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3617E" w:rsidRPr="00117DD0" w14:paraId="324F2B84" w14:textId="77777777" w:rsidTr="00844C1D">
        <w:tc>
          <w:tcPr>
            <w:tcW w:w="3073" w:type="dxa"/>
          </w:tcPr>
          <w:p w14:paraId="79C6CAB6" w14:textId="77777777" w:rsidR="0093617E" w:rsidRPr="00117DD0" w:rsidRDefault="0093617E" w:rsidP="00844C1D"/>
        </w:tc>
        <w:tc>
          <w:tcPr>
            <w:tcW w:w="3115" w:type="dxa"/>
          </w:tcPr>
          <w:p w14:paraId="5A5B9BCE" w14:textId="77777777" w:rsidR="0093617E" w:rsidRPr="00117DD0" w:rsidRDefault="0093617E" w:rsidP="00844C1D">
            <w:pPr>
              <w:jc w:val="center"/>
            </w:pPr>
            <w:r w:rsidRPr="00117DD0">
              <w:rPr>
                <w:noProof/>
              </w:rPr>
              <w:drawing>
                <wp:inline distT="0" distB="0" distL="0" distR="0" wp14:anchorId="5607215C" wp14:editId="6A97AC2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7751910" w14:textId="77777777" w:rsidR="0093617E" w:rsidRPr="00117DD0" w:rsidRDefault="0093617E" w:rsidP="00844C1D">
            <w:pPr>
              <w:rPr>
                <w:sz w:val="32"/>
                <w:szCs w:val="32"/>
              </w:rPr>
            </w:pPr>
          </w:p>
        </w:tc>
      </w:tr>
      <w:tr w:rsidR="0093617E" w:rsidRPr="00117DD0" w14:paraId="56353905" w14:textId="77777777" w:rsidTr="00844C1D">
        <w:tc>
          <w:tcPr>
            <w:tcW w:w="8931" w:type="dxa"/>
            <w:gridSpan w:val="3"/>
          </w:tcPr>
          <w:p w14:paraId="22454358" w14:textId="77777777" w:rsidR="0093617E" w:rsidRPr="00117DD0" w:rsidRDefault="0093617E" w:rsidP="00844C1D">
            <w:pPr>
              <w:jc w:val="center"/>
              <w:rPr>
                <w:b/>
                <w:sz w:val="32"/>
                <w:szCs w:val="32"/>
              </w:rPr>
            </w:pPr>
            <w:r w:rsidRPr="00117DD0">
              <w:rPr>
                <w:b/>
                <w:sz w:val="32"/>
                <w:szCs w:val="32"/>
              </w:rPr>
              <w:t>GULBENES NOVADA PAŠVALDĪBA</w:t>
            </w:r>
          </w:p>
        </w:tc>
      </w:tr>
      <w:tr w:rsidR="0093617E" w:rsidRPr="00117DD0" w14:paraId="7799BE75" w14:textId="77777777" w:rsidTr="00844C1D">
        <w:tc>
          <w:tcPr>
            <w:tcW w:w="8931" w:type="dxa"/>
            <w:gridSpan w:val="3"/>
          </w:tcPr>
          <w:p w14:paraId="52D95B8B" w14:textId="77777777" w:rsidR="0093617E" w:rsidRPr="00117DD0" w:rsidRDefault="0093617E" w:rsidP="00844C1D">
            <w:pPr>
              <w:jc w:val="center"/>
            </w:pPr>
            <w:proofErr w:type="spellStart"/>
            <w:r w:rsidRPr="00117DD0">
              <w:t>Reģ</w:t>
            </w:r>
            <w:proofErr w:type="spellEnd"/>
            <w:r w:rsidRPr="00117DD0">
              <w:t>. Nr. 90009116327</w:t>
            </w:r>
          </w:p>
        </w:tc>
      </w:tr>
      <w:tr w:rsidR="0093617E" w:rsidRPr="00117DD0" w14:paraId="259CE7D6" w14:textId="77777777" w:rsidTr="00844C1D">
        <w:tc>
          <w:tcPr>
            <w:tcW w:w="8931" w:type="dxa"/>
            <w:gridSpan w:val="3"/>
          </w:tcPr>
          <w:p w14:paraId="602C7BF9" w14:textId="77777777" w:rsidR="0093617E" w:rsidRPr="00117DD0" w:rsidRDefault="0093617E" w:rsidP="00844C1D">
            <w:pPr>
              <w:jc w:val="center"/>
            </w:pPr>
            <w:r w:rsidRPr="00117DD0">
              <w:t>Ābeļu iela 2, Gulbene, Gulbenes nov., LV-4401</w:t>
            </w:r>
          </w:p>
        </w:tc>
      </w:tr>
      <w:tr w:rsidR="0093617E" w:rsidRPr="00117DD0" w14:paraId="4579A16C" w14:textId="77777777" w:rsidTr="00844C1D">
        <w:tc>
          <w:tcPr>
            <w:tcW w:w="8931" w:type="dxa"/>
            <w:gridSpan w:val="3"/>
          </w:tcPr>
          <w:p w14:paraId="0F76B132" w14:textId="77777777" w:rsidR="0093617E" w:rsidRPr="00117DD0" w:rsidRDefault="0093617E" w:rsidP="00844C1D">
            <w:pPr>
              <w:pBdr>
                <w:bottom w:val="single" w:sz="12" w:space="1" w:color="auto"/>
              </w:pBdr>
              <w:jc w:val="center"/>
            </w:pPr>
            <w:r w:rsidRPr="00117DD0">
              <w:t xml:space="preserve">Tālrunis 64497710, </w:t>
            </w:r>
            <w:r>
              <w:t>mob.26595362</w:t>
            </w:r>
            <w:r w:rsidRPr="00117DD0">
              <w:t>, e-pasts: dome@gulbene.lv, www.gulbene.lv</w:t>
            </w:r>
          </w:p>
          <w:p w14:paraId="57788455" w14:textId="77777777" w:rsidR="0093617E" w:rsidRPr="00117DD0" w:rsidRDefault="0093617E" w:rsidP="00844C1D">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66327F54" w14:textId="77777777" w:rsidR="0093617E" w:rsidRPr="00117DD0" w:rsidRDefault="0093617E" w:rsidP="0093617E">
      <w:pPr>
        <w:jc w:val="center"/>
      </w:pPr>
      <w:r w:rsidRPr="00117DD0">
        <w:rPr>
          <w:b/>
          <w:bCs/>
        </w:rPr>
        <w:t>GULBENES NOVADA DOMES LĒMUMS</w:t>
      </w:r>
    </w:p>
    <w:p w14:paraId="3A4BA437" w14:textId="77777777" w:rsidR="0093617E" w:rsidRPr="00F60084" w:rsidRDefault="0093617E" w:rsidP="0093617E">
      <w:pPr>
        <w:jc w:val="center"/>
      </w:pPr>
      <w:r w:rsidRPr="00117DD0">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93617E" w:rsidRPr="00F60084" w14:paraId="22D9B201" w14:textId="77777777" w:rsidTr="00844C1D">
        <w:tc>
          <w:tcPr>
            <w:tcW w:w="4729" w:type="dxa"/>
          </w:tcPr>
          <w:p w14:paraId="02E79EA3" w14:textId="77777777" w:rsidR="0093617E" w:rsidRPr="00F60084" w:rsidRDefault="0093617E" w:rsidP="00844C1D">
            <w:pPr>
              <w:rPr>
                <w:rFonts w:eastAsiaTheme="minorHAnsi"/>
                <w:b/>
                <w:bCs/>
                <w:lang w:eastAsia="en-US"/>
              </w:rPr>
            </w:pPr>
            <w:bookmarkStart w:id="0" w:name="_Hlk88824864"/>
            <w:r w:rsidRPr="00F60084">
              <w:rPr>
                <w:rFonts w:eastAsiaTheme="minorHAnsi"/>
                <w:b/>
                <w:bCs/>
                <w:lang w:eastAsia="en-US"/>
              </w:rPr>
              <w:t>202</w:t>
            </w:r>
            <w:r>
              <w:rPr>
                <w:rFonts w:eastAsiaTheme="minorHAnsi"/>
                <w:b/>
                <w:bCs/>
                <w:lang w:eastAsia="en-US"/>
              </w:rPr>
              <w:t>1</w:t>
            </w:r>
            <w:r w:rsidRPr="00F60084">
              <w:rPr>
                <w:rFonts w:eastAsiaTheme="minorHAnsi"/>
                <w:b/>
                <w:bCs/>
                <w:lang w:eastAsia="en-US"/>
              </w:rPr>
              <w:t xml:space="preserve">.gada </w:t>
            </w:r>
            <w:r>
              <w:rPr>
                <w:rFonts w:eastAsiaTheme="minorHAnsi"/>
                <w:b/>
                <w:bCs/>
                <w:lang w:eastAsia="en-US"/>
              </w:rPr>
              <w:t>25.novembrī</w:t>
            </w:r>
          </w:p>
        </w:tc>
        <w:tc>
          <w:tcPr>
            <w:tcW w:w="4729" w:type="dxa"/>
          </w:tcPr>
          <w:p w14:paraId="0ABD7FBA" w14:textId="77777777" w:rsidR="0093617E" w:rsidRPr="00F60084" w:rsidRDefault="0093617E" w:rsidP="00844C1D">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1</w:t>
            </w:r>
            <w:r w:rsidRPr="00F60084">
              <w:rPr>
                <w:rFonts w:eastAsiaTheme="minorHAnsi"/>
                <w:b/>
                <w:bCs/>
                <w:lang w:eastAsia="en-US"/>
              </w:rPr>
              <w:t>/</w:t>
            </w:r>
            <w:r>
              <w:rPr>
                <w:rFonts w:eastAsiaTheme="minorHAnsi"/>
                <w:b/>
                <w:bCs/>
                <w:lang w:eastAsia="en-US"/>
              </w:rPr>
              <w:t>1254</w:t>
            </w:r>
          </w:p>
        </w:tc>
      </w:tr>
      <w:tr w:rsidR="0093617E" w:rsidRPr="00F60084" w14:paraId="351ACA11" w14:textId="77777777" w:rsidTr="00844C1D">
        <w:trPr>
          <w:trHeight w:val="80"/>
        </w:trPr>
        <w:tc>
          <w:tcPr>
            <w:tcW w:w="4729" w:type="dxa"/>
          </w:tcPr>
          <w:p w14:paraId="148E9A03" w14:textId="77777777" w:rsidR="0093617E" w:rsidRPr="00F60084" w:rsidRDefault="0093617E" w:rsidP="00844C1D">
            <w:pPr>
              <w:rPr>
                <w:rFonts w:eastAsiaTheme="minorHAnsi"/>
                <w:lang w:eastAsia="en-US"/>
              </w:rPr>
            </w:pPr>
          </w:p>
        </w:tc>
        <w:tc>
          <w:tcPr>
            <w:tcW w:w="4729" w:type="dxa"/>
          </w:tcPr>
          <w:p w14:paraId="3DB71E86" w14:textId="77777777" w:rsidR="0093617E" w:rsidRPr="00F60084" w:rsidRDefault="0093617E" w:rsidP="00844C1D">
            <w:pPr>
              <w:jc w:val="center"/>
              <w:rPr>
                <w:rFonts w:eastAsiaTheme="minorHAnsi"/>
                <w:b/>
                <w:bCs/>
                <w:lang w:eastAsia="en-US"/>
              </w:rPr>
            </w:pPr>
            <w:r w:rsidRPr="00F60084">
              <w:rPr>
                <w:rFonts w:eastAsiaTheme="minorHAnsi"/>
                <w:b/>
                <w:bCs/>
                <w:lang w:eastAsia="en-US"/>
              </w:rPr>
              <w:t>(protokols Nr.</w:t>
            </w:r>
            <w:r>
              <w:rPr>
                <w:rFonts w:eastAsiaTheme="minorHAnsi"/>
                <w:b/>
                <w:bCs/>
                <w:lang w:eastAsia="en-US"/>
              </w:rPr>
              <w:t>21</w:t>
            </w:r>
            <w:r w:rsidRPr="00F60084">
              <w:rPr>
                <w:rFonts w:eastAsiaTheme="minorHAnsi"/>
                <w:b/>
                <w:bCs/>
                <w:lang w:eastAsia="en-US"/>
              </w:rPr>
              <w:t xml:space="preserve">; </w:t>
            </w:r>
            <w:r>
              <w:rPr>
                <w:rFonts w:eastAsiaTheme="minorHAnsi"/>
                <w:b/>
                <w:bCs/>
                <w:lang w:eastAsia="en-US"/>
              </w:rPr>
              <w:t>2</w:t>
            </w:r>
            <w:r w:rsidRPr="00F60084">
              <w:rPr>
                <w:rFonts w:eastAsiaTheme="minorHAnsi"/>
                <w:b/>
                <w:bCs/>
                <w:lang w:eastAsia="en-US"/>
              </w:rPr>
              <w:t>.p)</w:t>
            </w:r>
          </w:p>
        </w:tc>
      </w:tr>
    </w:tbl>
    <w:p w14:paraId="5FC6C5FD" w14:textId="77777777" w:rsidR="0093617E" w:rsidRPr="00117DD0" w:rsidRDefault="0093617E" w:rsidP="0093617E">
      <w:pPr>
        <w:rPr>
          <w:b/>
          <w:bCs/>
        </w:rPr>
      </w:pPr>
    </w:p>
    <w:p w14:paraId="67A6769D" w14:textId="77777777" w:rsidR="0093617E" w:rsidRPr="007F31A4" w:rsidRDefault="0093617E" w:rsidP="0093617E">
      <w:pPr>
        <w:jc w:val="center"/>
        <w:rPr>
          <w:b/>
        </w:rPr>
      </w:pPr>
      <w:r w:rsidRPr="007F31A4">
        <w:rPr>
          <w:b/>
        </w:rPr>
        <w:t>Par</w:t>
      </w:r>
      <w:r>
        <w:rPr>
          <w:b/>
        </w:rPr>
        <w:t xml:space="preserve"> </w:t>
      </w:r>
      <w:bookmarkStart w:id="1" w:name="_Hlk66288110"/>
      <w:r>
        <w:rPr>
          <w:b/>
        </w:rPr>
        <w:t xml:space="preserve">Beļavas </w:t>
      </w:r>
      <w:bookmarkEnd w:id="1"/>
      <w:r>
        <w:rPr>
          <w:b/>
        </w:rPr>
        <w:t xml:space="preserve">pagasta </w:t>
      </w:r>
      <w:r w:rsidRPr="007F31A4">
        <w:rPr>
          <w:b/>
        </w:rPr>
        <w:t xml:space="preserve">nekustamā īpašuma </w:t>
      </w:r>
      <w:r w:rsidRPr="007F31A4">
        <w:rPr>
          <w:rFonts w:eastAsia="SimSun"/>
          <w:b/>
          <w:lang w:eastAsia="zh-CN" w:bidi="hi-IN"/>
        </w:rPr>
        <w:t>“</w:t>
      </w:r>
      <w:r>
        <w:rPr>
          <w:rFonts w:eastAsia="SimSun"/>
          <w:b/>
          <w:lang w:eastAsia="zh-CN" w:bidi="hi-IN"/>
        </w:rPr>
        <w:t>Lauku kallas”</w:t>
      </w:r>
      <w:r w:rsidRPr="007F31A4">
        <w:rPr>
          <w:b/>
        </w:rPr>
        <w:t xml:space="preserve"> sastāva grozīšanu</w:t>
      </w:r>
    </w:p>
    <w:p w14:paraId="782160F7" w14:textId="77777777" w:rsidR="0093617E" w:rsidRPr="007F31A4" w:rsidRDefault="0093617E" w:rsidP="0093617E"/>
    <w:p w14:paraId="3391CE34" w14:textId="5B60D715" w:rsidR="0093617E" w:rsidRDefault="0093617E" w:rsidP="0093617E">
      <w:pPr>
        <w:spacing w:line="360" w:lineRule="auto"/>
        <w:ind w:firstLine="567"/>
        <w:jc w:val="both"/>
        <w:rPr>
          <w:rFonts w:eastAsia="SimSun"/>
          <w:lang w:eastAsia="zh-CN" w:bidi="hi-IN"/>
        </w:rPr>
      </w:pPr>
      <w:bookmarkStart w:id="2" w:name="_Hlk31958597"/>
      <w:r w:rsidRPr="007F31A4">
        <w:rPr>
          <w:rFonts w:eastAsia="SimSun"/>
          <w:lang w:eastAsia="zh-CN" w:bidi="hi-IN"/>
        </w:rPr>
        <w:t>Izskatot</w:t>
      </w:r>
      <w:bookmarkStart w:id="3" w:name="_Hlk84243886"/>
      <w:bookmarkEnd w:id="2"/>
      <w:r>
        <w:rPr>
          <w:rFonts w:eastAsia="SimSun"/>
          <w:b/>
          <w:bCs/>
          <w:lang w:eastAsia="zh-CN" w:bidi="hi-IN"/>
        </w:rPr>
        <w:t xml:space="preserve"> </w:t>
      </w:r>
      <w:bookmarkEnd w:id="3"/>
      <w:r w:rsidR="000C0A38">
        <w:rPr>
          <w:rFonts w:eastAsia="SimSun"/>
          <w:b/>
          <w:bCs/>
          <w:lang w:eastAsia="zh-CN" w:bidi="hi-IN"/>
        </w:rPr>
        <w:t>…</w:t>
      </w:r>
      <w:r>
        <w:rPr>
          <w:rFonts w:eastAsia="SimSun"/>
          <w:lang w:eastAsia="zh-CN" w:bidi="hi-IN"/>
        </w:rPr>
        <w:t xml:space="preserve">, </w:t>
      </w:r>
      <w:r w:rsidRPr="00F87FD6">
        <w:rPr>
          <w:rFonts w:eastAsia="SimSun"/>
          <w:lang w:eastAsia="zh-CN" w:bidi="hi-IN"/>
        </w:rPr>
        <w:t>202</w:t>
      </w:r>
      <w:r>
        <w:rPr>
          <w:rFonts w:eastAsia="SimSun"/>
          <w:lang w:eastAsia="zh-CN" w:bidi="hi-IN"/>
        </w:rPr>
        <w:t>1</w:t>
      </w:r>
      <w:r w:rsidRPr="00F87FD6">
        <w:rPr>
          <w:rFonts w:eastAsia="SimSun"/>
          <w:lang w:eastAsia="zh-CN" w:bidi="hi-IN"/>
        </w:rPr>
        <w:t xml:space="preserve">.gada </w:t>
      </w:r>
      <w:r>
        <w:rPr>
          <w:rFonts w:eastAsia="SimSun"/>
          <w:lang w:eastAsia="zh-CN" w:bidi="hi-IN"/>
        </w:rPr>
        <w:t>28</w:t>
      </w:r>
      <w:r w:rsidRPr="00F87FD6">
        <w:rPr>
          <w:rFonts w:eastAsia="SimSun"/>
          <w:lang w:eastAsia="zh-CN" w:bidi="hi-IN"/>
        </w:rPr>
        <w:t>.</w:t>
      </w:r>
      <w:r>
        <w:rPr>
          <w:rFonts w:eastAsia="SimSun"/>
          <w:lang w:eastAsia="zh-CN" w:bidi="hi-IN"/>
        </w:rPr>
        <w:t>oktobra</w:t>
      </w:r>
      <w:r w:rsidRPr="00F87FD6">
        <w:rPr>
          <w:rFonts w:eastAsia="SimSun"/>
          <w:lang w:eastAsia="zh-CN" w:bidi="hi-IN"/>
        </w:rPr>
        <w:t xml:space="preserve"> iesniegumu (Gulbenes novada pašvaldībā saņemts 202</w:t>
      </w:r>
      <w:r>
        <w:rPr>
          <w:rFonts w:eastAsia="SimSun"/>
          <w:lang w:eastAsia="zh-CN" w:bidi="hi-IN"/>
        </w:rPr>
        <w:t>1</w:t>
      </w:r>
      <w:r w:rsidRPr="00F87FD6">
        <w:rPr>
          <w:rFonts w:eastAsia="SimSun"/>
          <w:lang w:eastAsia="zh-CN" w:bidi="hi-IN"/>
        </w:rPr>
        <w:t xml:space="preserve">.gada </w:t>
      </w:r>
      <w:r>
        <w:rPr>
          <w:rFonts w:eastAsia="SimSun"/>
          <w:lang w:eastAsia="zh-CN" w:bidi="hi-IN"/>
        </w:rPr>
        <w:t>28.oktobrī</w:t>
      </w:r>
      <w:r w:rsidRPr="00F87FD6">
        <w:rPr>
          <w:rFonts w:eastAsia="SimSun"/>
          <w:lang w:eastAsia="zh-CN" w:bidi="hi-IN"/>
        </w:rPr>
        <w:t xml:space="preserve"> un reģistrēts ar </w:t>
      </w:r>
      <w:proofErr w:type="spellStart"/>
      <w:r w:rsidRPr="00F87FD6">
        <w:rPr>
          <w:rFonts w:eastAsia="SimSun"/>
          <w:lang w:eastAsia="zh-CN" w:bidi="hi-IN"/>
        </w:rPr>
        <w:t>Nr.</w:t>
      </w:r>
      <w:r w:rsidRPr="0017178D">
        <w:rPr>
          <w:rFonts w:eastAsia="SimSun"/>
          <w:lang w:eastAsia="zh-CN" w:bidi="hi-IN"/>
        </w:rPr>
        <w:t>GND</w:t>
      </w:r>
      <w:proofErr w:type="spellEnd"/>
      <w:r w:rsidRPr="0017178D">
        <w:rPr>
          <w:rFonts w:eastAsia="SimSun"/>
          <w:lang w:eastAsia="zh-CN" w:bidi="hi-IN"/>
        </w:rPr>
        <w:t>/5.13.3/21/2692-A</w:t>
      </w:r>
      <w:r w:rsidRPr="00F87FD6">
        <w:rPr>
          <w:rFonts w:eastAsia="SimSun"/>
          <w:lang w:eastAsia="zh-CN" w:bidi="hi-IN"/>
        </w:rPr>
        <w:t>)</w:t>
      </w:r>
      <w:r>
        <w:rPr>
          <w:rFonts w:eastAsia="SimSun"/>
          <w:lang w:eastAsia="zh-CN" w:bidi="hi-IN"/>
        </w:rPr>
        <w:t xml:space="preserve"> </w:t>
      </w:r>
      <w:r w:rsidRPr="007F31A4">
        <w:rPr>
          <w:rFonts w:eastAsia="SimSun"/>
          <w:lang w:eastAsia="zh-CN" w:bidi="hi-IN"/>
        </w:rPr>
        <w:t xml:space="preserve">ar lūgumu atļaut no nekustamā īpašuma </w:t>
      </w:r>
      <w:bookmarkStart w:id="4" w:name="_Hlk72910341"/>
      <w:r>
        <w:rPr>
          <w:rFonts w:eastAsia="SimSun"/>
          <w:lang w:eastAsia="zh-CN" w:bidi="hi-IN"/>
        </w:rPr>
        <w:t>“Lauku kallas”</w:t>
      </w:r>
      <w:r w:rsidRPr="007F31A4">
        <w:rPr>
          <w:rFonts w:eastAsia="SimSun"/>
          <w:lang w:eastAsia="zh-CN" w:bidi="hi-IN"/>
        </w:rPr>
        <w:t xml:space="preserve">, </w:t>
      </w:r>
      <w:r>
        <w:rPr>
          <w:rFonts w:eastAsia="SimSun"/>
          <w:lang w:eastAsia="zh-CN" w:bidi="hi-IN"/>
        </w:rPr>
        <w:t>Beļavas</w:t>
      </w:r>
      <w:r w:rsidRPr="009255CE">
        <w:rPr>
          <w:rFonts w:eastAsia="SimSun"/>
          <w:lang w:eastAsia="zh-CN" w:bidi="hi-IN"/>
        </w:rPr>
        <w:t xml:space="preserve"> </w:t>
      </w:r>
      <w:r w:rsidRPr="007F31A4">
        <w:rPr>
          <w:rFonts w:eastAsia="SimSun"/>
          <w:lang w:eastAsia="zh-CN" w:bidi="hi-IN"/>
        </w:rPr>
        <w:t xml:space="preserve">pagasts, Gulbenes novads, kadastra numurs </w:t>
      </w:r>
      <w:bookmarkEnd w:id="4"/>
      <w:r>
        <w:rPr>
          <w:rFonts w:eastAsia="SimSun"/>
          <w:lang w:eastAsia="zh-CN" w:bidi="hi-IN"/>
        </w:rPr>
        <w:t>5044 001 0007</w:t>
      </w:r>
      <w:r w:rsidRPr="007F31A4">
        <w:rPr>
          <w:rFonts w:eastAsia="SimSun"/>
          <w:lang w:eastAsia="zh-CN" w:bidi="hi-IN"/>
        </w:rPr>
        <w:t>, atdalīt zemes vienīb</w:t>
      </w:r>
      <w:r>
        <w:rPr>
          <w:rFonts w:eastAsia="SimSun"/>
          <w:lang w:eastAsia="zh-CN" w:bidi="hi-IN"/>
        </w:rPr>
        <w:t>as</w:t>
      </w:r>
      <w:r w:rsidRPr="007F31A4">
        <w:rPr>
          <w:rFonts w:eastAsia="SimSun"/>
          <w:lang w:eastAsia="zh-CN" w:bidi="hi-IN"/>
        </w:rPr>
        <w:t xml:space="preserve"> ar kadastra apzīmējum</w:t>
      </w:r>
      <w:r>
        <w:rPr>
          <w:rFonts w:eastAsia="SimSun"/>
          <w:lang w:eastAsia="zh-CN" w:bidi="hi-IN"/>
        </w:rPr>
        <w:t>iem</w:t>
      </w:r>
      <w:r w:rsidRPr="007F31A4">
        <w:rPr>
          <w:rFonts w:eastAsia="SimSun"/>
          <w:lang w:eastAsia="zh-CN" w:bidi="hi-IN"/>
        </w:rPr>
        <w:t xml:space="preserve"> </w:t>
      </w:r>
      <w:r>
        <w:rPr>
          <w:rFonts w:eastAsia="SimSun"/>
          <w:lang w:eastAsia="zh-CN" w:bidi="hi-IN"/>
        </w:rPr>
        <w:t>5044 002 0256, 0,9508</w:t>
      </w:r>
      <w:r w:rsidRPr="007F31A4">
        <w:rPr>
          <w:rFonts w:eastAsia="SimSun"/>
          <w:lang w:eastAsia="zh-CN" w:bidi="hi-IN"/>
        </w:rPr>
        <w:t xml:space="preserve"> ha platībā,</w:t>
      </w:r>
      <w:r>
        <w:rPr>
          <w:rFonts w:eastAsia="SimSun"/>
          <w:lang w:eastAsia="zh-CN" w:bidi="hi-IN"/>
        </w:rPr>
        <w:t xml:space="preserve"> 5044 004 0107, 1,60 ha platībā, 5044 007 0204, 0,6303 ha platībā, 5044 008 0063, 1,08 ha platībā, 5044 009 0131, 2,56 ha platībā, </w:t>
      </w:r>
      <w:r w:rsidRPr="003F6B02">
        <w:rPr>
          <w:rFonts w:eastAsia="SimSun"/>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714E06">
        <w:t xml:space="preserve"> </w:t>
      </w:r>
      <w:r w:rsidRPr="00714E06">
        <w:rPr>
          <w:rFonts w:eastAsia="SimSun"/>
          <w:lang w:eastAsia="zh-CN" w:bidi="hi-IN"/>
        </w:rPr>
        <w:t>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Pr>
          <w:rFonts w:eastAsia="SimSun"/>
          <w:lang w:eastAsia="zh-CN" w:bidi="hi-IN"/>
        </w:rPr>
        <w:t>,</w:t>
      </w:r>
      <w:r w:rsidRPr="003F6B02">
        <w:rPr>
          <w:rFonts w:eastAsia="SimSun"/>
          <w:lang w:eastAsia="zh-CN" w:bidi="hi-IN"/>
        </w:rPr>
        <w:t xml:space="preserve"> </w:t>
      </w:r>
      <w:r w:rsidRPr="00392C23">
        <w:rPr>
          <w:rFonts w:eastAsia="SimSun"/>
          <w:lang w:eastAsia="zh-CN" w:bidi="hi-IN"/>
        </w:rPr>
        <w:t>un Tautsaimniecības komitejas ieteikumu</w:t>
      </w:r>
      <w:r>
        <w:rPr>
          <w:rFonts w:eastAsia="SimSun"/>
          <w:lang w:eastAsia="zh-CN" w:bidi="hi-IN"/>
        </w:rPr>
        <w:t xml:space="preserve">, </w:t>
      </w:r>
      <w:r w:rsidRPr="00B27E61">
        <w:rPr>
          <w:rFonts w:eastAsia="SimSun"/>
          <w:lang w:eastAsia="zh-CN" w:bidi="hi-IN"/>
        </w:rPr>
        <w:t xml:space="preserve">atklāti balsojot: </w:t>
      </w:r>
      <w:r w:rsidRPr="0016506D">
        <w:rPr>
          <w:noProof/>
        </w:rPr>
        <w:t xml:space="preserve">ar 14 balsīm "Par" (Ainārs Brezinskis, Aivars </w:t>
      </w:r>
      <w:r w:rsidRPr="0016506D">
        <w:rPr>
          <w:noProof/>
        </w:rPr>
        <w:lastRenderedPageBreak/>
        <w:t>Circens, Anatolijs Savickis, Andis Caunītis, Guna Pūcīte, Guna Švika, Gunārs Ciglis, Intars Liepiņš, Ivars Kupčs, Lāsma Gabdulļina, Māris Jansons, Mudīte Motivāne, Normunds Audzišs, Normunds Mazūrs), "Pret" – nav, "Atturas" – nav</w:t>
      </w:r>
      <w:r w:rsidRPr="00B27E61">
        <w:rPr>
          <w:rFonts w:eastAsia="SimSun"/>
          <w:lang w:eastAsia="zh-CN" w:bidi="hi-IN"/>
        </w:rPr>
        <w:t>, Gulbenes novada dome NOLEMJ:</w:t>
      </w:r>
    </w:p>
    <w:p w14:paraId="7BA07F12" w14:textId="77777777" w:rsidR="0093617E" w:rsidRPr="007F31A4" w:rsidRDefault="0093617E" w:rsidP="0093617E">
      <w:pPr>
        <w:spacing w:line="360" w:lineRule="auto"/>
        <w:ind w:firstLine="567"/>
        <w:jc w:val="both"/>
        <w:rPr>
          <w:rFonts w:eastAsia="SimSun"/>
          <w:lang w:eastAsia="zh-CN" w:bidi="hi-IN"/>
        </w:rPr>
      </w:pPr>
      <w:r w:rsidRPr="007F31A4">
        <w:rPr>
          <w:rFonts w:eastAsia="SimSun"/>
          <w:lang w:eastAsia="zh-CN" w:bidi="hi-IN"/>
        </w:rPr>
        <w:t xml:space="preserve">1. GROZĪT </w:t>
      </w:r>
      <w:r w:rsidRPr="00726A76">
        <w:rPr>
          <w:rFonts w:eastAsia="SimSun"/>
          <w:lang w:eastAsia="zh-CN" w:bidi="hi-IN"/>
        </w:rPr>
        <w:t xml:space="preserve">nekustamā īpašuma </w:t>
      </w:r>
      <w:r w:rsidRPr="00CF6291">
        <w:rPr>
          <w:rFonts w:eastAsia="SimSun"/>
          <w:lang w:eastAsia="zh-CN" w:bidi="hi-IN"/>
        </w:rPr>
        <w:t>“</w:t>
      </w:r>
      <w:r>
        <w:rPr>
          <w:rFonts w:eastAsia="SimSun"/>
          <w:lang w:eastAsia="zh-CN" w:bidi="hi-IN"/>
        </w:rPr>
        <w:t>Lauku kallas</w:t>
      </w:r>
      <w:r w:rsidRPr="00CF6291">
        <w:rPr>
          <w:rFonts w:eastAsia="SimSun"/>
          <w:lang w:eastAsia="zh-CN" w:bidi="hi-IN"/>
        </w:rPr>
        <w:t xml:space="preserve">”, </w:t>
      </w:r>
      <w:r>
        <w:rPr>
          <w:rFonts w:eastAsia="SimSun"/>
          <w:lang w:eastAsia="zh-CN" w:bidi="hi-IN"/>
        </w:rPr>
        <w:t>Beļavas</w:t>
      </w:r>
      <w:r w:rsidRPr="00CF6291">
        <w:rPr>
          <w:rFonts w:eastAsia="SimSun"/>
          <w:lang w:eastAsia="zh-CN" w:bidi="hi-IN"/>
        </w:rPr>
        <w:t xml:space="preserve"> pagasts, Gulbenes novads, kadastra numurs </w:t>
      </w:r>
      <w:r>
        <w:rPr>
          <w:rFonts w:eastAsia="SimSun"/>
          <w:lang w:eastAsia="zh-CN" w:bidi="hi-IN"/>
        </w:rPr>
        <w:t xml:space="preserve">5044 001 0007, </w:t>
      </w:r>
      <w:r w:rsidRPr="007F31A4">
        <w:rPr>
          <w:rFonts w:eastAsia="SimSun"/>
          <w:lang w:eastAsia="zh-CN" w:bidi="hi-IN"/>
        </w:rPr>
        <w:t xml:space="preserve">sastāvu, atdalot no tā </w:t>
      </w:r>
      <w:r>
        <w:rPr>
          <w:rFonts w:eastAsia="SimSun"/>
          <w:lang w:eastAsia="zh-CN" w:bidi="hi-IN"/>
        </w:rPr>
        <w:t xml:space="preserve">zemes </w:t>
      </w:r>
      <w:r w:rsidRPr="007F31A4">
        <w:rPr>
          <w:rFonts w:eastAsia="SimSun"/>
          <w:lang w:eastAsia="zh-CN" w:bidi="hi-IN"/>
        </w:rPr>
        <w:t>vienīb</w:t>
      </w:r>
      <w:r>
        <w:rPr>
          <w:rFonts w:eastAsia="SimSun"/>
          <w:lang w:eastAsia="zh-CN" w:bidi="hi-IN"/>
        </w:rPr>
        <w:t>as</w:t>
      </w:r>
      <w:r w:rsidRPr="007F31A4">
        <w:rPr>
          <w:rFonts w:eastAsia="SimSun"/>
          <w:lang w:eastAsia="zh-CN" w:bidi="hi-IN"/>
        </w:rPr>
        <w:t xml:space="preserve"> ar kadastra apzīmējum</w:t>
      </w:r>
      <w:r>
        <w:rPr>
          <w:rFonts w:eastAsia="SimSun"/>
          <w:lang w:eastAsia="zh-CN" w:bidi="hi-IN"/>
        </w:rPr>
        <w:t>iem</w:t>
      </w:r>
      <w:r w:rsidRPr="007F31A4">
        <w:rPr>
          <w:rFonts w:eastAsia="SimSun"/>
          <w:lang w:eastAsia="zh-CN" w:bidi="hi-IN"/>
        </w:rPr>
        <w:t xml:space="preserve"> </w:t>
      </w:r>
      <w:r w:rsidRPr="00510359">
        <w:rPr>
          <w:rFonts w:eastAsia="SimSun"/>
          <w:lang w:eastAsia="zh-CN" w:bidi="hi-IN"/>
        </w:rPr>
        <w:t>5044 002 0256, 0,9508 ha platībā, 5044 004 0107, 1,60 ha platībā, 5044 007 0204, 0,6303 ha platībā, 5044 008 0063, 1,08 ha platībā, 5044 009 0131, 2,56 ha platībā</w:t>
      </w:r>
      <w:r>
        <w:rPr>
          <w:rFonts w:eastAsia="SimSun"/>
          <w:lang w:eastAsia="zh-CN" w:bidi="hi-IN"/>
        </w:rPr>
        <w:t xml:space="preserve">. </w:t>
      </w:r>
    </w:p>
    <w:p w14:paraId="5737E21A" w14:textId="77777777" w:rsidR="0093617E" w:rsidRDefault="0093617E" w:rsidP="0093617E">
      <w:pPr>
        <w:spacing w:line="360" w:lineRule="auto"/>
        <w:ind w:firstLine="567"/>
        <w:jc w:val="both"/>
        <w:rPr>
          <w:rFonts w:eastAsia="SimSun"/>
          <w:lang w:eastAsia="zh-CN" w:bidi="hi-IN"/>
        </w:rPr>
      </w:pPr>
      <w:r w:rsidRPr="003F6B02">
        <w:rPr>
          <w:rFonts w:eastAsia="SimSun"/>
          <w:lang w:eastAsia="zh-CN" w:bidi="hi-IN"/>
        </w:rPr>
        <w:t xml:space="preserve">2. SAGLABĀT nekustamajam īpašumam, kas sastāv </w:t>
      </w:r>
      <w:r>
        <w:rPr>
          <w:rFonts w:eastAsia="SimSun"/>
          <w:lang w:eastAsia="zh-CN" w:bidi="hi-IN"/>
        </w:rPr>
        <w:t xml:space="preserve">no sešām </w:t>
      </w:r>
      <w:r w:rsidRPr="003F6B02">
        <w:rPr>
          <w:rFonts w:eastAsia="SimSun"/>
          <w:lang w:eastAsia="zh-CN" w:bidi="hi-IN"/>
        </w:rPr>
        <w:t>zemes vienīb</w:t>
      </w:r>
      <w:r>
        <w:rPr>
          <w:rFonts w:eastAsia="SimSun"/>
          <w:lang w:eastAsia="zh-CN" w:bidi="hi-IN"/>
        </w:rPr>
        <w:t xml:space="preserve">ām </w:t>
      </w:r>
      <w:r w:rsidRPr="003F6B02">
        <w:rPr>
          <w:rFonts w:eastAsia="SimSun"/>
          <w:lang w:eastAsia="zh-CN" w:bidi="hi-IN"/>
        </w:rPr>
        <w:t>ar kadastra apzīmējum</w:t>
      </w:r>
      <w:r>
        <w:rPr>
          <w:rFonts w:eastAsia="SimSun"/>
          <w:lang w:eastAsia="zh-CN" w:bidi="hi-IN"/>
        </w:rPr>
        <w:t>iem 5044 001 0068, 17,01 ha platībā,</w:t>
      </w:r>
      <w:r w:rsidRPr="001B66AE">
        <w:t xml:space="preserve"> </w:t>
      </w:r>
      <w:r>
        <w:t xml:space="preserve">5044 001 0087, 15,41 ha platībā, 5044 002 0127, 1,96 ha platībā, 5044 002 0224, 0,9735 ha platībā, 5044 002 0227, 12,64 ha platībā, 5044 006 0090, 14,76 ha platībā, </w:t>
      </w:r>
      <w:r>
        <w:rPr>
          <w:rFonts w:eastAsia="SimSun"/>
          <w:lang w:eastAsia="zh-CN" w:bidi="hi-IN"/>
        </w:rPr>
        <w:t xml:space="preserve">esošo nosaukumu “Lauku kallas”. </w:t>
      </w:r>
    </w:p>
    <w:p w14:paraId="15E9F65C" w14:textId="77777777" w:rsidR="0093617E" w:rsidRDefault="0093617E" w:rsidP="0093617E">
      <w:pPr>
        <w:spacing w:line="360" w:lineRule="auto"/>
        <w:ind w:firstLine="567"/>
        <w:jc w:val="both"/>
        <w:rPr>
          <w:rFonts w:eastAsia="SimSun"/>
          <w:lang w:eastAsia="zh-CN" w:bidi="hi-IN"/>
        </w:rPr>
      </w:pPr>
      <w:r w:rsidRPr="003F6B02">
        <w:rPr>
          <w:rFonts w:eastAsia="SimSun"/>
          <w:lang w:eastAsia="zh-CN" w:bidi="hi-IN"/>
        </w:rPr>
        <w:t xml:space="preserve">3. PIEŠĶIRT nekustamajam īpašumam, kas sastāv no </w:t>
      </w:r>
      <w:r>
        <w:rPr>
          <w:rFonts w:eastAsia="SimSun"/>
          <w:lang w:eastAsia="zh-CN" w:bidi="hi-IN"/>
        </w:rPr>
        <w:t>piecām</w:t>
      </w:r>
      <w:r w:rsidRPr="003F6B02">
        <w:rPr>
          <w:rFonts w:eastAsia="SimSun"/>
          <w:lang w:eastAsia="zh-CN" w:bidi="hi-IN"/>
        </w:rPr>
        <w:t xml:space="preserve"> atdalīt</w:t>
      </w:r>
      <w:r>
        <w:rPr>
          <w:rFonts w:eastAsia="SimSun"/>
          <w:lang w:eastAsia="zh-CN" w:bidi="hi-IN"/>
        </w:rPr>
        <w:t>ajām</w:t>
      </w:r>
      <w:r w:rsidRPr="003F6B02">
        <w:rPr>
          <w:rFonts w:eastAsia="SimSun"/>
          <w:lang w:eastAsia="zh-CN" w:bidi="hi-IN"/>
        </w:rPr>
        <w:t xml:space="preserve"> zemes vienīb</w:t>
      </w:r>
      <w:r>
        <w:rPr>
          <w:rFonts w:eastAsia="SimSun"/>
          <w:lang w:eastAsia="zh-CN" w:bidi="hi-IN"/>
        </w:rPr>
        <w:t>ām</w:t>
      </w:r>
      <w:r w:rsidRPr="003F6B02">
        <w:rPr>
          <w:rFonts w:eastAsia="SimSun"/>
          <w:lang w:eastAsia="zh-CN" w:bidi="hi-IN"/>
        </w:rPr>
        <w:t xml:space="preserve"> ar kadastra apzīmējum</w:t>
      </w:r>
      <w:r>
        <w:rPr>
          <w:rFonts w:eastAsia="SimSun"/>
          <w:lang w:eastAsia="zh-CN" w:bidi="hi-IN"/>
        </w:rPr>
        <w:t>iem</w:t>
      </w:r>
      <w:r w:rsidRPr="003F6B02">
        <w:rPr>
          <w:rFonts w:eastAsia="SimSun"/>
          <w:lang w:eastAsia="zh-CN" w:bidi="hi-IN"/>
        </w:rPr>
        <w:t xml:space="preserve"> </w:t>
      </w:r>
      <w:r w:rsidRPr="006215D6">
        <w:rPr>
          <w:rFonts w:eastAsia="SimSun"/>
          <w:lang w:eastAsia="zh-CN" w:bidi="hi-IN"/>
        </w:rPr>
        <w:t>5044 002 0256, 0,9508 ha platībā, 5044 004 0107, 1,60 ha platībā, 5044 007 0204, 0,6303 ha platībā, 5044 008 0063, 1,08 ha platībā, 5044 009 0131, 2,56 ha platībā</w:t>
      </w:r>
      <w:r w:rsidRPr="005C7CB3">
        <w:rPr>
          <w:rFonts w:eastAsia="SimSun"/>
          <w:lang w:eastAsia="zh-CN" w:bidi="hi-IN"/>
        </w:rPr>
        <w:t xml:space="preserve">, </w:t>
      </w:r>
      <w:r w:rsidRPr="003F6B02">
        <w:rPr>
          <w:rFonts w:eastAsia="SimSun"/>
          <w:lang w:eastAsia="zh-CN" w:bidi="hi-IN"/>
        </w:rPr>
        <w:t>nosaukumu “</w:t>
      </w:r>
      <w:r>
        <w:rPr>
          <w:rFonts w:eastAsia="SimSun"/>
          <w:lang w:eastAsia="zh-CN" w:bidi="hi-IN"/>
        </w:rPr>
        <w:t>Mazās Lauku kallas</w:t>
      </w:r>
      <w:r w:rsidRPr="003F6B02">
        <w:rPr>
          <w:rFonts w:eastAsia="SimSun"/>
          <w:lang w:eastAsia="zh-CN" w:bidi="hi-IN"/>
        </w:rPr>
        <w:t>”.</w:t>
      </w:r>
      <w:r w:rsidRPr="00D0554A">
        <w:rPr>
          <w:rFonts w:eastAsia="SimSun"/>
          <w:lang w:eastAsia="zh-CN" w:bidi="hi-IN"/>
        </w:rPr>
        <w:t xml:space="preserve"> </w:t>
      </w:r>
      <w:r w:rsidRPr="006215D6">
        <w:rPr>
          <w:rFonts w:eastAsia="SimSun"/>
          <w:lang w:eastAsia="zh-CN" w:bidi="hi-IN"/>
        </w:rPr>
        <w:t>Zemes vienībai ar kadastra apzīmējumu 5044 007 0204, 0,6303 ha platībā, mainīt lietošanas mērķi no – zeme, uz kuras galvenā saimnieciskā darbībā ir lauksaimniecība (NĪLM kods 0101), uz – zeme, uz kuras galvenā saimnieciskā darbība ir mežsaimniecība (NĪLM kods 0201).</w:t>
      </w:r>
    </w:p>
    <w:p w14:paraId="4B9CE503" w14:textId="77777777" w:rsidR="0093617E" w:rsidRDefault="0093617E" w:rsidP="0093617E">
      <w:pPr>
        <w:spacing w:line="360" w:lineRule="auto"/>
        <w:ind w:firstLine="567"/>
        <w:jc w:val="both"/>
        <w:rPr>
          <w:rFonts w:eastAsia="SimSun"/>
          <w:lang w:eastAsia="zh-CN" w:bidi="hi-IN"/>
        </w:rPr>
      </w:pPr>
      <w:r>
        <w:rPr>
          <w:rFonts w:eastAsia="SimSun"/>
          <w:lang w:eastAsia="zh-CN" w:bidi="hi-IN"/>
        </w:rPr>
        <w:t>4</w:t>
      </w:r>
      <w:r w:rsidRPr="007F31A4">
        <w:rPr>
          <w:rFonts w:eastAsia="SimSun"/>
          <w:lang w:eastAsia="zh-CN" w:bidi="hi-IN"/>
        </w:rPr>
        <w:t>. Lēmumu nosūtīt</w:t>
      </w:r>
      <w:r>
        <w:rPr>
          <w:rFonts w:eastAsia="SimSun"/>
          <w:lang w:eastAsia="zh-CN" w:bidi="hi-IN"/>
        </w:rPr>
        <w:t xml:space="preserve"> </w:t>
      </w:r>
      <w:r w:rsidRPr="007D4CAA">
        <w:rPr>
          <w:rFonts w:eastAsia="SimSun"/>
          <w:lang w:eastAsia="zh-CN" w:bidi="hi-IN"/>
        </w:rPr>
        <w:t>akciju sabiedrība</w:t>
      </w:r>
      <w:r>
        <w:rPr>
          <w:rFonts w:eastAsia="SimSun"/>
          <w:lang w:eastAsia="zh-CN" w:bidi="hi-IN"/>
        </w:rPr>
        <w:t>i</w:t>
      </w:r>
      <w:r w:rsidRPr="007D4CAA">
        <w:rPr>
          <w:rFonts w:eastAsia="SimSun"/>
          <w:lang w:eastAsia="zh-CN" w:bidi="hi-IN"/>
        </w:rPr>
        <w:t xml:space="preserve"> “Attīstības finanšu institūcija </w:t>
      </w:r>
      <w:proofErr w:type="spellStart"/>
      <w:r w:rsidRPr="007D4CAA">
        <w:rPr>
          <w:rFonts w:eastAsia="SimSun"/>
          <w:lang w:eastAsia="zh-CN" w:bidi="hi-IN"/>
        </w:rPr>
        <w:t>Altum</w:t>
      </w:r>
      <w:proofErr w:type="spellEnd"/>
      <w:r w:rsidRPr="007D4CAA">
        <w:rPr>
          <w:rFonts w:eastAsia="SimSun"/>
          <w:lang w:eastAsia="zh-CN" w:bidi="hi-IN"/>
        </w:rPr>
        <w:t>”</w:t>
      </w:r>
      <w:r w:rsidRPr="00176702">
        <w:rPr>
          <w:rFonts w:eastAsia="SimSun"/>
          <w:lang w:eastAsia="zh-CN" w:bidi="hi-IN"/>
        </w:rPr>
        <w:t xml:space="preserve"> </w:t>
      </w:r>
      <w:r>
        <w:rPr>
          <w:rFonts w:eastAsia="SimSun"/>
          <w:lang w:eastAsia="zh-CN" w:bidi="hi-IN"/>
        </w:rPr>
        <w:t xml:space="preserve">uz elektroniskā pasta adresi: </w:t>
      </w:r>
      <w:r w:rsidRPr="007D4CAA">
        <w:rPr>
          <w:rFonts w:eastAsia="SimSun"/>
          <w:lang w:eastAsia="zh-CN" w:bidi="hi-IN"/>
        </w:rPr>
        <w:t>zemesfonds@altum.lv</w:t>
      </w:r>
      <w:r>
        <w:rPr>
          <w:rFonts w:eastAsia="SimSun"/>
          <w:lang w:eastAsia="zh-CN" w:bidi="hi-IN"/>
        </w:rPr>
        <w:t>.</w:t>
      </w:r>
    </w:p>
    <w:p w14:paraId="5D0A89C4" w14:textId="77777777" w:rsidR="0093617E" w:rsidRDefault="0093617E" w:rsidP="0093617E">
      <w:pPr>
        <w:spacing w:line="360" w:lineRule="auto"/>
        <w:ind w:firstLine="567"/>
        <w:jc w:val="both"/>
      </w:pPr>
      <w:r>
        <w:rPr>
          <w:iCs/>
        </w:rPr>
        <w:t>5</w:t>
      </w:r>
      <w:r w:rsidRPr="007F31A4">
        <w:rPr>
          <w:iCs/>
        </w:rPr>
        <w:t xml:space="preserve">. </w:t>
      </w:r>
      <w:r w:rsidRPr="007F31A4">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r>
        <w:t>.</w:t>
      </w:r>
    </w:p>
    <w:p w14:paraId="785410B2" w14:textId="77777777" w:rsidR="0093617E" w:rsidRDefault="0093617E" w:rsidP="0093617E">
      <w:pPr>
        <w:spacing w:line="360" w:lineRule="auto"/>
        <w:jc w:val="both"/>
      </w:pPr>
      <w:r>
        <w:t>Gulbenes novada domes priekšsēdētājs</w:t>
      </w:r>
      <w:r>
        <w:tab/>
      </w:r>
      <w:r>
        <w:tab/>
      </w:r>
      <w:r>
        <w:tab/>
      </w:r>
      <w:r>
        <w:tab/>
      </w:r>
      <w:r>
        <w:tab/>
      </w:r>
      <w:r>
        <w:tab/>
      </w:r>
      <w:proofErr w:type="spellStart"/>
      <w:r>
        <w:t>A.Caunītis</w:t>
      </w:r>
      <w:proofErr w:type="spellEnd"/>
    </w:p>
    <w:p w14:paraId="4C117D77" w14:textId="66D8C046" w:rsidR="003A0132" w:rsidRDefault="0093617E" w:rsidP="0093617E">
      <w:pPr>
        <w:spacing w:line="360" w:lineRule="auto"/>
        <w:jc w:val="both"/>
      </w:pPr>
      <w:r>
        <w:t>Sagatavoja: Lolita Vīksniņa</w:t>
      </w:r>
      <w:bookmarkEnd w:id="0"/>
    </w:p>
    <w:p w14:paraId="24552C4A" w14:textId="77777777" w:rsidR="003A0132" w:rsidRDefault="003A0132">
      <w:pPr>
        <w:spacing w:after="160" w:line="259" w:lineRule="auto"/>
      </w:pPr>
      <w:r>
        <w:br w:type="page"/>
      </w:r>
    </w:p>
    <w:tbl>
      <w:tblPr>
        <w:tblW w:w="9781" w:type="dxa"/>
        <w:tblLook w:val="01E0" w:firstRow="1" w:lastRow="1" w:firstColumn="1" w:lastColumn="1" w:noHBand="0" w:noVBand="0"/>
      </w:tblPr>
      <w:tblGrid>
        <w:gridCol w:w="3073"/>
        <w:gridCol w:w="3115"/>
        <w:gridCol w:w="3593"/>
      </w:tblGrid>
      <w:tr w:rsidR="0093617E" w:rsidRPr="00117DD0" w14:paraId="59F058D3" w14:textId="77777777" w:rsidTr="003A0132">
        <w:tc>
          <w:tcPr>
            <w:tcW w:w="3073" w:type="dxa"/>
          </w:tcPr>
          <w:p w14:paraId="7F3786B8" w14:textId="77777777" w:rsidR="0093617E" w:rsidRPr="00117DD0" w:rsidRDefault="0093617E" w:rsidP="00844C1D"/>
        </w:tc>
        <w:tc>
          <w:tcPr>
            <w:tcW w:w="3115" w:type="dxa"/>
          </w:tcPr>
          <w:p w14:paraId="10384565" w14:textId="77777777" w:rsidR="0093617E" w:rsidRPr="00117DD0" w:rsidRDefault="0093617E" w:rsidP="00844C1D">
            <w:pPr>
              <w:jc w:val="center"/>
            </w:pPr>
            <w:r w:rsidRPr="00117DD0">
              <w:rPr>
                <w:noProof/>
              </w:rPr>
              <w:drawing>
                <wp:inline distT="0" distB="0" distL="0" distR="0" wp14:anchorId="682FA998" wp14:editId="078A0F47">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593" w:type="dxa"/>
          </w:tcPr>
          <w:p w14:paraId="59CAF39B" w14:textId="77777777" w:rsidR="0093617E" w:rsidRPr="00117DD0" w:rsidRDefault="0093617E" w:rsidP="00844C1D">
            <w:pPr>
              <w:rPr>
                <w:sz w:val="32"/>
                <w:szCs w:val="32"/>
              </w:rPr>
            </w:pPr>
          </w:p>
        </w:tc>
      </w:tr>
      <w:tr w:rsidR="0093617E" w:rsidRPr="00117DD0" w14:paraId="4BAA5919" w14:textId="77777777" w:rsidTr="003A0132">
        <w:tc>
          <w:tcPr>
            <w:tcW w:w="9781" w:type="dxa"/>
            <w:gridSpan w:val="3"/>
          </w:tcPr>
          <w:p w14:paraId="748C767C" w14:textId="77777777" w:rsidR="0093617E" w:rsidRPr="00117DD0" w:rsidRDefault="0093617E" w:rsidP="00844C1D">
            <w:pPr>
              <w:spacing w:before="240"/>
              <w:jc w:val="center"/>
              <w:rPr>
                <w:b/>
                <w:sz w:val="32"/>
                <w:szCs w:val="32"/>
              </w:rPr>
            </w:pPr>
            <w:r w:rsidRPr="00117DD0">
              <w:rPr>
                <w:b/>
                <w:sz w:val="32"/>
                <w:szCs w:val="32"/>
              </w:rPr>
              <w:t>GULBENES NOVADA PAŠVALDĪBA</w:t>
            </w:r>
          </w:p>
        </w:tc>
      </w:tr>
      <w:tr w:rsidR="0093617E" w:rsidRPr="00117DD0" w14:paraId="7C86AE05" w14:textId="77777777" w:rsidTr="003A0132">
        <w:tc>
          <w:tcPr>
            <w:tcW w:w="9781" w:type="dxa"/>
            <w:gridSpan w:val="3"/>
          </w:tcPr>
          <w:p w14:paraId="6128FD34" w14:textId="77777777" w:rsidR="0093617E" w:rsidRPr="00117DD0" w:rsidRDefault="0093617E" w:rsidP="00844C1D">
            <w:pPr>
              <w:jc w:val="center"/>
            </w:pPr>
            <w:proofErr w:type="spellStart"/>
            <w:r w:rsidRPr="00117DD0">
              <w:t>Reģ</w:t>
            </w:r>
            <w:proofErr w:type="spellEnd"/>
            <w:r w:rsidRPr="00117DD0">
              <w:t>. Nr. 90009116327</w:t>
            </w:r>
          </w:p>
        </w:tc>
      </w:tr>
      <w:tr w:rsidR="0093617E" w:rsidRPr="00117DD0" w14:paraId="002E2AA7" w14:textId="77777777" w:rsidTr="003A0132">
        <w:tc>
          <w:tcPr>
            <w:tcW w:w="9781" w:type="dxa"/>
            <w:gridSpan w:val="3"/>
          </w:tcPr>
          <w:p w14:paraId="55CEF8DD" w14:textId="77777777" w:rsidR="0093617E" w:rsidRPr="00117DD0" w:rsidRDefault="0093617E" w:rsidP="00844C1D">
            <w:pPr>
              <w:jc w:val="center"/>
            </w:pPr>
            <w:r w:rsidRPr="00117DD0">
              <w:t>Ābeļu iela 2, Gulbene, Gulbenes nov., LV-4401</w:t>
            </w:r>
          </w:p>
        </w:tc>
      </w:tr>
      <w:tr w:rsidR="0093617E" w:rsidRPr="00117DD0" w14:paraId="2D938261" w14:textId="77777777" w:rsidTr="003A0132">
        <w:tc>
          <w:tcPr>
            <w:tcW w:w="9781" w:type="dxa"/>
            <w:gridSpan w:val="3"/>
          </w:tcPr>
          <w:p w14:paraId="0626FF85" w14:textId="77777777" w:rsidR="0093617E" w:rsidRPr="00117DD0" w:rsidRDefault="0093617E" w:rsidP="00844C1D">
            <w:pPr>
              <w:pBdr>
                <w:bottom w:val="single" w:sz="12" w:space="1" w:color="auto"/>
              </w:pBdr>
              <w:jc w:val="center"/>
            </w:pPr>
            <w:r w:rsidRPr="00117DD0">
              <w:t xml:space="preserve">Tālrunis 64497710, </w:t>
            </w:r>
            <w:r>
              <w:t>mob.26595362</w:t>
            </w:r>
            <w:r w:rsidRPr="00117DD0">
              <w:t>, e-pasts: dome@gulbene.lv, www.gulbene.lv</w:t>
            </w:r>
          </w:p>
          <w:p w14:paraId="2125434C" w14:textId="77777777" w:rsidR="0093617E" w:rsidRPr="00117DD0" w:rsidRDefault="0093617E" w:rsidP="00844C1D">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0EFD86A4" w14:textId="77777777" w:rsidR="0093617E" w:rsidRPr="00117DD0" w:rsidRDefault="0093617E" w:rsidP="0093617E">
      <w:pPr>
        <w:jc w:val="center"/>
      </w:pPr>
      <w:r w:rsidRPr="00117DD0">
        <w:rPr>
          <w:b/>
          <w:bCs/>
        </w:rPr>
        <w:t>GULBENES NOVADA DOMES LĒMUMS</w:t>
      </w:r>
    </w:p>
    <w:p w14:paraId="2F22F0AC" w14:textId="77777777" w:rsidR="0093617E" w:rsidRDefault="0093617E" w:rsidP="0093617E">
      <w:pPr>
        <w:jc w:val="center"/>
      </w:pPr>
      <w:r w:rsidRPr="00117DD0">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93617E" w:rsidRPr="00F60084" w14:paraId="32E8A10D" w14:textId="77777777" w:rsidTr="00844C1D">
        <w:tc>
          <w:tcPr>
            <w:tcW w:w="4729" w:type="dxa"/>
          </w:tcPr>
          <w:p w14:paraId="6A77C352" w14:textId="77777777" w:rsidR="0093617E" w:rsidRPr="00F60084" w:rsidRDefault="0093617E" w:rsidP="00844C1D">
            <w:pPr>
              <w:rPr>
                <w:rFonts w:eastAsiaTheme="minorHAnsi"/>
                <w:b/>
                <w:bCs/>
                <w:lang w:eastAsia="en-US"/>
              </w:rPr>
            </w:pPr>
            <w:r w:rsidRPr="00F60084">
              <w:rPr>
                <w:rFonts w:eastAsiaTheme="minorHAnsi"/>
                <w:b/>
                <w:bCs/>
                <w:lang w:eastAsia="en-US"/>
              </w:rPr>
              <w:t>202</w:t>
            </w:r>
            <w:r>
              <w:rPr>
                <w:rFonts w:eastAsiaTheme="minorHAnsi"/>
                <w:b/>
                <w:bCs/>
                <w:lang w:eastAsia="en-US"/>
              </w:rPr>
              <w:t>1</w:t>
            </w:r>
            <w:r w:rsidRPr="00F60084">
              <w:rPr>
                <w:rFonts w:eastAsiaTheme="minorHAnsi"/>
                <w:b/>
                <w:bCs/>
                <w:lang w:eastAsia="en-US"/>
              </w:rPr>
              <w:t xml:space="preserve">.gada </w:t>
            </w:r>
            <w:r w:rsidRPr="00333D82">
              <w:rPr>
                <w:rFonts w:eastAsiaTheme="minorHAnsi"/>
                <w:b/>
                <w:bCs/>
                <w:lang w:eastAsia="en-US"/>
              </w:rPr>
              <w:t>25.</w:t>
            </w:r>
            <w:r>
              <w:rPr>
                <w:rFonts w:eastAsiaTheme="minorHAnsi"/>
                <w:b/>
                <w:bCs/>
                <w:lang w:eastAsia="en-US"/>
              </w:rPr>
              <w:t>novembrī</w:t>
            </w:r>
          </w:p>
        </w:tc>
        <w:tc>
          <w:tcPr>
            <w:tcW w:w="4729" w:type="dxa"/>
          </w:tcPr>
          <w:p w14:paraId="0F8D1844" w14:textId="77777777" w:rsidR="0093617E" w:rsidRPr="00F60084" w:rsidRDefault="0093617E" w:rsidP="00844C1D">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1</w:t>
            </w:r>
            <w:r w:rsidRPr="00F60084">
              <w:rPr>
                <w:rFonts w:eastAsiaTheme="minorHAnsi"/>
                <w:b/>
                <w:bCs/>
                <w:lang w:eastAsia="en-US"/>
              </w:rPr>
              <w:t>/</w:t>
            </w:r>
            <w:r>
              <w:rPr>
                <w:rFonts w:eastAsiaTheme="minorHAnsi"/>
                <w:b/>
                <w:bCs/>
                <w:lang w:eastAsia="en-US"/>
              </w:rPr>
              <w:t>1255</w:t>
            </w:r>
          </w:p>
        </w:tc>
      </w:tr>
      <w:tr w:rsidR="0093617E" w:rsidRPr="00F60084" w14:paraId="470695AE" w14:textId="77777777" w:rsidTr="00844C1D">
        <w:trPr>
          <w:trHeight w:val="80"/>
        </w:trPr>
        <w:tc>
          <w:tcPr>
            <w:tcW w:w="4729" w:type="dxa"/>
          </w:tcPr>
          <w:p w14:paraId="217739FB" w14:textId="77777777" w:rsidR="0093617E" w:rsidRPr="00F60084" w:rsidRDefault="0093617E" w:rsidP="00844C1D">
            <w:pPr>
              <w:rPr>
                <w:rFonts w:eastAsiaTheme="minorHAnsi"/>
                <w:lang w:eastAsia="en-US"/>
              </w:rPr>
            </w:pPr>
          </w:p>
        </w:tc>
        <w:tc>
          <w:tcPr>
            <w:tcW w:w="4729" w:type="dxa"/>
          </w:tcPr>
          <w:p w14:paraId="75F805E2" w14:textId="77777777" w:rsidR="0093617E" w:rsidRPr="00F60084" w:rsidRDefault="0093617E" w:rsidP="00844C1D">
            <w:pPr>
              <w:jc w:val="center"/>
              <w:rPr>
                <w:rFonts w:eastAsiaTheme="minorHAnsi"/>
                <w:b/>
                <w:bCs/>
                <w:lang w:eastAsia="en-US"/>
              </w:rPr>
            </w:pPr>
            <w:r w:rsidRPr="00F60084">
              <w:rPr>
                <w:rFonts w:eastAsiaTheme="minorHAnsi"/>
                <w:b/>
                <w:bCs/>
                <w:lang w:eastAsia="en-US"/>
              </w:rPr>
              <w:t>(protokols Nr.</w:t>
            </w:r>
            <w:r>
              <w:rPr>
                <w:rFonts w:eastAsiaTheme="minorHAnsi"/>
                <w:b/>
                <w:bCs/>
                <w:lang w:eastAsia="en-US"/>
              </w:rPr>
              <w:t>21</w:t>
            </w:r>
            <w:r w:rsidRPr="00F60084">
              <w:rPr>
                <w:rFonts w:eastAsiaTheme="minorHAnsi"/>
                <w:b/>
                <w:bCs/>
                <w:lang w:eastAsia="en-US"/>
              </w:rPr>
              <w:t xml:space="preserve">; </w:t>
            </w:r>
            <w:r>
              <w:rPr>
                <w:rFonts w:eastAsiaTheme="minorHAnsi"/>
                <w:b/>
                <w:bCs/>
                <w:lang w:eastAsia="en-US"/>
              </w:rPr>
              <w:t>3</w:t>
            </w:r>
            <w:r w:rsidRPr="00F60084">
              <w:rPr>
                <w:rFonts w:eastAsiaTheme="minorHAnsi"/>
                <w:b/>
                <w:bCs/>
                <w:lang w:eastAsia="en-US"/>
              </w:rPr>
              <w:t>.p)</w:t>
            </w:r>
          </w:p>
        </w:tc>
      </w:tr>
    </w:tbl>
    <w:p w14:paraId="62A9014F" w14:textId="77777777" w:rsidR="0093617E" w:rsidRPr="00117DD0" w:rsidRDefault="0093617E" w:rsidP="0093617E">
      <w:pPr>
        <w:rPr>
          <w:b/>
          <w:bCs/>
        </w:rPr>
      </w:pPr>
    </w:p>
    <w:p w14:paraId="08A43062" w14:textId="77777777" w:rsidR="0093617E" w:rsidRPr="007F31A4" w:rsidRDefault="0093617E" w:rsidP="0093617E">
      <w:pPr>
        <w:jc w:val="center"/>
        <w:rPr>
          <w:b/>
        </w:rPr>
      </w:pPr>
      <w:r w:rsidRPr="007F31A4">
        <w:rPr>
          <w:b/>
        </w:rPr>
        <w:t>Par</w:t>
      </w:r>
      <w:r>
        <w:rPr>
          <w:b/>
        </w:rPr>
        <w:t xml:space="preserve"> Druvienas pagasta </w:t>
      </w:r>
      <w:r w:rsidRPr="007F31A4">
        <w:rPr>
          <w:b/>
        </w:rPr>
        <w:t xml:space="preserve">nekustamā īpašuma </w:t>
      </w:r>
      <w:r w:rsidRPr="007F31A4">
        <w:rPr>
          <w:rFonts w:eastAsia="SimSun"/>
          <w:b/>
          <w:lang w:eastAsia="zh-CN" w:bidi="hi-IN"/>
        </w:rPr>
        <w:t>“</w:t>
      </w:r>
      <w:r>
        <w:rPr>
          <w:rFonts w:eastAsia="SimSun"/>
          <w:b/>
          <w:lang w:eastAsia="zh-CN" w:bidi="hi-IN"/>
        </w:rPr>
        <w:t>Rogas”</w:t>
      </w:r>
      <w:r w:rsidRPr="007F31A4">
        <w:rPr>
          <w:b/>
        </w:rPr>
        <w:t xml:space="preserve"> sastāva grozīšanu</w:t>
      </w:r>
    </w:p>
    <w:p w14:paraId="1DE0DCAC" w14:textId="77777777" w:rsidR="0093617E" w:rsidRPr="007F31A4" w:rsidRDefault="0093617E" w:rsidP="0093617E"/>
    <w:p w14:paraId="567E6762" w14:textId="77777777" w:rsidR="0093617E" w:rsidRDefault="0093617E" w:rsidP="0093617E">
      <w:pPr>
        <w:spacing w:line="360" w:lineRule="auto"/>
        <w:ind w:firstLine="567"/>
        <w:jc w:val="both"/>
        <w:rPr>
          <w:rFonts w:eastAsia="SimSun"/>
          <w:lang w:eastAsia="zh-CN" w:bidi="hi-IN"/>
        </w:rPr>
      </w:pPr>
      <w:r>
        <w:rPr>
          <w:rFonts w:eastAsia="SimSun"/>
          <w:lang w:eastAsia="zh-CN" w:bidi="hi-IN"/>
        </w:rPr>
        <w:t>P</w:t>
      </w:r>
      <w:r w:rsidRPr="003F6B02">
        <w:rPr>
          <w:rFonts w:eastAsia="SimSun"/>
          <w:lang w:eastAsia="zh-CN" w:bidi="hi-IN"/>
        </w:rPr>
        <w:t>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714E06">
        <w:t xml:space="preserve"> </w:t>
      </w:r>
      <w:r w:rsidRPr="00714E06">
        <w:rPr>
          <w:rFonts w:eastAsia="SimSun"/>
          <w:lang w:eastAsia="zh-CN" w:bidi="hi-IN"/>
        </w:rPr>
        <w:t>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w:t>
      </w:r>
      <w:r w:rsidRPr="00D052FE">
        <w:t xml:space="preserve"> </w:t>
      </w:r>
      <w:r w:rsidRPr="00392C23">
        <w:rPr>
          <w:rFonts w:eastAsia="SimSun"/>
          <w:lang w:eastAsia="zh-CN" w:bidi="hi-IN"/>
        </w:rPr>
        <w:t>un Tautsaimniecības komitejas ieteikumu</w:t>
      </w:r>
      <w:r>
        <w:rPr>
          <w:rFonts w:eastAsia="SimSun"/>
          <w:lang w:eastAsia="zh-CN" w:bidi="hi-IN"/>
        </w:rPr>
        <w:t xml:space="preserve">, </w:t>
      </w:r>
      <w:r w:rsidRPr="00B27E61">
        <w:rPr>
          <w:rFonts w:eastAsia="SimSun"/>
          <w:lang w:eastAsia="zh-CN" w:bidi="hi-IN"/>
        </w:rPr>
        <w:t xml:space="preserve">atklāti balsojot: </w:t>
      </w:r>
      <w:r w:rsidRPr="0016506D">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B27E61">
        <w:rPr>
          <w:rFonts w:eastAsia="SimSun"/>
          <w:lang w:eastAsia="zh-CN" w:bidi="hi-IN"/>
        </w:rPr>
        <w:t>, Gulbenes novada dome NOLEMJ:</w:t>
      </w:r>
    </w:p>
    <w:p w14:paraId="4A50FD95" w14:textId="77777777" w:rsidR="0093617E" w:rsidRDefault="0093617E" w:rsidP="0093617E">
      <w:pPr>
        <w:spacing w:line="360" w:lineRule="auto"/>
        <w:ind w:firstLine="567"/>
        <w:jc w:val="both"/>
        <w:rPr>
          <w:rFonts w:eastAsia="SimSun"/>
          <w:lang w:eastAsia="zh-CN" w:bidi="hi-IN"/>
        </w:rPr>
      </w:pPr>
      <w:r w:rsidRPr="007F31A4">
        <w:rPr>
          <w:rFonts w:eastAsia="SimSun"/>
          <w:lang w:eastAsia="zh-CN" w:bidi="hi-IN"/>
        </w:rPr>
        <w:t xml:space="preserve">1. GROZĪT </w:t>
      </w:r>
      <w:r w:rsidRPr="00726A76">
        <w:rPr>
          <w:rFonts w:eastAsia="SimSun"/>
          <w:lang w:eastAsia="zh-CN" w:bidi="hi-IN"/>
        </w:rPr>
        <w:t xml:space="preserve">nekustamā īpašuma </w:t>
      </w:r>
      <w:r w:rsidRPr="00CF6291">
        <w:rPr>
          <w:rFonts w:eastAsia="SimSun"/>
          <w:lang w:eastAsia="zh-CN" w:bidi="hi-IN"/>
        </w:rPr>
        <w:t>“</w:t>
      </w:r>
      <w:r>
        <w:rPr>
          <w:rFonts w:eastAsia="SimSun"/>
          <w:lang w:eastAsia="zh-CN" w:bidi="hi-IN"/>
        </w:rPr>
        <w:t>Rogas</w:t>
      </w:r>
      <w:r w:rsidRPr="00CF6291">
        <w:rPr>
          <w:rFonts w:eastAsia="SimSun"/>
          <w:lang w:eastAsia="zh-CN" w:bidi="hi-IN"/>
        </w:rPr>
        <w:t xml:space="preserve">”, </w:t>
      </w:r>
      <w:r>
        <w:rPr>
          <w:rFonts w:eastAsia="SimSun"/>
          <w:lang w:eastAsia="zh-CN" w:bidi="hi-IN"/>
        </w:rPr>
        <w:t>Druvienas</w:t>
      </w:r>
      <w:r w:rsidRPr="00CF6291">
        <w:rPr>
          <w:rFonts w:eastAsia="SimSun"/>
          <w:lang w:eastAsia="zh-CN" w:bidi="hi-IN"/>
        </w:rPr>
        <w:t xml:space="preserve"> pagasts, Gulbenes novads, kadastra numurs </w:t>
      </w:r>
      <w:r>
        <w:rPr>
          <w:rFonts w:eastAsia="SimSun"/>
          <w:lang w:eastAsia="zh-CN" w:bidi="hi-IN"/>
        </w:rPr>
        <w:t xml:space="preserve">5052 003 0338, </w:t>
      </w:r>
      <w:r w:rsidRPr="007F31A4">
        <w:rPr>
          <w:rFonts w:eastAsia="SimSun"/>
          <w:lang w:eastAsia="zh-CN" w:bidi="hi-IN"/>
        </w:rPr>
        <w:t xml:space="preserve">sastāvu, </w:t>
      </w:r>
      <w:r w:rsidRPr="00D46C63">
        <w:rPr>
          <w:rFonts w:eastAsia="SimSun"/>
          <w:lang w:eastAsia="zh-CN" w:bidi="hi-IN"/>
        </w:rPr>
        <w:t xml:space="preserve">atdalot no tajā ietilpstošās zemes vienības ar kadastra apzīmējumu </w:t>
      </w:r>
      <w:r>
        <w:rPr>
          <w:rFonts w:eastAsia="SimSun"/>
          <w:lang w:eastAsia="zh-CN" w:bidi="hi-IN"/>
        </w:rPr>
        <w:t>5052 003 0338</w:t>
      </w:r>
      <w:r w:rsidRPr="00D46C63">
        <w:rPr>
          <w:rFonts w:eastAsia="SimSun"/>
          <w:lang w:eastAsia="zh-CN" w:bidi="hi-IN"/>
        </w:rPr>
        <w:t xml:space="preserve">, </w:t>
      </w:r>
      <w:r>
        <w:rPr>
          <w:rFonts w:eastAsia="SimSun"/>
          <w:lang w:eastAsia="zh-CN" w:bidi="hi-IN"/>
        </w:rPr>
        <w:t>8,0</w:t>
      </w:r>
      <w:r w:rsidRPr="00D46C63">
        <w:rPr>
          <w:rFonts w:eastAsia="SimSun"/>
          <w:lang w:eastAsia="zh-CN" w:bidi="hi-IN"/>
        </w:rPr>
        <w:t xml:space="preserve"> ha platībā, zemes gabalu ar aptuveno platību </w:t>
      </w:r>
      <w:r>
        <w:rPr>
          <w:rFonts w:eastAsia="SimSun"/>
          <w:lang w:eastAsia="zh-CN" w:bidi="hi-IN"/>
        </w:rPr>
        <w:t>1</w:t>
      </w:r>
      <w:r w:rsidRPr="00D46C63">
        <w:rPr>
          <w:rFonts w:eastAsia="SimSun"/>
          <w:lang w:eastAsia="zh-CN" w:bidi="hi-IN"/>
        </w:rPr>
        <w:t>,</w:t>
      </w:r>
      <w:r>
        <w:rPr>
          <w:rFonts w:eastAsia="SimSun"/>
          <w:lang w:eastAsia="zh-CN" w:bidi="hi-IN"/>
        </w:rPr>
        <w:t>0</w:t>
      </w:r>
      <w:r w:rsidRPr="00D46C63">
        <w:rPr>
          <w:rFonts w:eastAsia="SimSun"/>
          <w:lang w:eastAsia="zh-CN" w:bidi="hi-IN"/>
        </w:rPr>
        <w:t xml:space="preserve"> ha. Zemes vienības sadalījuma </w:t>
      </w:r>
      <w:r w:rsidRPr="008B4B33">
        <w:rPr>
          <w:rFonts w:eastAsia="SimSun"/>
          <w:lang w:eastAsia="zh-CN" w:bidi="hi-IN"/>
        </w:rPr>
        <w:t xml:space="preserve">robežas noteikt saskaņā ar </w:t>
      </w:r>
      <w:proofErr w:type="spellStart"/>
      <w:r w:rsidRPr="008B4B33">
        <w:rPr>
          <w:rFonts w:eastAsia="SimSun"/>
          <w:lang w:eastAsia="zh-CN" w:bidi="hi-IN"/>
        </w:rPr>
        <w:t>izkopējumu</w:t>
      </w:r>
      <w:proofErr w:type="spellEnd"/>
      <w:r w:rsidRPr="008B4B33">
        <w:rPr>
          <w:rFonts w:eastAsia="SimSun"/>
          <w:lang w:eastAsia="zh-CN" w:bidi="hi-IN"/>
        </w:rPr>
        <w:t xml:space="preserve"> no digitālās kartes (pielikums), kas ir šī lēmuma</w:t>
      </w:r>
      <w:r w:rsidRPr="00D46C63">
        <w:rPr>
          <w:rFonts w:eastAsia="SimSun"/>
          <w:lang w:eastAsia="zh-CN" w:bidi="hi-IN"/>
        </w:rPr>
        <w:t xml:space="preserve"> neatņemama sastāvdaļa.</w:t>
      </w:r>
    </w:p>
    <w:p w14:paraId="201D14F2" w14:textId="77777777" w:rsidR="0093617E" w:rsidRDefault="0093617E" w:rsidP="0093617E">
      <w:pPr>
        <w:spacing w:line="360" w:lineRule="auto"/>
        <w:ind w:firstLine="567"/>
        <w:jc w:val="both"/>
        <w:rPr>
          <w:rFonts w:eastAsia="SimSun"/>
          <w:lang w:eastAsia="zh-CN" w:bidi="hi-IN"/>
        </w:rPr>
      </w:pPr>
      <w:r>
        <w:rPr>
          <w:rFonts w:eastAsia="SimSun"/>
          <w:lang w:eastAsia="zh-CN" w:bidi="hi-IN"/>
        </w:rPr>
        <w:lastRenderedPageBreak/>
        <w:t xml:space="preserve">2. </w:t>
      </w:r>
      <w:r w:rsidRPr="005563C9">
        <w:rPr>
          <w:rFonts w:eastAsia="SimSun"/>
          <w:lang w:eastAsia="zh-CN" w:bidi="hi-IN"/>
        </w:rPr>
        <w:t xml:space="preserve">MAINĪT atlikušajam nekustamajam īpašumam, kas sastāv no </w:t>
      </w:r>
      <w:proofErr w:type="spellStart"/>
      <w:r w:rsidRPr="005563C9">
        <w:rPr>
          <w:rFonts w:eastAsia="SimSun"/>
          <w:lang w:eastAsia="zh-CN" w:bidi="hi-IN"/>
        </w:rPr>
        <w:t>jaunizveidotās</w:t>
      </w:r>
      <w:proofErr w:type="spellEnd"/>
      <w:r w:rsidRPr="005563C9">
        <w:rPr>
          <w:rFonts w:eastAsia="SimSun"/>
          <w:lang w:eastAsia="zh-CN" w:bidi="hi-IN"/>
        </w:rPr>
        <w:t xml:space="preserve"> zemes vienības ar aptuveno platību </w:t>
      </w:r>
      <w:r>
        <w:rPr>
          <w:rFonts w:eastAsia="SimSun"/>
          <w:lang w:eastAsia="zh-CN" w:bidi="hi-IN"/>
        </w:rPr>
        <w:t>7,0</w:t>
      </w:r>
      <w:r w:rsidRPr="005563C9">
        <w:rPr>
          <w:rFonts w:eastAsia="SimSun"/>
          <w:lang w:eastAsia="zh-CN" w:bidi="hi-IN"/>
        </w:rPr>
        <w:t xml:space="preserve"> ha, nosaukumu </w:t>
      </w:r>
      <w:r>
        <w:rPr>
          <w:rFonts w:eastAsia="SimSun"/>
          <w:lang w:eastAsia="zh-CN" w:bidi="hi-IN"/>
        </w:rPr>
        <w:t xml:space="preserve">no </w:t>
      </w:r>
      <w:r w:rsidRPr="005563C9">
        <w:rPr>
          <w:rFonts w:eastAsia="SimSun"/>
          <w:lang w:eastAsia="zh-CN" w:bidi="hi-IN"/>
        </w:rPr>
        <w:t>“</w:t>
      </w:r>
      <w:r>
        <w:rPr>
          <w:rFonts w:eastAsia="SimSun"/>
          <w:lang w:eastAsia="zh-CN" w:bidi="hi-IN"/>
        </w:rPr>
        <w:t>Rogas</w:t>
      </w:r>
      <w:r w:rsidRPr="005563C9">
        <w:rPr>
          <w:rFonts w:eastAsia="SimSun"/>
          <w:lang w:eastAsia="zh-CN" w:bidi="hi-IN"/>
        </w:rPr>
        <w:t>” uz “</w:t>
      </w:r>
      <w:proofErr w:type="spellStart"/>
      <w:r>
        <w:rPr>
          <w:rFonts w:eastAsia="SimSun"/>
          <w:lang w:eastAsia="zh-CN" w:bidi="hi-IN"/>
        </w:rPr>
        <w:t>Guitāni</w:t>
      </w:r>
      <w:proofErr w:type="spellEnd"/>
      <w:r w:rsidRPr="005563C9">
        <w:rPr>
          <w:rFonts w:eastAsia="SimSun"/>
          <w:lang w:eastAsia="zh-CN" w:bidi="hi-IN"/>
        </w:rPr>
        <w:t xml:space="preserve">”. </w:t>
      </w:r>
      <w:proofErr w:type="spellStart"/>
      <w:r w:rsidRPr="005563C9">
        <w:rPr>
          <w:rFonts w:eastAsia="SimSun"/>
          <w:lang w:eastAsia="zh-CN" w:bidi="hi-IN"/>
        </w:rPr>
        <w:t>Jaunizveidotajai</w:t>
      </w:r>
      <w:proofErr w:type="spellEnd"/>
      <w:r w:rsidRPr="005563C9">
        <w:rPr>
          <w:rFonts w:eastAsia="SimSun"/>
          <w:lang w:eastAsia="zh-CN" w:bidi="hi-IN"/>
        </w:rPr>
        <w:t xml:space="preserve"> zemes vienībai ar aptuveno platību </w:t>
      </w:r>
      <w:r>
        <w:rPr>
          <w:rFonts w:eastAsia="SimSun"/>
          <w:lang w:eastAsia="zh-CN" w:bidi="hi-IN"/>
        </w:rPr>
        <w:t>7,0</w:t>
      </w:r>
      <w:r w:rsidRPr="005563C9">
        <w:rPr>
          <w:rFonts w:eastAsia="SimSun"/>
          <w:lang w:eastAsia="zh-CN" w:bidi="hi-IN"/>
        </w:rPr>
        <w:t xml:space="preserve"> ha noteikt lietošanas mērķi – </w:t>
      </w:r>
      <w:r>
        <w:rPr>
          <w:rFonts w:eastAsia="SimSun"/>
          <w:lang w:eastAsia="zh-CN" w:bidi="hi-IN"/>
        </w:rPr>
        <w:t>4,5 ha platībā – f</w:t>
      </w:r>
      <w:r w:rsidRPr="005563C9">
        <w:rPr>
          <w:rFonts w:eastAsia="SimSun"/>
          <w:lang w:eastAsia="zh-CN" w:bidi="hi-IN"/>
        </w:rPr>
        <w:t>izisko un juridisko personu īpašumā vai lietošanā esošo ūdeņu teritorijas (NĪLM kods 0</w:t>
      </w:r>
      <w:r>
        <w:rPr>
          <w:rFonts w:eastAsia="SimSun"/>
          <w:lang w:eastAsia="zh-CN" w:bidi="hi-IN"/>
        </w:rPr>
        <w:t>3</w:t>
      </w:r>
      <w:r w:rsidRPr="005563C9">
        <w:rPr>
          <w:rFonts w:eastAsia="SimSun"/>
          <w:lang w:eastAsia="zh-CN" w:bidi="hi-IN"/>
        </w:rPr>
        <w:t>0</w:t>
      </w:r>
      <w:r>
        <w:rPr>
          <w:rFonts w:eastAsia="SimSun"/>
          <w:lang w:eastAsia="zh-CN" w:bidi="hi-IN"/>
        </w:rPr>
        <w:t>2</w:t>
      </w:r>
      <w:r w:rsidRPr="005563C9">
        <w:rPr>
          <w:rFonts w:eastAsia="SimSun"/>
          <w:lang w:eastAsia="zh-CN" w:bidi="hi-IN"/>
        </w:rPr>
        <w:t>)</w:t>
      </w:r>
      <w:r>
        <w:rPr>
          <w:rFonts w:eastAsia="SimSun"/>
          <w:lang w:eastAsia="zh-CN" w:bidi="hi-IN"/>
        </w:rPr>
        <w:t xml:space="preserve">, 2,5 ha platībā – </w:t>
      </w:r>
      <w:r w:rsidRPr="005563C9">
        <w:rPr>
          <w:rFonts w:eastAsia="SimSun"/>
          <w:lang w:eastAsia="zh-CN" w:bidi="hi-IN"/>
        </w:rPr>
        <w:t xml:space="preserve">zeme, uz kuras galvenā saimnieciskā darbība ir lauksaimniecība (NĪLM kods 0101).  </w:t>
      </w:r>
    </w:p>
    <w:p w14:paraId="16B95D43" w14:textId="77777777" w:rsidR="0093617E" w:rsidRDefault="0093617E" w:rsidP="0093617E">
      <w:pPr>
        <w:spacing w:line="360" w:lineRule="auto"/>
        <w:ind w:firstLine="567"/>
        <w:jc w:val="both"/>
        <w:rPr>
          <w:rFonts w:eastAsia="SimSun"/>
          <w:lang w:eastAsia="zh-CN" w:bidi="hi-IN"/>
        </w:rPr>
      </w:pPr>
      <w:r>
        <w:rPr>
          <w:rFonts w:eastAsia="SimSun"/>
          <w:lang w:eastAsia="zh-CN" w:bidi="hi-IN"/>
        </w:rPr>
        <w:t>3</w:t>
      </w:r>
      <w:r w:rsidRPr="005563C9">
        <w:rPr>
          <w:rFonts w:eastAsia="SimSun"/>
          <w:lang w:eastAsia="zh-CN" w:bidi="hi-IN"/>
        </w:rPr>
        <w:t xml:space="preserve">. PIEŠĶIRT nekustamajam īpašumam, kas sastāv no </w:t>
      </w:r>
      <w:proofErr w:type="spellStart"/>
      <w:r w:rsidRPr="005563C9">
        <w:rPr>
          <w:rFonts w:eastAsia="SimSun"/>
          <w:lang w:eastAsia="zh-CN" w:bidi="hi-IN"/>
        </w:rPr>
        <w:t>jaunizveidotās</w:t>
      </w:r>
      <w:proofErr w:type="spellEnd"/>
      <w:r w:rsidRPr="005563C9">
        <w:rPr>
          <w:rFonts w:eastAsia="SimSun"/>
          <w:lang w:eastAsia="zh-CN" w:bidi="hi-IN"/>
        </w:rPr>
        <w:t xml:space="preserve"> zemes vienības ar aptuveno platību </w:t>
      </w:r>
      <w:r>
        <w:rPr>
          <w:rFonts w:eastAsia="SimSun"/>
          <w:lang w:eastAsia="zh-CN" w:bidi="hi-IN"/>
        </w:rPr>
        <w:t>1</w:t>
      </w:r>
      <w:r w:rsidRPr="005563C9">
        <w:rPr>
          <w:rFonts w:eastAsia="SimSun"/>
          <w:lang w:eastAsia="zh-CN" w:bidi="hi-IN"/>
        </w:rPr>
        <w:t>,0 ha, nosaukumu “</w:t>
      </w:r>
      <w:r>
        <w:rPr>
          <w:rFonts w:eastAsia="SimSun"/>
          <w:lang w:eastAsia="zh-CN" w:bidi="hi-IN"/>
        </w:rPr>
        <w:t>Apiņi</w:t>
      </w:r>
      <w:r w:rsidRPr="005563C9">
        <w:rPr>
          <w:rFonts w:eastAsia="SimSun"/>
          <w:lang w:eastAsia="zh-CN" w:bidi="hi-IN"/>
        </w:rPr>
        <w:t xml:space="preserve">”. </w:t>
      </w:r>
      <w:proofErr w:type="spellStart"/>
      <w:r>
        <w:rPr>
          <w:rFonts w:eastAsia="SimSun"/>
          <w:lang w:eastAsia="zh-CN" w:bidi="hi-IN"/>
        </w:rPr>
        <w:t>J</w:t>
      </w:r>
      <w:r w:rsidRPr="002B6045">
        <w:rPr>
          <w:rFonts w:eastAsia="SimSun"/>
          <w:lang w:eastAsia="zh-CN" w:bidi="hi-IN"/>
        </w:rPr>
        <w:t>aunizveidotajai</w:t>
      </w:r>
      <w:proofErr w:type="spellEnd"/>
      <w:r w:rsidRPr="002B6045">
        <w:rPr>
          <w:rFonts w:eastAsia="SimSun"/>
          <w:lang w:eastAsia="zh-CN" w:bidi="hi-IN"/>
        </w:rPr>
        <w:t xml:space="preserve"> zemes vienībai ar aptuveno platību 1,0 ha un uz tās esošaj</w:t>
      </w:r>
      <w:r>
        <w:rPr>
          <w:rFonts w:eastAsia="SimSun"/>
          <w:lang w:eastAsia="zh-CN" w:bidi="hi-IN"/>
        </w:rPr>
        <w:t>ai</w:t>
      </w:r>
      <w:r w:rsidRPr="002B6045">
        <w:rPr>
          <w:rFonts w:eastAsia="SimSun"/>
          <w:lang w:eastAsia="zh-CN" w:bidi="hi-IN"/>
        </w:rPr>
        <w:t xml:space="preserve"> ēk</w:t>
      </w:r>
      <w:r>
        <w:rPr>
          <w:rFonts w:eastAsia="SimSun"/>
          <w:lang w:eastAsia="zh-CN" w:bidi="hi-IN"/>
        </w:rPr>
        <w:t>ai</w:t>
      </w:r>
      <w:r w:rsidRPr="002B6045">
        <w:rPr>
          <w:rFonts w:eastAsia="SimSun"/>
          <w:lang w:eastAsia="zh-CN" w:bidi="hi-IN"/>
        </w:rPr>
        <w:t xml:space="preserve"> (būv</w:t>
      </w:r>
      <w:r>
        <w:rPr>
          <w:rFonts w:eastAsia="SimSun"/>
          <w:lang w:eastAsia="zh-CN" w:bidi="hi-IN"/>
        </w:rPr>
        <w:t>ei</w:t>
      </w:r>
      <w:r w:rsidRPr="002B6045">
        <w:rPr>
          <w:rFonts w:eastAsia="SimSun"/>
          <w:lang w:eastAsia="zh-CN" w:bidi="hi-IN"/>
        </w:rPr>
        <w:t>) ar kadastra apzīmējum</w:t>
      </w:r>
      <w:r>
        <w:rPr>
          <w:rFonts w:eastAsia="SimSun"/>
          <w:lang w:eastAsia="zh-CN" w:bidi="hi-IN"/>
        </w:rPr>
        <w:t>u</w:t>
      </w:r>
      <w:r w:rsidRPr="002B6045">
        <w:rPr>
          <w:rFonts w:eastAsia="SimSun"/>
          <w:lang w:eastAsia="zh-CN" w:bidi="hi-IN"/>
        </w:rPr>
        <w:t xml:space="preserve"> </w:t>
      </w:r>
      <w:r>
        <w:rPr>
          <w:rFonts w:eastAsia="SimSun"/>
          <w:lang w:eastAsia="zh-CN" w:bidi="hi-IN"/>
        </w:rPr>
        <w:t>5052 003 0132 005 piešķirt</w:t>
      </w:r>
      <w:r w:rsidRPr="002B6045">
        <w:rPr>
          <w:rFonts w:eastAsia="SimSun"/>
          <w:lang w:eastAsia="zh-CN" w:bidi="hi-IN"/>
        </w:rPr>
        <w:t xml:space="preserve"> adresi “</w:t>
      </w:r>
      <w:r>
        <w:rPr>
          <w:rFonts w:eastAsia="SimSun"/>
          <w:lang w:eastAsia="zh-CN" w:bidi="hi-IN"/>
        </w:rPr>
        <w:t>Apiņi</w:t>
      </w:r>
      <w:r w:rsidRPr="002B6045">
        <w:rPr>
          <w:rFonts w:eastAsia="SimSun"/>
          <w:lang w:eastAsia="zh-CN" w:bidi="hi-IN"/>
        </w:rPr>
        <w:t xml:space="preserve">”, </w:t>
      </w:r>
      <w:r>
        <w:rPr>
          <w:rFonts w:eastAsia="SimSun"/>
          <w:lang w:eastAsia="zh-CN" w:bidi="hi-IN"/>
        </w:rPr>
        <w:t>Druvienas</w:t>
      </w:r>
      <w:r w:rsidRPr="002B6045">
        <w:rPr>
          <w:rFonts w:eastAsia="SimSun"/>
          <w:lang w:eastAsia="zh-CN" w:bidi="hi-IN"/>
        </w:rPr>
        <w:t xml:space="preserve"> pag., Gulbenes nov., LV-</w:t>
      </w:r>
      <w:r w:rsidRPr="00853A18">
        <w:rPr>
          <w:rFonts w:eastAsia="SimSun"/>
          <w:lang w:eastAsia="zh-CN" w:bidi="hi-IN"/>
        </w:rPr>
        <w:t>4426</w:t>
      </w:r>
      <w:r w:rsidRPr="002B6045">
        <w:rPr>
          <w:rFonts w:eastAsia="SimSun"/>
          <w:lang w:eastAsia="zh-CN" w:bidi="hi-IN"/>
        </w:rPr>
        <w:t>.</w:t>
      </w:r>
      <w:r>
        <w:rPr>
          <w:rFonts w:eastAsia="SimSun"/>
          <w:lang w:eastAsia="zh-CN" w:bidi="hi-IN"/>
        </w:rPr>
        <w:t xml:space="preserve"> </w:t>
      </w:r>
      <w:proofErr w:type="spellStart"/>
      <w:r w:rsidRPr="005563C9">
        <w:rPr>
          <w:rFonts w:eastAsia="SimSun"/>
          <w:lang w:eastAsia="zh-CN" w:bidi="hi-IN"/>
        </w:rPr>
        <w:t>Jaunizveidotajai</w:t>
      </w:r>
      <w:proofErr w:type="spellEnd"/>
      <w:r w:rsidRPr="005563C9">
        <w:rPr>
          <w:rFonts w:eastAsia="SimSun"/>
          <w:lang w:eastAsia="zh-CN" w:bidi="hi-IN"/>
        </w:rPr>
        <w:t xml:space="preserve"> zemes vienībai ar aptuveno platību </w:t>
      </w:r>
      <w:r>
        <w:rPr>
          <w:rFonts w:eastAsia="SimSun"/>
          <w:lang w:eastAsia="zh-CN" w:bidi="hi-IN"/>
        </w:rPr>
        <w:t>1,0</w:t>
      </w:r>
      <w:r w:rsidRPr="005563C9">
        <w:rPr>
          <w:rFonts w:eastAsia="SimSun"/>
          <w:lang w:eastAsia="zh-CN" w:bidi="hi-IN"/>
        </w:rPr>
        <w:t xml:space="preserve"> ha noteikt lietošanas mērķi – zeme, uz kuras galvenā saimnieciskā darbība ir lauksaimniecība (NĪLM kods 0101).</w:t>
      </w:r>
    </w:p>
    <w:p w14:paraId="603B828B" w14:textId="77777777" w:rsidR="0093617E" w:rsidRDefault="0093617E" w:rsidP="0093617E">
      <w:pPr>
        <w:spacing w:line="360" w:lineRule="auto"/>
        <w:ind w:firstLine="567"/>
        <w:jc w:val="both"/>
        <w:rPr>
          <w:rFonts w:eastAsia="SimSun"/>
          <w:lang w:eastAsia="zh-CN" w:bidi="hi-IN"/>
        </w:rPr>
      </w:pPr>
      <w:r w:rsidRPr="00F2125F">
        <w:rPr>
          <w:rFonts w:eastAsia="SimSun"/>
          <w:lang w:eastAsia="zh-CN" w:bidi="hi-IN"/>
        </w:rPr>
        <w:t>4.</w:t>
      </w:r>
      <w:r>
        <w:rPr>
          <w:rFonts w:eastAsia="SimSun"/>
          <w:lang w:eastAsia="zh-CN" w:bidi="hi-IN"/>
        </w:rPr>
        <w:t xml:space="preserve"> </w:t>
      </w:r>
      <w:r w:rsidRPr="00F2125F">
        <w:rPr>
          <w:rFonts w:eastAsia="SimSun"/>
          <w:lang w:eastAsia="zh-CN" w:bidi="hi-IN"/>
        </w:rPr>
        <w:t>Lēmumu nosūtīt Valsts zemes dienesta</w:t>
      </w:r>
      <w:r>
        <w:rPr>
          <w:rFonts w:eastAsia="SimSun"/>
          <w:lang w:eastAsia="zh-CN" w:bidi="hi-IN"/>
        </w:rPr>
        <w:t>m</w:t>
      </w:r>
      <w:r w:rsidRPr="00F2125F">
        <w:rPr>
          <w:rFonts w:eastAsia="SimSun"/>
          <w:lang w:eastAsia="zh-CN" w:bidi="hi-IN"/>
        </w:rPr>
        <w:t xml:space="preserve"> uz elektroniskā pasta adresi adreses reģistrēšanai</w:t>
      </w:r>
      <w:r>
        <w:rPr>
          <w:rFonts w:eastAsia="SimSun"/>
          <w:lang w:eastAsia="zh-CN" w:bidi="hi-IN"/>
        </w:rPr>
        <w:t>.</w:t>
      </w:r>
    </w:p>
    <w:p w14:paraId="660BF8F8" w14:textId="77777777" w:rsidR="0093617E" w:rsidRDefault="0093617E" w:rsidP="0093617E">
      <w:pPr>
        <w:spacing w:line="360" w:lineRule="auto"/>
        <w:ind w:firstLine="567"/>
        <w:jc w:val="both"/>
      </w:pPr>
      <w:r>
        <w:rPr>
          <w:iCs/>
        </w:rPr>
        <w:t>5</w:t>
      </w:r>
      <w:r w:rsidRPr="007F31A4">
        <w:rPr>
          <w:iCs/>
        </w:rPr>
        <w:t xml:space="preserve">. </w:t>
      </w:r>
      <w:r w:rsidRPr="007F31A4">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r>
        <w:t>.</w:t>
      </w:r>
    </w:p>
    <w:p w14:paraId="745B2033" w14:textId="77777777" w:rsidR="0093617E" w:rsidRDefault="0093617E" w:rsidP="0093617E">
      <w:pPr>
        <w:spacing w:line="360" w:lineRule="auto"/>
        <w:ind w:firstLine="567"/>
        <w:jc w:val="both"/>
      </w:pPr>
    </w:p>
    <w:p w14:paraId="66EF4A1F" w14:textId="77777777" w:rsidR="0093617E" w:rsidRDefault="0093617E" w:rsidP="0093617E">
      <w:pPr>
        <w:spacing w:line="360" w:lineRule="auto"/>
        <w:jc w:val="both"/>
      </w:pPr>
      <w:r>
        <w:t>Gulbenes novada domes priekšsēdētājs</w:t>
      </w:r>
      <w:r>
        <w:tab/>
      </w:r>
      <w:r>
        <w:tab/>
      </w:r>
      <w:r>
        <w:tab/>
      </w:r>
      <w:r>
        <w:tab/>
      </w:r>
      <w:r>
        <w:tab/>
      </w:r>
      <w:r>
        <w:tab/>
      </w:r>
      <w:proofErr w:type="spellStart"/>
      <w:r>
        <w:t>A.Caunītis</w:t>
      </w:r>
      <w:proofErr w:type="spellEnd"/>
    </w:p>
    <w:p w14:paraId="04FB825F" w14:textId="77777777" w:rsidR="0093617E" w:rsidRDefault="0093617E" w:rsidP="0093617E">
      <w:pPr>
        <w:spacing w:line="360" w:lineRule="auto"/>
        <w:jc w:val="both"/>
      </w:pPr>
    </w:p>
    <w:p w14:paraId="3FC53AB2" w14:textId="77777777" w:rsidR="0093617E" w:rsidRDefault="0093617E" w:rsidP="0093617E">
      <w:pPr>
        <w:spacing w:line="360" w:lineRule="auto"/>
        <w:jc w:val="both"/>
      </w:pPr>
      <w:r>
        <w:t>Sagatavoja: Lolita Vīksniņa</w:t>
      </w:r>
    </w:p>
    <w:p w14:paraId="0C69A3BF" w14:textId="77777777" w:rsidR="0093617E" w:rsidRDefault="0093617E" w:rsidP="0093617E"/>
    <w:p w14:paraId="4BBB8B23" w14:textId="77777777" w:rsidR="0093617E" w:rsidRDefault="0093617E" w:rsidP="0093617E"/>
    <w:p w14:paraId="74D592C1" w14:textId="77777777" w:rsidR="0093617E" w:rsidRDefault="0093617E" w:rsidP="0093617E"/>
    <w:p w14:paraId="406BFC89" w14:textId="77777777" w:rsidR="0093617E" w:rsidRDefault="0093617E" w:rsidP="0093617E"/>
    <w:p w14:paraId="09C3E884" w14:textId="77777777" w:rsidR="0093617E" w:rsidRDefault="0093617E" w:rsidP="0093617E"/>
    <w:p w14:paraId="3BBBD423" w14:textId="77777777" w:rsidR="0093617E" w:rsidRDefault="0093617E" w:rsidP="0093617E"/>
    <w:p w14:paraId="2FC627CB" w14:textId="77777777" w:rsidR="0093617E" w:rsidRDefault="0093617E" w:rsidP="0093617E">
      <w:pPr>
        <w:spacing w:line="360" w:lineRule="auto"/>
      </w:pPr>
    </w:p>
    <w:p w14:paraId="5FF171DB" w14:textId="77777777" w:rsidR="0093617E" w:rsidRDefault="0093617E" w:rsidP="0093617E">
      <w:pPr>
        <w:spacing w:after="160" w:line="259" w:lineRule="auto"/>
      </w:pPr>
      <w:r>
        <w:br w:type="page"/>
      </w:r>
    </w:p>
    <w:p w14:paraId="4CA9D9F7" w14:textId="77777777" w:rsidR="0093617E" w:rsidRDefault="0093617E" w:rsidP="0093617E">
      <w:pPr>
        <w:spacing w:line="360" w:lineRule="auto"/>
        <w:jc w:val="right"/>
      </w:pPr>
      <w:r w:rsidRPr="008D4E96">
        <w:lastRenderedPageBreak/>
        <w:t xml:space="preserve">Pielikums </w:t>
      </w:r>
      <w:r>
        <w:t>25</w:t>
      </w:r>
      <w:r w:rsidRPr="008D4E96">
        <w:t>.</w:t>
      </w:r>
      <w:r>
        <w:t>11</w:t>
      </w:r>
      <w:r w:rsidRPr="008D4E96">
        <w:t>.202</w:t>
      </w:r>
      <w:r>
        <w:t>1</w:t>
      </w:r>
      <w:r w:rsidRPr="008D4E96">
        <w:t>. Gulbenes novada domes lēmumam GND/202</w:t>
      </w:r>
      <w:r>
        <w:t>1</w:t>
      </w:r>
      <w:r w:rsidRPr="008D4E96">
        <w:t>/</w:t>
      </w:r>
      <w:r>
        <w:t>1255</w:t>
      </w:r>
    </w:p>
    <w:p w14:paraId="2B1BB8CA" w14:textId="77777777" w:rsidR="0093617E" w:rsidRDefault="0093617E" w:rsidP="0093617E">
      <w:pPr>
        <w:rPr>
          <w:noProof/>
        </w:rPr>
      </w:pPr>
      <w:r w:rsidRPr="005F6D85">
        <w:rPr>
          <w:noProof/>
        </w:rPr>
        <w:drawing>
          <wp:inline distT="0" distB="0" distL="0" distR="0" wp14:anchorId="5678CF37" wp14:editId="73B24233">
            <wp:extent cx="5939564" cy="8617789"/>
            <wp:effectExtent l="0" t="0" r="444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2831" cy="8622529"/>
                    </a:xfrm>
                    <a:prstGeom prst="rect">
                      <a:avLst/>
                    </a:prstGeom>
                    <a:noFill/>
                    <a:ln>
                      <a:noFill/>
                    </a:ln>
                  </pic:spPr>
                </pic:pic>
              </a:graphicData>
            </a:graphic>
          </wp:inline>
        </w:drawing>
      </w:r>
    </w:p>
    <w:p w14:paraId="618CF1FA" w14:textId="77777777" w:rsidR="0093617E" w:rsidRDefault="0093617E" w:rsidP="0093617E">
      <w:pPr>
        <w:rPr>
          <w:noProof/>
        </w:rPr>
      </w:pPr>
    </w:p>
    <w:p w14:paraId="772BE06E" w14:textId="77777777" w:rsidR="0093617E" w:rsidRDefault="0093617E" w:rsidP="0093617E">
      <w:pPr>
        <w:spacing w:line="360" w:lineRule="auto"/>
        <w:jc w:val="both"/>
      </w:pPr>
      <w:r>
        <w:tab/>
        <w:t>Gulbenes novada domes priekšsēdētājs</w:t>
      </w:r>
      <w:r>
        <w:tab/>
      </w:r>
      <w:r>
        <w:tab/>
      </w:r>
      <w:r>
        <w:tab/>
      </w:r>
      <w:r>
        <w:tab/>
      </w:r>
      <w:r>
        <w:tab/>
      </w:r>
      <w:proofErr w:type="spellStart"/>
      <w:r>
        <w:t>A.Caunītis</w:t>
      </w:r>
      <w:proofErr w:type="spellEnd"/>
    </w:p>
    <w:p w14:paraId="694DC947" w14:textId="77777777" w:rsidR="0093617E" w:rsidRPr="00F60084" w:rsidRDefault="0093617E" w:rsidP="0093617E">
      <w:pPr>
        <w:jc w:val="center"/>
      </w:pPr>
    </w:p>
    <w:tbl>
      <w:tblPr>
        <w:tblW w:w="0" w:type="auto"/>
        <w:tblLook w:val="01E0" w:firstRow="1" w:lastRow="1" w:firstColumn="1" w:lastColumn="1" w:noHBand="0" w:noVBand="0"/>
      </w:tblPr>
      <w:tblGrid>
        <w:gridCol w:w="3073"/>
        <w:gridCol w:w="3115"/>
        <w:gridCol w:w="2743"/>
      </w:tblGrid>
      <w:tr w:rsidR="0093617E" w:rsidRPr="00117DD0" w14:paraId="17886531" w14:textId="77777777" w:rsidTr="00844C1D">
        <w:tc>
          <w:tcPr>
            <w:tcW w:w="3073" w:type="dxa"/>
          </w:tcPr>
          <w:p w14:paraId="6BD789E0" w14:textId="77777777" w:rsidR="0093617E" w:rsidRPr="00117DD0" w:rsidRDefault="0093617E" w:rsidP="00844C1D"/>
        </w:tc>
        <w:tc>
          <w:tcPr>
            <w:tcW w:w="3115" w:type="dxa"/>
          </w:tcPr>
          <w:p w14:paraId="46D14498" w14:textId="77777777" w:rsidR="0093617E" w:rsidRPr="00117DD0" w:rsidRDefault="0093617E" w:rsidP="00844C1D">
            <w:pPr>
              <w:jc w:val="center"/>
            </w:pPr>
            <w:r w:rsidRPr="00117DD0">
              <w:rPr>
                <w:noProof/>
              </w:rPr>
              <w:drawing>
                <wp:inline distT="0" distB="0" distL="0" distR="0" wp14:anchorId="4EDD14E2" wp14:editId="1276FDBE">
                  <wp:extent cx="619125" cy="6858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5415C8C" w14:textId="77777777" w:rsidR="0093617E" w:rsidRPr="00117DD0" w:rsidRDefault="0093617E" w:rsidP="00844C1D">
            <w:pPr>
              <w:rPr>
                <w:sz w:val="32"/>
                <w:szCs w:val="32"/>
              </w:rPr>
            </w:pPr>
          </w:p>
        </w:tc>
      </w:tr>
      <w:tr w:rsidR="0093617E" w:rsidRPr="00117DD0" w14:paraId="7413F12B" w14:textId="77777777" w:rsidTr="00844C1D">
        <w:tc>
          <w:tcPr>
            <w:tcW w:w="8931" w:type="dxa"/>
            <w:gridSpan w:val="3"/>
          </w:tcPr>
          <w:p w14:paraId="669EC5B7" w14:textId="77777777" w:rsidR="0093617E" w:rsidRPr="00117DD0" w:rsidRDefault="0093617E" w:rsidP="00844C1D">
            <w:pPr>
              <w:spacing w:before="240"/>
              <w:jc w:val="center"/>
              <w:rPr>
                <w:b/>
                <w:sz w:val="32"/>
                <w:szCs w:val="32"/>
              </w:rPr>
            </w:pPr>
            <w:r w:rsidRPr="00117DD0">
              <w:rPr>
                <w:b/>
                <w:sz w:val="32"/>
                <w:szCs w:val="32"/>
              </w:rPr>
              <w:t>GULBENES NOVADA PAŠVALDĪBA</w:t>
            </w:r>
          </w:p>
        </w:tc>
      </w:tr>
      <w:tr w:rsidR="0093617E" w:rsidRPr="00117DD0" w14:paraId="7C72DA9B" w14:textId="77777777" w:rsidTr="00844C1D">
        <w:tc>
          <w:tcPr>
            <w:tcW w:w="8931" w:type="dxa"/>
            <w:gridSpan w:val="3"/>
          </w:tcPr>
          <w:p w14:paraId="3C17E9D8" w14:textId="77777777" w:rsidR="0093617E" w:rsidRPr="00117DD0" w:rsidRDefault="0093617E" w:rsidP="00844C1D">
            <w:pPr>
              <w:jc w:val="center"/>
            </w:pPr>
            <w:proofErr w:type="spellStart"/>
            <w:r w:rsidRPr="00117DD0">
              <w:t>Reģ</w:t>
            </w:r>
            <w:proofErr w:type="spellEnd"/>
            <w:r w:rsidRPr="00117DD0">
              <w:t>. Nr. 90009116327</w:t>
            </w:r>
          </w:p>
        </w:tc>
      </w:tr>
      <w:tr w:rsidR="0093617E" w:rsidRPr="00117DD0" w14:paraId="0071BEFE" w14:textId="77777777" w:rsidTr="00844C1D">
        <w:tc>
          <w:tcPr>
            <w:tcW w:w="8931" w:type="dxa"/>
            <w:gridSpan w:val="3"/>
          </w:tcPr>
          <w:p w14:paraId="5D397606" w14:textId="77777777" w:rsidR="0093617E" w:rsidRPr="00117DD0" w:rsidRDefault="0093617E" w:rsidP="00844C1D">
            <w:pPr>
              <w:jc w:val="center"/>
            </w:pPr>
            <w:r w:rsidRPr="00117DD0">
              <w:t>Ābeļu iela 2, Gulbene, Gulbenes nov., LV-4401</w:t>
            </w:r>
          </w:p>
        </w:tc>
      </w:tr>
      <w:tr w:rsidR="0093617E" w:rsidRPr="00117DD0" w14:paraId="41221E6B" w14:textId="77777777" w:rsidTr="00844C1D">
        <w:tc>
          <w:tcPr>
            <w:tcW w:w="8931" w:type="dxa"/>
            <w:gridSpan w:val="3"/>
          </w:tcPr>
          <w:p w14:paraId="26B8BE96" w14:textId="77777777" w:rsidR="0093617E" w:rsidRPr="00117DD0" w:rsidRDefault="0093617E" w:rsidP="00844C1D">
            <w:pPr>
              <w:pBdr>
                <w:bottom w:val="single" w:sz="12" w:space="1" w:color="auto"/>
              </w:pBdr>
              <w:jc w:val="center"/>
            </w:pPr>
            <w:r w:rsidRPr="00117DD0">
              <w:t xml:space="preserve">Tālrunis 64497710, </w:t>
            </w:r>
            <w:r>
              <w:t>mob.26595362</w:t>
            </w:r>
            <w:r w:rsidRPr="00117DD0">
              <w:t>, e-pasts: dome@gulbene.lv, www.gulbene.lv</w:t>
            </w:r>
          </w:p>
          <w:p w14:paraId="18744FB2" w14:textId="77777777" w:rsidR="0093617E" w:rsidRPr="00117DD0" w:rsidRDefault="0093617E" w:rsidP="00844C1D">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4F5BA49" w14:textId="77777777" w:rsidR="0093617E" w:rsidRPr="00117DD0" w:rsidRDefault="0093617E" w:rsidP="0093617E">
      <w:pPr>
        <w:jc w:val="center"/>
      </w:pPr>
      <w:r w:rsidRPr="00117DD0">
        <w:rPr>
          <w:b/>
          <w:bCs/>
        </w:rPr>
        <w:t>GULBENES NOVADA DOMES LĒMUMS</w:t>
      </w:r>
    </w:p>
    <w:p w14:paraId="71F868B8" w14:textId="77777777" w:rsidR="0093617E" w:rsidRDefault="0093617E" w:rsidP="0093617E">
      <w:pPr>
        <w:jc w:val="center"/>
      </w:pPr>
      <w:r w:rsidRPr="00117DD0">
        <w:t>Gulbenē</w:t>
      </w:r>
    </w:p>
    <w:p w14:paraId="61D651C1" w14:textId="77777777" w:rsidR="0093617E" w:rsidRPr="00F60084" w:rsidRDefault="0093617E" w:rsidP="0093617E">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93617E" w:rsidRPr="00F60084" w14:paraId="26B1F3BC" w14:textId="77777777" w:rsidTr="00844C1D">
        <w:tc>
          <w:tcPr>
            <w:tcW w:w="4729" w:type="dxa"/>
          </w:tcPr>
          <w:p w14:paraId="760B3D24" w14:textId="77777777" w:rsidR="0093617E" w:rsidRPr="00F60084" w:rsidRDefault="0093617E" w:rsidP="00844C1D">
            <w:pPr>
              <w:rPr>
                <w:rFonts w:eastAsiaTheme="minorHAnsi"/>
                <w:b/>
                <w:bCs/>
                <w:lang w:eastAsia="en-US"/>
              </w:rPr>
            </w:pPr>
            <w:r w:rsidRPr="00F60084">
              <w:rPr>
                <w:rFonts w:eastAsiaTheme="minorHAnsi"/>
                <w:b/>
                <w:bCs/>
                <w:lang w:eastAsia="en-US"/>
              </w:rPr>
              <w:t>202</w:t>
            </w:r>
            <w:r>
              <w:rPr>
                <w:rFonts w:eastAsiaTheme="minorHAnsi"/>
                <w:b/>
                <w:bCs/>
                <w:lang w:eastAsia="en-US"/>
              </w:rPr>
              <w:t>1</w:t>
            </w:r>
            <w:r w:rsidRPr="00F60084">
              <w:rPr>
                <w:rFonts w:eastAsiaTheme="minorHAnsi"/>
                <w:b/>
                <w:bCs/>
                <w:lang w:eastAsia="en-US"/>
              </w:rPr>
              <w:t xml:space="preserve">.gada </w:t>
            </w:r>
            <w:r>
              <w:rPr>
                <w:rFonts w:eastAsiaTheme="minorHAnsi"/>
                <w:b/>
                <w:bCs/>
                <w:lang w:eastAsia="en-US"/>
              </w:rPr>
              <w:t>25.novembrī</w:t>
            </w:r>
          </w:p>
        </w:tc>
        <w:tc>
          <w:tcPr>
            <w:tcW w:w="4729" w:type="dxa"/>
          </w:tcPr>
          <w:p w14:paraId="28357ABA" w14:textId="77777777" w:rsidR="0093617E" w:rsidRPr="00F60084" w:rsidRDefault="0093617E" w:rsidP="00844C1D">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1</w:t>
            </w:r>
            <w:r w:rsidRPr="00F60084">
              <w:rPr>
                <w:rFonts w:eastAsiaTheme="minorHAnsi"/>
                <w:b/>
                <w:bCs/>
                <w:lang w:eastAsia="en-US"/>
              </w:rPr>
              <w:t>/</w:t>
            </w:r>
            <w:r>
              <w:rPr>
                <w:rFonts w:eastAsiaTheme="minorHAnsi"/>
                <w:b/>
                <w:bCs/>
                <w:lang w:eastAsia="en-US"/>
              </w:rPr>
              <w:t>1256</w:t>
            </w:r>
          </w:p>
        </w:tc>
      </w:tr>
      <w:tr w:rsidR="0093617E" w:rsidRPr="00F60084" w14:paraId="71E97C93" w14:textId="77777777" w:rsidTr="00844C1D">
        <w:trPr>
          <w:trHeight w:val="80"/>
        </w:trPr>
        <w:tc>
          <w:tcPr>
            <w:tcW w:w="4729" w:type="dxa"/>
          </w:tcPr>
          <w:p w14:paraId="13E035B0" w14:textId="77777777" w:rsidR="0093617E" w:rsidRPr="00F60084" w:rsidRDefault="0093617E" w:rsidP="00844C1D">
            <w:pPr>
              <w:rPr>
                <w:rFonts w:eastAsiaTheme="minorHAnsi"/>
                <w:lang w:eastAsia="en-US"/>
              </w:rPr>
            </w:pPr>
          </w:p>
        </w:tc>
        <w:tc>
          <w:tcPr>
            <w:tcW w:w="4729" w:type="dxa"/>
          </w:tcPr>
          <w:p w14:paraId="1B7851DE" w14:textId="77777777" w:rsidR="0093617E" w:rsidRPr="00F60084" w:rsidRDefault="0093617E" w:rsidP="00844C1D">
            <w:pPr>
              <w:jc w:val="center"/>
              <w:rPr>
                <w:rFonts w:eastAsiaTheme="minorHAnsi"/>
                <w:b/>
                <w:bCs/>
                <w:lang w:eastAsia="en-US"/>
              </w:rPr>
            </w:pPr>
            <w:r w:rsidRPr="00F60084">
              <w:rPr>
                <w:rFonts w:eastAsiaTheme="minorHAnsi"/>
                <w:b/>
                <w:bCs/>
                <w:lang w:eastAsia="en-US"/>
              </w:rPr>
              <w:t>(protokols Nr.</w:t>
            </w:r>
            <w:r>
              <w:rPr>
                <w:rFonts w:eastAsiaTheme="minorHAnsi"/>
                <w:b/>
                <w:bCs/>
                <w:lang w:eastAsia="en-US"/>
              </w:rPr>
              <w:t>21</w:t>
            </w:r>
            <w:r w:rsidRPr="00F60084">
              <w:rPr>
                <w:rFonts w:eastAsiaTheme="minorHAnsi"/>
                <w:b/>
                <w:bCs/>
                <w:lang w:eastAsia="en-US"/>
              </w:rPr>
              <w:t xml:space="preserve">; </w:t>
            </w:r>
            <w:r>
              <w:rPr>
                <w:rFonts w:eastAsiaTheme="minorHAnsi"/>
                <w:b/>
                <w:bCs/>
                <w:lang w:eastAsia="en-US"/>
              </w:rPr>
              <w:t>4</w:t>
            </w:r>
            <w:r w:rsidRPr="00F60084">
              <w:rPr>
                <w:rFonts w:eastAsiaTheme="minorHAnsi"/>
                <w:b/>
                <w:bCs/>
                <w:lang w:eastAsia="en-US"/>
              </w:rPr>
              <w:t>.p)</w:t>
            </w:r>
          </w:p>
        </w:tc>
      </w:tr>
    </w:tbl>
    <w:p w14:paraId="255D05D2" w14:textId="77777777" w:rsidR="0093617E" w:rsidRPr="00117DD0" w:rsidRDefault="0093617E" w:rsidP="0093617E">
      <w:pPr>
        <w:rPr>
          <w:b/>
          <w:bCs/>
        </w:rPr>
      </w:pPr>
    </w:p>
    <w:p w14:paraId="7CB50AD9" w14:textId="77777777" w:rsidR="0093617E" w:rsidRPr="007F31A4" w:rsidRDefault="0093617E" w:rsidP="0093617E">
      <w:pPr>
        <w:jc w:val="center"/>
        <w:rPr>
          <w:b/>
        </w:rPr>
      </w:pPr>
      <w:r w:rsidRPr="007F31A4">
        <w:rPr>
          <w:b/>
        </w:rPr>
        <w:t>Par</w:t>
      </w:r>
      <w:r>
        <w:rPr>
          <w:b/>
        </w:rPr>
        <w:t xml:space="preserve"> Druvienas pagasta </w:t>
      </w:r>
      <w:r w:rsidRPr="007F31A4">
        <w:rPr>
          <w:b/>
        </w:rPr>
        <w:t xml:space="preserve">nekustamā īpašuma </w:t>
      </w:r>
      <w:r w:rsidRPr="007F31A4">
        <w:rPr>
          <w:rFonts w:eastAsia="SimSun"/>
          <w:b/>
          <w:lang w:eastAsia="zh-CN" w:bidi="hi-IN"/>
        </w:rPr>
        <w:t>“</w:t>
      </w:r>
      <w:proofErr w:type="spellStart"/>
      <w:r>
        <w:rPr>
          <w:rFonts w:eastAsia="SimSun"/>
          <w:b/>
          <w:lang w:eastAsia="zh-CN" w:bidi="hi-IN"/>
        </w:rPr>
        <w:t>Svilāres</w:t>
      </w:r>
      <w:proofErr w:type="spellEnd"/>
      <w:r>
        <w:rPr>
          <w:rFonts w:eastAsia="SimSun"/>
          <w:b/>
          <w:lang w:eastAsia="zh-CN" w:bidi="hi-IN"/>
        </w:rPr>
        <w:t>”</w:t>
      </w:r>
      <w:r w:rsidRPr="007F31A4">
        <w:rPr>
          <w:b/>
        </w:rPr>
        <w:t xml:space="preserve"> </w:t>
      </w:r>
      <w:r>
        <w:rPr>
          <w:b/>
        </w:rPr>
        <w:t xml:space="preserve">zemes vienības sadalīšanu un </w:t>
      </w:r>
      <w:r w:rsidRPr="007F31A4">
        <w:rPr>
          <w:b/>
        </w:rPr>
        <w:t>sastāva grozīšanu</w:t>
      </w:r>
    </w:p>
    <w:p w14:paraId="486E2490" w14:textId="77777777" w:rsidR="0093617E" w:rsidRPr="007F31A4" w:rsidRDefault="0093617E" w:rsidP="0093617E"/>
    <w:p w14:paraId="447D7A5C" w14:textId="6FB3F7F7" w:rsidR="0093617E" w:rsidRDefault="0093617E" w:rsidP="0093617E">
      <w:pPr>
        <w:spacing w:line="360" w:lineRule="auto"/>
        <w:ind w:firstLine="567"/>
        <w:jc w:val="both"/>
        <w:rPr>
          <w:rFonts w:eastAsia="SimSun"/>
          <w:lang w:eastAsia="zh-CN" w:bidi="hi-IN"/>
        </w:rPr>
      </w:pPr>
      <w:r>
        <w:rPr>
          <w:rFonts w:eastAsia="SimSun"/>
          <w:lang w:eastAsia="zh-CN" w:bidi="hi-IN"/>
        </w:rPr>
        <w:t>Gulbenes novada dome 2012.gada 27.decembrī pieņēma lēmumu “Par zemes gabala iznomāšanu” (protokols Nr.21, 7.</w:t>
      </w:r>
      <w:r w:rsidRPr="002063B6">
        <w:rPr>
          <w:rFonts w:eastAsia="SimSun"/>
          <w:lang w:eastAsia="zh-CN" w:bidi="hi-IN"/>
        </w:rPr>
        <w:t>§,</w:t>
      </w:r>
      <w:r w:rsidRPr="002063B6">
        <w:t xml:space="preserve"> </w:t>
      </w:r>
      <w:r>
        <w:rPr>
          <w:rFonts w:eastAsia="SimSun"/>
          <w:lang w:eastAsia="zh-CN" w:bidi="hi-IN"/>
        </w:rPr>
        <w:t>7</w:t>
      </w:r>
      <w:r w:rsidRPr="002063B6">
        <w:rPr>
          <w:rFonts w:eastAsia="SimSun"/>
          <w:lang w:eastAsia="zh-CN" w:bidi="hi-IN"/>
        </w:rPr>
        <w:t>.p.)</w:t>
      </w:r>
      <w:r>
        <w:rPr>
          <w:rFonts w:eastAsia="SimSun"/>
          <w:lang w:eastAsia="zh-CN" w:bidi="hi-IN"/>
        </w:rPr>
        <w:t xml:space="preserve">, pamatojoties uz </w:t>
      </w:r>
      <w:r w:rsidRPr="00FA5E51">
        <w:rPr>
          <w:rFonts w:eastAsia="SimSun"/>
          <w:lang w:eastAsia="zh-CN" w:bidi="hi-IN"/>
        </w:rPr>
        <w:t>Ministru kabineta 2005.gada 30.augusta noteikumiem Nr.644 "Noteikumi par neizpirktās</w:t>
      </w:r>
      <w:r>
        <w:rPr>
          <w:rFonts w:eastAsia="SimSun"/>
          <w:lang w:eastAsia="zh-CN" w:bidi="hi-IN"/>
        </w:rPr>
        <w:t xml:space="preserve"> </w:t>
      </w:r>
      <w:r w:rsidRPr="00FA5E51">
        <w:rPr>
          <w:rFonts w:eastAsia="SimSun"/>
          <w:lang w:eastAsia="zh-CN" w:bidi="hi-IN"/>
        </w:rPr>
        <w:t>lauku apvidus zemes nomas līguma noslēg</w:t>
      </w:r>
      <w:r>
        <w:rPr>
          <w:rFonts w:eastAsia="SimSun"/>
          <w:lang w:eastAsia="zh-CN" w:bidi="hi-IN"/>
        </w:rPr>
        <w:t>ša</w:t>
      </w:r>
      <w:r w:rsidRPr="00FA5E51">
        <w:rPr>
          <w:rFonts w:eastAsia="SimSun"/>
          <w:lang w:eastAsia="zh-CN" w:bidi="hi-IN"/>
        </w:rPr>
        <w:t>nu un nomas maksas aprēķināšanas kārt</w:t>
      </w:r>
      <w:r>
        <w:rPr>
          <w:rFonts w:eastAsia="SimSun"/>
          <w:lang w:eastAsia="zh-CN" w:bidi="hi-IN"/>
        </w:rPr>
        <w:t>ī</w:t>
      </w:r>
      <w:r w:rsidRPr="00FA5E51">
        <w:rPr>
          <w:rFonts w:eastAsia="SimSun"/>
          <w:lang w:eastAsia="zh-CN" w:bidi="hi-IN"/>
        </w:rPr>
        <w:t>bu",</w:t>
      </w:r>
      <w:r>
        <w:rPr>
          <w:rFonts w:eastAsia="SimSun"/>
          <w:lang w:eastAsia="zh-CN" w:bidi="hi-IN"/>
        </w:rPr>
        <w:t xml:space="preserve"> ar kuru nolēma noslēgt zemes nomas līgumu ar bijušo zemes lietotāju </w:t>
      </w:r>
      <w:r w:rsidR="003A0132">
        <w:rPr>
          <w:rFonts w:eastAsia="SimSun"/>
          <w:lang w:eastAsia="zh-CN" w:bidi="hi-IN"/>
        </w:rPr>
        <w:t>….</w:t>
      </w:r>
      <w:r w:rsidRPr="002063B6">
        <w:rPr>
          <w:rFonts w:eastAsia="SimSun"/>
          <w:lang w:eastAsia="zh-CN" w:bidi="hi-IN"/>
        </w:rPr>
        <w:t>,</w:t>
      </w:r>
      <w:r>
        <w:rPr>
          <w:rFonts w:eastAsia="SimSun"/>
          <w:lang w:eastAsia="zh-CN" w:bidi="hi-IN"/>
        </w:rPr>
        <w:t xml:space="preserve"> kuram zemes pastāvīgās lietošanas tiesības tika izbeigtas ar </w:t>
      </w:r>
      <w:r w:rsidRPr="001D09E0">
        <w:rPr>
          <w:rFonts w:eastAsia="SimSun"/>
          <w:lang w:eastAsia="zh-CN" w:bidi="hi-IN"/>
        </w:rPr>
        <w:t>Druvienas pagasta padomes 2009.gada 26.marta lēmumu “Par Lauku zemes izpirkšanas reģistrā  (LZIR) iekļautajām nekustamā īpašuma valsts kadastra informācijas sistēmā (ĪVK IS) reģistrētām lietošanā esošajām zemes vienībām, kurām nav veikta priekšapmaksa vai kadastrālā uzmērīšana” (protokols Nr.3.9)</w:t>
      </w:r>
      <w:r>
        <w:rPr>
          <w:rFonts w:eastAsia="SimSun"/>
          <w:lang w:eastAsia="zh-CN" w:bidi="hi-IN"/>
        </w:rPr>
        <w:t>, par zemesgabalu Druvienas pagastā ar nosaukumu “</w:t>
      </w:r>
      <w:proofErr w:type="spellStart"/>
      <w:r>
        <w:rPr>
          <w:rFonts w:eastAsia="SimSun"/>
          <w:lang w:eastAsia="zh-CN" w:bidi="hi-IN"/>
        </w:rPr>
        <w:t>Svilāres</w:t>
      </w:r>
      <w:proofErr w:type="spellEnd"/>
      <w:r>
        <w:rPr>
          <w:rFonts w:eastAsia="SimSun"/>
          <w:lang w:eastAsia="zh-CN" w:bidi="hi-IN"/>
        </w:rPr>
        <w:t xml:space="preserve">”, ar kadastra apzīmējumiem 5052 001 0044, 19,10 ha platībā, un 5052 001 0079, 4,6 ha platībā, nomu uz 5 gadiem, nosakot nomas maksu </w:t>
      </w:r>
      <w:r w:rsidRPr="0021004E">
        <w:rPr>
          <w:rFonts w:eastAsia="SimSun"/>
          <w:lang w:eastAsia="zh-CN" w:bidi="hi-IN"/>
        </w:rPr>
        <w:t>atbilstoši Ministru kabineta 2005.gada 30.augusta</w:t>
      </w:r>
      <w:r>
        <w:rPr>
          <w:rFonts w:eastAsia="SimSun"/>
          <w:lang w:eastAsia="zh-CN" w:bidi="hi-IN"/>
        </w:rPr>
        <w:t xml:space="preserve"> </w:t>
      </w:r>
      <w:r w:rsidRPr="0021004E">
        <w:rPr>
          <w:rFonts w:eastAsia="SimSun"/>
          <w:lang w:eastAsia="zh-CN" w:bidi="hi-IN"/>
        </w:rPr>
        <w:t xml:space="preserve">noteikumiem Nr.644 "Noteikumi par neizpirktas lauku apvidus zemes nomas </w:t>
      </w:r>
      <w:r>
        <w:rPr>
          <w:rFonts w:eastAsia="SimSun"/>
          <w:lang w:eastAsia="zh-CN" w:bidi="hi-IN"/>
        </w:rPr>
        <w:t>l</w:t>
      </w:r>
      <w:r w:rsidRPr="0021004E">
        <w:rPr>
          <w:rFonts w:eastAsia="SimSun"/>
          <w:lang w:eastAsia="zh-CN" w:bidi="hi-IN"/>
        </w:rPr>
        <w:t>īgu</w:t>
      </w:r>
      <w:r>
        <w:rPr>
          <w:rFonts w:eastAsia="SimSun"/>
          <w:lang w:eastAsia="zh-CN" w:bidi="hi-IN"/>
        </w:rPr>
        <w:t>m</w:t>
      </w:r>
      <w:r w:rsidRPr="0021004E">
        <w:rPr>
          <w:rFonts w:eastAsia="SimSun"/>
          <w:lang w:eastAsia="zh-CN" w:bidi="hi-IN"/>
        </w:rPr>
        <w:t>a noslēgšanu</w:t>
      </w:r>
      <w:r>
        <w:rPr>
          <w:rFonts w:eastAsia="SimSun"/>
          <w:lang w:eastAsia="zh-CN" w:bidi="hi-IN"/>
        </w:rPr>
        <w:t xml:space="preserve"> </w:t>
      </w:r>
      <w:r w:rsidRPr="0021004E">
        <w:rPr>
          <w:rFonts w:eastAsia="SimSun"/>
          <w:lang w:eastAsia="zh-CN" w:bidi="hi-IN"/>
        </w:rPr>
        <w:t>un nomas maksas apr</w:t>
      </w:r>
      <w:r>
        <w:rPr>
          <w:rFonts w:eastAsia="SimSun"/>
          <w:lang w:eastAsia="zh-CN" w:bidi="hi-IN"/>
        </w:rPr>
        <w:t>ē</w:t>
      </w:r>
      <w:r w:rsidRPr="0021004E">
        <w:rPr>
          <w:rFonts w:eastAsia="SimSun"/>
          <w:lang w:eastAsia="zh-CN" w:bidi="hi-IN"/>
        </w:rPr>
        <w:t>ķināšanas kārtību".</w:t>
      </w:r>
    </w:p>
    <w:p w14:paraId="1CCBF14B" w14:textId="2176F2C6" w:rsidR="0093617E" w:rsidRDefault="0093617E" w:rsidP="0093617E">
      <w:pPr>
        <w:spacing w:line="360" w:lineRule="auto"/>
        <w:ind w:firstLine="567"/>
        <w:jc w:val="both"/>
        <w:rPr>
          <w:rFonts w:eastAsia="SimSun"/>
          <w:lang w:eastAsia="zh-CN" w:bidi="hi-IN"/>
        </w:rPr>
      </w:pPr>
      <w:r>
        <w:rPr>
          <w:rFonts w:eastAsia="SimSun"/>
          <w:lang w:eastAsia="zh-CN" w:bidi="hi-IN"/>
        </w:rPr>
        <w:t xml:space="preserve">2013.gada 31.janvārī starp Gulbenes novada domi un </w:t>
      </w:r>
      <w:r w:rsidR="003A0132">
        <w:rPr>
          <w:rFonts w:eastAsia="SimSun"/>
          <w:lang w:eastAsia="zh-CN" w:bidi="hi-IN"/>
        </w:rPr>
        <w:t>….</w:t>
      </w:r>
      <w:r>
        <w:rPr>
          <w:rFonts w:eastAsia="SimSun"/>
          <w:lang w:eastAsia="zh-CN" w:bidi="hi-IN"/>
        </w:rPr>
        <w:t xml:space="preserve"> tika noslēgts zemes nomas līgums </w:t>
      </w:r>
      <w:proofErr w:type="spellStart"/>
      <w:r>
        <w:rPr>
          <w:rFonts w:eastAsia="SimSun"/>
          <w:lang w:eastAsia="zh-CN" w:bidi="hi-IN"/>
        </w:rPr>
        <w:t>Nr.DR</w:t>
      </w:r>
      <w:proofErr w:type="spellEnd"/>
      <w:r>
        <w:rPr>
          <w:rFonts w:eastAsia="SimSun"/>
          <w:lang w:eastAsia="zh-CN" w:bidi="hi-IN"/>
        </w:rPr>
        <w:t xml:space="preserve">/9-7/13/26 par zemes vienību ar kadastra apzīmējumiem </w:t>
      </w:r>
      <w:r w:rsidRPr="0021004E">
        <w:rPr>
          <w:rFonts w:eastAsia="SimSun"/>
          <w:lang w:eastAsia="zh-CN" w:bidi="hi-IN"/>
        </w:rPr>
        <w:t>5052 001 0044, 19,10 ha platībā, un 5052 001 0079, 4,6 ha platībā</w:t>
      </w:r>
      <w:r>
        <w:rPr>
          <w:rFonts w:eastAsia="SimSun"/>
          <w:lang w:eastAsia="zh-CN" w:bidi="hi-IN"/>
        </w:rPr>
        <w:t>, nomu ar termiņu līdz 2017.gada 31.decembrim.</w:t>
      </w:r>
    </w:p>
    <w:p w14:paraId="56F483DD" w14:textId="77777777" w:rsidR="0093617E" w:rsidRDefault="0093617E" w:rsidP="0093617E">
      <w:pPr>
        <w:spacing w:line="360" w:lineRule="auto"/>
        <w:ind w:firstLine="567"/>
        <w:jc w:val="both"/>
        <w:rPr>
          <w:rFonts w:eastAsia="SimSun"/>
          <w:lang w:eastAsia="zh-CN" w:bidi="hi-IN"/>
        </w:rPr>
      </w:pPr>
      <w:r>
        <w:rPr>
          <w:rFonts w:eastAsia="SimSun"/>
          <w:lang w:eastAsia="zh-CN" w:bidi="hi-IN"/>
        </w:rPr>
        <w:t>Gulbenes novada dome 2014.gada 24.aprīlī ar lēmumu “Par platību precizēšanu” (protokols Nr.7, 7.</w:t>
      </w:r>
      <w:r w:rsidRPr="00FA5E51">
        <w:rPr>
          <w:rFonts w:eastAsia="SimSun"/>
          <w:lang w:eastAsia="zh-CN" w:bidi="hi-IN"/>
        </w:rPr>
        <w:t>§</w:t>
      </w:r>
      <w:r>
        <w:rPr>
          <w:rFonts w:eastAsia="SimSun"/>
          <w:lang w:eastAsia="zh-CN" w:bidi="hi-IN"/>
        </w:rPr>
        <w:t>) nolēma precizēt zemes vienības ar kadastra apzīmējumu 5052 001 0044, to nosakot 21,1411 ha platībā.</w:t>
      </w:r>
    </w:p>
    <w:p w14:paraId="7D73A945" w14:textId="77777777" w:rsidR="0093617E" w:rsidRDefault="0093617E" w:rsidP="0093617E">
      <w:pPr>
        <w:spacing w:line="360" w:lineRule="auto"/>
        <w:ind w:firstLine="567"/>
        <w:jc w:val="both"/>
      </w:pPr>
      <w:r>
        <w:rPr>
          <w:rFonts w:eastAsia="SimSun"/>
          <w:lang w:eastAsia="zh-CN" w:bidi="hi-IN"/>
        </w:rPr>
        <w:t>Gulbenes novada dome ar 2014.gada 24.jūlija lēmumu “</w:t>
      </w:r>
      <w:r w:rsidRPr="00E95C2B">
        <w:rPr>
          <w:rFonts w:eastAsia="SimSun"/>
          <w:lang w:eastAsia="zh-CN" w:bidi="hi-IN"/>
        </w:rPr>
        <w:t>Par pašvaldībai piekritīgajiem zemes gabaliem</w:t>
      </w:r>
      <w:r>
        <w:rPr>
          <w:rFonts w:eastAsia="SimSun"/>
          <w:lang w:eastAsia="zh-CN" w:bidi="hi-IN"/>
        </w:rPr>
        <w:t xml:space="preserve">” (protokols </w:t>
      </w:r>
      <w:r w:rsidRPr="007D571E">
        <w:t>Nr.</w:t>
      </w:r>
      <w:r>
        <w:t>15</w:t>
      </w:r>
      <w:r w:rsidRPr="007D571E">
        <w:t xml:space="preserve">, </w:t>
      </w:r>
      <w:r>
        <w:t>20</w:t>
      </w:r>
      <w:r w:rsidRPr="007D571E">
        <w:t>.§</w:t>
      </w:r>
      <w:r>
        <w:t xml:space="preserve">, 2.p.), pamatojoties uz </w:t>
      </w:r>
      <w:r w:rsidRPr="00C00323">
        <w:t>likuma „Par valsts un pašvaldību zemes īpašuma tiesībām un to nostiprināšanu zemesgrāmatās” 3.panta piekto daļu</w:t>
      </w:r>
      <w:r>
        <w:t xml:space="preserve">, apstiprināja zemes vienību ar kadastra apzīmējumu 5052 001 0044, 21,14 ha platībā, un 5052 001 0079, 4,6 ha platībā, piekritību  Gulbenes novada pašvaldībai. </w:t>
      </w:r>
    </w:p>
    <w:p w14:paraId="5931C329" w14:textId="6431F7BA" w:rsidR="0093617E" w:rsidRPr="00337C35" w:rsidRDefault="0093617E" w:rsidP="0093617E">
      <w:pPr>
        <w:spacing w:line="360" w:lineRule="auto"/>
        <w:ind w:firstLine="567"/>
        <w:jc w:val="both"/>
      </w:pPr>
      <w:r>
        <w:t xml:space="preserve">2018.gada 14.februārī Gulbenes novada pašvaldībā tika saņemts </w:t>
      </w:r>
      <w:r w:rsidR="003A0132">
        <w:t>…</w:t>
      </w:r>
      <w:r>
        <w:t xml:space="preserve"> 2018.gada 13.februāra iesniegums ar lūgumu pagarināt 2013.gada 31.janvārī noslēgto zemes nomas līgumu </w:t>
      </w:r>
      <w:proofErr w:type="spellStart"/>
      <w:r w:rsidRPr="00A9687B">
        <w:t>Nr.DR</w:t>
      </w:r>
      <w:proofErr w:type="spellEnd"/>
      <w:r w:rsidRPr="00A9687B">
        <w:t>/9-7/13/26</w:t>
      </w:r>
      <w:r>
        <w:t xml:space="preserve">, kura darbības termiņš beidzies </w:t>
      </w:r>
      <w:r w:rsidRPr="00D97363">
        <w:t>2017.gada 31.decembr</w:t>
      </w:r>
      <w:r>
        <w:t xml:space="preserve">ī. 2018.gada 14.februārī </w:t>
      </w:r>
      <w:r w:rsidR="003A0132">
        <w:t>…</w:t>
      </w:r>
      <w:r>
        <w:t xml:space="preserve"> nekustamā īpašuma </w:t>
      </w:r>
      <w:r>
        <w:lastRenderedPageBreak/>
        <w:t xml:space="preserve">nodokļa parāds par zemes vienībām ar kadastra apzīmējumiem </w:t>
      </w:r>
      <w:r w:rsidRPr="00AD206E">
        <w:t>5052 001 0044, 21,14 ha platībā, un 5052 001 0079, 4,6 ha platībā</w:t>
      </w:r>
      <w:r>
        <w:t xml:space="preserve">, un ēku ar kadastra apzīmējumu 5052 001 0044 001, bija 1220,43 </w:t>
      </w:r>
      <w:proofErr w:type="spellStart"/>
      <w:r w:rsidRPr="00AD206E">
        <w:rPr>
          <w:i/>
          <w:iCs/>
        </w:rPr>
        <w:t>euro</w:t>
      </w:r>
      <w:proofErr w:type="spellEnd"/>
      <w:r>
        <w:t xml:space="preserve"> (tai skaitā 841,55 </w:t>
      </w:r>
      <w:proofErr w:type="spellStart"/>
      <w:r w:rsidRPr="00AD206E">
        <w:rPr>
          <w:i/>
          <w:iCs/>
        </w:rPr>
        <w:t>euro</w:t>
      </w:r>
      <w:proofErr w:type="spellEnd"/>
      <w:r>
        <w:t xml:space="preserve"> pamatparāds un 378,88 </w:t>
      </w:r>
      <w:proofErr w:type="spellStart"/>
      <w:r w:rsidRPr="00AD206E">
        <w:rPr>
          <w:i/>
          <w:iCs/>
        </w:rPr>
        <w:t>euro</w:t>
      </w:r>
      <w:proofErr w:type="spellEnd"/>
      <w:r>
        <w:t xml:space="preserve"> nokavējuma nauda), zemes nomas maksas parāds – 253,63 </w:t>
      </w:r>
      <w:proofErr w:type="spellStart"/>
      <w:r w:rsidRPr="00337C35">
        <w:rPr>
          <w:i/>
          <w:iCs/>
        </w:rPr>
        <w:t>euro</w:t>
      </w:r>
      <w:proofErr w:type="spellEnd"/>
      <w:r>
        <w:rPr>
          <w:i/>
          <w:iCs/>
        </w:rPr>
        <w:t xml:space="preserve"> </w:t>
      </w:r>
      <w:r>
        <w:t xml:space="preserve">(tai skaitā 252,16 </w:t>
      </w:r>
      <w:proofErr w:type="spellStart"/>
      <w:r w:rsidRPr="00337C35">
        <w:rPr>
          <w:i/>
          <w:iCs/>
        </w:rPr>
        <w:t>euro</w:t>
      </w:r>
      <w:proofErr w:type="spellEnd"/>
      <w:r>
        <w:t xml:space="preserve"> pamatparāds un 1,47 </w:t>
      </w:r>
      <w:proofErr w:type="spellStart"/>
      <w:r w:rsidRPr="00337C35">
        <w:rPr>
          <w:i/>
          <w:iCs/>
        </w:rPr>
        <w:t>euro</w:t>
      </w:r>
      <w:proofErr w:type="spellEnd"/>
      <w:r>
        <w:t xml:space="preserve"> kavējuma nauda). </w:t>
      </w:r>
      <w:r w:rsidR="003A0132">
        <w:t>…</w:t>
      </w:r>
      <w:r>
        <w:t xml:space="preserve"> nekustamā īpašuma nodokļa parādu un zemes nomas maksas parādu nav samaksājis.</w:t>
      </w:r>
    </w:p>
    <w:p w14:paraId="6518E8EA" w14:textId="77777777" w:rsidR="0093617E" w:rsidRDefault="0093617E" w:rsidP="0093617E">
      <w:pPr>
        <w:spacing w:line="360" w:lineRule="auto"/>
        <w:ind w:firstLine="567"/>
        <w:jc w:val="both"/>
        <w:rPr>
          <w:rFonts w:eastAsia="SimSun"/>
          <w:lang w:eastAsia="zh-CN" w:bidi="hi-IN"/>
        </w:rPr>
      </w:pPr>
      <w:r>
        <w:t xml:space="preserve">Pamatojoties uz Valsts un pašvaldību īpašuma privatizācijas un privatizācijas sertifikātu izmantošanas pabeigšanas likuma 25.panta ceturto </w:t>
      </w:r>
      <w:proofErr w:type="spellStart"/>
      <w:r>
        <w:t>prim</w:t>
      </w:r>
      <w:proofErr w:type="spellEnd"/>
      <w:r>
        <w:t xml:space="preserve"> daļu, kas nosaka, j</w:t>
      </w:r>
      <w:r w:rsidRPr="00337C35">
        <w:t>a personai saskaņā ar šo likumu ir izbeigušās zemes pastāvīgās lietošanas tiesības un tā neizmanto zemes nomas pirmtiesības, bet uz zemesgabala atrodas šai personai piederošas ēkas (būves), pašvaldība pieņem lēmumu par atsevišķa zemesgabala izveidošanu platībā, kas nepieciešama ēku (būvju) uzturēšanai saskaņā ar pašvaldības saistošajos noteikumos paredzēto apbūves platību, izņemot par zemi, kas ierakstīta zemesgrāmatā uz valsts vārda valsts akciju sabiedrības “Latvijas Hipotēku un zemes banka” personā</w:t>
      </w:r>
      <w:r>
        <w:t>;</w:t>
      </w:r>
      <w:r w:rsidRPr="00337C35">
        <w:t xml:space="preserve"> </w:t>
      </w:r>
      <w:r>
        <w:t>i</w:t>
      </w:r>
      <w:r w:rsidRPr="00337C35">
        <w:t>zveidotajam zemesgabalam nosaka atbilstošu nekustamā īpašuma lietošanas mērķi un lēmumam par atsevišķa zemesgabala izveidošanu pievieno zemesgabala grafisko pielikumu ar norādītu sadalāmā zemesgabala kadastra apzīmējumu</w:t>
      </w:r>
      <w:r>
        <w:t>;</w:t>
      </w:r>
      <w:r w:rsidRPr="00337C35">
        <w:t xml:space="preserve"> </w:t>
      </w:r>
      <w:r>
        <w:t>p</w:t>
      </w:r>
      <w:r w:rsidRPr="00337C35">
        <w:t>ar izveidoto zemesgabalu noslēdzams zemes nomas līgums, un ēku (būvju) īpašnieks to turpmāk var atsavināt Publiskas personas mantas atsavināšanas likumā noteiktajā kārtībā, taču tas nav atsavināms vai iznomājams citai personai</w:t>
      </w:r>
      <w:r>
        <w:t>,</w:t>
      </w:r>
      <w:r w:rsidRPr="003F6B02">
        <w:rPr>
          <w:rFonts w:eastAsia="SimSun"/>
          <w:lang w:eastAsia="zh-CN" w:bidi="hi-IN"/>
        </w:rPr>
        <w:t xml:space="preserve">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r w:rsidRPr="00D23656">
        <w:rPr>
          <w:rFonts w:eastAsia="SimSun"/>
          <w:lang w:eastAsia="zh-CN" w:bidi="hi-IN"/>
        </w:rPr>
        <w:t>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w:t>
      </w:r>
      <w:r w:rsidRPr="003F6B02">
        <w:rPr>
          <w:rFonts w:eastAsia="SimSun"/>
          <w:lang w:eastAsia="zh-CN" w:bidi="hi-IN"/>
        </w:rPr>
        <w:t>.panta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714E06">
        <w:t xml:space="preserve"> </w:t>
      </w:r>
      <w:r w:rsidRPr="00714E06">
        <w:rPr>
          <w:rFonts w:eastAsia="SimSun"/>
          <w:lang w:eastAsia="zh-CN" w:bidi="hi-IN"/>
        </w:rPr>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w:t>
      </w:r>
      <w:r w:rsidRPr="00714E06">
        <w:rPr>
          <w:rFonts w:eastAsia="SimSun"/>
          <w:lang w:eastAsia="zh-CN" w:bidi="hi-IN"/>
        </w:rPr>
        <w:lastRenderedPageBreak/>
        <w:t>zemei</w:t>
      </w:r>
      <w:r>
        <w:rPr>
          <w:rFonts w:eastAsia="SimSun"/>
          <w:lang w:eastAsia="zh-CN" w:bidi="hi-IN"/>
        </w:rPr>
        <w:t>,</w:t>
      </w:r>
      <w:r w:rsidRPr="003F6B02">
        <w:rPr>
          <w:rFonts w:eastAsia="SimSun"/>
          <w:lang w:eastAsia="zh-CN" w:bidi="hi-IN"/>
        </w:rPr>
        <w:t xml:space="preserve"> </w:t>
      </w:r>
      <w:r w:rsidRPr="00392C23">
        <w:rPr>
          <w:rFonts w:eastAsia="SimSun"/>
          <w:lang w:eastAsia="zh-CN" w:bidi="hi-IN"/>
        </w:rPr>
        <w:t>un Tautsaimniecības komitejas ieteikumu</w:t>
      </w:r>
      <w:r>
        <w:rPr>
          <w:rFonts w:eastAsia="SimSun"/>
          <w:lang w:eastAsia="zh-CN" w:bidi="hi-IN"/>
        </w:rPr>
        <w:t xml:space="preserve">, </w:t>
      </w:r>
      <w:r w:rsidRPr="00B27E61">
        <w:rPr>
          <w:rFonts w:eastAsia="SimSun"/>
          <w:lang w:eastAsia="zh-CN" w:bidi="hi-IN"/>
        </w:rPr>
        <w:t xml:space="preserve">atklāti balsojot: </w:t>
      </w:r>
      <w:r w:rsidRPr="0016506D">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B27E61">
        <w:rPr>
          <w:rFonts w:eastAsia="SimSun"/>
          <w:lang w:eastAsia="zh-CN" w:bidi="hi-IN"/>
        </w:rPr>
        <w:t>, Gulbenes novada dome NOLEMJ:</w:t>
      </w:r>
    </w:p>
    <w:p w14:paraId="07AC3DDD" w14:textId="77777777" w:rsidR="0093617E" w:rsidRDefault="0093617E" w:rsidP="0093617E">
      <w:pPr>
        <w:spacing w:line="360" w:lineRule="auto"/>
        <w:ind w:firstLine="567"/>
        <w:jc w:val="both"/>
        <w:rPr>
          <w:rFonts w:eastAsia="SimSun"/>
          <w:lang w:eastAsia="zh-CN" w:bidi="hi-IN"/>
        </w:rPr>
      </w:pPr>
      <w:r w:rsidRPr="007F31A4">
        <w:rPr>
          <w:rFonts w:eastAsia="SimSun"/>
          <w:lang w:eastAsia="zh-CN" w:bidi="hi-IN"/>
        </w:rPr>
        <w:t xml:space="preserve">1. GROZĪT </w:t>
      </w:r>
      <w:r w:rsidRPr="00726A76">
        <w:rPr>
          <w:rFonts w:eastAsia="SimSun"/>
          <w:lang w:eastAsia="zh-CN" w:bidi="hi-IN"/>
        </w:rPr>
        <w:t xml:space="preserve">nekustamā īpašuma </w:t>
      </w:r>
      <w:r w:rsidRPr="00CF6291">
        <w:rPr>
          <w:rFonts w:eastAsia="SimSun"/>
          <w:lang w:eastAsia="zh-CN" w:bidi="hi-IN"/>
        </w:rPr>
        <w:t>“</w:t>
      </w:r>
      <w:proofErr w:type="spellStart"/>
      <w:r>
        <w:rPr>
          <w:rFonts w:eastAsia="SimSun"/>
          <w:lang w:eastAsia="zh-CN" w:bidi="hi-IN"/>
        </w:rPr>
        <w:t>Svilāres</w:t>
      </w:r>
      <w:proofErr w:type="spellEnd"/>
      <w:r w:rsidRPr="00CF6291">
        <w:rPr>
          <w:rFonts w:eastAsia="SimSun"/>
          <w:lang w:eastAsia="zh-CN" w:bidi="hi-IN"/>
        </w:rPr>
        <w:t xml:space="preserve">”, </w:t>
      </w:r>
      <w:r>
        <w:rPr>
          <w:rFonts w:eastAsia="SimSun"/>
          <w:lang w:eastAsia="zh-CN" w:bidi="hi-IN"/>
        </w:rPr>
        <w:t>Druvienas</w:t>
      </w:r>
      <w:r w:rsidRPr="00CF6291">
        <w:rPr>
          <w:rFonts w:eastAsia="SimSun"/>
          <w:lang w:eastAsia="zh-CN" w:bidi="hi-IN"/>
        </w:rPr>
        <w:t xml:space="preserve"> pagasts, Gulbenes novads, kadastra numurs </w:t>
      </w:r>
      <w:r>
        <w:rPr>
          <w:rFonts w:eastAsia="SimSun"/>
          <w:lang w:eastAsia="zh-CN" w:bidi="hi-IN"/>
        </w:rPr>
        <w:t xml:space="preserve">5052 001 0044, </w:t>
      </w:r>
      <w:r w:rsidRPr="007F31A4">
        <w:rPr>
          <w:rFonts w:eastAsia="SimSun"/>
          <w:lang w:eastAsia="zh-CN" w:bidi="hi-IN"/>
        </w:rPr>
        <w:t>sastāvu, atdalot no t</w:t>
      </w:r>
      <w:r>
        <w:rPr>
          <w:rFonts w:eastAsia="SimSun"/>
          <w:lang w:eastAsia="zh-CN" w:bidi="hi-IN"/>
        </w:rPr>
        <w:t xml:space="preserve">ajā ietilpstošās zemes </w:t>
      </w:r>
      <w:r w:rsidRPr="007F31A4">
        <w:rPr>
          <w:rFonts w:eastAsia="SimSun"/>
          <w:lang w:eastAsia="zh-CN" w:bidi="hi-IN"/>
        </w:rPr>
        <w:t>vienīb</w:t>
      </w:r>
      <w:r>
        <w:rPr>
          <w:rFonts w:eastAsia="SimSun"/>
          <w:lang w:eastAsia="zh-CN" w:bidi="hi-IN"/>
        </w:rPr>
        <w:t>as</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r>
        <w:rPr>
          <w:rFonts w:eastAsia="SimSun"/>
          <w:lang w:eastAsia="zh-CN" w:bidi="hi-IN"/>
        </w:rPr>
        <w:t>5052 001 0044</w:t>
      </w:r>
      <w:r w:rsidRPr="00510359">
        <w:rPr>
          <w:rFonts w:eastAsia="SimSun"/>
          <w:lang w:eastAsia="zh-CN" w:bidi="hi-IN"/>
        </w:rPr>
        <w:t xml:space="preserve">, </w:t>
      </w:r>
      <w:r>
        <w:rPr>
          <w:rFonts w:eastAsia="SimSun"/>
          <w:lang w:eastAsia="zh-CN" w:bidi="hi-IN"/>
        </w:rPr>
        <w:t>21,1411</w:t>
      </w:r>
      <w:r w:rsidRPr="00510359">
        <w:rPr>
          <w:rFonts w:eastAsia="SimSun"/>
          <w:lang w:eastAsia="zh-CN" w:bidi="hi-IN"/>
        </w:rPr>
        <w:t xml:space="preserve"> ha platībā,</w:t>
      </w:r>
      <w:r>
        <w:rPr>
          <w:rFonts w:eastAsia="SimSun"/>
          <w:lang w:eastAsia="zh-CN" w:bidi="hi-IN"/>
        </w:rPr>
        <w:t xml:space="preserve"> zemesgabalu ar aptuveno </w:t>
      </w:r>
      <w:r w:rsidRPr="00F03CFF">
        <w:rPr>
          <w:rFonts w:eastAsia="SimSun"/>
          <w:lang w:eastAsia="zh-CN" w:bidi="hi-IN"/>
        </w:rPr>
        <w:t>platību 3,1 ha,</w:t>
      </w:r>
      <w:r>
        <w:rPr>
          <w:rFonts w:eastAsia="SimSun"/>
          <w:lang w:eastAsia="zh-CN" w:bidi="hi-IN"/>
        </w:rPr>
        <w:t xml:space="preserve"> zemesgabalu ar </w:t>
      </w:r>
      <w:r w:rsidRPr="00F03CFF">
        <w:rPr>
          <w:rFonts w:eastAsia="SimSun"/>
          <w:lang w:eastAsia="zh-CN" w:bidi="hi-IN"/>
        </w:rPr>
        <w:t>aptuveno platību</w:t>
      </w:r>
      <w:r>
        <w:rPr>
          <w:rFonts w:eastAsia="SimSun"/>
          <w:lang w:eastAsia="zh-CN" w:bidi="hi-IN"/>
        </w:rPr>
        <w:t xml:space="preserve"> 0,1 ha un </w:t>
      </w:r>
      <w:r w:rsidRPr="008038F9">
        <w:rPr>
          <w:rFonts w:eastAsia="SimSun"/>
          <w:lang w:eastAsia="zh-CN" w:bidi="hi-IN"/>
        </w:rPr>
        <w:t>zemesgabalu ar aptuveno platību</w:t>
      </w:r>
      <w:r w:rsidRPr="00F03CFF">
        <w:rPr>
          <w:rFonts w:eastAsia="SimSun"/>
          <w:lang w:eastAsia="zh-CN" w:bidi="hi-IN"/>
        </w:rPr>
        <w:t xml:space="preserve"> 16,</w:t>
      </w:r>
      <w:r>
        <w:rPr>
          <w:rFonts w:eastAsia="SimSun"/>
          <w:lang w:eastAsia="zh-CN" w:bidi="hi-IN"/>
        </w:rPr>
        <w:t>6411</w:t>
      </w:r>
      <w:r w:rsidRPr="00F03CFF">
        <w:rPr>
          <w:rFonts w:eastAsia="SimSun"/>
          <w:lang w:eastAsia="zh-CN" w:bidi="hi-IN"/>
        </w:rPr>
        <w:t>ha.</w:t>
      </w:r>
      <w:r>
        <w:rPr>
          <w:rFonts w:eastAsia="SimSun"/>
          <w:lang w:eastAsia="zh-CN" w:bidi="hi-IN"/>
        </w:rPr>
        <w:t xml:space="preserve"> </w:t>
      </w:r>
      <w:r w:rsidRPr="00D562CA">
        <w:rPr>
          <w:rFonts w:eastAsia="SimSun"/>
          <w:lang w:eastAsia="zh-CN" w:bidi="hi-IN"/>
        </w:rPr>
        <w:t xml:space="preserve">Zemes vienības sadalījuma robežas noteikt saskaņā ar </w:t>
      </w:r>
      <w:proofErr w:type="spellStart"/>
      <w:r w:rsidRPr="00D562CA">
        <w:rPr>
          <w:rFonts w:eastAsia="SimSun"/>
          <w:lang w:eastAsia="zh-CN" w:bidi="hi-IN"/>
        </w:rPr>
        <w:t>izkopējumu</w:t>
      </w:r>
      <w:proofErr w:type="spellEnd"/>
      <w:r w:rsidRPr="00D562CA">
        <w:rPr>
          <w:rFonts w:eastAsia="SimSun"/>
          <w:lang w:eastAsia="zh-CN" w:bidi="hi-IN"/>
        </w:rPr>
        <w:t xml:space="preserve"> no digitālās kartes </w:t>
      </w:r>
      <w:r w:rsidRPr="00AE184C">
        <w:rPr>
          <w:rFonts w:eastAsia="SimSun"/>
          <w:lang w:eastAsia="zh-CN" w:bidi="hi-IN"/>
        </w:rPr>
        <w:t>(pielikums), kas</w:t>
      </w:r>
      <w:r w:rsidRPr="00D562CA">
        <w:rPr>
          <w:rFonts w:eastAsia="SimSun"/>
          <w:lang w:eastAsia="zh-CN" w:bidi="hi-IN"/>
        </w:rPr>
        <w:t xml:space="preserve"> ir šī lēmuma neatņemama sastāvdaļa.</w:t>
      </w:r>
    </w:p>
    <w:p w14:paraId="75CE0D7D" w14:textId="77777777" w:rsidR="0093617E" w:rsidRDefault="0093617E" w:rsidP="0093617E">
      <w:pPr>
        <w:spacing w:line="360" w:lineRule="auto"/>
        <w:ind w:firstLine="567"/>
        <w:jc w:val="both"/>
        <w:rPr>
          <w:rFonts w:eastAsia="SimSun"/>
          <w:lang w:eastAsia="zh-CN" w:bidi="hi-IN"/>
        </w:rPr>
      </w:pPr>
      <w:r>
        <w:rPr>
          <w:rFonts w:eastAsia="SimSun"/>
          <w:lang w:eastAsia="zh-CN" w:bidi="hi-IN"/>
        </w:rPr>
        <w:t xml:space="preserve">2. </w:t>
      </w:r>
      <w:r w:rsidRPr="005257E9">
        <w:rPr>
          <w:rFonts w:eastAsia="SimSun"/>
          <w:lang w:eastAsia="zh-CN" w:bidi="hi-IN"/>
        </w:rPr>
        <w:t>GROZĪT nekustamā īpašuma “</w:t>
      </w:r>
      <w:proofErr w:type="spellStart"/>
      <w:r w:rsidRPr="005257E9">
        <w:rPr>
          <w:rFonts w:eastAsia="SimSun"/>
          <w:lang w:eastAsia="zh-CN" w:bidi="hi-IN"/>
        </w:rPr>
        <w:t>Svilāres</w:t>
      </w:r>
      <w:proofErr w:type="spellEnd"/>
      <w:r w:rsidRPr="005257E9">
        <w:rPr>
          <w:rFonts w:eastAsia="SimSun"/>
          <w:lang w:eastAsia="zh-CN" w:bidi="hi-IN"/>
        </w:rPr>
        <w:t>”, Druvienas pagasts, Gulbenes novads, kadastra numurs 5052 001 0044, sastāvu, atdalot zemes vienīb</w:t>
      </w:r>
      <w:r>
        <w:rPr>
          <w:rFonts w:eastAsia="SimSun"/>
          <w:lang w:eastAsia="zh-CN" w:bidi="hi-IN"/>
        </w:rPr>
        <w:t>u</w:t>
      </w:r>
      <w:r w:rsidRPr="005257E9">
        <w:rPr>
          <w:rFonts w:eastAsia="SimSun"/>
          <w:lang w:eastAsia="zh-CN" w:bidi="hi-IN"/>
        </w:rPr>
        <w:t xml:space="preserve"> ar kadastra apzīmējumu 5052 001 00</w:t>
      </w:r>
      <w:r>
        <w:rPr>
          <w:rFonts w:eastAsia="SimSun"/>
          <w:lang w:eastAsia="zh-CN" w:bidi="hi-IN"/>
        </w:rPr>
        <w:t>79</w:t>
      </w:r>
      <w:r w:rsidRPr="005257E9">
        <w:rPr>
          <w:rFonts w:eastAsia="SimSun"/>
          <w:lang w:eastAsia="zh-CN" w:bidi="hi-IN"/>
        </w:rPr>
        <w:t xml:space="preserve">, </w:t>
      </w:r>
      <w:r>
        <w:rPr>
          <w:rFonts w:eastAsia="SimSun"/>
          <w:lang w:eastAsia="zh-CN" w:bidi="hi-IN"/>
        </w:rPr>
        <w:t>4,6</w:t>
      </w:r>
      <w:r w:rsidRPr="005257E9">
        <w:rPr>
          <w:rFonts w:eastAsia="SimSun"/>
          <w:lang w:eastAsia="zh-CN" w:bidi="hi-IN"/>
        </w:rPr>
        <w:t xml:space="preserve"> ha platībā</w:t>
      </w:r>
      <w:r>
        <w:rPr>
          <w:rFonts w:eastAsia="SimSun"/>
          <w:lang w:eastAsia="zh-CN" w:bidi="hi-IN"/>
        </w:rPr>
        <w:t>.</w:t>
      </w:r>
    </w:p>
    <w:p w14:paraId="7CE87C2D" w14:textId="77777777" w:rsidR="0093617E" w:rsidRDefault="0093617E" w:rsidP="0093617E">
      <w:pPr>
        <w:spacing w:line="360" w:lineRule="auto"/>
        <w:ind w:firstLine="567"/>
        <w:jc w:val="both"/>
        <w:rPr>
          <w:rFonts w:eastAsia="SimSun"/>
          <w:lang w:eastAsia="zh-CN" w:bidi="hi-IN"/>
        </w:rPr>
      </w:pPr>
      <w:r>
        <w:rPr>
          <w:rFonts w:eastAsia="SimSun"/>
          <w:lang w:eastAsia="zh-CN" w:bidi="hi-IN"/>
        </w:rPr>
        <w:t>3</w:t>
      </w:r>
      <w:r w:rsidRPr="003F6B02">
        <w:rPr>
          <w:rFonts w:eastAsia="SimSun"/>
          <w:lang w:eastAsia="zh-CN" w:bidi="hi-IN"/>
        </w:rPr>
        <w:t xml:space="preserve">. </w:t>
      </w:r>
      <w:r>
        <w:rPr>
          <w:rFonts w:eastAsia="SimSun"/>
          <w:lang w:eastAsia="zh-CN" w:bidi="hi-IN"/>
        </w:rPr>
        <w:t>MAINĪT</w:t>
      </w:r>
      <w:r w:rsidRPr="003F6B02">
        <w:rPr>
          <w:rFonts w:eastAsia="SimSun"/>
          <w:lang w:eastAsia="zh-CN" w:bidi="hi-IN"/>
        </w:rPr>
        <w:t xml:space="preserve"> </w:t>
      </w:r>
      <w:r>
        <w:rPr>
          <w:rFonts w:eastAsia="SimSun"/>
          <w:lang w:eastAsia="zh-CN" w:bidi="hi-IN"/>
        </w:rPr>
        <w:t xml:space="preserve">paliekošajam </w:t>
      </w:r>
      <w:r w:rsidRPr="003F6B02">
        <w:rPr>
          <w:rFonts w:eastAsia="SimSun"/>
          <w:lang w:eastAsia="zh-CN" w:bidi="hi-IN"/>
        </w:rPr>
        <w:t xml:space="preserve">nekustamajam īpašumam, kas sastāv </w:t>
      </w:r>
      <w:r>
        <w:rPr>
          <w:rFonts w:eastAsia="SimSun"/>
          <w:lang w:eastAsia="zh-CN" w:bidi="hi-IN"/>
        </w:rPr>
        <w:t xml:space="preserve">no </w:t>
      </w:r>
      <w:proofErr w:type="spellStart"/>
      <w:r>
        <w:rPr>
          <w:rFonts w:eastAsia="SimSun"/>
          <w:lang w:eastAsia="zh-CN" w:bidi="hi-IN"/>
        </w:rPr>
        <w:t>jaunizveidotās</w:t>
      </w:r>
      <w:proofErr w:type="spellEnd"/>
      <w:r>
        <w:rPr>
          <w:rFonts w:eastAsia="SimSun"/>
          <w:lang w:eastAsia="zh-CN" w:bidi="hi-IN"/>
        </w:rPr>
        <w:t xml:space="preserve"> </w:t>
      </w:r>
      <w:r w:rsidRPr="003F6B02">
        <w:rPr>
          <w:rFonts w:eastAsia="SimSun"/>
          <w:lang w:eastAsia="zh-CN" w:bidi="hi-IN"/>
        </w:rPr>
        <w:t>zemes vienīb</w:t>
      </w:r>
      <w:r>
        <w:rPr>
          <w:rFonts w:eastAsia="SimSun"/>
          <w:lang w:eastAsia="zh-CN" w:bidi="hi-IN"/>
        </w:rPr>
        <w:t xml:space="preserve">as </w:t>
      </w:r>
      <w:r w:rsidRPr="003F6B02">
        <w:rPr>
          <w:rFonts w:eastAsia="SimSun"/>
          <w:lang w:eastAsia="zh-CN" w:bidi="hi-IN"/>
        </w:rPr>
        <w:t xml:space="preserve">ar </w:t>
      </w:r>
      <w:r>
        <w:rPr>
          <w:rFonts w:eastAsia="SimSun"/>
          <w:lang w:eastAsia="zh-CN" w:bidi="hi-IN"/>
        </w:rPr>
        <w:t>aptuveno platību 1,3 ha</w:t>
      </w:r>
      <w:r>
        <w:t xml:space="preserve">, </w:t>
      </w:r>
      <w:r>
        <w:rPr>
          <w:rFonts w:eastAsia="SimSun"/>
          <w:lang w:eastAsia="zh-CN" w:bidi="hi-IN"/>
        </w:rPr>
        <w:t>esošo nosaukumu “</w:t>
      </w:r>
      <w:proofErr w:type="spellStart"/>
      <w:r>
        <w:rPr>
          <w:rFonts w:eastAsia="SimSun"/>
          <w:lang w:eastAsia="zh-CN" w:bidi="hi-IN"/>
        </w:rPr>
        <w:t>Svilāres</w:t>
      </w:r>
      <w:proofErr w:type="spellEnd"/>
      <w:r>
        <w:rPr>
          <w:rFonts w:eastAsia="SimSun"/>
          <w:lang w:eastAsia="zh-CN" w:bidi="hi-IN"/>
        </w:rPr>
        <w:t>” uz “</w:t>
      </w:r>
      <w:proofErr w:type="spellStart"/>
      <w:r>
        <w:rPr>
          <w:rFonts w:eastAsia="SimSun"/>
          <w:lang w:eastAsia="zh-CN" w:bidi="hi-IN"/>
        </w:rPr>
        <w:t>Svilāres</w:t>
      </w:r>
      <w:proofErr w:type="spellEnd"/>
      <w:r>
        <w:rPr>
          <w:rFonts w:eastAsia="SimSun"/>
          <w:lang w:eastAsia="zh-CN" w:bidi="hi-IN"/>
        </w:rPr>
        <w:t xml:space="preserve"> 1”. </w:t>
      </w:r>
      <w:proofErr w:type="spellStart"/>
      <w:r>
        <w:rPr>
          <w:rFonts w:eastAsia="SimSun"/>
          <w:lang w:eastAsia="zh-CN" w:bidi="hi-IN"/>
        </w:rPr>
        <w:t>J</w:t>
      </w:r>
      <w:r w:rsidRPr="00D562CA">
        <w:rPr>
          <w:rFonts w:eastAsia="SimSun"/>
          <w:lang w:eastAsia="zh-CN" w:bidi="hi-IN"/>
        </w:rPr>
        <w:t>aunizveidot</w:t>
      </w:r>
      <w:r>
        <w:rPr>
          <w:rFonts w:eastAsia="SimSun"/>
          <w:lang w:eastAsia="zh-CN" w:bidi="hi-IN"/>
        </w:rPr>
        <w:t>ajai</w:t>
      </w:r>
      <w:proofErr w:type="spellEnd"/>
      <w:r w:rsidRPr="00D562CA">
        <w:rPr>
          <w:rFonts w:eastAsia="SimSun"/>
          <w:lang w:eastAsia="zh-CN" w:bidi="hi-IN"/>
        </w:rPr>
        <w:t xml:space="preserve"> zemes vienība</w:t>
      </w:r>
      <w:r>
        <w:rPr>
          <w:rFonts w:eastAsia="SimSun"/>
          <w:lang w:eastAsia="zh-CN" w:bidi="hi-IN"/>
        </w:rPr>
        <w:t>i</w:t>
      </w:r>
      <w:r w:rsidRPr="00D562CA">
        <w:rPr>
          <w:rFonts w:eastAsia="SimSun"/>
          <w:lang w:eastAsia="zh-CN" w:bidi="hi-IN"/>
        </w:rPr>
        <w:t xml:space="preserve"> ar aptuveno platību 1,</w:t>
      </w:r>
      <w:r>
        <w:rPr>
          <w:rFonts w:eastAsia="SimSun"/>
          <w:lang w:eastAsia="zh-CN" w:bidi="hi-IN"/>
        </w:rPr>
        <w:t>3 ha piešķirt un uz tās esošajām ēkām (būvēm) ar kadastra apzīmējumiem 5052 001 0044 001, 5052 001 0044 002, 5052 001 0044 003, 5052 001 0044 005, saglabāt adresi “</w:t>
      </w:r>
      <w:proofErr w:type="spellStart"/>
      <w:r>
        <w:rPr>
          <w:rFonts w:eastAsia="SimSun"/>
          <w:lang w:eastAsia="zh-CN" w:bidi="hi-IN"/>
        </w:rPr>
        <w:t>Svilāres</w:t>
      </w:r>
      <w:proofErr w:type="spellEnd"/>
      <w:r>
        <w:rPr>
          <w:rFonts w:eastAsia="SimSun"/>
          <w:lang w:eastAsia="zh-CN" w:bidi="hi-IN"/>
        </w:rPr>
        <w:t xml:space="preserve"> 1”, Druvienas pag., Gulbenes nov., LV-4426.</w:t>
      </w:r>
    </w:p>
    <w:p w14:paraId="7DF0CFA4" w14:textId="77777777" w:rsidR="0093617E" w:rsidRDefault="0093617E" w:rsidP="0093617E">
      <w:pPr>
        <w:spacing w:line="360" w:lineRule="auto"/>
        <w:ind w:firstLine="567"/>
        <w:jc w:val="both"/>
        <w:rPr>
          <w:rFonts w:eastAsia="SimSun"/>
          <w:lang w:eastAsia="zh-CN" w:bidi="hi-IN"/>
        </w:rPr>
      </w:pPr>
      <w:r>
        <w:rPr>
          <w:rFonts w:eastAsia="SimSun"/>
          <w:lang w:eastAsia="zh-CN" w:bidi="hi-IN"/>
        </w:rPr>
        <w:t>4</w:t>
      </w:r>
      <w:r w:rsidRPr="003F6B02">
        <w:rPr>
          <w:rFonts w:eastAsia="SimSun"/>
          <w:lang w:eastAsia="zh-CN" w:bidi="hi-IN"/>
        </w:rPr>
        <w:t>. PIEŠĶIRT nekustamajam īpašumam, kas sastāv no atdalīt</w:t>
      </w:r>
      <w:r>
        <w:rPr>
          <w:rFonts w:eastAsia="SimSun"/>
          <w:lang w:eastAsia="zh-CN" w:bidi="hi-IN"/>
        </w:rPr>
        <w:t>ās</w:t>
      </w:r>
      <w:r w:rsidRPr="003F6B02">
        <w:rPr>
          <w:rFonts w:eastAsia="SimSun"/>
          <w:lang w:eastAsia="zh-CN" w:bidi="hi-IN"/>
        </w:rPr>
        <w:t xml:space="preserve"> zemes vienīb</w:t>
      </w:r>
      <w:r>
        <w:rPr>
          <w:rFonts w:eastAsia="SimSun"/>
          <w:lang w:eastAsia="zh-CN" w:bidi="hi-IN"/>
        </w:rPr>
        <w:t>as</w:t>
      </w:r>
      <w:r w:rsidRPr="003F6B02">
        <w:rPr>
          <w:rFonts w:eastAsia="SimSun"/>
          <w:lang w:eastAsia="zh-CN" w:bidi="hi-IN"/>
        </w:rPr>
        <w:t xml:space="preserve"> ar kadastra apzīmējum</w:t>
      </w:r>
      <w:r>
        <w:rPr>
          <w:rFonts w:eastAsia="SimSun"/>
          <w:lang w:eastAsia="zh-CN" w:bidi="hi-IN"/>
        </w:rPr>
        <w:t>u</w:t>
      </w:r>
      <w:r w:rsidRPr="003F6B02">
        <w:rPr>
          <w:rFonts w:eastAsia="SimSun"/>
          <w:lang w:eastAsia="zh-CN" w:bidi="hi-IN"/>
        </w:rPr>
        <w:t xml:space="preserve"> </w:t>
      </w:r>
      <w:r>
        <w:rPr>
          <w:rFonts w:eastAsia="SimSun"/>
          <w:lang w:eastAsia="zh-CN" w:bidi="hi-IN"/>
        </w:rPr>
        <w:t>5052 001 0079</w:t>
      </w:r>
      <w:r w:rsidRPr="006215D6">
        <w:rPr>
          <w:rFonts w:eastAsia="SimSun"/>
          <w:lang w:eastAsia="zh-CN" w:bidi="hi-IN"/>
        </w:rPr>
        <w:t xml:space="preserve">, </w:t>
      </w:r>
      <w:r>
        <w:rPr>
          <w:rFonts w:eastAsia="SimSun"/>
          <w:lang w:eastAsia="zh-CN" w:bidi="hi-IN"/>
        </w:rPr>
        <w:t>4,6</w:t>
      </w:r>
      <w:r w:rsidRPr="006215D6">
        <w:rPr>
          <w:rFonts w:eastAsia="SimSun"/>
          <w:lang w:eastAsia="zh-CN" w:bidi="hi-IN"/>
        </w:rPr>
        <w:t xml:space="preserve"> ha platībā, </w:t>
      </w:r>
      <w:r>
        <w:rPr>
          <w:rFonts w:eastAsia="SimSun"/>
          <w:lang w:eastAsia="zh-CN" w:bidi="hi-IN"/>
        </w:rPr>
        <w:t xml:space="preserve">un atdalītās </w:t>
      </w:r>
      <w:proofErr w:type="spellStart"/>
      <w:r>
        <w:rPr>
          <w:rFonts w:eastAsia="SimSun"/>
          <w:lang w:eastAsia="zh-CN" w:bidi="hi-IN"/>
        </w:rPr>
        <w:t>jaunizveidotās</w:t>
      </w:r>
      <w:proofErr w:type="spellEnd"/>
      <w:r>
        <w:rPr>
          <w:rFonts w:eastAsia="SimSun"/>
          <w:lang w:eastAsia="zh-CN" w:bidi="hi-IN"/>
        </w:rPr>
        <w:t xml:space="preserve"> zemes vienības ar aptuveno platību </w:t>
      </w:r>
      <w:r w:rsidRPr="00F03CFF">
        <w:rPr>
          <w:rFonts w:eastAsia="SimSun"/>
          <w:lang w:eastAsia="zh-CN" w:bidi="hi-IN"/>
        </w:rPr>
        <w:t>3,1 ha,</w:t>
      </w:r>
      <w:r>
        <w:rPr>
          <w:rFonts w:eastAsia="SimSun"/>
          <w:lang w:eastAsia="zh-CN" w:bidi="hi-IN"/>
        </w:rPr>
        <w:t xml:space="preserve"> </w:t>
      </w:r>
      <w:r w:rsidRPr="003F6B02">
        <w:rPr>
          <w:rFonts w:eastAsia="SimSun"/>
          <w:lang w:eastAsia="zh-CN" w:bidi="hi-IN"/>
        </w:rPr>
        <w:t>nosaukumu “</w:t>
      </w:r>
      <w:r>
        <w:rPr>
          <w:rFonts w:eastAsia="SimSun"/>
          <w:lang w:eastAsia="zh-CN" w:bidi="hi-IN"/>
        </w:rPr>
        <w:t xml:space="preserve">Meža </w:t>
      </w:r>
      <w:proofErr w:type="spellStart"/>
      <w:r>
        <w:rPr>
          <w:rFonts w:eastAsia="SimSun"/>
          <w:lang w:eastAsia="zh-CN" w:bidi="hi-IN"/>
        </w:rPr>
        <w:t>Svilāres</w:t>
      </w:r>
      <w:proofErr w:type="spellEnd"/>
      <w:r w:rsidRPr="003F6B02">
        <w:rPr>
          <w:rFonts w:eastAsia="SimSun"/>
          <w:lang w:eastAsia="zh-CN" w:bidi="hi-IN"/>
        </w:rPr>
        <w:t>”.</w:t>
      </w:r>
      <w:r w:rsidRPr="00D0554A">
        <w:rPr>
          <w:rFonts w:eastAsia="SimSun"/>
          <w:lang w:eastAsia="zh-CN" w:bidi="hi-IN"/>
        </w:rPr>
        <w:t xml:space="preserve"> </w:t>
      </w:r>
      <w:r w:rsidRPr="006215D6">
        <w:rPr>
          <w:rFonts w:eastAsia="SimSun"/>
          <w:lang w:eastAsia="zh-CN" w:bidi="hi-IN"/>
        </w:rPr>
        <w:t>Zemes vienībai ar kadastra apzīmējumu 5</w:t>
      </w:r>
      <w:r w:rsidRPr="005257E9">
        <w:rPr>
          <w:rFonts w:eastAsia="SimSun"/>
          <w:lang w:eastAsia="zh-CN" w:bidi="hi-IN"/>
        </w:rPr>
        <w:t>5052 001 0079, 4,6 ha platībā</w:t>
      </w:r>
      <w:r w:rsidRPr="006215D6">
        <w:rPr>
          <w:rFonts w:eastAsia="SimSun"/>
          <w:lang w:eastAsia="zh-CN" w:bidi="hi-IN"/>
        </w:rPr>
        <w:t>, mainīt lietošanas mērķi no – zeme, uz kuras galvenā saimnieciskā darbībā ir lauksaimniecība (NĪLM kods 0101), uz – zeme, uz kuras galvenā saimnieciskā darbība ir mežsaimniecība (NĪLM kods 0201).</w:t>
      </w:r>
      <w:r>
        <w:rPr>
          <w:rFonts w:eastAsia="SimSun"/>
          <w:lang w:eastAsia="zh-CN" w:bidi="hi-IN"/>
        </w:rPr>
        <w:t xml:space="preserve"> </w:t>
      </w:r>
      <w:proofErr w:type="spellStart"/>
      <w:r>
        <w:rPr>
          <w:rFonts w:eastAsia="SimSun"/>
          <w:lang w:eastAsia="zh-CN" w:bidi="hi-IN"/>
        </w:rPr>
        <w:t>Jaunizveidotajai</w:t>
      </w:r>
      <w:proofErr w:type="spellEnd"/>
      <w:r>
        <w:rPr>
          <w:rFonts w:eastAsia="SimSun"/>
          <w:lang w:eastAsia="zh-CN" w:bidi="hi-IN"/>
        </w:rPr>
        <w:t xml:space="preserve"> zemes vienībai ar aptuveno </w:t>
      </w:r>
      <w:r w:rsidRPr="00F03CFF">
        <w:rPr>
          <w:rFonts w:eastAsia="SimSun"/>
          <w:lang w:eastAsia="zh-CN" w:bidi="hi-IN"/>
        </w:rPr>
        <w:t>platību 3,1 ha</w:t>
      </w:r>
      <w:r>
        <w:rPr>
          <w:rFonts w:eastAsia="SimSun"/>
          <w:lang w:eastAsia="zh-CN" w:bidi="hi-IN"/>
        </w:rPr>
        <w:t xml:space="preserve"> noteikt zemes lietošanas mērķi – </w:t>
      </w:r>
      <w:r w:rsidRPr="005257E9">
        <w:rPr>
          <w:rFonts w:eastAsia="SimSun"/>
          <w:lang w:eastAsia="zh-CN" w:bidi="hi-IN"/>
        </w:rPr>
        <w:t>zeme, uz kuras galvenā saimnieciskā darbība ir mežsaimniecība (NĪLM kods 0201)</w:t>
      </w:r>
      <w:r>
        <w:rPr>
          <w:rFonts w:eastAsia="SimSun"/>
          <w:lang w:eastAsia="zh-CN" w:bidi="hi-IN"/>
        </w:rPr>
        <w:t>.</w:t>
      </w:r>
    </w:p>
    <w:p w14:paraId="1A5ACC2E" w14:textId="77777777" w:rsidR="0093617E" w:rsidRDefault="0093617E" w:rsidP="0093617E">
      <w:pPr>
        <w:spacing w:line="360" w:lineRule="auto"/>
        <w:ind w:firstLine="567"/>
        <w:jc w:val="both"/>
        <w:rPr>
          <w:rFonts w:eastAsia="SimSun"/>
          <w:lang w:eastAsia="zh-CN" w:bidi="hi-IN"/>
        </w:rPr>
      </w:pPr>
      <w:r>
        <w:rPr>
          <w:rFonts w:eastAsia="SimSun"/>
          <w:lang w:eastAsia="zh-CN" w:bidi="hi-IN"/>
        </w:rPr>
        <w:t>5</w:t>
      </w:r>
      <w:r w:rsidRPr="003F6B02">
        <w:rPr>
          <w:rFonts w:eastAsia="SimSun"/>
          <w:lang w:eastAsia="zh-CN" w:bidi="hi-IN"/>
        </w:rPr>
        <w:t>. PIEŠĶIRT nekustamajam īpašumam, kas sastāv no atdalīt</w:t>
      </w:r>
      <w:r>
        <w:rPr>
          <w:rFonts w:eastAsia="SimSun"/>
          <w:lang w:eastAsia="zh-CN" w:bidi="hi-IN"/>
        </w:rPr>
        <w:t>ās</w:t>
      </w:r>
      <w:r w:rsidRPr="003F6B02">
        <w:rPr>
          <w:rFonts w:eastAsia="SimSun"/>
          <w:lang w:eastAsia="zh-CN" w:bidi="hi-IN"/>
        </w:rPr>
        <w:t xml:space="preserve"> </w:t>
      </w:r>
      <w:proofErr w:type="spellStart"/>
      <w:r>
        <w:rPr>
          <w:rFonts w:eastAsia="SimSun"/>
          <w:lang w:eastAsia="zh-CN" w:bidi="hi-IN"/>
        </w:rPr>
        <w:t>jaunizveidotās</w:t>
      </w:r>
      <w:proofErr w:type="spellEnd"/>
      <w:r>
        <w:rPr>
          <w:rFonts w:eastAsia="SimSun"/>
          <w:lang w:eastAsia="zh-CN" w:bidi="hi-IN"/>
        </w:rPr>
        <w:t xml:space="preserve"> zemes vienības ar aptuveno platību 16,6411 ha, </w:t>
      </w:r>
      <w:r w:rsidRPr="003F6B02">
        <w:rPr>
          <w:rFonts w:eastAsia="SimSun"/>
          <w:lang w:eastAsia="zh-CN" w:bidi="hi-IN"/>
        </w:rPr>
        <w:t>nosaukumu “</w:t>
      </w:r>
      <w:r>
        <w:rPr>
          <w:rFonts w:eastAsia="SimSun"/>
          <w:lang w:eastAsia="zh-CN" w:bidi="hi-IN"/>
        </w:rPr>
        <w:t xml:space="preserve">Lauka </w:t>
      </w:r>
      <w:proofErr w:type="spellStart"/>
      <w:r>
        <w:rPr>
          <w:rFonts w:eastAsia="SimSun"/>
          <w:lang w:eastAsia="zh-CN" w:bidi="hi-IN"/>
        </w:rPr>
        <w:t>Svilāres</w:t>
      </w:r>
      <w:proofErr w:type="spellEnd"/>
      <w:r w:rsidRPr="003F6B02">
        <w:rPr>
          <w:rFonts w:eastAsia="SimSun"/>
          <w:lang w:eastAsia="zh-CN" w:bidi="hi-IN"/>
        </w:rPr>
        <w:t>”.</w:t>
      </w:r>
      <w:r w:rsidRPr="00D0554A">
        <w:rPr>
          <w:rFonts w:eastAsia="SimSun"/>
          <w:lang w:eastAsia="zh-CN" w:bidi="hi-IN"/>
        </w:rPr>
        <w:t xml:space="preserve"> </w:t>
      </w:r>
      <w:proofErr w:type="spellStart"/>
      <w:r>
        <w:rPr>
          <w:rFonts w:eastAsia="SimSun"/>
          <w:lang w:eastAsia="zh-CN" w:bidi="hi-IN"/>
        </w:rPr>
        <w:t>Jaunizveidotajai</w:t>
      </w:r>
      <w:proofErr w:type="spellEnd"/>
      <w:r>
        <w:rPr>
          <w:rFonts w:eastAsia="SimSun"/>
          <w:lang w:eastAsia="zh-CN" w:bidi="hi-IN"/>
        </w:rPr>
        <w:t xml:space="preserve"> zemes vienībai ar aptuveno platību 16,6411 ha noteikt zemes lietošanas mērķi – </w:t>
      </w:r>
      <w:r w:rsidRPr="005257E9">
        <w:rPr>
          <w:rFonts w:eastAsia="SimSun"/>
          <w:lang w:eastAsia="zh-CN" w:bidi="hi-IN"/>
        </w:rPr>
        <w:t>zeme, uz kuras galvenā saimnieciskā darbībā ir lauksaimniecība (NĪLM kods 0101)</w:t>
      </w:r>
      <w:r>
        <w:rPr>
          <w:rFonts w:eastAsia="SimSun"/>
          <w:lang w:eastAsia="zh-CN" w:bidi="hi-IN"/>
        </w:rPr>
        <w:t>.</w:t>
      </w:r>
    </w:p>
    <w:p w14:paraId="2857AF18" w14:textId="77777777" w:rsidR="0093617E" w:rsidRDefault="0093617E" w:rsidP="0093617E">
      <w:pPr>
        <w:spacing w:line="360" w:lineRule="auto"/>
        <w:ind w:firstLine="567"/>
        <w:jc w:val="both"/>
        <w:rPr>
          <w:rFonts w:eastAsia="SimSun"/>
          <w:lang w:eastAsia="zh-CN" w:bidi="hi-IN"/>
        </w:rPr>
      </w:pPr>
      <w:r>
        <w:rPr>
          <w:rFonts w:eastAsia="SimSun"/>
          <w:lang w:eastAsia="zh-CN" w:bidi="hi-IN"/>
        </w:rPr>
        <w:t>6</w:t>
      </w:r>
      <w:r w:rsidRPr="003F6B02">
        <w:rPr>
          <w:rFonts w:eastAsia="SimSun"/>
          <w:lang w:eastAsia="zh-CN" w:bidi="hi-IN"/>
        </w:rPr>
        <w:t>. PIEŠĶIRT nekustamajam īpašumam, kas sastāv no atdalīt</w:t>
      </w:r>
      <w:r>
        <w:rPr>
          <w:rFonts w:eastAsia="SimSun"/>
          <w:lang w:eastAsia="zh-CN" w:bidi="hi-IN"/>
        </w:rPr>
        <w:t>ās</w:t>
      </w:r>
      <w:r w:rsidRPr="003F6B02">
        <w:rPr>
          <w:rFonts w:eastAsia="SimSun"/>
          <w:lang w:eastAsia="zh-CN" w:bidi="hi-IN"/>
        </w:rPr>
        <w:t xml:space="preserve"> </w:t>
      </w:r>
      <w:proofErr w:type="spellStart"/>
      <w:r>
        <w:rPr>
          <w:rFonts w:eastAsia="SimSun"/>
          <w:lang w:eastAsia="zh-CN" w:bidi="hi-IN"/>
        </w:rPr>
        <w:t>jaunizveidotās</w:t>
      </w:r>
      <w:proofErr w:type="spellEnd"/>
      <w:r>
        <w:rPr>
          <w:rFonts w:eastAsia="SimSun"/>
          <w:lang w:eastAsia="zh-CN" w:bidi="hi-IN"/>
        </w:rPr>
        <w:t xml:space="preserve"> zemes vienības ar aptuveno platību 0,1 ha, </w:t>
      </w:r>
      <w:r w:rsidRPr="003F6B02">
        <w:rPr>
          <w:rFonts w:eastAsia="SimSun"/>
          <w:lang w:eastAsia="zh-CN" w:bidi="hi-IN"/>
        </w:rPr>
        <w:t>nosaukumu “</w:t>
      </w:r>
      <w:proofErr w:type="spellStart"/>
      <w:r>
        <w:rPr>
          <w:rFonts w:eastAsia="SimSun"/>
          <w:lang w:eastAsia="zh-CN" w:bidi="hi-IN"/>
        </w:rPr>
        <w:t>Svilāres</w:t>
      </w:r>
      <w:proofErr w:type="spellEnd"/>
      <w:r>
        <w:rPr>
          <w:rFonts w:eastAsia="SimSun"/>
          <w:lang w:eastAsia="zh-CN" w:bidi="hi-IN"/>
        </w:rPr>
        <w:t xml:space="preserve"> ceļš</w:t>
      </w:r>
      <w:r w:rsidRPr="003F6B02">
        <w:rPr>
          <w:rFonts w:eastAsia="SimSun"/>
          <w:lang w:eastAsia="zh-CN" w:bidi="hi-IN"/>
        </w:rPr>
        <w:t>”.</w:t>
      </w:r>
      <w:r w:rsidRPr="00D0554A">
        <w:rPr>
          <w:rFonts w:eastAsia="SimSun"/>
          <w:lang w:eastAsia="zh-CN" w:bidi="hi-IN"/>
        </w:rPr>
        <w:t xml:space="preserve"> </w:t>
      </w:r>
      <w:proofErr w:type="spellStart"/>
      <w:r>
        <w:rPr>
          <w:rFonts w:eastAsia="SimSun"/>
          <w:lang w:eastAsia="zh-CN" w:bidi="hi-IN"/>
        </w:rPr>
        <w:t>Jaunizveidotajai</w:t>
      </w:r>
      <w:proofErr w:type="spellEnd"/>
      <w:r>
        <w:rPr>
          <w:rFonts w:eastAsia="SimSun"/>
          <w:lang w:eastAsia="zh-CN" w:bidi="hi-IN"/>
        </w:rPr>
        <w:t xml:space="preserve"> zemes vienībai ar aptuveno platību 0,1 ha noteikt zemes lietošanas mērķi – z</w:t>
      </w:r>
      <w:r w:rsidRPr="008038F9">
        <w:rPr>
          <w:rFonts w:eastAsia="SimSun"/>
          <w:lang w:eastAsia="zh-CN" w:bidi="hi-IN"/>
        </w:rPr>
        <w:t>eme dzelzceļa infrastruktūras zemes nodalījuma joslā un ceļu zemes nodalījuma joslā</w:t>
      </w:r>
      <w:r w:rsidRPr="005257E9">
        <w:rPr>
          <w:rFonts w:eastAsia="SimSun"/>
          <w:lang w:eastAsia="zh-CN" w:bidi="hi-IN"/>
        </w:rPr>
        <w:t xml:space="preserve"> (NĪLM kods </w:t>
      </w:r>
      <w:r>
        <w:rPr>
          <w:rFonts w:eastAsia="SimSun"/>
          <w:lang w:eastAsia="zh-CN" w:bidi="hi-IN"/>
        </w:rPr>
        <w:t>1101</w:t>
      </w:r>
      <w:r w:rsidRPr="005257E9">
        <w:rPr>
          <w:rFonts w:eastAsia="SimSun"/>
          <w:lang w:eastAsia="zh-CN" w:bidi="hi-IN"/>
        </w:rPr>
        <w:t>)</w:t>
      </w:r>
      <w:r>
        <w:rPr>
          <w:rFonts w:eastAsia="SimSun"/>
          <w:lang w:eastAsia="zh-CN" w:bidi="hi-IN"/>
        </w:rPr>
        <w:t>.</w:t>
      </w:r>
    </w:p>
    <w:p w14:paraId="46E4EFE7" w14:textId="77777777" w:rsidR="0093617E" w:rsidRDefault="0093617E" w:rsidP="0093617E">
      <w:pPr>
        <w:spacing w:line="360" w:lineRule="auto"/>
        <w:ind w:firstLine="567"/>
        <w:jc w:val="both"/>
        <w:rPr>
          <w:rFonts w:eastAsia="SimSun"/>
          <w:lang w:eastAsia="zh-CN" w:bidi="hi-IN"/>
        </w:rPr>
      </w:pPr>
      <w:r>
        <w:rPr>
          <w:rFonts w:eastAsia="SimSun"/>
          <w:lang w:eastAsia="zh-CN" w:bidi="hi-IN"/>
        </w:rPr>
        <w:t>7</w:t>
      </w:r>
      <w:r w:rsidRPr="007F31A4">
        <w:rPr>
          <w:rFonts w:eastAsia="SimSun"/>
          <w:lang w:eastAsia="zh-CN" w:bidi="hi-IN"/>
        </w:rPr>
        <w:t>. Lēmumu nosūtīt</w:t>
      </w:r>
      <w:r>
        <w:rPr>
          <w:rFonts w:eastAsia="SimSun"/>
          <w:lang w:eastAsia="zh-CN" w:bidi="hi-IN"/>
        </w:rPr>
        <w:t xml:space="preserve"> </w:t>
      </w:r>
      <w:r w:rsidRPr="00F77688">
        <w:rPr>
          <w:rFonts w:eastAsia="SimSun"/>
          <w:lang w:eastAsia="zh-CN" w:bidi="hi-IN"/>
        </w:rPr>
        <w:t>Valsts zemes dienesta</w:t>
      </w:r>
      <w:r>
        <w:rPr>
          <w:rFonts w:eastAsia="SimSun"/>
          <w:lang w:eastAsia="zh-CN" w:bidi="hi-IN"/>
        </w:rPr>
        <w:t>m</w:t>
      </w:r>
      <w:r w:rsidRPr="00F77688">
        <w:rPr>
          <w:rFonts w:eastAsia="SimSun"/>
          <w:lang w:eastAsia="zh-CN" w:bidi="hi-IN"/>
        </w:rPr>
        <w:t xml:space="preserve"> uz elektroniskā pasta adresi adreses reģistrēšanai</w:t>
      </w:r>
      <w:r>
        <w:rPr>
          <w:rFonts w:eastAsia="SimSun"/>
          <w:lang w:eastAsia="zh-CN" w:bidi="hi-IN"/>
        </w:rPr>
        <w:t>.</w:t>
      </w:r>
    </w:p>
    <w:p w14:paraId="57D455FF" w14:textId="77777777" w:rsidR="0093617E" w:rsidRDefault="0093617E" w:rsidP="0093617E">
      <w:pPr>
        <w:spacing w:line="360" w:lineRule="auto"/>
        <w:ind w:firstLine="567"/>
        <w:jc w:val="both"/>
      </w:pPr>
      <w:r>
        <w:rPr>
          <w:iCs/>
        </w:rPr>
        <w:t>8</w:t>
      </w:r>
      <w:r w:rsidRPr="007F31A4">
        <w:rPr>
          <w:iCs/>
        </w:rPr>
        <w:t xml:space="preserve">. </w:t>
      </w:r>
      <w:r w:rsidRPr="007F31A4">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w:t>
      </w:r>
      <w:r w:rsidRPr="007F31A4">
        <w:lastRenderedPageBreak/>
        <w:t>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r>
        <w:t>.</w:t>
      </w:r>
    </w:p>
    <w:p w14:paraId="07F3F2C1" w14:textId="77777777" w:rsidR="0093617E" w:rsidRDefault="0093617E" w:rsidP="0093617E">
      <w:pPr>
        <w:spacing w:line="360" w:lineRule="auto"/>
        <w:ind w:firstLine="567"/>
        <w:jc w:val="both"/>
      </w:pPr>
    </w:p>
    <w:p w14:paraId="34B484CB" w14:textId="77777777" w:rsidR="0093617E" w:rsidRDefault="0093617E" w:rsidP="0093617E">
      <w:pPr>
        <w:spacing w:line="360" w:lineRule="auto"/>
        <w:jc w:val="both"/>
      </w:pPr>
      <w:r>
        <w:t>Gulbenes novada domes priekšsēdētājs</w:t>
      </w:r>
      <w:r>
        <w:tab/>
      </w:r>
      <w:r>
        <w:tab/>
      </w:r>
      <w:r>
        <w:tab/>
      </w:r>
      <w:r>
        <w:tab/>
      </w:r>
      <w:r>
        <w:tab/>
      </w:r>
      <w:r>
        <w:tab/>
      </w:r>
      <w:proofErr w:type="spellStart"/>
      <w:r>
        <w:t>A.Caunītis</w:t>
      </w:r>
      <w:proofErr w:type="spellEnd"/>
    </w:p>
    <w:p w14:paraId="0C573FCF" w14:textId="77777777" w:rsidR="0093617E" w:rsidRDefault="0093617E" w:rsidP="0093617E">
      <w:pPr>
        <w:spacing w:line="360" w:lineRule="auto"/>
        <w:jc w:val="both"/>
      </w:pPr>
    </w:p>
    <w:p w14:paraId="0A37966F" w14:textId="77777777" w:rsidR="0093617E" w:rsidRDefault="0093617E" w:rsidP="0093617E">
      <w:pPr>
        <w:spacing w:line="360" w:lineRule="auto"/>
        <w:jc w:val="both"/>
      </w:pPr>
      <w:r>
        <w:t>Sagatavoja: Lolita Vīksniņa</w:t>
      </w:r>
    </w:p>
    <w:p w14:paraId="1192D693" w14:textId="77777777" w:rsidR="0093617E" w:rsidRDefault="0093617E" w:rsidP="0093617E"/>
    <w:p w14:paraId="493E8C5C" w14:textId="77777777" w:rsidR="0093617E" w:rsidRDefault="0093617E" w:rsidP="0093617E"/>
    <w:p w14:paraId="7F9B7FC8" w14:textId="77777777" w:rsidR="0093617E" w:rsidRDefault="0093617E" w:rsidP="0093617E"/>
    <w:p w14:paraId="0B821E1C" w14:textId="77777777" w:rsidR="0093617E" w:rsidRDefault="0093617E" w:rsidP="0093617E"/>
    <w:p w14:paraId="19C9D4CB" w14:textId="77777777" w:rsidR="0093617E" w:rsidRDefault="0093617E" w:rsidP="0093617E"/>
    <w:p w14:paraId="6EF52132" w14:textId="77777777" w:rsidR="0093617E" w:rsidRDefault="0093617E" w:rsidP="0093617E"/>
    <w:p w14:paraId="4D0776DF" w14:textId="77777777" w:rsidR="0093617E" w:rsidRDefault="0093617E" w:rsidP="0093617E"/>
    <w:p w14:paraId="32681EA8" w14:textId="77777777" w:rsidR="0093617E" w:rsidRDefault="0093617E" w:rsidP="0093617E"/>
    <w:p w14:paraId="5F6CDE1C" w14:textId="77777777" w:rsidR="0093617E" w:rsidRDefault="0093617E" w:rsidP="0093617E"/>
    <w:p w14:paraId="6E91B229" w14:textId="77777777" w:rsidR="0093617E" w:rsidRDefault="0093617E" w:rsidP="0093617E"/>
    <w:p w14:paraId="666CAE80" w14:textId="77777777" w:rsidR="0093617E" w:rsidRDefault="0093617E" w:rsidP="0093617E"/>
    <w:p w14:paraId="726F5C02" w14:textId="77777777" w:rsidR="0093617E" w:rsidRDefault="0093617E" w:rsidP="0093617E"/>
    <w:p w14:paraId="3529AE11" w14:textId="77777777" w:rsidR="0093617E" w:rsidRDefault="0093617E" w:rsidP="0093617E"/>
    <w:p w14:paraId="1B07870A" w14:textId="77777777" w:rsidR="0093617E" w:rsidRDefault="0093617E" w:rsidP="0093617E"/>
    <w:p w14:paraId="0AD43B57" w14:textId="77777777" w:rsidR="0093617E" w:rsidRDefault="0093617E" w:rsidP="0093617E"/>
    <w:p w14:paraId="0AF52EA2" w14:textId="77777777" w:rsidR="0093617E" w:rsidRDefault="0093617E" w:rsidP="0093617E"/>
    <w:p w14:paraId="7B0AAEE6" w14:textId="77777777" w:rsidR="0093617E" w:rsidRDefault="0093617E" w:rsidP="0093617E">
      <w:pPr>
        <w:spacing w:after="160" w:line="259" w:lineRule="auto"/>
      </w:pPr>
      <w:r>
        <w:br w:type="page"/>
      </w:r>
    </w:p>
    <w:p w14:paraId="63E4BAA5" w14:textId="77777777" w:rsidR="0093617E" w:rsidRDefault="0093617E" w:rsidP="0093617E">
      <w:pPr>
        <w:jc w:val="right"/>
      </w:pPr>
      <w:r w:rsidRPr="009726E0">
        <w:lastRenderedPageBreak/>
        <w:t>Pielikums 2</w:t>
      </w:r>
      <w:r>
        <w:t>5</w:t>
      </w:r>
      <w:r w:rsidRPr="009726E0">
        <w:t>.1</w:t>
      </w:r>
      <w:r>
        <w:t>1</w:t>
      </w:r>
      <w:r w:rsidRPr="009726E0">
        <w:t>.2021. Gulbenes novada domes lēmumam GND/2021/</w:t>
      </w:r>
      <w:r>
        <w:t>1256</w:t>
      </w:r>
    </w:p>
    <w:p w14:paraId="58D926FA" w14:textId="77777777" w:rsidR="0093617E" w:rsidRDefault="0093617E" w:rsidP="0093617E">
      <w:pPr>
        <w:rPr>
          <w:noProof/>
        </w:rPr>
      </w:pPr>
      <w:r w:rsidRPr="008038F9">
        <w:rPr>
          <w:noProof/>
        </w:rPr>
        <w:drawing>
          <wp:inline distT="0" distB="0" distL="0" distR="0" wp14:anchorId="79F11B1E" wp14:editId="31AA3779">
            <wp:extent cx="5939790" cy="8574657"/>
            <wp:effectExtent l="0" t="0" r="381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1642" cy="8577331"/>
                    </a:xfrm>
                    <a:prstGeom prst="rect">
                      <a:avLst/>
                    </a:prstGeom>
                    <a:noFill/>
                    <a:ln>
                      <a:noFill/>
                    </a:ln>
                  </pic:spPr>
                </pic:pic>
              </a:graphicData>
            </a:graphic>
          </wp:inline>
        </w:drawing>
      </w:r>
    </w:p>
    <w:p w14:paraId="1DB93943" w14:textId="77777777" w:rsidR="0093617E" w:rsidRDefault="0093617E" w:rsidP="0093617E">
      <w:pPr>
        <w:rPr>
          <w:noProof/>
        </w:rPr>
      </w:pPr>
    </w:p>
    <w:p w14:paraId="65D67D27" w14:textId="77777777" w:rsidR="0093617E" w:rsidRDefault="0093617E" w:rsidP="0093617E">
      <w:pPr>
        <w:spacing w:line="360" w:lineRule="auto"/>
        <w:jc w:val="both"/>
      </w:pPr>
      <w:r>
        <w:t>Gulbenes novada domes priekšsēdētājs</w:t>
      </w:r>
      <w:r>
        <w:tab/>
      </w:r>
      <w:r>
        <w:tab/>
      </w:r>
      <w:r>
        <w:tab/>
      </w:r>
      <w:r>
        <w:tab/>
      </w:r>
      <w:r>
        <w:tab/>
      </w:r>
      <w:r>
        <w:tab/>
      </w:r>
      <w:proofErr w:type="spellStart"/>
      <w:r>
        <w:t>A.Caunītis</w:t>
      </w:r>
      <w:proofErr w:type="spellEnd"/>
    </w:p>
    <w:p w14:paraId="708C3BBF" w14:textId="77777777" w:rsidR="0093617E" w:rsidRPr="00F91F60" w:rsidRDefault="0093617E" w:rsidP="0093617E">
      <w:pPr>
        <w:ind w:firstLine="720"/>
      </w:pPr>
    </w:p>
    <w:tbl>
      <w:tblPr>
        <w:tblW w:w="0" w:type="auto"/>
        <w:tblLook w:val="01E0" w:firstRow="1" w:lastRow="1" w:firstColumn="1" w:lastColumn="1" w:noHBand="0" w:noVBand="0"/>
      </w:tblPr>
      <w:tblGrid>
        <w:gridCol w:w="3073"/>
        <w:gridCol w:w="3115"/>
        <w:gridCol w:w="2743"/>
      </w:tblGrid>
      <w:tr w:rsidR="0093617E" w:rsidRPr="00117DD0" w14:paraId="446F3D42" w14:textId="77777777" w:rsidTr="00844C1D">
        <w:tc>
          <w:tcPr>
            <w:tcW w:w="3073" w:type="dxa"/>
          </w:tcPr>
          <w:p w14:paraId="70BF57EE" w14:textId="77777777" w:rsidR="0093617E" w:rsidRPr="00117DD0" w:rsidRDefault="0093617E" w:rsidP="00844C1D"/>
        </w:tc>
        <w:tc>
          <w:tcPr>
            <w:tcW w:w="3115" w:type="dxa"/>
          </w:tcPr>
          <w:p w14:paraId="779D3AB8" w14:textId="77777777" w:rsidR="0093617E" w:rsidRPr="00117DD0" w:rsidRDefault="0093617E" w:rsidP="00844C1D">
            <w:pPr>
              <w:jc w:val="center"/>
            </w:pPr>
            <w:r w:rsidRPr="00117DD0">
              <w:rPr>
                <w:noProof/>
              </w:rPr>
              <w:drawing>
                <wp:inline distT="0" distB="0" distL="0" distR="0" wp14:anchorId="35A5A0F8" wp14:editId="2E1D2CA0">
                  <wp:extent cx="619125" cy="685800"/>
                  <wp:effectExtent l="0" t="0" r="952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5E2AF62" w14:textId="77777777" w:rsidR="0093617E" w:rsidRPr="00117DD0" w:rsidRDefault="0093617E" w:rsidP="00844C1D">
            <w:pPr>
              <w:rPr>
                <w:sz w:val="32"/>
                <w:szCs w:val="32"/>
              </w:rPr>
            </w:pPr>
          </w:p>
        </w:tc>
      </w:tr>
      <w:tr w:rsidR="0093617E" w:rsidRPr="00117DD0" w14:paraId="32D97AB5" w14:textId="77777777" w:rsidTr="00844C1D">
        <w:tc>
          <w:tcPr>
            <w:tcW w:w="8931" w:type="dxa"/>
            <w:gridSpan w:val="3"/>
          </w:tcPr>
          <w:p w14:paraId="7A8DF413" w14:textId="77777777" w:rsidR="0093617E" w:rsidRPr="00117DD0" w:rsidRDefault="0093617E" w:rsidP="00844C1D">
            <w:pPr>
              <w:spacing w:before="240"/>
              <w:jc w:val="center"/>
              <w:rPr>
                <w:b/>
                <w:sz w:val="32"/>
                <w:szCs w:val="32"/>
              </w:rPr>
            </w:pPr>
            <w:r w:rsidRPr="00117DD0">
              <w:rPr>
                <w:b/>
                <w:sz w:val="32"/>
                <w:szCs w:val="32"/>
              </w:rPr>
              <w:lastRenderedPageBreak/>
              <w:t>GULBENES NOVADA PAŠVALDĪBA</w:t>
            </w:r>
          </w:p>
        </w:tc>
      </w:tr>
      <w:tr w:rsidR="0093617E" w:rsidRPr="00117DD0" w14:paraId="694F5971" w14:textId="77777777" w:rsidTr="00844C1D">
        <w:tc>
          <w:tcPr>
            <w:tcW w:w="8931" w:type="dxa"/>
            <w:gridSpan w:val="3"/>
          </w:tcPr>
          <w:p w14:paraId="5C454AB1" w14:textId="77777777" w:rsidR="0093617E" w:rsidRPr="00117DD0" w:rsidRDefault="0093617E" w:rsidP="00844C1D">
            <w:pPr>
              <w:jc w:val="center"/>
            </w:pPr>
            <w:proofErr w:type="spellStart"/>
            <w:r w:rsidRPr="00117DD0">
              <w:t>Reģ</w:t>
            </w:r>
            <w:proofErr w:type="spellEnd"/>
            <w:r w:rsidRPr="00117DD0">
              <w:t>. Nr. 90009116327</w:t>
            </w:r>
          </w:p>
        </w:tc>
      </w:tr>
      <w:tr w:rsidR="0093617E" w:rsidRPr="00117DD0" w14:paraId="0D4AB324" w14:textId="77777777" w:rsidTr="00844C1D">
        <w:tc>
          <w:tcPr>
            <w:tcW w:w="8931" w:type="dxa"/>
            <w:gridSpan w:val="3"/>
          </w:tcPr>
          <w:p w14:paraId="24272888" w14:textId="77777777" w:rsidR="0093617E" w:rsidRPr="00117DD0" w:rsidRDefault="0093617E" w:rsidP="00844C1D">
            <w:pPr>
              <w:jc w:val="center"/>
            </w:pPr>
            <w:r w:rsidRPr="00117DD0">
              <w:t>Ābeļu iela 2, Gulbene, Gulbenes nov., LV-4401</w:t>
            </w:r>
          </w:p>
        </w:tc>
      </w:tr>
      <w:tr w:rsidR="0093617E" w:rsidRPr="00117DD0" w14:paraId="1D01E83D" w14:textId="77777777" w:rsidTr="00844C1D">
        <w:tc>
          <w:tcPr>
            <w:tcW w:w="8931" w:type="dxa"/>
            <w:gridSpan w:val="3"/>
          </w:tcPr>
          <w:p w14:paraId="05C7155E" w14:textId="77777777" w:rsidR="0093617E" w:rsidRPr="00117DD0" w:rsidRDefault="0093617E" w:rsidP="00844C1D">
            <w:pPr>
              <w:pBdr>
                <w:bottom w:val="single" w:sz="12" w:space="1" w:color="auto"/>
              </w:pBdr>
              <w:jc w:val="center"/>
            </w:pPr>
            <w:r w:rsidRPr="00117DD0">
              <w:t xml:space="preserve">Tālrunis 64497710, </w:t>
            </w:r>
            <w:r>
              <w:t>mob.26595362</w:t>
            </w:r>
            <w:r w:rsidRPr="00117DD0">
              <w:t>, e-pasts: dome@gulbene.lv, www.gulbene.lv</w:t>
            </w:r>
          </w:p>
          <w:p w14:paraId="418B6DD9" w14:textId="77777777" w:rsidR="0093617E" w:rsidRPr="00117DD0" w:rsidRDefault="0093617E" w:rsidP="00844C1D">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6D372DCB" w14:textId="77777777" w:rsidR="0093617E" w:rsidRPr="00117DD0" w:rsidRDefault="0093617E" w:rsidP="0093617E">
      <w:pPr>
        <w:jc w:val="center"/>
      </w:pPr>
      <w:r w:rsidRPr="00117DD0">
        <w:rPr>
          <w:b/>
          <w:bCs/>
        </w:rPr>
        <w:t>GULBENES NOVADA DOMES LĒMUMS</w:t>
      </w:r>
    </w:p>
    <w:p w14:paraId="78E4C971" w14:textId="77777777" w:rsidR="0093617E" w:rsidRDefault="0093617E" w:rsidP="0093617E">
      <w:pPr>
        <w:jc w:val="center"/>
      </w:pPr>
      <w:r w:rsidRPr="00117DD0">
        <w:t>Gulbenē</w:t>
      </w:r>
    </w:p>
    <w:p w14:paraId="7C10E843" w14:textId="77777777" w:rsidR="0093617E" w:rsidRPr="00F60084" w:rsidRDefault="0093617E" w:rsidP="0093617E">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93617E" w:rsidRPr="00F60084" w14:paraId="3D7EF230" w14:textId="77777777" w:rsidTr="00844C1D">
        <w:tc>
          <w:tcPr>
            <w:tcW w:w="4729" w:type="dxa"/>
          </w:tcPr>
          <w:p w14:paraId="2FAB480E" w14:textId="77777777" w:rsidR="0093617E" w:rsidRPr="00F60084" w:rsidRDefault="0093617E" w:rsidP="00844C1D">
            <w:pPr>
              <w:rPr>
                <w:rFonts w:eastAsiaTheme="minorHAnsi"/>
                <w:b/>
                <w:bCs/>
                <w:lang w:eastAsia="en-US"/>
              </w:rPr>
            </w:pPr>
            <w:r w:rsidRPr="00F60084">
              <w:rPr>
                <w:rFonts w:eastAsiaTheme="minorHAnsi"/>
                <w:b/>
                <w:bCs/>
                <w:lang w:eastAsia="en-US"/>
              </w:rPr>
              <w:t>202</w:t>
            </w:r>
            <w:r>
              <w:rPr>
                <w:rFonts w:eastAsiaTheme="minorHAnsi"/>
                <w:b/>
                <w:bCs/>
                <w:lang w:eastAsia="en-US"/>
              </w:rPr>
              <w:t>1</w:t>
            </w:r>
            <w:r w:rsidRPr="00F60084">
              <w:rPr>
                <w:rFonts w:eastAsiaTheme="minorHAnsi"/>
                <w:b/>
                <w:bCs/>
                <w:lang w:eastAsia="en-US"/>
              </w:rPr>
              <w:t xml:space="preserve">.gada </w:t>
            </w:r>
            <w:r>
              <w:rPr>
                <w:rFonts w:eastAsiaTheme="minorHAnsi"/>
                <w:b/>
                <w:bCs/>
                <w:lang w:eastAsia="en-US"/>
              </w:rPr>
              <w:t>25.novembrī</w:t>
            </w:r>
          </w:p>
        </w:tc>
        <w:tc>
          <w:tcPr>
            <w:tcW w:w="4729" w:type="dxa"/>
          </w:tcPr>
          <w:p w14:paraId="58F80259" w14:textId="77777777" w:rsidR="0093617E" w:rsidRPr="00F60084" w:rsidRDefault="0093617E" w:rsidP="00844C1D">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1</w:t>
            </w:r>
            <w:r w:rsidRPr="00F60084">
              <w:rPr>
                <w:rFonts w:eastAsiaTheme="minorHAnsi"/>
                <w:b/>
                <w:bCs/>
                <w:lang w:eastAsia="en-US"/>
              </w:rPr>
              <w:t>/</w:t>
            </w:r>
            <w:r>
              <w:rPr>
                <w:rFonts w:eastAsiaTheme="minorHAnsi"/>
                <w:b/>
                <w:bCs/>
                <w:lang w:eastAsia="en-US"/>
              </w:rPr>
              <w:t>1257</w:t>
            </w:r>
          </w:p>
        </w:tc>
      </w:tr>
      <w:tr w:rsidR="0093617E" w:rsidRPr="00F60084" w14:paraId="23C3B428" w14:textId="77777777" w:rsidTr="00844C1D">
        <w:trPr>
          <w:trHeight w:val="80"/>
        </w:trPr>
        <w:tc>
          <w:tcPr>
            <w:tcW w:w="4729" w:type="dxa"/>
          </w:tcPr>
          <w:p w14:paraId="4A1DFDD1" w14:textId="77777777" w:rsidR="0093617E" w:rsidRPr="00F60084" w:rsidRDefault="0093617E" w:rsidP="00844C1D">
            <w:pPr>
              <w:rPr>
                <w:rFonts w:eastAsiaTheme="minorHAnsi"/>
                <w:lang w:eastAsia="en-US"/>
              </w:rPr>
            </w:pPr>
          </w:p>
        </w:tc>
        <w:tc>
          <w:tcPr>
            <w:tcW w:w="4729" w:type="dxa"/>
          </w:tcPr>
          <w:p w14:paraId="7B9F27B8" w14:textId="77777777" w:rsidR="0093617E" w:rsidRPr="00F60084" w:rsidRDefault="0093617E" w:rsidP="00844C1D">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21</w:t>
            </w:r>
            <w:r w:rsidRPr="00F60084">
              <w:rPr>
                <w:rFonts w:eastAsiaTheme="minorHAnsi"/>
                <w:b/>
                <w:bCs/>
                <w:lang w:eastAsia="en-US"/>
              </w:rPr>
              <w:t xml:space="preserve">; </w:t>
            </w:r>
            <w:r>
              <w:rPr>
                <w:rFonts w:eastAsiaTheme="minorHAnsi"/>
                <w:b/>
                <w:bCs/>
                <w:lang w:eastAsia="en-US"/>
              </w:rPr>
              <w:t>5</w:t>
            </w:r>
            <w:r w:rsidRPr="00F60084">
              <w:rPr>
                <w:rFonts w:eastAsiaTheme="minorHAnsi"/>
                <w:b/>
                <w:bCs/>
                <w:lang w:eastAsia="en-US"/>
              </w:rPr>
              <w:t>.p)</w:t>
            </w:r>
          </w:p>
        </w:tc>
      </w:tr>
    </w:tbl>
    <w:p w14:paraId="25E3352E" w14:textId="77777777" w:rsidR="0093617E" w:rsidRDefault="0093617E" w:rsidP="0093617E">
      <w:pPr>
        <w:rPr>
          <w:b/>
        </w:rPr>
      </w:pPr>
    </w:p>
    <w:p w14:paraId="187BE69A" w14:textId="77777777" w:rsidR="0093617E" w:rsidRPr="007F31A4" w:rsidRDefault="0093617E" w:rsidP="0093617E">
      <w:pPr>
        <w:jc w:val="center"/>
        <w:rPr>
          <w:b/>
        </w:rPr>
      </w:pPr>
      <w:r w:rsidRPr="00BC09E6">
        <w:rPr>
          <w:b/>
        </w:rPr>
        <w:t xml:space="preserve">Par </w:t>
      </w:r>
      <w:r>
        <w:rPr>
          <w:b/>
        </w:rPr>
        <w:t>Galgauskas pagasta nekustamā īpašuma “</w:t>
      </w:r>
      <w:proofErr w:type="spellStart"/>
      <w:r>
        <w:rPr>
          <w:b/>
        </w:rPr>
        <w:t>Jaunupītes</w:t>
      </w:r>
      <w:proofErr w:type="spellEnd"/>
      <w:r>
        <w:rPr>
          <w:b/>
        </w:rPr>
        <w:t>” sastāva grozīšanu</w:t>
      </w:r>
    </w:p>
    <w:p w14:paraId="644A60F5" w14:textId="77777777" w:rsidR="0093617E" w:rsidRPr="007F31A4" w:rsidRDefault="0093617E" w:rsidP="0093617E"/>
    <w:p w14:paraId="14768DFE" w14:textId="77777777" w:rsidR="0093617E" w:rsidRDefault="0093617E" w:rsidP="0093617E">
      <w:pPr>
        <w:spacing w:line="360" w:lineRule="auto"/>
        <w:ind w:firstLine="720"/>
        <w:jc w:val="both"/>
        <w:rPr>
          <w:rFonts w:eastAsia="SimSun"/>
          <w:lang w:eastAsia="zh-CN" w:bidi="hi-IN"/>
        </w:rPr>
      </w:pPr>
      <w:r>
        <w:rPr>
          <w:rFonts w:eastAsia="SimSun"/>
          <w:lang w:eastAsia="zh-CN" w:bidi="hi-IN"/>
        </w:rPr>
        <w:t>P</w:t>
      </w:r>
      <w:r w:rsidRPr="004163FE">
        <w:rPr>
          <w:rFonts w:eastAsia="SimSun"/>
          <w:lang w:eastAsia="zh-CN" w:bidi="hi-IN"/>
        </w:rPr>
        <w:t xml:space="preserve">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w:t>
      </w:r>
      <w:r w:rsidRPr="008E54CF">
        <w:rPr>
          <w:rFonts w:eastAsia="SimSun"/>
          <w:lang w:eastAsia="zh-CN" w:bidi="hi-IN"/>
        </w:rPr>
        <w:t>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Pr>
          <w:rFonts w:eastAsia="SimSun"/>
          <w:lang w:eastAsia="zh-CN" w:bidi="hi-IN"/>
        </w:rPr>
        <w:t xml:space="preserve"> </w:t>
      </w:r>
      <w:r w:rsidRPr="008E54CF">
        <w:rPr>
          <w:rFonts w:eastAsia="SimSun"/>
          <w:lang w:eastAsia="zh-CN" w:bidi="hi-IN"/>
        </w:rPr>
        <w:t xml:space="preserve">un Tautsaimniecības komitejas ieteikumu, atklāti balsojot: </w:t>
      </w:r>
      <w:r w:rsidRPr="0016506D">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8E54CF">
        <w:rPr>
          <w:rFonts w:eastAsia="SimSun"/>
          <w:lang w:eastAsia="zh-CN" w:bidi="hi-IN"/>
        </w:rPr>
        <w:t>, Gulbenes novada dome NOLEMJ:</w:t>
      </w:r>
      <w:r>
        <w:rPr>
          <w:rFonts w:eastAsia="SimSun"/>
          <w:lang w:eastAsia="zh-CN" w:bidi="hi-IN"/>
        </w:rPr>
        <w:tab/>
      </w:r>
    </w:p>
    <w:p w14:paraId="23320DD6" w14:textId="77777777" w:rsidR="0093617E" w:rsidRDefault="0093617E" w:rsidP="0093617E">
      <w:pPr>
        <w:spacing w:line="360" w:lineRule="auto"/>
        <w:ind w:firstLine="567"/>
        <w:jc w:val="both"/>
        <w:rPr>
          <w:rFonts w:eastAsia="SimSun"/>
          <w:lang w:eastAsia="zh-CN" w:bidi="hi-IN"/>
        </w:rPr>
      </w:pPr>
      <w:r w:rsidRPr="00A07C40">
        <w:rPr>
          <w:rFonts w:eastAsia="SimSun"/>
          <w:lang w:eastAsia="zh-CN" w:bidi="hi-IN"/>
        </w:rPr>
        <w:t xml:space="preserve">1. GROZĪT nekustamā īpašuma </w:t>
      </w:r>
      <w:r>
        <w:rPr>
          <w:rFonts w:eastAsia="SimSun"/>
          <w:lang w:eastAsia="zh-CN" w:bidi="hi-IN"/>
        </w:rPr>
        <w:t>Galgauskas</w:t>
      </w:r>
      <w:r w:rsidRPr="001F7980">
        <w:rPr>
          <w:rFonts w:eastAsia="SimSun"/>
          <w:lang w:eastAsia="zh-CN" w:bidi="hi-IN"/>
        </w:rPr>
        <w:t xml:space="preserve"> pagastā ar nosaukumu “</w:t>
      </w:r>
      <w:proofErr w:type="spellStart"/>
      <w:r>
        <w:rPr>
          <w:rFonts w:eastAsia="SimSun"/>
          <w:lang w:eastAsia="zh-CN" w:bidi="hi-IN"/>
        </w:rPr>
        <w:t>Jaunupītes</w:t>
      </w:r>
      <w:proofErr w:type="spellEnd"/>
      <w:r w:rsidRPr="001F7980">
        <w:rPr>
          <w:rFonts w:eastAsia="SimSun"/>
          <w:lang w:eastAsia="zh-CN" w:bidi="hi-IN"/>
        </w:rPr>
        <w:t xml:space="preserve">”, kadastra numurs </w:t>
      </w:r>
      <w:r>
        <w:rPr>
          <w:rFonts w:eastAsia="SimSun"/>
          <w:lang w:eastAsia="zh-CN" w:bidi="hi-IN"/>
        </w:rPr>
        <w:t>5056 007 002</w:t>
      </w:r>
      <w:r w:rsidRPr="00A07C40">
        <w:rPr>
          <w:rFonts w:eastAsia="SimSun"/>
          <w:lang w:eastAsia="zh-CN" w:bidi="hi-IN"/>
        </w:rPr>
        <w:t xml:space="preserve">, sastāvu, atdalot </w:t>
      </w:r>
      <w:r>
        <w:rPr>
          <w:rFonts w:eastAsia="SimSun"/>
          <w:lang w:eastAsia="zh-CN" w:bidi="hi-IN"/>
        </w:rPr>
        <w:t xml:space="preserve">trīs </w:t>
      </w:r>
      <w:r w:rsidRPr="00A07C40">
        <w:rPr>
          <w:rFonts w:eastAsia="SimSun"/>
          <w:lang w:eastAsia="zh-CN" w:bidi="hi-IN"/>
        </w:rPr>
        <w:t>zemes vienības ar kadastra apzīmējum</w:t>
      </w:r>
      <w:r>
        <w:rPr>
          <w:rFonts w:eastAsia="SimSun"/>
          <w:lang w:eastAsia="zh-CN" w:bidi="hi-IN"/>
        </w:rPr>
        <w:t>iem</w:t>
      </w:r>
      <w:r w:rsidRPr="00A07C40">
        <w:rPr>
          <w:rFonts w:eastAsia="SimSun"/>
          <w:lang w:eastAsia="zh-CN" w:bidi="hi-IN"/>
        </w:rPr>
        <w:t xml:space="preserve"> </w:t>
      </w:r>
      <w:r>
        <w:rPr>
          <w:rFonts w:eastAsia="SimSun"/>
          <w:lang w:eastAsia="zh-CN" w:bidi="hi-IN"/>
        </w:rPr>
        <w:t>5056 006 0061</w:t>
      </w:r>
      <w:r w:rsidRPr="00E927CF">
        <w:rPr>
          <w:rFonts w:eastAsia="SimSun"/>
          <w:lang w:eastAsia="zh-CN" w:bidi="hi-IN"/>
        </w:rPr>
        <w:t xml:space="preserve">, </w:t>
      </w:r>
      <w:r>
        <w:rPr>
          <w:rFonts w:eastAsia="SimSun"/>
          <w:lang w:eastAsia="zh-CN" w:bidi="hi-IN"/>
        </w:rPr>
        <w:t>4,4</w:t>
      </w:r>
      <w:r w:rsidRPr="00E927CF">
        <w:rPr>
          <w:rFonts w:eastAsia="SimSun"/>
          <w:lang w:eastAsia="zh-CN" w:bidi="hi-IN"/>
        </w:rPr>
        <w:t xml:space="preserve"> ha platībā,</w:t>
      </w:r>
      <w:r w:rsidRPr="00A07C40">
        <w:rPr>
          <w:rFonts w:eastAsia="SimSun"/>
          <w:lang w:eastAsia="zh-CN" w:bidi="hi-IN"/>
        </w:rPr>
        <w:t xml:space="preserve"> </w:t>
      </w:r>
      <w:r>
        <w:rPr>
          <w:rFonts w:eastAsia="SimSun"/>
          <w:lang w:eastAsia="zh-CN" w:bidi="hi-IN"/>
        </w:rPr>
        <w:t>5056 007 0135,</w:t>
      </w:r>
      <w:r w:rsidRPr="00A81E6B">
        <w:rPr>
          <w:rFonts w:eastAsia="SimSun"/>
          <w:lang w:eastAsia="zh-CN" w:bidi="hi-IN"/>
        </w:rPr>
        <w:t xml:space="preserve"> </w:t>
      </w:r>
      <w:r>
        <w:rPr>
          <w:rFonts w:eastAsia="SimSun"/>
          <w:lang w:eastAsia="zh-CN" w:bidi="hi-IN"/>
        </w:rPr>
        <w:t>1,8</w:t>
      </w:r>
      <w:r w:rsidRPr="00A81E6B">
        <w:rPr>
          <w:rFonts w:eastAsia="SimSun"/>
          <w:lang w:eastAsia="zh-CN" w:bidi="hi-IN"/>
        </w:rPr>
        <w:t xml:space="preserve"> ha</w:t>
      </w:r>
      <w:r>
        <w:rPr>
          <w:rFonts w:eastAsia="SimSun"/>
          <w:lang w:eastAsia="zh-CN" w:bidi="hi-IN"/>
        </w:rPr>
        <w:t>, 5056 007 0213, 2,3 ha platībā</w:t>
      </w:r>
      <w:r w:rsidRPr="00A81E6B">
        <w:rPr>
          <w:rFonts w:eastAsia="SimSun"/>
          <w:lang w:eastAsia="zh-CN" w:bidi="hi-IN"/>
        </w:rPr>
        <w:t>.</w:t>
      </w:r>
    </w:p>
    <w:p w14:paraId="524985EF" w14:textId="77777777" w:rsidR="0093617E" w:rsidRDefault="0093617E" w:rsidP="0093617E">
      <w:pPr>
        <w:spacing w:line="360" w:lineRule="auto"/>
        <w:ind w:firstLine="567"/>
        <w:jc w:val="both"/>
        <w:rPr>
          <w:rFonts w:eastAsia="SimSun"/>
          <w:lang w:eastAsia="zh-CN" w:bidi="hi-IN"/>
        </w:rPr>
      </w:pPr>
      <w:r w:rsidRPr="00A07C40">
        <w:rPr>
          <w:rFonts w:eastAsia="SimSun"/>
          <w:lang w:eastAsia="zh-CN" w:bidi="hi-IN"/>
        </w:rPr>
        <w:lastRenderedPageBreak/>
        <w:t xml:space="preserve">2. </w:t>
      </w:r>
      <w:r>
        <w:rPr>
          <w:rFonts w:eastAsia="SimSun"/>
          <w:lang w:eastAsia="zh-CN" w:bidi="hi-IN"/>
        </w:rPr>
        <w:t>MAINĪT</w:t>
      </w:r>
      <w:r w:rsidRPr="00A07C40">
        <w:rPr>
          <w:rFonts w:eastAsia="SimSun"/>
          <w:lang w:eastAsia="zh-CN" w:bidi="hi-IN"/>
        </w:rPr>
        <w:t xml:space="preserve"> atlikušajam nekustamajam īpašumam</w:t>
      </w:r>
      <w:r>
        <w:rPr>
          <w:rFonts w:eastAsia="SimSun"/>
          <w:lang w:eastAsia="zh-CN" w:bidi="hi-IN"/>
        </w:rPr>
        <w:t xml:space="preserve"> ar kadastra numuru 5056 007 0221</w:t>
      </w:r>
      <w:r w:rsidRPr="00A07C40">
        <w:rPr>
          <w:rFonts w:eastAsia="SimSun"/>
          <w:lang w:eastAsia="zh-CN" w:bidi="hi-IN"/>
        </w:rPr>
        <w:t>, kas sastāv no zemes vienības</w:t>
      </w:r>
      <w:r>
        <w:rPr>
          <w:rFonts w:eastAsia="SimSun"/>
          <w:lang w:eastAsia="zh-CN" w:bidi="hi-IN"/>
        </w:rPr>
        <w:t xml:space="preserve"> ar kadastra apzīmējumu 5056 007 0221, </w:t>
      </w:r>
      <w:r w:rsidRPr="00C528DB">
        <w:rPr>
          <w:rFonts w:eastAsia="SimSun"/>
          <w:lang w:eastAsia="zh-CN" w:bidi="hi-IN"/>
        </w:rPr>
        <w:t>0,4</w:t>
      </w:r>
      <w:r>
        <w:rPr>
          <w:rFonts w:eastAsia="SimSun"/>
          <w:lang w:eastAsia="zh-CN" w:bidi="hi-IN"/>
        </w:rPr>
        <w:t>017</w:t>
      </w:r>
      <w:r w:rsidRPr="00C528DB">
        <w:rPr>
          <w:rFonts w:eastAsia="SimSun"/>
          <w:lang w:eastAsia="zh-CN" w:bidi="hi-IN"/>
        </w:rPr>
        <w:t xml:space="preserve"> ha</w:t>
      </w:r>
      <w:r>
        <w:rPr>
          <w:rFonts w:eastAsia="SimSun"/>
          <w:lang w:eastAsia="zh-CN" w:bidi="hi-IN"/>
        </w:rPr>
        <w:t xml:space="preserve"> platībā</w:t>
      </w:r>
      <w:r w:rsidRPr="00EA5F47">
        <w:rPr>
          <w:rFonts w:eastAsia="SimSun"/>
          <w:lang w:eastAsia="zh-CN" w:bidi="hi-IN"/>
        </w:rPr>
        <w:t>,</w:t>
      </w:r>
      <w:r w:rsidRPr="00A81E6B">
        <w:rPr>
          <w:rFonts w:eastAsia="SimSun"/>
          <w:lang w:eastAsia="zh-CN" w:bidi="hi-IN"/>
        </w:rPr>
        <w:t xml:space="preserve"> </w:t>
      </w:r>
      <w:r w:rsidRPr="00A07C40">
        <w:rPr>
          <w:rFonts w:eastAsia="SimSun"/>
          <w:lang w:eastAsia="zh-CN" w:bidi="hi-IN"/>
        </w:rPr>
        <w:t>nosaukumu</w:t>
      </w:r>
      <w:r>
        <w:rPr>
          <w:rFonts w:eastAsia="SimSun"/>
          <w:lang w:eastAsia="zh-CN" w:bidi="hi-IN"/>
        </w:rPr>
        <w:t xml:space="preserve"> no</w:t>
      </w:r>
      <w:r w:rsidRPr="00A07C40">
        <w:rPr>
          <w:rFonts w:eastAsia="SimSun"/>
          <w:lang w:eastAsia="zh-CN" w:bidi="hi-IN"/>
        </w:rPr>
        <w:t xml:space="preserve"> “</w:t>
      </w:r>
      <w:proofErr w:type="spellStart"/>
      <w:r>
        <w:rPr>
          <w:rFonts w:eastAsia="SimSun"/>
          <w:lang w:eastAsia="zh-CN" w:bidi="hi-IN"/>
        </w:rPr>
        <w:t>Jaunupītes</w:t>
      </w:r>
      <w:proofErr w:type="spellEnd"/>
      <w:r w:rsidRPr="00A07C40">
        <w:rPr>
          <w:rFonts w:eastAsia="SimSun"/>
          <w:lang w:eastAsia="zh-CN" w:bidi="hi-IN"/>
        </w:rPr>
        <w:t>”</w:t>
      </w:r>
      <w:r>
        <w:rPr>
          <w:rFonts w:eastAsia="SimSun"/>
          <w:lang w:eastAsia="zh-CN" w:bidi="hi-IN"/>
        </w:rPr>
        <w:t xml:space="preserve"> uz “</w:t>
      </w:r>
      <w:proofErr w:type="spellStart"/>
      <w:r>
        <w:rPr>
          <w:rFonts w:eastAsia="SimSun"/>
          <w:lang w:eastAsia="zh-CN" w:bidi="hi-IN"/>
        </w:rPr>
        <w:t>Rimstavu</w:t>
      </w:r>
      <w:proofErr w:type="spellEnd"/>
      <w:r>
        <w:rPr>
          <w:rFonts w:eastAsia="SimSun"/>
          <w:lang w:eastAsia="zh-CN" w:bidi="hi-IN"/>
        </w:rPr>
        <w:t xml:space="preserve"> iela 3”</w:t>
      </w:r>
      <w:r w:rsidRPr="00A07C40">
        <w:rPr>
          <w:rFonts w:eastAsia="SimSun"/>
          <w:lang w:eastAsia="zh-CN" w:bidi="hi-IN"/>
        </w:rPr>
        <w:t>.</w:t>
      </w:r>
    </w:p>
    <w:p w14:paraId="69A40EB1" w14:textId="77777777" w:rsidR="0093617E" w:rsidRDefault="0093617E" w:rsidP="0093617E">
      <w:pPr>
        <w:spacing w:line="360" w:lineRule="auto"/>
        <w:ind w:firstLine="567"/>
        <w:jc w:val="both"/>
        <w:rPr>
          <w:rFonts w:eastAsia="SimSun"/>
          <w:lang w:eastAsia="zh-CN" w:bidi="hi-IN"/>
        </w:rPr>
      </w:pPr>
      <w:r>
        <w:rPr>
          <w:rFonts w:eastAsia="SimSun"/>
          <w:lang w:eastAsia="zh-CN" w:bidi="hi-IN"/>
        </w:rPr>
        <w:t>3. PIEŠĶIRT nekustamajam īpašumam, kas sastāv no divām</w:t>
      </w:r>
      <w:r w:rsidRPr="00A07C40">
        <w:rPr>
          <w:rFonts w:eastAsia="SimSun"/>
          <w:lang w:eastAsia="zh-CN" w:bidi="hi-IN"/>
        </w:rPr>
        <w:t xml:space="preserve"> zemes vienīb</w:t>
      </w:r>
      <w:r>
        <w:rPr>
          <w:rFonts w:eastAsia="SimSun"/>
          <w:lang w:eastAsia="zh-CN" w:bidi="hi-IN"/>
        </w:rPr>
        <w:t>ām</w:t>
      </w:r>
      <w:r w:rsidRPr="00DD3749">
        <w:rPr>
          <w:rFonts w:eastAsia="SimSun"/>
          <w:lang w:eastAsia="zh-CN" w:bidi="hi-IN"/>
        </w:rPr>
        <w:t xml:space="preserve"> </w:t>
      </w:r>
      <w:r>
        <w:rPr>
          <w:rFonts w:eastAsia="SimSun"/>
          <w:lang w:eastAsia="zh-CN" w:bidi="hi-IN"/>
        </w:rPr>
        <w:t xml:space="preserve">ar kadastra apzīmējumiem </w:t>
      </w:r>
      <w:r w:rsidRPr="006F7AC0">
        <w:rPr>
          <w:rFonts w:eastAsia="SimSun"/>
          <w:lang w:eastAsia="zh-CN" w:bidi="hi-IN"/>
        </w:rPr>
        <w:t>5056 007 0135, 1,8 ha</w:t>
      </w:r>
      <w:r>
        <w:rPr>
          <w:rFonts w:eastAsia="SimSun"/>
          <w:lang w:eastAsia="zh-CN" w:bidi="hi-IN"/>
        </w:rPr>
        <w:t xml:space="preserve"> platībā</w:t>
      </w:r>
      <w:r w:rsidRPr="006F7AC0">
        <w:rPr>
          <w:rFonts w:eastAsia="SimSun"/>
          <w:lang w:eastAsia="zh-CN" w:bidi="hi-IN"/>
        </w:rPr>
        <w:t xml:space="preserve">, </w:t>
      </w:r>
      <w:r>
        <w:rPr>
          <w:rFonts w:eastAsia="SimSun"/>
          <w:lang w:eastAsia="zh-CN" w:bidi="hi-IN"/>
        </w:rPr>
        <w:t xml:space="preserve">un </w:t>
      </w:r>
      <w:r w:rsidRPr="006F7AC0">
        <w:rPr>
          <w:rFonts w:eastAsia="SimSun"/>
          <w:lang w:eastAsia="zh-CN" w:bidi="hi-IN"/>
        </w:rPr>
        <w:t>5056 007 0213, 2,3 ha platībā</w:t>
      </w:r>
      <w:r>
        <w:rPr>
          <w:rFonts w:eastAsia="SimSun"/>
          <w:lang w:eastAsia="zh-CN" w:bidi="hi-IN"/>
        </w:rPr>
        <w:t>, n</w:t>
      </w:r>
      <w:r w:rsidRPr="00A07C40">
        <w:rPr>
          <w:rFonts w:eastAsia="SimSun"/>
          <w:lang w:eastAsia="zh-CN" w:bidi="hi-IN"/>
        </w:rPr>
        <w:t>osaukumu “</w:t>
      </w:r>
      <w:proofErr w:type="spellStart"/>
      <w:r>
        <w:rPr>
          <w:rFonts w:eastAsia="SimSun"/>
          <w:lang w:eastAsia="zh-CN" w:bidi="hi-IN"/>
        </w:rPr>
        <w:t>Jaunupītes</w:t>
      </w:r>
      <w:proofErr w:type="spellEnd"/>
      <w:r w:rsidRPr="00A07C40">
        <w:rPr>
          <w:rFonts w:eastAsia="SimSun"/>
          <w:lang w:eastAsia="zh-CN" w:bidi="hi-IN"/>
        </w:rPr>
        <w:t>”.</w:t>
      </w:r>
    </w:p>
    <w:p w14:paraId="55D49994" w14:textId="77777777" w:rsidR="0093617E" w:rsidRPr="00A07C40" w:rsidRDefault="0093617E" w:rsidP="0093617E">
      <w:pPr>
        <w:spacing w:line="360" w:lineRule="auto"/>
        <w:ind w:firstLine="567"/>
        <w:jc w:val="both"/>
        <w:rPr>
          <w:rFonts w:eastAsia="SimSun"/>
          <w:lang w:eastAsia="zh-CN" w:bidi="hi-IN"/>
        </w:rPr>
      </w:pPr>
      <w:r>
        <w:rPr>
          <w:rFonts w:eastAsia="SimSun"/>
          <w:lang w:eastAsia="zh-CN" w:bidi="hi-IN"/>
        </w:rPr>
        <w:t>4.</w:t>
      </w:r>
      <w:r w:rsidRPr="00A07C40">
        <w:rPr>
          <w:rFonts w:eastAsia="SimSun"/>
          <w:lang w:eastAsia="zh-CN" w:bidi="hi-IN"/>
        </w:rPr>
        <w:t xml:space="preserve"> </w:t>
      </w:r>
      <w:r w:rsidRPr="0068408D">
        <w:rPr>
          <w:rFonts w:eastAsia="SimSun"/>
          <w:lang w:eastAsia="zh-CN" w:bidi="hi-IN"/>
        </w:rPr>
        <w:t xml:space="preserve">PIEŠĶIRT nekustamajam īpašumam, kas sastāv no </w:t>
      </w:r>
      <w:r>
        <w:rPr>
          <w:rFonts w:eastAsia="SimSun"/>
          <w:lang w:eastAsia="zh-CN" w:bidi="hi-IN"/>
        </w:rPr>
        <w:t>vienas</w:t>
      </w:r>
      <w:r w:rsidRPr="0068408D">
        <w:rPr>
          <w:rFonts w:eastAsia="SimSun"/>
          <w:lang w:eastAsia="zh-CN" w:bidi="hi-IN"/>
        </w:rPr>
        <w:t xml:space="preserve"> zemes vienīb</w:t>
      </w:r>
      <w:r>
        <w:rPr>
          <w:rFonts w:eastAsia="SimSun"/>
          <w:lang w:eastAsia="zh-CN" w:bidi="hi-IN"/>
        </w:rPr>
        <w:t>as</w:t>
      </w:r>
      <w:r w:rsidRPr="0068408D">
        <w:rPr>
          <w:rFonts w:eastAsia="SimSun"/>
          <w:lang w:eastAsia="zh-CN" w:bidi="hi-IN"/>
        </w:rPr>
        <w:t xml:space="preserve"> ar kadastra apzīmējum</w:t>
      </w:r>
      <w:r>
        <w:rPr>
          <w:rFonts w:eastAsia="SimSun"/>
          <w:lang w:eastAsia="zh-CN" w:bidi="hi-IN"/>
        </w:rPr>
        <w:t>u</w:t>
      </w:r>
      <w:r w:rsidRPr="0068408D">
        <w:rPr>
          <w:rFonts w:eastAsia="SimSun"/>
          <w:lang w:eastAsia="zh-CN" w:bidi="hi-IN"/>
        </w:rPr>
        <w:t xml:space="preserve"> 5056 006 0061, 4,4 ha platībā, nosaukumu “</w:t>
      </w:r>
      <w:r>
        <w:rPr>
          <w:rFonts w:eastAsia="SimSun"/>
          <w:lang w:eastAsia="zh-CN" w:bidi="hi-IN"/>
        </w:rPr>
        <w:t xml:space="preserve">Meža </w:t>
      </w:r>
      <w:proofErr w:type="spellStart"/>
      <w:r w:rsidRPr="0068408D">
        <w:rPr>
          <w:rFonts w:eastAsia="SimSun"/>
          <w:lang w:eastAsia="zh-CN" w:bidi="hi-IN"/>
        </w:rPr>
        <w:t>Jaunupītes</w:t>
      </w:r>
      <w:proofErr w:type="spellEnd"/>
      <w:r w:rsidRPr="0068408D">
        <w:rPr>
          <w:rFonts w:eastAsia="SimSun"/>
          <w:lang w:eastAsia="zh-CN" w:bidi="hi-IN"/>
        </w:rPr>
        <w:t>”.</w:t>
      </w:r>
      <w:r>
        <w:rPr>
          <w:rFonts w:eastAsia="SimSun"/>
          <w:lang w:eastAsia="zh-CN" w:bidi="hi-IN"/>
        </w:rPr>
        <w:t xml:space="preserve"> </w:t>
      </w:r>
      <w:r w:rsidRPr="00377A25">
        <w:rPr>
          <w:rFonts w:eastAsia="SimSun"/>
          <w:lang w:eastAsia="zh-CN" w:bidi="hi-IN"/>
        </w:rPr>
        <w:t>Zemes vienībai ar kadastra apzīmējumu 5056 006 0061, 4,4 ha platībā</w:t>
      </w:r>
      <w:r>
        <w:rPr>
          <w:rFonts w:eastAsia="SimSun"/>
          <w:lang w:eastAsia="zh-CN" w:bidi="hi-IN"/>
        </w:rPr>
        <w:t>,</w:t>
      </w:r>
      <w:r w:rsidRPr="00377A25">
        <w:rPr>
          <w:rFonts w:eastAsia="SimSun"/>
          <w:lang w:eastAsia="zh-CN" w:bidi="hi-IN"/>
        </w:rPr>
        <w:t xml:space="preserve"> mainīt zemes lietošanas mērķi  no – zeme, uz kuras galvenā saimnieciskā darbībā ir lauksaimniecība (NĪLM kods 0101), uz – zeme, uz kuras galvenā saimnieciskā darbība ir mežsaimniecība (NĪLM kods 0201).</w:t>
      </w:r>
    </w:p>
    <w:p w14:paraId="5814B794" w14:textId="77777777" w:rsidR="0093617E" w:rsidRDefault="0093617E" w:rsidP="0093617E">
      <w:pPr>
        <w:spacing w:line="360" w:lineRule="auto"/>
        <w:jc w:val="both"/>
      </w:pPr>
    </w:p>
    <w:p w14:paraId="2DD3896D" w14:textId="77777777" w:rsidR="0093617E" w:rsidRDefault="0093617E" w:rsidP="0093617E">
      <w:pPr>
        <w:spacing w:line="360" w:lineRule="auto"/>
        <w:jc w:val="both"/>
      </w:pPr>
      <w:r>
        <w:t>Gulbenes novada domes priekšsēdētājs</w:t>
      </w:r>
      <w:r>
        <w:tab/>
      </w:r>
      <w:r>
        <w:tab/>
      </w:r>
      <w:r>
        <w:tab/>
      </w:r>
      <w:r>
        <w:tab/>
      </w:r>
      <w:r>
        <w:tab/>
      </w:r>
      <w:r>
        <w:tab/>
      </w:r>
      <w:proofErr w:type="spellStart"/>
      <w:r>
        <w:t>A.Caunītis</w:t>
      </w:r>
      <w:proofErr w:type="spellEnd"/>
    </w:p>
    <w:p w14:paraId="274BDA37" w14:textId="77777777" w:rsidR="0093617E" w:rsidRDefault="0093617E" w:rsidP="0093617E">
      <w:pPr>
        <w:spacing w:line="360" w:lineRule="auto"/>
        <w:jc w:val="both"/>
      </w:pPr>
    </w:p>
    <w:p w14:paraId="23FF2BA0" w14:textId="77777777" w:rsidR="0093617E" w:rsidRDefault="0093617E" w:rsidP="0093617E">
      <w:pPr>
        <w:spacing w:line="360" w:lineRule="auto"/>
        <w:jc w:val="both"/>
      </w:pPr>
      <w:r>
        <w:t>Sagatavoja: Lolita Vīksniņa</w:t>
      </w:r>
    </w:p>
    <w:p w14:paraId="0F396315" w14:textId="77777777" w:rsidR="0093617E" w:rsidRDefault="0093617E" w:rsidP="0093617E">
      <w:pPr>
        <w:spacing w:line="360" w:lineRule="auto"/>
        <w:jc w:val="both"/>
      </w:pPr>
    </w:p>
    <w:p w14:paraId="279ADAD2" w14:textId="77777777" w:rsidR="0093617E" w:rsidRDefault="0093617E" w:rsidP="0093617E">
      <w:pPr>
        <w:spacing w:line="360" w:lineRule="auto"/>
        <w:jc w:val="both"/>
      </w:pPr>
    </w:p>
    <w:p w14:paraId="7AC97AFC" w14:textId="77777777" w:rsidR="0093617E" w:rsidRDefault="0093617E" w:rsidP="0093617E">
      <w:pPr>
        <w:spacing w:line="360" w:lineRule="auto"/>
        <w:jc w:val="both"/>
      </w:pPr>
    </w:p>
    <w:p w14:paraId="1E800771" w14:textId="77777777" w:rsidR="0093617E" w:rsidRDefault="0093617E" w:rsidP="0093617E">
      <w:pPr>
        <w:spacing w:line="360" w:lineRule="auto"/>
        <w:jc w:val="both"/>
      </w:pPr>
    </w:p>
    <w:p w14:paraId="30AA3120" w14:textId="0C54E29B" w:rsidR="002F134A" w:rsidRDefault="002F134A">
      <w:pPr>
        <w:spacing w:after="160" w:line="259" w:lineRule="auto"/>
      </w:pPr>
      <w:r>
        <w:br w:type="page"/>
      </w:r>
    </w:p>
    <w:tbl>
      <w:tblPr>
        <w:tblW w:w="9781" w:type="dxa"/>
        <w:tblLook w:val="01E0" w:firstRow="1" w:lastRow="1" w:firstColumn="1" w:lastColumn="1" w:noHBand="0" w:noVBand="0"/>
      </w:tblPr>
      <w:tblGrid>
        <w:gridCol w:w="3073"/>
        <w:gridCol w:w="3115"/>
        <w:gridCol w:w="3593"/>
      </w:tblGrid>
      <w:tr w:rsidR="0093617E" w:rsidRPr="00117DD0" w14:paraId="2792B919" w14:textId="77777777" w:rsidTr="002F134A">
        <w:tc>
          <w:tcPr>
            <w:tcW w:w="3073" w:type="dxa"/>
          </w:tcPr>
          <w:p w14:paraId="28E39906" w14:textId="77777777" w:rsidR="0093617E" w:rsidRPr="00117DD0" w:rsidRDefault="0093617E" w:rsidP="00844C1D"/>
        </w:tc>
        <w:tc>
          <w:tcPr>
            <w:tcW w:w="3115" w:type="dxa"/>
          </w:tcPr>
          <w:p w14:paraId="3E72328D" w14:textId="77777777" w:rsidR="0093617E" w:rsidRPr="00117DD0" w:rsidRDefault="0093617E" w:rsidP="00844C1D">
            <w:pPr>
              <w:jc w:val="center"/>
            </w:pPr>
            <w:r w:rsidRPr="00117DD0">
              <w:rPr>
                <w:noProof/>
              </w:rPr>
              <w:drawing>
                <wp:inline distT="0" distB="0" distL="0" distR="0" wp14:anchorId="1542409B" wp14:editId="29B542EA">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593" w:type="dxa"/>
          </w:tcPr>
          <w:p w14:paraId="3E0A2DFB" w14:textId="77777777" w:rsidR="0093617E" w:rsidRPr="00117DD0" w:rsidRDefault="0093617E" w:rsidP="00844C1D">
            <w:pPr>
              <w:rPr>
                <w:sz w:val="32"/>
                <w:szCs w:val="32"/>
              </w:rPr>
            </w:pPr>
          </w:p>
        </w:tc>
      </w:tr>
      <w:tr w:rsidR="0093617E" w:rsidRPr="00117DD0" w14:paraId="4DFDBD0B" w14:textId="77777777" w:rsidTr="002F134A">
        <w:tc>
          <w:tcPr>
            <w:tcW w:w="9781" w:type="dxa"/>
            <w:gridSpan w:val="3"/>
          </w:tcPr>
          <w:p w14:paraId="42D3AF6D" w14:textId="77777777" w:rsidR="0093617E" w:rsidRPr="00117DD0" w:rsidRDefault="0093617E" w:rsidP="00844C1D">
            <w:pPr>
              <w:spacing w:before="240"/>
              <w:jc w:val="center"/>
              <w:rPr>
                <w:b/>
                <w:sz w:val="32"/>
                <w:szCs w:val="32"/>
              </w:rPr>
            </w:pPr>
            <w:r w:rsidRPr="00117DD0">
              <w:rPr>
                <w:b/>
                <w:sz w:val="32"/>
                <w:szCs w:val="32"/>
              </w:rPr>
              <w:t>GULBENES NOVADA PAŠVALDĪBA</w:t>
            </w:r>
          </w:p>
        </w:tc>
      </w:tr>
      <w:tr w:rsidR="0093617E" w:rsidRPr="00117DD0" w14:paraId="28611EAF" w14:textId="77777777" w:rsidTr="002F134A">
        <w:tc>
          <w:tcPr>
            <w:tcW w:w="9781" w:type="dxa"/>
            <w:gridSpan w:val="3"/>
          </w:tcPr>
          <w:p w14:paraId="1A4A1DAC" w14:textId="77777777" w:rsidR="0093617E" w:rsidRPr="00117DD0" w:rsidRDefault="0093617E" w:rsidP="00844C1D">
            <w:pPr>
              <w:jc w:val="center"/>
            </w:pPr>
            <w:proofErr w:type="spellStart"/>
            <w:r w:rsidRPr="00117DD0">
              <w:t>Reģ</w:t>
            </w:r>
            <w:proofErr w:type="spellEnd"/>
            <w:r w:rsidRPr="00117DD0">
              <w:t>. Nr. 90009116327</w:t>
            </w:r>
          </w:p>
        </w:tc>
      </w:tr>
      <w:tr w:rsidR="0093617E" w:rsidRPr="00117DD0" w14:paraId="0E7E8992" w14:textId="77777777" w:rsidTr="002F134A">
        <w:tc>
          <w:tcPr>
            <w:tcW w:w="9781" w:type="dxa"/>
            <w:gridSpan w:val="3"/>
          </w:tcPr>
          <w:p w14:paraId="30E2F931" w14:textId="77777777" w:rsidR="0093617E" w:rsidRPr="00117DD0" w:rsidRDefault="0093617E" w:rsidP="00844C1D">
            <w:pPr>
              <w:jc w:val="center"/>
            </w:pPr>
            <w:r w:rsidRPr="00117DD0">
              <w:t>Ābeļu iela 2, Gulbene, Gulbenes nov., LV-4401</w:t>
            </w:r>
          </w:p>
        </w:tc>
      </w:tr>
      <w:tr w:rsidR="0093617E" w:rsidRPr="00117DD0" w14:paraId="1A590E22" w14:textId="77777777" w:rsidTr="002F134A">
        <w:tc>
          <w:tcPr>
            <w:tcW w:w="9781" w:type="dxa"/>
            <w:gridSpan w:val="3"/>
          </w:tcPr>
          <w:p w14:paraId="2770656E" w14:textId="77777777" w:rsidR="0093617E" w:rsidRPr="00117DD0" w:rsidRDefault="0093617E" w:rsidP="00844C1D">
            <w:pPr>
              <w:pBdr>
                <w:bottom w:val="single" w:sz="12" w:space="1" w:color="auto"/>
              </w:pBdr>
              <w:jc w:val="center"/>
            </w:pPr>
            <w:r w:rsidRPr="00117DD0">
              <w:t xml:space="preserve">Tālrunis 64497710, </w:t>
            </w:r>
            <w:r>
              <w:t>mob.26595362</w:t>
            </w:r>
            <w:r w:rsidRPr="00117DD0">
              <w:t>, e-pasts: dome@gulbene.lv, www.gulbene.lv</w:t>
            </w:r>
          </w:p>
          <w:p w14:paraId="1DEFFA11" w14:textId="77777777" w:rsidR="0093617E" w:rsidRPr="00117DD0" w:rsidRDefault="0093617E" w:rsidP="00844C1D">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657FEB6B" w14:textId="77777777" w:rsidR="0093617E" w:rsidRPr="00117DD0" w:rsidRDefault="0093617E" w:rsidP="0093617E">
      <w:pPr>
        <w:jc w:val="center"/>
      </w:pPr>
      <w:r w:rsidRPr="00117DD0">
        <w:rPr>
          <w:b/>
          <w:bCs/>
        </w:rPr>
        <w:t>GULBENES NOVADA DOMES LĒMUMS</w:t>
      </w:r>
    </w:p>
    <w:p w14:paraId="77774321" w14:textId="77777777" w:rsidR="0093617E" w:rsidRDefault="0093617E" w:rsidP="0093617E">
      <w:pPr>
        <w:jc w:val="center"/>
      </w:pPr>
      <w:r w:rsidRPr="00117DD0">
        <w:t>Gulbenē</w:t>
      </w:r>
    </w:p>
    <w:p w14:paraId="35575255" w14:textId="77777777" w:rsidR="0093617E" w:rsidRPr="00F60084" w:rsidRDefault="0093617E" w:rsidP="0093617E">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93617E" w:rsidRPr="00F60084" w14:paraId="32179430" w14:textId="77777777" w:rsidTr="00844C1D">
        <w:tc>
          <w:tcPr>
            <w:tcW w:w="4729" w:type="dxa"/>
          </w:tcPr>
          <w:p w14:paraId="71FE5EC4" w14:textId="77777777" w:rsidR="0093617E" w:rsidRPr="00F60084" w:rsidRDefault="0093617E" w:rsidP="00844C1D">
            <w:pPr>
              <w:rPr>
                <w:rFonts w:eastAsiaTheme="minorHAnsi"/>
                <w:b/>
                <w:bCs/>
                <w:lang w:eastAsia="en-US"/>
              </w:rPr>
            </w:pPr>
            <w:r w:rsidRPr="00F60084">
              <w:rPr>
                <w:rFonts w:eastAsiaTheme="minorHAnsi"/>
                <w:b/>
                <w:bCs/>
                <w:lang w:eastAsia="en-US"/>
              </w:rPr>
              <w:t>202</w:t>
            </w:r>
            <w:r>
              <w:rPr>
                <w:rFonts w:eastAsiaTheme="minorHAnsi"/>
                <w:b/>
                <w:bCs/>
                <w:lang w:eastAsia="en-US"/>
              </w:rPr>
              <w:t>1</w:t>
            </w:r>
            <w:r w:rsidRPr="00F60084">
              <w:rPr>
                <w:rFonts w:eastAsiaTheme="minorHAnsi"/>
                <w:b/>
                <w:bCs/>
                <w:lang w:eastAsia="en-US"/>
              </w:rPr>
              <w:t xml:space="preserve">.gada </w:t>
            </w:r>
            <w:r w:rsidRPr="00333D82">
              <w:rPr>
                <w:rFonts w:eastAsiaTheme="minorHAnsi"/>
                <w:b/>
                <w:bCs/>
                <w:lang w:eastAsia="en-US"/>
              </w:rPr>
              <w:t>25.</w:t>
            </w:r>
            <w:r>
              <w:rPr>
                <w:rFonts w:eastAsiaTheme="minorHAnsi"/>
                <w:b/>
                <w:bCs/>
                <w:lang w:eastAsia="en-US"/>
              </w:rPr>
              <w:t>novembrī</w:t>
            </w:r>
          </w:p>
        </w:tc>
        <w:tc>
          <w:tcPr>
            <w:tcW w:w="4729" w:type="dxa"/>
          </w:tcPr>
          <w:p w14:paraId="468687E1" w14:textId="77777777" w:rsidR="0093617E" w:rsidRPr="00F60084" w:rsidRDefault="0093617E" w:rsidP="00844C1D">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1</w:t>
            </w:r>
            <w:r w:rsidRPr="00F60084">
              <w:rPr>
                <w:rFonts w:eastAsiaTheme="minorHAnsi"/>
                <w:b/>
                <w:bCs/>
                <w:lang w:eastAsia="en-US"/>
              </w:rPr>
              <w:t>/</w:t>
            </w:r>
            <w:r>
              <w:rPr>
                <w:rFonts w:eastAsiaTheme="minorHAnsi"/>
                <w:b/>
                <w:bCs/>
                <w:lang w:eastAsia="en-US"/>
              </w:rPr>
              <w:t>1258</w:t>
            </w:r>
          </w:p>
        </w:tc>
      </w:tr>
      <w:tr w:rsidR="0093617E" w:rsidRPr="00F60084" w14:paraId="4F8FD3C8" w14:textId="77777777" w:rsidTr="00844C1D">
        <w:trPr>
          <w:trHeight w:val="80"/>
        </w:trPr>
        <w:tc>
          <w:tcPr>
            <w:tcW w:w="4729" w:type="dxa"/>
          </w:tcPr>
          <w:p w14:paraId="4D9CB9EC" w14:textId="77777777" w:rsidR="0093617E" w:rsidRPr="00F60084" w:rsidRDefault="0093617E" w:rsidP="00844C1D">
            <w:pPr>
              <w:rPr>
                <w:rFonts w:eastAsiaTheme="minorHAnsi"/>
                <w:lang w:eastAsia="en-US"/>
              </w:rPr>
            </w:pPr>
          </w:p>
        </w:tc>
        <w:tc>
          <w:tcPr>
            <w:tcW w:w="4729" w:type="dxa"/>
          </w:tcPr>
          <w:p w14:paraId="10956D53" w14:textId="77777777" w:rsidR="0093617E" w:rsidRPr="00F60084" w:rsidRDefault="0093617E" w:rsidP="00844C1D">
            <w:pPr>
              <w:jc w:val="center"/>
              <w:rPr>
                <w:rFonts w:eastAsiaTheme="minorHAnsi"/>
                <w:b/>
                <w:bCs/>
                <w:lang w:eastAsia="en-US"/>
              </w:rPr>
            </w:pPr>
            <w:r w:rsidRPr="00F60084">
              <w:rPr>
                <w:rFonts w:eastAsiaTheme="minorHAnsi"/>
                <w:b/>
                <w:bCs/>
                <w:lang w:eastAsia="en-US"/>
              </w:rPr>
              <w:t>(protokols Nr.</w:t>
            </w:r>
            <w:r>
              <w:rPr>
                <w:rFonts w:eastAsiaTheme="minorHAnsi"/>
                <w:b/>
                <w:bCs/>
                <w:lang w:eastAsia="en-US"/>
              </w:rPr>
              <w:t>21</w:t>
            </w:r>
            <w:r w:rsidRPr="00F60084">
              <w:rPr>
                <w:rFonts w:eastAsiaTheme="minorHAnsi"/>
                <w:b/>
                <w:bCs/>
                <w:lang w:eastAsia="en-US"/>
              </w:rPr>
              <w:t xml:space="preserve">; </w:t>
            </w:r>
            <w:r>
              <w:rPr>
                <w:rFonts w:eastAsiaTheme="minorHAnsi"/>
                <w:b/>
                <w:bCs/>
                <w:lang w:eastAsia="en-US"/>
              </w:rPr>
              <w:t>6</w:t>
            </w:r>
            <w:r w:rsidRPr="00F60084">
              <w:rPr>
                <w:rFonts w:eastAsiaTheme="minorHAnsi"/>
                <w:b/>
                <w:bCs/>
                <w:lang w:eastAsia="en-US"/>
              </w:rPr>
              <w:t>.p)</w:t>
            </w:r>
          </w:p>
        </w:tc>
      </w:tr>
    </w:tbl>
    <w:p w14:paraId="5BBC7632" w14:textId="77777777" w:rsidR="0093617E" w:rsidRPr="00117DD0" w:rsidRDefault="0093617E" w:rsidP="0093617E">
      <w:pPr>
        <w:rPr>
          <w:b/>
          <w:bCs/>
        </w:rPr>
      </w:pPr>
    </w:p>
    <w:p w14:paraId="680F547F" w14:textId="77777777" w:rsidR="0093617E" w:rsidRPr="007F31A4" w:rsidRDefault="0093617E" w:rsidP="0093617E">
      <w:pPr>
        <w:jc w:val="center"/>
        <w:rPr>
          <w:b/>
        </w:rPr>
      </w:pPr>
      <w:r w:rsidRPr="007F31A4">
        <w:rPr>
          <w:b/>
        </w:rPr>
        <w:t>Par</w:t>
      </w:r>
      <w:r>
        <w:rPr>
          <w:b/>
        </w:rPr>
        <w:t xml:space="preserve"> Līgo pagasta </w:t>
      </w:r>
      <w:r w:rsidRPr="007F31A4">
        <w:rPr>
          <w:b/>
        </w:rPr>
        <w:t xml:space="preserve">nekustamā īpašuma </w:t>
      </w:r>
      <w:r w:rsidRPr="007F31A4">
        <w:rPr>
          <w:rFonts w:eastAsia="SimSun"/>
          <w:b/>
          <w:lang w:eastAsia="zh-CN" w:bidi="hi-IN"/>
        </w:rPr>
        <w:t>“</w:t>
      </w:r>
      <w:r>
        <w:rPr>
          <w:rFonts w:eastAsia="SimSun"/>
          <w:b/>
          <w:lang w:eastAsia="zh-CN" w:bidi="hi-IN"/>
        </w:rPr>
        <w:t>Ozolu - 13”</w:t>
      </w:r>
      <w:r w:rsidRPr="007F31A4">
        <w:rPr>
          <w:b/>
        </w:rPr>
        <w:t xml:space="preserve"> sastāva grozīšanu</w:t>
      </w:r>
    </w:p>
    <w:p w14:paraId="2F298167" w14:textId="77777777" w:rsidR="0093617E" w:rsidRPr="007F31A4" w:rsidRDefault="0093617E" w:rsidP="0093617E"/>
    <w:p w14:paraId="66560A28" w14:textId="77777777" w:rsidR="0093617E" w:rsidRDefault="0093617E" w:rsidP="0093617E">
      <w:pPr>
        <w:spacing w:line="360" w:lineRule="auto"/>
        <w:ind w:firstLine="567"/>
        <w:jc w:val="both"/>
        <w:rPr>
          <w:rFonts w:eastAsia="SimSun"/>
          <w:lang w:eastAsia="zh-CN" w:bidi="hi-IN"/>
        </w:rPr>
      </w:pPr>
      <w:r>
        <w:rPr>
          <w:rFonts w:eastAsia="SimSun"/>
          <w:lang w:eastAsia="zh-CN" w:bidi="hi-IN"/>
        </w:rPr>
        <w:t>P</w:t>
      </w:r>
      <w:r w:rsidRPr="003F6B02">
        <w:rPr>
          <w:rFonts w:eastAsia="SimSun"/>
          <w:lang w:eastAsia="zh-CN" w:bidi="hi-IN"/>
        </w:rPr>
        <w:t>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714E06">
        <w:t xml:space="preserve"> </w:t>
      </w:r>
      <w:r w:rsidRPr="00714E06">
        <w:rPr>
          <w:rFonts w:eastAsia="SimSun"/>
          <w:lang w:eastAsia="zh-CN" w:bidi="hi-IN"/>
        </w:rPr>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w:t>
      </w:r>
      <w:r w:rsidRPr="00392C23">
        <w:rPr>
          <w:rFonts w:eastAsia="SimSun"/>
          <w:lang w:eastAsia="zh-CN" w:bidi="hi-IN"/>
        </w:rPr>
        <w:t>un Tautsaimniecības komitejas ieteikumu</w:t>
      </w:r>
      <w:r>
        <w:rPr>
          <w:rFonts w:eastAsia="SimSun"/>
          <w:lang w:eastAsia="zh-CN" w:bidi="hi-IN"/>
        </w:rPr>
        <w:t xml:space="preserve">, </w:t>
      </w:r>
      <w:r w:rsidRPr="00B27E61">
        <w:rPr>
          <w:rFonts w:eastAsia="SimSun"/>
          <w:lang w:eastAsia="zh-CN" w:bidi="hi-IN"/>
        </w:rPr>
        <w:t xml:space="preserve">atklāti balsojot: </w:t>
      </w:r>
      <w:r w:rsidRPr="0016506D">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B27E61">
        <w:rPr>
          <w:rFonts w:eastAsia="SimSun"/>
          <w:lang w:eastAsia="zh-CN" w:bidi="hi-IN"/>
        </w:rPr>
        <w:t>, Gulbenes novada dome NOLEMJ:</w:t>
      </w:r>
    </w:p>
    <w:p w14:paraId="0DD09426" w14:textId="77777777" w:rsidR="0093617E" w:rsidRPr="007F31A4" w:rsidRDefault="0093617E" w:rsidP="0093617E">
      <w:pPr>
        <w:spacing w:line="360" w:lineRule="auto"/>
        <w:ind w:firstLine="567"/>
        <w:jc w:val="both"/>
        <w:rPr>
          <w:rFonts w:eastAsia="SimSun"/>
          <w:lang w:eastAsia="zh-CN" w:bidi="hi-IN"/>
        </w:rPr>
      </w:pPr>
      <w:r w:rsidRPr="007F31A4">
        <w:rPr>
          <w:rFonts w:eastAsia="SimSun"/>
          <w:lang w:eastAsia="zh-CN" w:bidi="hi-IN"/>
        </w:rPr>
        <w:t xml:space="preserve">1. GROZĪT </w:t>
      </w:r>
      <w:r w:rsidRPr="00726A76">
        <w:rPr>
          <w:rFonts w:eastAsia="SimSun"/>
          <w:lang w:eastAsia="zh-CN" w:bidi="hi-IN"/>
        </w:rPr>
        <w:t xml:space="preserve">nekustamā īpašuma </w:t>
      </w:r>
      <w:r w:rsidRPr="00CF6291">
        <w:rPr>
          <w:rFonts w:eastAsia="SimSun"/>
          <w:lang w:eastAsia="zh-CN" w:bidi="hi-IN"/>
        </w:rPr>
        <w:t>“</w:t>
      </w:r>
      <w:r>
        <w:rPr>
          <w:rFonts w:eastAsia="SimSun"/>
          <w:lang w:eastAsia="zh-CN" w:bidi="hi-IN"/>
        </w:rPr>
        <w:t>Ozolu – 13</w:t>
      </w:r>
      <w:r w:rsidRPr="00CF6291">
        <w:rPr>
          <w:rFonts w:eastAsia="SimSun"/>
          <w:lang w:eastAsia="zh-CN" w:bidi="hi-IN"/>
        </w:rPr>
        <w:t xml:space="preserve">”, </w:t>
      </w:r>
      <w:r>
        <w:rPr>
          <w:rFonts w:eastAsia="SimSun"/>
          <w:lang w:eastAsia="zh-CN" w:bidi="hi-IN"/>
        </w:rPr>
        <w:t>Līgo</w:t>
      </w:r>
      <w:r w:rsidRPr="00CF6291">
        <w:rPr>
          <w:rFonts w:eastAsia="SimSun"/>
          <w:lang w:eastAsia="zh-CN" w:bidi="hi-IN"/>
        </w:rPr>
        <w:t xml:space="preserve"> pagasts, Gulbenes novads, kadastra numurs </w:t>
      </w:r>
      <w:r>
        <w:rPr>
          <w:rFonts w:eastAsia="SimSun"/>
          <w:lang w:eastAsia="zh-CN" w:bidi="hi-IN"/>
        </w:rPr>
        <w:t xml:space="preserve">5076 003 0144, </w:t>
      </w:r>
      <w:r w:rsidRPr="007F31A4">
        <w:rPr>
          <w:rFonts w:eastAsia="SimSun"/>
          <w:lang w:eastAsia="zh-CN" w:bidi="hi-IN"/>
        </w:rPr>
        <w:t xml:space="preserve">sastāvu, atdalot no tā </w:t>
      </w:r>
      <w:r>
        <w:rPr>
          <w:rFonts w:eastAsia="SimSun"/>
          <w:lang w:eastAsia="zh-CN" w:bidi="hi-IN"/>
        </w:rPr>
        <w:t xml:space="preserve">zemes </w:t>
      </w:r>
      <w:r w:rsidRPr="007F31A4">
        <w:rPr>
          <w:rFonts w:eastAsia="SimSun"/>
          <w:lang w:eastAsia="zh-CN" w:bidi="hi-IN"/>
        </w:rPr>
        <w:t>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r>
        <w:rPr>
          <w:rFonts w:eastAsia="SimSun"/>
          <w:lang w:eastAsia="zh-CN" w:bidi="hi-IN"/>
        </w:rPr>
        <w:t>5076 003 0145</w:t>
      </w:r>
      <w:r w:rsidRPr="00B41747">
        <w:rPr>
          <w:rFonts w:eastAsia="SimSun"/>
          <w:lang w:eastAsia="zh-CN" w:bidi="hi-IN"/>
        </w:rPr>
        <w:t xml:space="preserve">, </w:t>
      </w:r>
      <w:r>
        <w:rPr>
          <w:rFonts w:eastAsia="SimSun"/>
          <w:lang w:eastAsia="zh-CN" w:bidi="hi-IN"/>
        </w:rPr>
        <w:t>4,0</w:t>
      </w:r>
      <w:r w:rsidRPr="00B41747">
        <w:rPr>
          <w:rFonts w:eastAsia="SimSun"/>
          <w:lang w:eastAsia="zh-CN" w:bidi="hi-IN"/>
        </w:rPr>
        <w:t xml:space="preserve"> ha platībā</w:t>
      </w:r>
      <w:r>
        <w:rPr>
          <w:rFonts w:eastAsia="SimSun"/>
          <w:lang w:eastAsia="zh-CN" w:bidi="hi-IN"/>
        </w:rPr>
        <w:t>.</w:t>
      </w:r>
    </w:p>
    <w:p w14:paraId="15D033B3" w14:textId="77777777" w:rsidR="0093617E" w:rsidRDefault="0093617E" w:rsidP="0093617E">
      <w:pPr>
        <w:spacing w:line="360" w:lineRule="auto"/>
        <w:ind w:firstLine="567"/>
        <w:jc w:val="both"/>
        <w:rPr>
          <w:rFonts w:eastAsia="SimSun"/>
          <w:lang w:eastAsia="zh-CN" w:bidi="hi-IN"/>
        </w:rPr>
      </w:pPr>
      <w:r w:rsidRPr="003F6B02">
        <w:rPr>
          <w:rFonts w:eastAsia="SimSun"/>
          <w:lang w:eastAsia="zh-CN" w:bidi="hi-IN"/>
        </w:rPr>
        <w:lastRenderedPageBreak/>
        <w:t xml:space="preserve">2. SAGLABĀT nekustamajam īpašumam, kas sastāv </w:t>
      </w:r>
      <w:r>
        <w:rPr>
          <w:rFonts w:eastAsia="SimSun"/>
          <w:lang w:eastAsia="zh-CN" w:bidi="hi-IN"/>
        </w:rPr>
        <w:t xml:space="preserve">no </w:t>
      </w:r>
      <w:r w:rsidRPr="003F6B02">
        <w:rPr>
          <w:rFonts w:eastAsia="SimSun"/>
          <w:lang w:eastAsia="zh-CN" w:bidi="hi-IN"/>
        </w:rPr>
        <w:t>zemes vienīb</w:t>
      </w:r>
      <w:r>
        <w:rPr>
          <w:rFonts w:eastAsia="SimSun"/>
          <w:lang w:eastAsia="zh-CN" w:bidi="hi-IN"/>
        </w:rPr>
        <w:t xml:space="preserve">as </w:t>
      </w:r>
      <w:r w:rsidRPr="003F6B02">
        <w:rPr>
          <w:rFonts w:eastAsia="SimSun"/>
          <w:lang w:eastAsia="zh-CN" w:bidi="hi-IN"/>
        </w:rPr>
        <w:t>ar kadastra apzīmējum</w:t>
      </w:r>
      <w:r>
        <w:rPr>
          <w:rFonts w:eastAsia="SimSun"/>
          <w:lang w:eastAsia="zh-CN" w:bidi="hi-IN"/>
        </w:rPr>
        <w:t>u 5076 003 0144, 0,3 ha platībā,</w:t>
      </w:r>
      <w:r w:rsidRPr="001B66AE">
        <w:t xml:space="preserve"> </w:t>
      </w:r>
      <w:r>
        <w:rPr>
          <w:rFonts w:eastAsia="SimSun"/>
          <w:lang w:eastAsia="zh-CN" w:bidi="hi-IN"/>
        </w:rPr>
        <w:t xml:space="preserve">esošo nosaukumu “Ozolu – 13”. </w:t>
      </w:r>
      <w:r w:rsidRPr="00693143">
        <w:rPr>
          <w:rFonts w:eastAsia="SimSun"/>
          <w:lang w:eastAsia="zh-CN" w:bidi="hi-IN"/>
        </w:rPr>
        <w:t xml:space="preserve">Zemes vienībai ar kadastra apzīmējumu </w:t>
      </w:r>
      <w:r w:rsidRPr="003500DC">
        <w:rPr>
          <w:rFonts w:eastAsia="SimSun"/>
          <w:lang w:eastAsia="zh-CN" w:bidi="hi-IN"/>
        </w:rPr>
        <w:t>5076 003 0144, 0,3 ha platībā</w:t>
      </w:r>
      <w:r w:rsidRPr="00693143">
        <w:rPr>
          <w:rFonts w:eastAsia="SimSun"/>
          <w:lang w:eastAsia="zh-CN" w:bidi="hi-IN"/>
        </w:rPr>
        <w:t xml:space="preserve">, mainīt lietošanas mērķi no – zeme, uz kuras galvenā saimnieciskā darbībā ir lauksaimniecība (NĪLM kods 0101), uz – </w:t>
      </w:r>
      <w:r w:rsidRPr="003500DC">
        <w:rPr>
          <w:rFonts w:eastAsia="SimSun"/>
          <w:lang w:eastAsia="zh-CN" w:bidi="hi-IN"/>
        </w:rPr>
        <w:tab/>
      </w:r>
      <w:r>
        <w:rPr>
          <w:rFonts w:eastAsia="SimSun"/>
          <w:lang w:eastAsia="zh-CN" w:bidi="hi-IN"/>
        </w:rPr>
        <w:t>i</w:t>
      </w:r>
      <w:r w:rsidRPr="003500DC">
        <w:rPr>
          <w:rFonts w:eastAsia="SimSun"/>
          <w:lang w:eastAsia="zh-CN" w:bidi="hi-IN"/>
        </w:rPr>
        <w:t>ndividuālo dzīvojamo māju apbūve</w:t>
      </w:r>
      <w:r w:rsidRPr="00693143">
        <w:rPr>
          <w:rFonts w:eastAsia="SimSun"/>
          <w:lang w:eastAsia="zh-CN" w:bidi="hi-IN"/>
        </w:rPr>
        <w:t xml:space="preserve"> (NĪLM kods </w:t>
      </w:r>
      <w:r w:rsidRPr="003500DC">
        <w:rPr>
          <w:rFonts w:eastAsia="SimSun"/>
          <w:lang w:eastAsia="zh-CN" w:bidi="hi-IN"/>
        </w:rPr>
        <w:t>0601</w:t>
      </w:r>
      <w:r w:rsidRPr="00693143">
        <w:rPr>
          <w:rFonts w:eastAsia="SimSun"/>
          <w:lang w:eastAsia="zh-CN" w:bidi="hi-IN"/>
        </w:rPr>
        <w:t>).</w:t>
      </w:r>
    </w:p>
    <w:p w14:paraId="6F5C0ED9" w14:textId="77777777" w:rsidR="0093617E" w:rsidRDefault="0093617E" w:rsidP="0093617E">
      <w:pPr>
        <w:spacing w:line="360" w:lineRule="auto"/>
        <w:ind w:firstLine="567"/>
        <w:jc w:val="both"/>
        <w:rPr>
          <w:rFonts w:eastAsia="SimSun"/>
          <w:lang w:eastAsia="zh-CN" w:bidi="hi-IN"/>
        </w:rPr>
      </w:pPr>
      <w:r w:rsidRPr="003F6B02">
        <w:rPr>
          <w:rFonts w:eastAsia="SimSun"/>
          <w:lang w:eastAsia="zh-CN" w:bidi="hi-IN"/>
        </w:rPr>
        <w:t xml:space="preserve">3. PIEŠĶIRT nekustamajam īpašumam, kas sastāv no </w:t>
      </w:r>
      <w:r>
        <w:rPr>
          <w:rFonts w:eastAsia="SimSun"/>
          <w:lang w:eastAsia="zh-CN" w:bidi="hi-IN"/>
        </w:rPr>
        <w:t>vienas</w:t>
      </w:r>
      <w:r w:rsidRPr="003F6B02">
        <w:rPr>
          <w:rFonts w:eastAsia="SimSun"/>
          <w:lang w:eastAsia="zh-CN" w:bidi="hi-IN"/>
        </w:rPr>
        <w:t xml:space="preserve"> atdalīt</w:t>
      </w:r>
      <w:r>
        <w:rPr>
          <w:rFonts w:eastAsia="SimSun"/>
          <w:lang w:eastAsia="zh-CN" w:bidi="hi-IN"/>
        </w:rPr>
        <w:t>ās</w:t>
      </w:r>
      <w:r w:rsidRPr="003F6B02">
        <w:rPr>
          <w:rFonts w:eastAsia="SimSun"/>
          <w:lang w:eastAsia="zh-CN" w:bidi="hi-IN"/>
        </w:rPr>
        <w:t xml:space="preserve"> zemes vienīb</w:t>
      </w:r>
      <w:r>
        <w:rPr>
          <w:rFonts w:eastAsia="SimSun"/>
          <w:lang w:eastAsia="zh-CN" w:bidi="hi-IN"/>
        </w:rPr>
        <w:t>as</w:t>
      </w:r>
      <w:r w:rsidRPr="003F6B02">
        <w:rPr>
          <w:rFonts w:eastAsia="SimSun"/>
          <w:lang w:eastAsia="zh-CN" w:bidi="hi-IN"/>
        </w:rPr>
        <w:t xml:space="preserve"> ar kadastra apzīmējum</w:t>
      </w:r>
      <w:r>
        <w:rPr>
          <w:rFonts w:eastAsia="SimSun"/>
          <w:lang w:eastAsia="zh-CN" w:bidi="hi-IN"/>
        </w:rPr>
        <w:t>u</w:t>
      </w:r>
      <w:r w:rsidRPr="003F6B02">
        <w:rPr>
          <w:rFonts w:eastAsia="SimSun"/>
          <w:lang w:eastAsia="zh-CN" w:bidi="hi-IN"/>
        </w:rPr>
        <w:t xml:space="preserve"> </w:t>
      </w:r>
      <w:r>
        <w:rPr>
          <w:rFonts w:eastAsia="SimSun"/>
          <w:lang w:eastAsia="zh-CN" w:bidi="hi-IN"/>
        </w:rPr>
        <w:t>5076 003 0145</w:t>
      </w:r>
      <w:r w:rsidRPr="005C7CB3">
        <w:rPr>
          <w:rFonts w:eastAsia="SimSun"/>
          <w:lang w:eastAsia="zh-CN" w:bidi="hi-IN"/>
        </w:rPr>
        <w:t xml:space="preserve">, </w:t>
      </w:r>
      <w:r>
        <w:rPr>
          <w:rFonts w:eastAsia="SimSun"/>
          <w:lang w:eastAsia="zh-CN" w:bidi="hi-IN"/>
        </w:rPr>
        <w:t>4,0</w:t>
      </w:r>
      <w:r w:rsidRPr="005C7CB3">
        <w:rPr>
          <w:rFonts w:eastAsia="SimSun"/>
          <w:lang w:eastAsia="zh-CN" w:bidi="hi-IN"/>
        </w:rPr>
        <w:t xml:space="preserve"> ha platībā, </w:t>
      </w:r>
      <w:r w:rsidRPr="003F6B02">
        <w:rPr>
          <w:rFonts w:eastAsia="SimSun"/>
          <w:lang w:eastAsia="zh-CN" w:bidi="hi-IN"/>
        </w:rPr>
        <w:t>nosaukumu “</w:t>
      </w:r>
      <w:r>
        <w:rPr>
          <w:rFonts w:eastAsia="SimSun"/>
          <w:lang w:eastAsia="zh-CN" w:bidi="hi-IN"/>
        </w:rPr>
        <w:t>Dadzīši</w:t>
      </w:r>
      <w:r w:rsidRPr="003F6B02">
        <w:rPr>
          <w:rFonts w:eastAsia="SimSun"/>
          <w:lang w:eastAsia="zh-CN" w:bidi="hi-IN"/>
        </w:rPr>
        <w:t>”.</w:t>
      </w:r>
      <w:r w:rsidRPr="00D0554A">
        <w:rPr>
          <w:rFonts w:eastAsia="SimSun"/>
          <w:lang w:eastAsia="zh-CN" w:bidi="hi-IN"/>
        </w:rPr>
        <w:t xml:space="preserve"> </w:t>
      </w:r>
    </w:p>
    <w:p w14:paraId="39B29D35" w14:textId="77777777" w:rsidR="0093617E" w:rsidRDefault="0093617E" w:rsidP="0093617E">
      <w:pPr>
        <w:spacing w:line="360" w:lineRule="auto"/>
        <w:ind w:firstLine="567"/>
        <w:jc w:val="both"/>
      </w:pPr>
      <w:r>
        <w:rPr>
          <w:iCs/>
        </w:rPr>
        <w:t>4</w:t>
      </w:r>
      <w:r w:rsidRPr="007F31A4">
        <w:rPr>
          <w:iCs/>
        </w:rPr>
        <w:t xml:space="preserve">. </w:t>
      </w:r>
      <w:r w:rsidRPr="007F31A4">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r>
        <w:t>.</w:t>
      </w:r>
    </w:p>
    <w:p w14:paraId="1445D632" w14:textId="77777777" w:rsidR="0093617E" w:rsidRDefault="0093617E" w:rsidP="0093617E">
      <w:pPr>
        <w:spacing w:line="360" w:lineRule="auto"/>
        <w:ind w:firstLine="567"/>
        <w:jc w:val="both"/>
      </w:pPr>
    </w:p>
    <w:p w14:paraId="5636EAC5" w14:textId="77777777" w:rsidR="0093617E" w:rsidRDefault="0093617E" w:rsidP="0093617E">
      <w:pPr>
        <w:spacing w:line="360" w:lineRule="auto"/>
        <w:jc w:val="both"/>
      </w:pPr>
      <w:r>
        <w:t>Gulbenes novada domes priekšsēdētājs</w:t>
      </w:r>
      <w:r>
        <w:tab/>
      </w:r>
      <w:r>
        <w:tab/>
      </w:r>
      <w:r>
        <w:tab/>
      </w:r>
      <w:r>
        <w:tab/>
      </w:r>
      <w:r>
        <w:tab/>
      </w:r>
      <w:r>
        <w:tab/>
      </w:r>
      <w:proofErr w:type="spellStart"/>
      <w:r>
        <w:t>A.Caunītis</w:t>
      </w:r>
      <w:proofErr w:type="spellEnd"/>
    </w:p>
    <w:p w14:paraId="13D960A9" w14:textId="77777777" w:rsidR="0093617E" w:rsidRDefault="0093617E" w:rsidP="0093617E">
      <w:pPr>
        <w:spacing w:line="360" w:lineRule="auto"/>
        <w:jc w:val="both"/>
      </w:pPr>
    </w:p>
    <w:p w14:paraId="155DE5C0" w14:textId="6BC880CC" w:rsidR="00925F6F" w:rsidRDefault="0093617E" w:rsidP="0093617E">
      <w:pPr>
        <w:spacing w:line="360" w:lineRule="auto"/>
        <w:jc w:val="both"/>
      </w:pPr>
      <w:r>
        <w:t>Sagatavoja: Lolita Vīksniņa</w:t>
      </w:r>
    </w:p>
    <w:p w14:paraId="0601F83E" w14:textId="77777777" w:rsidR="00925F6F" w:rsidRDefault="00925F6F">
      <w:pPr>
        <w:spacing w:after="160" w:line="259" w:lineRule="auto"/>
      </w:pPr>
      <w:r>
        <w:br w:type="page"/>
      </w:r>
    </w:p>
    <w:tbl>
      <w:tblPr>
        <w:tblW w:w="0" w:type="auto"/>
        <w:tblLook w:val="01E0" w:firstRow="1" w:lastRow="1" w:firstColumn="1" w:lastColumn="1" w:noHBand="0" w:noVBand="0"/>
      </w:tblPr>
      <w:tblGrid>
        <w:gridCol w:w="3073"/>
        <w:gridCol w:w="3115"/>
        <w:gridCol w:w="3310"/>
      </w:tblGrid>
      <w:tr w:rsidR="0093617E" w:rsidRPr="00117DD0" w14:paraId="0A8AF16D" w14:textId="77777777" w:rsidTr="00925F6F">
        <w:tc>
          <w:tcPr>
            <w:tcW w:w="3073" w:type="dxa"/>
          </w:tcPr>
          <w:p w14:paraId="4F413C7D" w14:textId="77777777" w:rsidR="0093617E" w:rsidRPr="00117DD0" w:rsidRDefault="0093617E" w:rsidP="00844C1D"/>
        </w:tc>
        <w:tc>
          <w:tcPr>
            <w:tcW w:w="3115" w:type="dxa"/>
          </w:tcPr>
          <w:p w14:paraId="14BA6479" w14:textId="77777777" w:rsidR="0093617E" w:rsidRPr="00117DD0" w:rsidRDefault="0093617E" w:rsidP="00844C1D">
            <w:pPr>
              <w:jc w:val="center"/>
            </w:pPr>
            <w:r w:rsidRPr="00117DD0">
              <w:rPr>
                <w:noProof/>
              </w:rPr>
              <w:drawing>
                <wp:inline distT="0" distB="0" distL="0" distR="0" wp14:anchorId="1E293DB1" wp14:editId="2F3065DA">
                  <wp:extent cx="619125" cy="685800"/>
                  <wp:effectExtent l="0" t="0" r="952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310" w:type="dxa"/>
          </w:tcPr>
          <w:p w14:paraId="4DAD405C" w14:textId="77777777" w:rsidR="0093617E" w:rsidRPr="00117DD0" w:rsidRDefault="0093617E" w:rsidP="00844C1D">
            <w:pPr>
              <w:rPr>
                <w:sz w:val="32"/>
                <w:szCs w:val="32"/>
              </w:rPr>
            </w:pPr>
          </w:p>
        </w:tc>
      </w:tr>
      <w:tr w:rsidR="0093617E" w:rsidRPr="00117DD0" w14:paraId="6EA2A0D0" w14:textId="77777777" w:rsidTr="00925F6F">
        <w:tc>
          <w:tcPr>
            <w:tcW w:w="9498" w:type="dxa"/>
            <w:gridSpan w:val="3"/>
          </w:tcPr>
          <w:p w14:paraId="0F5C9A93" w14:textId="77777777" w:rsidR="0093617E" w:rsidRPr="00117DD0" w:rsidRDefault="0093617E" w:rsidP="00844C1D">
            <w:pPr>
              <w:spacing w:before="240"/>
              <w:jc w:val="center"/>
              <w:rPr>
                <w:b/>
                <w:sz w:val="32"/>
                <w:szCs w:val="32"/>
              </w:rPr>
            </w:pPr>
            <w:r w:rsidRPr="00117DD0">
              <w:rPr>
                <w:b/>
                <w:sz w:val="32"/>
                <w:szCs w:val="32"/>
              </w:rPr>
              <w:t>GULBENES NOVADA PAŠVALDĪBA</w:t>
            </w:r>
          </w:p>
        </w:tc>
      </w:tr>
      <w:tr w:rsidR="0093617E" w:rsidRPr="00117DD0" w14:paraId="53C6CE36" w14:textId="77777777" w:rsidTr="00925F6F">
        <w:tc>
          <w:tcPr>
            <w:tcW w:w="9498" w:type="dxa"/>
            <w:gridSpan w:val="3"/>
          </w:tcPr>
          <w:p w14:paraId="70003A3B" w14:textId="77777777" w:rsidR="0093617E" w:rsidRPr="00117DD0" w:rsidRDefault="0093617E" w:rsidP="00844C1D">
            <w:pPr>
              <w:jc w:val="center"/>
            </w:pPr>
            <w:proofErr w:type="spellStart"/>
            <w:r w:rsidRPr="00117DD0">
              <w:t>Reģ</w:t>
            </w:r>
            <w:proofErr w:type="spellEnd"/>
            <w:r w:rsidRPr="00117DD0">
              <w:t>. Nr. 90009116327</w:t>
            </w:r>
          </w:p>
        </w:tc>
      </w:tr>
      <w:tr w:rsidR="0093617E" w:rsidRPr="00117DD0" w14:paraId="4E73D0BE" w14:textId="77777777" w:rsidTr="00925F6F">
        <w:tc>
          <w:tcPr>
            <w:tcW w:w="9498" w:type="dxa"/>
            <w:gridSpan w:val="3"/>
          </w:tcPr>
          <w:p w14:paraId="0CE1D34C" w14:textId="77777777" w:rsidR="0093617E" w:rsidRPr="00117DD0" w:rsidRDefault="0093617E" w:rsidP="00844C1D">
            <w:pPr>
              <w:jc w:val="center"/>
            </w:pPr>
            <w:r w:rsidRPr="00117DD0">
              <w:t>Ābeļu iela 2, Gulbene, Gulbenes nov., LV-4401</w:t>
            </w:r>
          </w:p>
        </w:tc>
      </w:tr>
      <w:tr w:rsidR="0093617E" w:rsidRPr="00117DD0" w14:paraId="344D2485" w14:textId="77777777" w:rsidTr="00925F6F">
        <w:tc>
          <w:tcPr>
            <w:tcW w:w="9498" w:type="dxa"/>
            <w:gridSpan w:val="3"/>
          </w:tcPr>
          <w:p w14:paraId="4C1BE376" w14:textId="77777777" w:rsidR="0093617E" w:rsidRPr="00117DD0" w:rsidRDefault="0093617E" w:rsidP="00844C1D">
            <w:pPr>
              <w:pBdr>
                <w:bottom w:val="single" w:sz="12" w:space="1" w:color="auto"/>
              </w:pBdr>
              <w:jc w:val="center"/>
            </w:pPr>
            <w:r w:rsidRPr="00117DD0">
              <w:t xml:space="preserve">Tālrunis 64497710, </w:t>
            </w:r>
            <w:r>
              <w:t>mob.26595362</w:t>
            </w:r>
            <w:r w:rsidRPr="00117DD0">
              <w:t>, e-pasts: dome@gulbene.lv, www.gulbene.lv</w:t>
            </w:r>
          </w:p>
          <w:p w14:paraId="64F208EC" w14:textId="77777777" w:rsidR="0093617E" w:rsidRPr="00117DD0" w:rsidRDefault="0093617E" w:rsidP="00844C1D">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0E7ED38B" w14:textId="77777777" w:rsidR="0093617E" w:rsidRPr="00117DD0" w:rsidRDefault="0093617E" w:rsidP="0093617E">
      <w:pPr>
        <w:jc w:val="center"/>
      </w:pPr>
      <w:r w:rsidRPr="00117DD0">
        <w:rPr>
          <w:b/>
          <w:bCs/>
        </w:rPr>
        <w:t>GULBENES NOVADA DOMES LĒMUMS</w:t>
      </w:r>
    </w:p>
    <w:p w14:paraId="32862B14" w14:textId="77777777" w:rsidR="0093617E" w:rsidRDefault="0093617E" w:rsidP="0093617E">
      <w:pPr>
        <w:jc w:val="center"/>
      </w:pPr>
      <w:r w:rsidRPr="00117DD0">
        <w:t>Gulbenē</w:t>
      </w:r>
    </w:p>
    <w:p w14:paraId="602F5EDA" w14:textId="77777777" w:rsidR="0093617E" w:rsidRPr="00F60084" w:rsidRDefault="0093617E" w:rsidP="0093617E">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93617E" w:rsidRPr="00F60084" w14:paraId="37BB17CC" w14:textId="77777777" w:rsidTr="00844C1D">
        <w:tc>
          <w:tcPr>
            <w:tcW w:w="4729" w:type="dxa"/>
          </w:tcPr>
          <w:p w14:paraId="1456C111" w14:textId="77777777" w:rsidR="0093617E" w:rsidRPr="00F60084" w:rsidRDefault="0093617E" w:rsidP="00844C1D">
            <w:pPr>
              <w:rPr>
                <w:rFonts w:eastAsiaTheme="minorHAnsi"/>
                <w:b/>
                <w:bCs/>
                <w:lang w:eastAsia="en-US"/>
              </w:rPr>
            </w:pPr>
            <w:r w:rsidRPr="00F60084">
              <w:rPr>
                <w:rFonts w:eastAsiaTheme="minorHAnsi"/>
                <w:b/>
                <w:bCs/>
                <w:lang w:eastAsia="en-US"/>
              </w:rPr>
              <w:t>202</w:t>
            </w:r>
            <w:r>
              <w:rPr>
                <w:rFonts w:eastAsiaTheme="minorHAnsi"/>
                <w:b/>
                <w:bCs/>
                <w:lang w:eastAsia="en-US"/>
              </w:rPr>
              <w:t>1</w:t>
            </w:r>
            <w:r w:rsidRPr="00F60084">
              <w:rPr>
                <w:rFonts w:eastAsiaTheme="minorHAnsi"/>
                <w:b/>
                <w:bCs/>
                <w:lang w:eastAsia="en-US"/>
              </w:rPr>
              <w:t xml:space="preserve">.gada </w:t>
            </w:r>
            <w:r w:rsidRPr="00FE3E13">
              <w:rPr>
                <w:rFonts w:eastAsiaTheme="minorHAnsi"/>
                <w:b/>
                <w:bCs/>
                <w:lang w:eastAsia="en-US"/>
              </w:rPr>
              <w:t>25.</w:t>
            </w:r>
            <w:r>
              <w:rPr>
                <w:rFonts w:eastAsiaTheme="minorHAnsi"/>
                <w:b/>
                <w:bCs/>
                <w:lang w:eastAsia="en-US"/>
              </w:rPr>
              <w:t>novembrī</w:t>
            </w:r>
          </w:p>
        </w:tc>
        <w:tc>
          <w:tcPr>
            <w:tcW w:w="4729" w:type="dxa"/>
          </w:tcPr>
          <w:p w14:paraId="5F3963EB" w14:textId="77777777" w:rsidR="0093617E" w:rsidRPr="00F60084" w:rsidRDefault="0093617E" w:rsidP="00844C1D">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1</w:t>
            </w:r>
            <w:r w:rsidRPr="00F60084">
              <w:rPr>
                <w:rFonts w:eastAsiaTheme="minorHAnsi"/>
                <w:b/>
                <w:bCs/>
                <w:lang w:eastAsia="en-US"/>
              </w:rPr>
              <w:t>/</w:t>
            </w:r>
            <w:r>
              <w:rPr>
                <w:rFonts w:eastAsiaTheme="minorHAnsi"/>
                <w:b/>
                <w:bCs/>
                <w:lang w:eastAsia="en-US"/>
              </w:rPr>
              <w:t>1259</w:t>
            </w:r>
          </w:p>
        </w:tc>
      </w:tr>
      <w:tr w:rsidR="0093617E" w:rsidRPr="00F60084" w14:paraId="05C1BED6" w14:textId="77777777" w:rsidTr="00844C1D">
        <w:trPr>
          <w:trHeight w:val="80"/>
        </w:trPr>
        <w:tc>
          <w:tcPr>
            <w:tcW w:w="4729" w:type="dxa"/>
          </w:tcPr>
          <w:p w14:paraId="1F8CB664" w14:textId="77777777" w:rsidR="0093617E" w:rsidRPr="00F60084" w:rsidRDefault="0093617E" w:rsidP="00844C1D">
            <w:pPr>
              <w:rPr>
                <w:rFonts w:eastAsiaTheme="minorHAnsi"/>
                <w:lang w:eastAsia="en-US"/>
              </w:rPr>
            </w:pPr>
          </w:p>
        </w:tc>
        <w:tc>
          <w:tcPr>
            <w:tcW w:w="4729" w:type="dxa"/>
          </w:tcPr>
          <w:p w14:paraId="743DE687" w14:textId="77777777" w:rsidR="0093617E" w:rsidRPr="00F60084" w:rsidRDefault="0093617E" w:rsidP="00844C1D">
            <w:pPr>
              <w:jc w:val="center"/>
              <w:rPr>
                <w:rFonts w:eastAsiaTheme="minorHAnsi"/>
                <w:b/>
                <w:bCs/>
                <w:lang w:eastAsia="en-US"/>
              </w:rPr>
            </w:pPr>
            <w:r w:rsidRPr="00F60084">
              <w:rPr>
                <w:rFonts w:eastAsiaTheme="minorHAnsi"/>
                <w:b/>
                <w:bCs/>
                <w:lang w:eastAsia="en-US"/>
              </w:rPr>
              <w:t>(protokols Nr.</w:t>
            </w:r>
            <w:r>
              <w:rPr>
                <w:rFonts w:eastAsiaTheme="minorHAnsi"/>
                <w:b/>
                <w:bCs/>
                <w:lang w:eastAsia="en-US"/>
              </w:rPr>
              <w:t>21</w:t>
            </w:r>
            <w:r w:rsidRPr="00F60084">
              <w:rPr>
                <w:rFonts w:eastAsiaTheme="minorHAnsi"/>
                <w:b/>
                <w:bCs/>
                <w:lang w:eastAsia="en-US"/>
              </w:rPr>
              <w:t xml:space="preserve">; </w:t>
            </w:r>
            <w:r>
              <w:rPr>
                <w:rFonts w:eastAsiaTheme="minorHAnsi"/>
                <w:b/>
                <w:bCs/>
                <w:lang w:eastAsia="en-US"/>
              </w:rPr>
              <w:t>7</w:t>
            </w:r>
            <w:r w:rsidRPr="00F60084">
              <w:rPr>
                <w:rFonts w:eastAsiaTheme="minorHAnsi"/>
                <w:b/>
                <w:bCs/>
                <w:lang w:eastAsia="en-US"/>
              </w:rPr>
              <w:t>.p)</w:t>
            </w:r>
          </w:p>
        </w:tc>
      </w:tr>
    </w:tbl>
    <w:p w14:paraId="74C2B988" w14:textId="77777777" w:rsidR="0093617E" w:rsidRPr="00117DD0" w:rsidRDefault="0093617E" w:rsidP="0093617E">
      <w:pPr>
        <w:rPr>
          <w:b/>
          <w:bCs/>
        </w:rPr>
      </w:pPr>
    </w:p>
    <w:p w14:paraId="6D549389" w14:textId="77777777" w:rsidR="0093617E" w:rsidRDefault="0093617E" w:rsidP="0093617E">
      <w:pPr>
        <w:jc w:val="center"/>
        <w:rPr>
          <w:b/>
        </w:rPr>
      </w:pPr>
    </w:p>
    <w:p w14:paraId="60ACD5CB" w14:textId="77777777" w:rsidR="0093617E" w:rsidRPr="007F31A4" w:rsidRDefault="0093617E" w:rsidP="0093617E">
      <w:pPr>
        <w:jc w:val="center"/>
        <w:rPr>
          <w:b/>
        </w:rPr>
      </w:pPr>
      <w:r w:rsidRPr="007F31A4">
        <w:rPr>
          <w:b/>
        </w:rPr>
        <w:t>Par</w:t>
      </w:r>
      <w:r>
        <w:rPr>
          <w:b/>
        </w:rPr>
        <w:t xml:space="preserve"> Stāmerienas pagasta </w:t>
      </w:r>
      <w:r w:rsidRPr="007F31A4">
        <w:rPr>
          <w:b/>
        </w:rPr>
        <w:t xml:space="preserve">nekustamā īpašuma </w:t>
      </w:r>
      <w:r w:rsidRPr="007F31A4">
        <w:rPr>
          <w:rFonts w:eastAsia="SimSun"/>
          <w:b/>
          <w:lang w:eastAsia="zh-CN" w:bidi="hi-IN"/>
        </w:rPr>
        <w:t>“</w:t>
      </w:r>
      <w:proofErr w:type="spellStart"/>
      <w:r>
        <w:rPr>
          <w:rFonts w:eastAsia="SimSun"/>
          <w:b/>
          <w:lang w:eastAsia="zh-CN" w:bidi="hi-IN"/>
        </w:rPr>
        <w:t>Putrāni</w:t>
      </w:r>
      <w:proofErr w:type="spellEnd"/>
      <w:r>
        <w:rPr>
          <w:rFonts w:eastAsia="SimSun"/>
          <w:b/>
          <w:lang w:eastAsia="zh-CN" w:bidi="hi-IN"/>
        </w:rPr>
        <w:t>”</w:t>
      </w:r>
      <w:r w:rsidRPr="007F31A4">
        <w:rPr>
          <w:b/>
        </w:rPr>
        <w:t xml:space="preserve"> sastāva grozīšanu</w:t>
      </w:r>
    </w:p>
    <w:p w14:paraId="6192C3A8" w14:textId="77777777" w:rsidR="0093617E" w:rsidRPr="007F31A4" w:rsidRDefault="0093617E" w:rsidP="0093617E"/>
    <w:p w14:paraId="5668E7FC" w14:textId="77777777" w:rsidR="0093617E" w:rsidRDefault="0093617E" w:rsidP="0093617E">
      <w:pPr>
        <w:spacing w:line="360" w:lineRule="auto"/>
        <w:ind w:firstLine="567"/>
        <w:jc w:val="both"/>
        <w:rPr>
          <w:rFonts w:eastAsia="SimSun"/>
          <w:lang w:eastAsia="zh-CN" w:bidi="hi-IN"/>
        </w:rPr>
      </w:pPr>
      <w:r w:rsidRPr="00FB0982">
        <w:rPr>
          <w:rFonts w:eastAsia="SimSun"/>
          <w:lang w:eastAsia="zh-CN" w:bidi="hi-IN"/>
        </w:rPr>
        <w:t xml:space="preserve">Izskatot </w:t>
      </w:r>
      <w:r w:rsidRPr="00AB20F2">
        <w:rPr>
          <w:rFonts w:eastAsia="SimSun"/>
          <w:b/>
          <w:bCs/>
          <w:lang w:eastAsia="zh-CN" w:bidi="hi-IN"/>
        </w:rPr>
        <w:t xml:space="preserve">Litenes pagasta </w:t>
      </w:r>
      <w:proofErr w:type="spellStart"/>
      <w:r w:rsidRPr="00AB20F2">
        <w:rPr>
          <w:rFonts w:eastAsia="SimSun"/>
          <w:b/>
          <w:bCs/>
          <w:lang w:eastAsia="zh-CN" w:bidi="hi-IN"/>
        </w:rPr>
        <w:t>J.Lesiņa</w:t>
      </w:r>
      <w:proofErr w:type="spellEnd"/>
      <w:r w:rsidRPr="00AB20F2">
        <w:rPr>
          <w:rFonts w:eastAsia="SimSun"/>
          <w:b/>
          <w:bCs/>
          <w:lang w:eastAsia="zh-CN" w:bidi="hi-IN"/>
        </w:rPr>
        <w:t xml:space="preserve"> zemnieku saimniecība</w:t>
      </w:r>
      <w:r>
        <w:rPr>
          <w:rFonts w:eastAsia="SimSun"/>
          <w:b/>
          <w:bCs/>
          <w:lang w:eastAsia="zh-CN" w:bidi="hi-IN"/>
        </w:rPr>
        <w:t>s</w:t>
      </w:r>
      <w:r w:rsidRPr="00AB20F2">
        <w:rPr>
          <w:rFonts w:eastAsia="SimSun"/>
          <w:b/>
          <w:bCs/>
          <w:lang w:eastAsia="zh-CN" w:bidi="hi-IN"/>
        </w:rPr>
        <w:t xml:space="preserve"> </w:t>
      </w:r>
      <w:r>
        <w:rPr>
          <w:rFonts w:eastAsia="SimSun"/>
          <w:b/>
          <w:bCs/>
          <w:lang w:eastAsia="zh-CN" w:bidi="hi-IN"/>
        </w:rPr>
        <w:t>“</w:t>
      </w:r>
      <w:r w:rsidRPr="00AB20F2">
        <w:rPr>
          <w:rFonts w:eastAsia="SimSun"/>
          <w:b/>
          <w:bCs/>
          <w:lang w:eastAsia="zh-CN" w:bidi="hi-IN"/>
        </w:rPr>
        <w:t>KADIĶI</w:t>
      </w:r>
      <w:r>
        <w:rPr>
          <w:rFonts w:eastAsia="SimSun"/>
          <w:b/>
          <w:bCs/>
          <w:lang w:eastAsia="zh-CN" w:bidi="hi-IN"/>
        </w:rPr>
        <w:t>”</w:t>
      </w:r>
      <w:r w:rsidRPr="00FB0982">
        <w:rPr>
          <w:rFonts w:eastAsia="SimSun"/>
          <w:lang w:eastAsia="zh-CN" w:bidi="hi-IN"/>
        </w:rPr>
        <w:t xml:space="preserve">, </w:t>
      </w:r>
      <w:r>
        <w:rPr>
          <w:rFonts w:eastAsia="SimSun"/>
          <w:lang w:eastAsia="zh-CN" w:bidi="hi-IN"/>
        </w:rPr>
        <w:t xml:space="preserve">reģistrācijas numurs </w:t>
      </w:r>
      <w:r w:rsidRPr="00AB20F2">
        <w:rPr>
          <w:rFonts w:eastAsia="SimSun"/>
          <w:lang w:eastAsia="zh-CN" w:bidi="hi-IN"/>
        </w:rPr>
        <w:t>44101032063</w:t>
      </w:r>
      <w:r w:rsidRPr="00FB0982">
        <w:rPr>
          <w:rFonts w:eastAsia="SimSun"/>
          <w:lang w:eastAsia="zh-CN" w:bidi="hi-IN"/>
        </w:rPr>
        <w:t xml:space="preserve">, </w:t>
      </w:r>
      <w:r>
        <w:rPr>
          <w:rFonts w:eastAsia="SimSun"/>
          <w:lang w:eastAsia="zh-CN" w:bidi="hi-IN"/>
        </w:rPr>
        <w:t>juridiskā adrese</w:t>
      </w:r>
      <w:r w:rsidRPr="00FB0982">
        <w:rPr>
          <w:rFonts w:eastAsia="SimSun"/>
          <w:lang w:eastAsia="zh-CN" w:bidi="hi-IN"/>
        </w:rPr>
        <w:t>:</w:t>
      </w:r>
      <w:r w:rsidRPr="00C00954">
        <w:t xml:space="preserve"> </w:t>
      </w:r>
      <w:r>
        <w:rPr>
          <w:rFonts w:eastAsia="SimSun"/>
          <w:lang w:eastAsia="zh-CN" w:bidi="hi-IN"/>
        </w:rPr>
        <w:t>“</w:t>
      </w:r>
      <w:r w:rsidRPr="00AB20F2">
        <w:rPr>
          <w:rFonts w:eastAsia="SimSun"/>
          <w:lang w:eastAsia="zh-CN" w:bidi="hi-IN"/>
        </w:rPr>
        <w:t>Kadiķi</w:t>
      </w:r>
      <w:r>
        <w:rPr>
          <w:rFonts w:eastAsia="SimSun"/>
          <w:lang w:eastAsia="zh-CN" w:bidi="hi-IN"/>
        </w:rPr>
        <w:t>”</w:t>
      </w:r>
      <w:r w:rsidRPr="00AB20F2">
        <w:rPr>
          <w:rFonts w:eastAsia="SimSun"/>
          <w:lang w:eastAsia="zh-CN" w:bidi="hi-IN"/>
        </w:rPr>
        <w:t>, Litenes pagasts, Gulbenes novads, LV-4405</w:t>
      </w:r>
      <w:r>
        <w:rPr>
          <w:rFonts w:eastAsia="SimSun"/>
          <w:lang w:eastAsia="zh-CN" w:bidi="hi-IN"/>
        </w:rPr>
        <w:t xml:space="preserve">, </w:t>
      </w:r>
      <w:r w:rsidRPr="00F87FD6">
        <w:rPr>
          <w:rFonts w:eastAsia="SimSun"/>
          <w:lang w:eastAsia="zh-CN" w:bidi="hi-IN"/>
        </w:rPr>
        <w:t>202</w:t>
      </w:r>
      <w:r>
        <w:rPr>
          <w:rFonts w:eastAsia="SimSun"/>
          <w:lang w:eastAsia="zh-CN" w:bidi="hi-IN"/>
        </w:rPr>
        <w:t>1</w:t>
      </w:r>
      <w:r w:rsidRPr="00F87FD6">
        <w:rPr>
          <w:rFonts w:eastAsia="SimSun"/>
          <w:lang w:eastAsia="zh-CN" w:bidi="hi-IN"/>
        </w:rPr>
        <w:t xml:space="preserve">.gada </w:t>
      </w:r>
      <w:r>
        <w:rPr>
          <w:rFonts w:eastAsia="SimSun"/>
          <w:lang w:eastAsia="zh-CN" w:bidi="hi-IN"/>
        </w:rPr>
        <w:t>15</w:t>
      </w:r>
      <w:r w:rsidRPr="00F87FD6">
        <w:rPr>
          <w:rFonts w:eastAsia="SimSun"/>
          <w:lang w:eastAsia="zh-CN" w:bidi="hi-IN"/>
        </w:rPr>
        <w:t>.</w:t>
      </w:r>
      <w:r>
        <w:rPr>
          <w:rFonts w:eastAsia="SimSun"/>
          <w:lang w:eastAsia="zh-CN" w:bidi="hi-IN"/>
        </w:rPr>
        <w:t>oktobra</w:t>
      </w:r>
      <w:r w:rsidRPr="00F87FD6">
        <w:rPr>
          <w:rFonts w:eastAsia="SimSun"/>
          <w:lang w:eastAsia="zh-CN" w:bidi="hi-IN"/>
        </w:rPr>
        <w:t xml:space="preserve"> iesniegumu</w:t>
      </w:r>
      <w:r>
        <w:rPr>
          <w:rFonts w:eastAsia="SimSun"/>
          <w:lang w:eastAsia="zh-CN" w:bidi="hi-IN"/>
        </w:rPr>
        <w:t xml:space="preserve"> </w:t>
      </w:r>
      <w:r w:rsidRPr="00F87FD6">
        <w:rPr>
          <w:rFonts w:eastAsia="SimSun"/>
          <w:lang w:eastAsia="zh-CN" w:bidi="hi-IN"/>
        </w:rPr>
        <w:t>(Gulbenes novada pašvaldībā saņemts 202</w:t>
      </w:r>
      <w:r>
        <w:rPr>
          <w:rFonts w:eastAsia="SimSun"/>
          <w:lang w:eastAsia="zh-CN" w:bidi="hi-IN"/>
        </w:rPr>
        <w:t>1</w:t>
      </w:r>
      <w:r w:rsidRPr="00F87FD6">
        <w:rPr>
          <w:rFonts w:eastAsia="SimSun"/>
          <w:lang w:eastAsia="zh-CN" w:bidi="hi-IN"/>
        </w:rPr>
        <w:t xml:space="preserve">.gada </w:t>
      </w:r>
      <w:r>
        <w:rPr>
          <w:rFonts w:eastAsia="SimSun"/>
          <w:lang w:eastAsia="zh-CN" w:bidi="hi-IN"/>
        </w:rPr>
        <w:t>15.oktobrī</w:t>
      </w:r>
      <w:r w:rsidRPr="00F87FD6">
        <w:rPr>
          <w:rFonts w:eastAsia="SimSun"/>
          <w:lang w:eastAsia="zh-CN" w:bidi="hi-IN"/>
        </w:rPr>
        <w:t xml:space="preserve"> un reģistrēts ar Nr.</w:t>
      </w:r>
      <w:r w:rsidRPr="007D2D2D">
        <w:t xml:space="preserve"> </w:t>
      </w:r>
      <w:r w:rsidRPr="00AB20F2">
        <w:rPr>
          <w:rFonts w:eastAsia="SimSun"/>
          <w:lang w:eastAsia="zh-CN" w:bidi="hi-IN"/>
        </w:rPr>
        <w:t>GND/5.13.3/21/2572-K</w:t>
      </w:r>
      <w:r w:rsidRPr="00F87FD6">
        <w:rPr>
          <w:rFonts w:eastAsia="SimSun"/>
          <w:lang w:eastAsia="zh-CN" w:bidi="hi-IN"/>
        </w:rPr>
        <w:t>)</w:t>
      </w:r>
      <w:r>
        <w:rPr>
          <w:rFonts w:eastAsia="SimSun"/>
          <w:lang w:eastAsia="zh-CN" w:bidi="hi-IN"/>
        </w:rPr>
        <w:t xml:space="preserve"> </w:t>
      </w:r>
      <w:r w:rsidRPr="007F31A4">
        <w:rPr>
          <w:rFonts w:eastAsia="SimSun"/>
          <w:lang w:eastAsia="zh-CN" w:bidi="hi-IN"/>
        </w:rPr>
        <w:t xml:space="preserve">ar lūgumu atļaut no nekustamā īpašuma </w:t>
      </w:r>
      <w:r>
        <w:rPr>
          <w:rFonts w:eastAsia="SimSun"/>
          <w:lang w:eastAsia="zh-CN" w:bidi="hi-IN"/>
        </w:rPr>
        <w:t>“</w:t>
      </w:r>
      <w:proofErr w:type="spellStart"/>
      <w:r>
        <w:rPr>
          <w:rFonts w:eastAsia="SimSun"/>
          <w:lang w:eastAsia="zh-CN" w:bidi="hi-IN"/>
        </w:rPr>
        <w:t>Putrāni</w:t>
      </w:r>
      <w:proofErr w:type="spellEnd"/>
      <w:r>
        <w:rPr>
          <w:rFonts w:eastAsia="SimSun"/>
          <w:lang w:eastAsia="zh-CN" w:bidi="hi-IN"/>
        </w:rPr>
        <w:t>”</w:t>
      </w:r>
      <w:r w:rsidRPr="007F31A4">
        <w:rPr>
          <w:rFonts w:eastAsia="SimSun"/>
          <w:lang w:eastAsia="zh-CN" w:bidi="hi-IN"/>
        </w:rPr>
        <w:t xml:space="preserve">, </w:t>
      </w:r>
      <w:r>
        <w:rPr>
          <w:rFonts w:eastAsia="SimSun"/>
          <w:lang w:eastAsia="zh-CN" w:bidi="hi-IN"/>
        </w:rPr>
        <w:t>Stāmerienas</w:t>
      </w:r>
      <w:r w:rsidRPr="009255CE">
        <w:rPr>
          <w:rFonts w:eastAsia="SimSun"/>
          <w:lang w:eastAsia="zh-CN" w:bidi="hi-IN"/>
        </w:rPr>
        <w:t xml:space="preserve"> </w:t>
      </w:r>
      <w:r w:rsidRPr="007F31A4">
        <w:rPr>
          <w:rFonts w:eastAsia="SimSun"/>
          <w:lang w:eastAsia="zh-CN" w:bidi="hi-IN"/>
        </w:rPr>
        <w:t xml:space="preserve">pagasts, Gulbenes novads, kadastra numurs </w:t>
      </w:r>
      <w:r>
        <w:rPr>
          <w:rFonts w:eastAsia="SimSun"/>
          <w:lang w:eastAsia="zh-CN" w:bidi="hi-IN"/>
        </w:rPr>
        <w:t>5088 004 0146</w:t>
      </w:r>
      <w:r w:rsidRPr="007F31A4">
        <w:rPr>
          <w:rFonts w:eastAsia="SimSun"/>
          <w:lang w:eastAsia="zh-CN" w:bidi="hi-IN"/>
        </w:rPr>
        <w:t>, atdalīt zemes 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r>
        <w:rPr>
          <w:rFonts w:eastAsia="SimSun"/>
          <w:lang w:eastAsia="zh-CN" w:bidi="hi-IN"/>
        </w:rPr>
        <w:t>5088 004 0272, 6,5</w:t>
      </w:r>
      <w:r w:rsidRPr="007F31A4">
        <w:rPr>
          <w:rFonts w:eastAsia="SimSun"/>
          <w:lang w:eastAsia="zh-CN" w:bidi="hi-IN"/>
        </w:rPr>
        <w:t xml:space="preserve"> ha platībā,</w:t>
      </w:r>
      <w:r w:rsidRPr="003F6B02">
        <w:t xml:space="preserve"> </w:t>
      </w:r>
      <w:r w:rsidRPr="003F6B02">
        <w:rPr>
          <w:rFonts w:eastAsia="SimSun"/>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714E06">
        <w:t xml:space="preserve"> </w:t>
      </w:r>
      <w:r w:rsidRPr="00CD5CC7">
        <w:t>un Tautsaimniecības komitejas ieteikumu,</w:t>
      </w:r>
      <w:r>
        <w:t xml:space="preserve"> </w:t>
      </w:r>
      <w:r w:rsidRPr="00B27E61">
        <w:rPr>
          <w:rFonts w:eastAsia="SimSun"/>
          <w:lang w:eastAsia="zh-CN" w:bidi="hi-IN"/>
        </w:rPr>
        <w:t xml:space="preserve">atklāti balsojot: </w:t>
      </w:r>
      <w:r w:rsidRPr="0016506D">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B27E61">
        <w:rPr>
          <w:rFonts w:eastAsia="SimSun"/>
          <w:lang w:eastAsia="zh-CN" w:bidi="hi-IN"/>
        </w:rPr>
        <w:t>, Gulbenes novada dome NOLEMJ:</w:t>
      </w:r>
    </w:p>
    <w:p w14:paraId="1198943A" w14:textId="77777777" w:rsidR="0093617E" w:rsidRPr="007F31A4" w:rsidRDefault="0093617E" w:rsidP="0093617E">
      <w:pPr>
        <w:spacing w:line="360" w:lineRule="auto"/>
        <w:ind w:firstLine="567"/>
        <w:jc w:val="both"/>
        <w:rPr>
          <w:rFonts w:eastAsia="SimSun"/>
          <w:lang w:eastAsia="zh-CN" w:bidi="hi-IN"/>
        </w:rPr>
      </w:pPr>
      <w:r w:rsidRPr="007F31A4">
        <w:rPr>
          <w:rFonts w:eastAsia="SimSun"/>
          <w:lang w:eastAsia="zh-CN" w:bidi="hi-IN"/>
        </w:rPr>
        <w:t xml:space="preserve">1. GROZĪT </w:t>
      </w:r>
      <w:r w:rsidRPr="00726A76">
        <w:rPr>
          <w:rFonts w:eastAsia="SimSun"/>
          <w:lang w:eastAsia="zh-CN" w:bidi="hi-IN"/>
        </w:rPr>
        <w:t xml:space="preserve">nekustamā īpašuma </w:t>
      </w:r>
      <w:r w:rsidRPr="00CF6291">
        <w:rPr>
          <w:rFonts w:eastAsia="SimSun"/>
          <w:lang w:eastAsia="zh-CN" w:bidi="hi-IN"/>
        </w:rPr>
        <w:t>“</w:t>
      </w:r>
      <w:proofErr w:type="spellStart"/>
      <w:r>
        <w:rPr>
          <w:rFonts w:eastAsia="SimSun"/>
          <w:lang w:eastAsia="zh-CN" w:bidi="hi-IN"/>
        </w:rPr>
        <w:t>Putrāni</w:t>
      </w:r>
      <w:proofErr w:type="spellEnd"/>
      <w:r w:rsidRPr="00CF6291">
        <w:rPr>
          <w:rFonts w:eastAsia="SimSun"/>
          <w:lang w:eastAsia="zh-CN" w:bidi="hi-IN"/>
        </w:rPr>
        <w:t xml:space="preserve">”, </w:t>
      </w:r>
      <w:r>
        <w:rPr>
          <w:rFonts w:eastAsia="SimSun"/>
          <w:lang w:eastAsia="zh-CN" w:bidi="hi-IN"/>
        </w:rPr>
        <w:t>Stāmerienas</w:t>
      </w:r>
      <w:r w:rsidRPr="00CF6291">
        <w:rPr>
          <w:rFonts w:eastAsia="SimSun"/>
          <w:lang w:eastAsia="zh-CN" w:bidi="hi-IN"/>
        </w:rPr>
        <w:t xml:space="preserve"> pagasts, Gulbenes novads, kadastra numurs </w:t>
      </w:r>
      <w:r w:rsidRPr="00AB20F2">
        <w:rPr>
          <w:rFonts w:eastAsia="SimSun"/>
          <w:lang w:eastAsia="zh-CN" w:bidi="hi-IN"/>
        </w:rPr>
        <w:t>5088 004 0146</w:t>
      </w:r>
      <w:r>
        <w:rPr>
          <w:rFonts w:eastAsia="SimSun"/>
          <w:lang w:eastAsia="zh-CN" w:bidi="hi-IN"/>
        </w:rPr>
        <w:t xml:space="preserve">, </w:t>
      </w:r>
      <w:r w:rsidRPr="007F31A4">
        <w:rPr>
          <w:rFonts w:eastAsia="SimSun"/>
          <w:lang w:eastAsia="zh-CN" w:bidi="hi-IN"/>
        </w:rPr>
        <w:t xml:space="preserve">sastāvu, atdalot no tā </w:t>
      </w:r>
      <w:r>
        <w:rPr>
          <w:rFonts w:eastAsia="SimSun"/>
          <w:lang w:eastAsia="zh-CN" w:bidi="hi-IN"/>
        </w:rPr>
        <w:t xml:space="preserve">zemes </w:t>
      </w:r>
      <w:r w:rsidRPr="007F31A4">
        <w:rPr>
          <w:rFonts w:eastAsia="SimSun"/>
          <w:lang w:eastAsia="zh-CN" w:bidi="hi-IN"/>
        </w:rPr>
        <w:t>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bookmarkStart w:id="5" w:name="_Hlk72910938"/>
      <w:r>
        <w:rPr>
          <w:rFonts w:eastAsia="SimSun"/>
          <w:lang w:eastAsia="zh-CN" w:bidi="hi-IN"/>
        </w:rPr>
        <w:t>5088 004 0272</w:t>
      </w:r>
      <w:r w:rsidRPr="00CF6291">
        <w:rPr>
          <w:rFonts w:eastAsia="SimSun"/>
          <w:lang w:eastAsia="zh-CN" w:bidi="hi-IN"/>
        </w:rPr>
        <w:t xml:space="preserve">, </w:t>
      </w:r>
      <w:r>
        <w:rPr>
          <w:rFonts w:eastAsia="SimSun"/>
          <w:lang w:eastAsia="zh-CN" w:bidi="hi-IN"/>
        </w:rPr>
        <w:t xml:space="preserve">6,5 </w:t>
      </w:r>
      <w:r w:rsidRPr="00CF6291">
        <w:rPr>
          <w:rFonts w:eastAsia="SimSun"/>
          <w:lang w:eastAsia="zh-CN" w:bidi="hi-IN"/>
        </w:rPr>
        <w:t>ha platībā</w:t>
      </w:r>
      <w:bookmarkEnd w:id="5"/>
      <w:r>
        <w:rPr>
          <w:rFonts w:eastAsia="SimSun"/>
          <w:lang w:eastAsia="zh-CN" w:bidi="hi-IN"/>
        </w:rPr>
        <w:t>.</w:t>
      </w:r>
    </w:p>
    <w:p w14:paraId="257B3B35" w14:textId="77777777" w:rsidR="0093617E" w:rsidRDefault="0093617E" w:rsidP="0093617E">
      <w:pPr>
        <w:spacing w:line="360" w:lineRule="auto"/>
        <w:ind w:firstLine="567"/>
        <w:jc w:val="both"/>
        <w:rPr>
          <w:rFonts w:eastAsia="SimSun"/>
          <w:lang w:eastAsia="zh-CN" w:bidi="hi-IN"/>
        </w:rPr>
      </w:pPr>
      <w:r w:rsidRPr="003F6B02">
        <w:rPr>
          <w:rFonts w:eastAsia="SimSun"/>
          <w:lang w:eastAsia="zh-CN" w:bidi="hi-IN"/>
        </w:rPr>
        <w:t xml:space="preserve">2. </w:t>
      </w:r>
      <w:r>
        <w:rPr>
          <w:rFonts w:eastAsia="SimSun"/>
          <w:lang w:eastAsia="zh-CN" w:bidi="hi-IN"/>
        </w:rPr>
        <w:t>MAINĪT</w:t>
      </w:r>
      <w:r w:rsidRPr="003F6B02">
        <w:rPr>
          <w:rFonts w:eastAsia="SimSun"/>
          <w:lang w:eastAsia="zh-CN" w:bidi="hi-IN"/>
        </w:rPr>
        <w:t xml:space="preserve"> nekustamajam īpašumam, kas sastāv</w:t>
      </w:r>
      <w:r>
        <w:rPr>
          <w:rFonts w:eastAsia="SimSun"/>
          <w:lang w:eastAsia="zh-CN" w:bidi="hi-IN"/>
        </w:rPr>
        <w:t xml:space="preserve"> no divām</w:t>
      </w:r>
      <w:r w:rsidRPr="003F6B02">
        <w:rPr>
          <w:rFonts w:eastAsia="SimSun"/>
          <w:lang w:eastAsia="zh-CN" w:bidi="hi-IN"/>
        </w:rPr>
        <w:t xml:space="preserve"> zemes vienīb</w:t>
      </w:r>
      <w:r>
        <w:rPr>
          <w:rFonts w:eastAsia="SimSun"/>
          <w:lang w:eastAsia="zh-CN" w:bidi="hi-IN"/>
        </w:rPr>
        <w:t xml:space="preserve">ām </w:t>
      </w:r>
      <w:r w:rsidRPr="003F6B02">
        <w:rPr>
          <w:rFonts w:eastAsia="SimSun"/>
          <w:lang w:eastAsia="zh-CN" w:bidi="hi-IN"/>
        </w:rPr>
        <w:t>ar kadastra apzīmējum</w:t>
      </w:r>
      <w:r>
        <w:rPr>
          <w:rFonts w:eastAsia="SimSun"/>
          <w:lang w:eastAsia="zh-CN" w:bidi="hi-IN"/>
        </w:rPr>
        <w:t>iem 5088 004 0147, 0,3 ha platībā,</w:t>
      </w:r>
      <w:r w:rsidRPr="001B66AE">
        <w:t xml:space="preserve"> </w:t>
      </w:r>
      <w:r>
        <w:t xml:space="preserve">5088 004 0146, 1,5 ha platībā, un ēkām (būvēm) ar </w:t>
      </w:r>
      <w:r>
        <w:lastRenderedPageBreak/>
        <w:t xml:space="preserve">kadastra apzīmējumiem 5088 004 0146 001, </w:t>
      </w:r>
      <w:r w:rsidRPr="00AB20F2">
        <w:t>5088 004 0146 00</w:t>
      </w:r>
      <w:r>
        <w:t xml:space="preserve">2, </w:t>
      </w:r>
      <w:r w:rsidRPr="00AB20F2">
        <w:t>5088 004 0146 00</w:t>
      </w:r>
      <w:r>
        <w:t xml:space="preserve">3, </w:t>
      </w:r>
      <w:r w:rsidRPr="00AB20F2">
        <w:t>5088 004 0146 00</w:t>
      </w:r>
      <w:r>
        <w:t xml:space="preserve">4, </w:t>
      </w:r>
      <w:r w:rsidRPr="00AB20F2">
        <w:t>5088 004 0146 00</w:t>
      </w:r>
      <w:r>
        <w:t xml:space="preserve">5, </w:t>
      </w:r>
      <w:r w:rsidRPr="00AB20F2">
        <w:t>5088 004 0146 00</w:t>
      </w:r>
      <w:r>
        <w:t xml:space="preserve">6, </w:t>
      </w:r>
      <w:r w:rsidRPr="00AB20F2">
        <w:t>5088 004 0146 00</w:t>
      </w:r>
      <w:r>
        <w:t xml:space="preserve">7, </w:t>
      </w:r>
      <w:r w:rsidRPr="00AB20F2">
        <w:t>5088 004 0146 00</w:t>
      </w:r>
      <w:r>
        <w:t xml:space="preserve">8, </w:t>
      </w:r>
      <w:r>
        <w:rPr>
          <w:rFonts w:eastAsia="SimSun"/>
          <w:lang w:eastAsia="zh-CN" w:bidi="hi-IN"/>
        </w:rPr>
        <w:t>esošo nosaukumu no “</w:t>
      </w:r>
      <w:proofErr w:type="spellStart"/>
      <w:r>
        <w:rPr>
          <w:rFonts w:eastAsia="SimSun"/>
          <w:lang w:eastAsia="zh-CN" w:bidi="hi-IN"/>
        </w:rPr>
        <w:t>Putrāni</w:t>
      </w:r>
      <w:proofErr w:type="spellEnd"/>
      <w:r>
        <w:rPr>
          <w:rFonts w:eastAsia="SimSun"/>
          <w:lang w:eastAsia="zh-CN" w:bidi="hi-IN"/>
        </w:rPr>
        <w:t>” uz “</w:t>
      </w:r>
      <w:proofErr w:type="spellStart"/>
      <w:r>
        <w:rPr>
          <w:rFonts w:eastAsia="SimSun"/>
          <w:lang w:eastAsia="zh-CN" w:bidi="hi-IN"/>
        </w:rPr>
        <w:t>Putrānu</w:t>
      </w:r>
      <w:proofErr w:type="spellEnd"/>
      <w:r>
        <w:rPr>
          <w:rFonts w:eastAsia="SimSun"/>
          <w:lang w:eastAsia="zh-CN" w:bidi="hi-IN"/>
        </w:rPr>
        <w:t xml:space="preserve"> mājas. </w:t>
      </w:r>
    </w:p>
    <w:p w14:paraId="039B1455" w14:textId="77777777" w:rsidR="0093617E" w:rsidRDefault="0093617E" w:rsidP="0093617E">
      <w:pPr>
        <w:spacing w:line="360" w:lineRule="auto"/>
        <w:ind w:firstLine="567"/>
        <w:jc w:val="both"/>
        <w:rPr>
          <w:rFonts w:eastAsia="SimSun"/>
          <w:lang w:eastAsia="zh-CN" w:bidi="hi-IN"/>
        </w:rPr>
      </w:pPr>
      <w:r w:rsidRPr="003F6B02">
        <w:rPr>
          <w:rFonts w:eastAsia="SimSun"/>
          <w:lang w:eastAsia="zh-CN" w:bidi="hi-IN"/>
        </w:rPr>
        <w:t>3. PIEŠĶIRT nekustamajam īpašumam, kas sastāv no vienas atdalīt</w:t>
      </w:r>
      <w:r>
        <w:rPr>
          <w:rFonts w:eastAsia="SimSun"/>
          <w:lang w:eastAsia="zh-CN" w:bidi="hi-IN"/>
        </w:rPr>
        <w:t>ā</w:t>
      </w:r>
      <w:r w:rsidRPr="003F6B02">
        <w:rPr>
          <w:rFonts w:eastAsia="SimSun"/>
          <w:lang w:eastAsia="zh-CN" w:bidi="hi-IN"/>
        </w:rPr>
        <w:t xml:space="preserve">s zemes vienības ar kadastra apzīmējumu </w:t>
      </w:r>
      <w:r>
        <w:rPr>
          <w:rFonts w:eastAsia="SimSun"/>
          <w:lang w:eastAsia="zh-CN" w:bidi="hi-IN"/>
        </w:rPr>
        <w:t>5088 004 0272</w:t>
      </w:r>
      <w:r w:rsidRPr="00D03347">
        <w:rPr>
          <w:rFonts w:eastAsia="SimSun"/>
          <w:lang w:eastAsia="zh-CN" w:bidi="hi-IN"/>
        </w:rPr>
        <w:t xml:space="preserve">, </w:t>
      </w:r>
      <w:r>
        <w:rPr>
          <w:rFonts w:eastAsia="SimSun"/>
          <w:lang w:eastAsia="zh-CN" w:bidi="hi-IN"/>
        </w:rPr>
        <w:t>6,5</w:t>
      </w:r>
      <w:r w:rsidRPr="00D03347">
        <w:rPr>
          <w:rFonts w:eastAsia="SimSun"/>
          <w:lang w:eastAsia="zh-CN" w:bidi="hi-IN"/>
        </w:rPr>
        <w:t xml:space="preserve"> ha platībā</w:t>
      </w:r>
      <w:r w:rsidRPr="003F6B02">
        <w:rPr>
          <w:rFonts w:eastAsia="SimSun"/>
          <w:lang w:eastAsia="zh-CN" w:bidi="hi-IN"/>
        </w:rPr>
        <w:t>, nosaukumu “</w:t>
      </w:r>
      <w:r>
        <w:rPr>
          <w:rFonts w:eastAsia="SimSun"/>
          <w:lang w:eastAsia="zh-CN" w:bidi="hi-IN"/>
        </w:rPr>
        <w:t>Kadiķīši</w:t>
      </w:r>
      <w:r w:rsidRPr="003F6B02">
        <w:rPr>
          <w:rFonts w:eastAsia="SimSun"/>
          <w:lang w:eastAsia="zh-CN" w:bidi="hi-IN"/>
        </w:rPr>
        <w:t>”.</w:t>
      </w:r>
      <w:r w:rsidRPr="00D0554A">
        <w:rPr>
          <w:rFonts w:eastAsia="SimSun"/>
          <w:lang w:eastAsia="zh-CN" w:bidi="hi-IN"/>
        </w:rPr>
        <w:t xml:space="preserve"> </w:t>
      </w:r>
    </w:p>
    <w:p w14:paraId="6F67BD91" w14:textId="77777777" w:rsidR="0093617E" w:rsidRPr="00896EC8" w:rsidRDefault="0093617E" w:rsidP="0093617E">
      <w:pPr>
        <w:widowControl w:val="0"/>
        <w:suppressAutoHyphens/>
        <w:spacing w:line="360" w:lineRule="auto"/>
        <w:ind w:firstLine="567"/>
        <w:jc w:val="both"/>
        <w:rPr>
          <w:rFonts w:eastAsia="SimSun"/>
          <w:lang w:eastAsia="zh-CN" w:bidi="hi-IN"/>
        </w:rPr>
      </w:pPr>
      <w:r>
        <w:rPr>
          <w:rFonts w:eastAsia="SimSun"/>
          <w:lang w:eastAsia="zh-CN" w:bidi="hi-IN"/>
        </w:rPr>
        <w:t>4</w:t>
      </w:r>
      <w:r w:rsidRPr="00896EC8">
        <w:rPr>
          <w:rFonts w:eastAsia="SimSun"/>
          <w:lang w:eastAsia="zh-CN" w:bidi="hi-IN"/>
        </w:rPr>
        <w:t>. Lēmumu nosūtīt</w:t>
      </w:r>
      <w:r>
        <w:rPr>
          <w:rFonts w:eastAsia="SimSun"/>
          <w:lang w:eastAsia="zh-CN" w:bidi="hi-IN"/>
        </w:rPr>
        <w:t xml:space="preserve"> </w:t>
      </w:r>
      <w:r w:rsidRPr="007D628F">
        <w:rPr>
          <w:rFonts w:eastAsia="SimSun"/>
          <w:lang w:eastAsia="zh-CN" w:bidi="hi-IN"/>
        </w:rPr>
        <w:t xml:space="preserve">Litenes pagasta </w:t>
      </w:r>
      <w:proofErr w:type="spellStart"/>
      <w:r w:rsidRPr="007D628F">
        <w:rPr>
          <w:rFonts w:eastAsia="SimSun"/>
          <w:lang w:eastAsia="zh-CN" w:bidi="hi-IN"/>
        </w:rPr>
        <w:t>J.Lesiņa</w:t>
      </w:r>
      <w:proofErr w:type="spellEnd"/>
      <w:r w:rsidRPr="007D628F">
        <w:rPr>
          <w:rFonts w:eastAsia="SimSun"/>
          <w:lang w:eastAsia="zh-CN" w:bidi="hi-IN"/>
        </w:rPr>
        <w:t xml:space="preserve"> zemnieku saimniecība</w:t>
      </w:r>
      <w:r>
        <w:rPr>
          <w:rFonts w:eastAsia="SimSun"/>
          <w:lang w:eastAsia="zh-CN" w:bidi="hi-IN"/>
        </w:rPr>
        <w:t>i</w:t>
      </w:r>
      <w:r w:rsidRPr="007D628F">
        <w:rPr>
          <w:rFonts w:eastAsia="SimSun"/>
          <w:lang w:eastAsia="zh-CN" w:bidi="hi-IN"/>
        </w:rPr>
        <w:t xml:space="preserve"> “KADIĶI”, juridiskā adrese: “Kadiķi”, Litenes pagasts, Gulbenes novads, LV-4405</w:t>
      </w:r>
      <w:r>
        <w:rPr>
          <w:rFonts w:eastAsia="SimSun"/>
          <w:lang w:eastAsia="zh-CN" w:bidi="hi-IN"/>
        </w:rPr>
        <w:t>.</w:t>
      </w:r>
    </w:p>
    <w:p w14:paraId="79E068D2" w14:textId="77777777" w:rsidR="0093617E" w:rsidRDefault="0093617E" w:rsidP="0093617E">
      <w:pPr>
        <w:widowControl w:val="0"/>
        <w:suppressAutoHyphens/>
        <w:spacing w:line="360" w:lineRule="auto"/>
        <w:ind w:firstLine="567"/>
        <w:jc w:val="both"/>
      </w:pPr>
      <w:r>
        <w:rPr>
          <w:iCs/>
        </w:rPr>
        <w:t>5</w:t>
      </w:r>
      <w:r w:rsidRPr="007F31A4">
        <w:rPr>
          <w:iCs/>
        </w:rPr>
        <w:t xml:space="preserve">. </w:t>
      </w:r>
      <w:r w:rsidRPr="007F31A4">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r>
        <w:t>.</w:t>
      </w:r>
    </w:p>
    <w:p w14:paraId="312237F3" w14:textId="77777777" w:rsidR="0093617E" w:rsidRDefault="0093617E" w:rsidP="0093617E">
      <w:pPr>
        <w:spacing w:line="360" w:lineRule="auto"/>
        <w:ind w:firstLine="567"/>
        <w:jc w:val="both"/>
      </w:pPr>
    </w:p>
    <w:p w14:paraId="08C94244" w14:textId="77777777" w:rsidR="0093617E" w:rsidRDefault="0093617E" w:rsidP="0093617E">
      <w:pPr>
        <w:spacing w:line="360" w:lineRule="auto"/>
        <w:jc w:val="both"/>
      </w:pPr>
      <w:r>
        <w:t>Gulbenes novada domes priekšsēdētājs</w:t>
      </w:r>
      <w:r>
        <w:tab/>
      </w:r>
      <w:r>
        <w:tab/>
      </w:r>
      <w:r>
        <w:tab/>
      </w:r>
      <w:r>
        <w:tab/>
      </w:r>
      <w:r>
        <w:tab/>
      </w:r>
      <w:r>
        <w:tab/>
      </w:r>
      <w:proofErr w:type="spellStart"/>
      <w:r>
        <w:t>A.Caunītis</w:t>
      </w:r>
      <w:proofErr w:type="spellEnd"/>
    </w:p>
    <w:p w14:paraId="2BFFEE24" w14:textId="77777777" w:rsidR="0093617E" w:rsidRDefault="0093617E" w:rsidP="0093617E">
      <w:pPr>
        <w:spacing w:line="360" w:lineRule="auto"/>
        <w:jc w:val="both"/>
      </w:pPr>
    </w:p>
    <w:p w14:paraId="145FA0D7" w14:textId="424CF5D4" w:rsidR="00925F6F" w:rsidRDefault="0093617E" w:rsidP="0093617E">
      <w:pPr>
        <w:spacing w:line="360" w:lineRule="auto"/>
        <w:jc w:val="both"/>
      </w:pPr>
      <w:r>
        <w:t>Sagatavoja: Lolita Vīksniņa</w:t>
      </w:r>
    </w:p>
    <w:p w14:paraId="1D7F94B1" w14:textId="77777777" w:rsidR="00925F6F" w:rsidRDefault="00925F6F">
      <w:pPr>
        <w:spacing w:after="160" w:line="259" w:lineRule="auto"/>
      </w:pPr>
      <w:r>
        <w:br w:type="page"/>
      </w:r>
    </w:p>
    <w:tbl>
      <w:tblPr>
        <w:tblW w:w="0" w:type="auto"/>
        <w:tblLook w:val="01E0" w:firstRow="1" w:lastRow="1" w:firstColumn="1" w:lastColumn="1" w:noHBand="0" w:noVBand="0"/>
      </w:tblPr>
      <w:tblGrid>
        <w:gridCol w:w="3073"/>
        <w:gridCol w:w="3115"/>
        <w:gridCol w:w="2743"/>
      </w:tblGrid>
      <w:tr w:rsidR="0093617E" w:rsidRPr="00117DD0" w14:paraId="2116E93B" w14:textId="77777777" w:rsidTr="00844C1D">
        <w:tc>
          <w:tcPr>
            <w:tcW w:w="3073" w:type="dxa"/>
          </w:tcPr>
          <w:p w14:paraId="417FC0D2" w14:textId="77777777" w:rsidR="0093617E" w:rsidRPr="00117DD0" w:rsidRDefault="0093617E" w:rsidP="00844C1D"/>
        </w:tc>
        <w:tc>
          <w:tcPr>
            <w:tcW w:w="3115" w:type="dxa"/>
          </w:tcPr>
          <w:p w14:paraId="5D152037" w14:textId="77777777" w:rsidR="0093617E" w:rsidRPr="00117DD0" w:rsidRDefault="0093617E" w:rsidP="00844C1D">
            <w:pPr>
              <w:jc w:val="center"/>
            </w:pPr>
            <w:r w:rsidRPr="00117DD0">
              <w:rPr>
                <w:noProof/>
              </w:rPr>
              <w:drawing>
                <wp:inline distT="0" distB="0" distL="0" distR="0" wp14:anchorId="3C54E12D" wp14:editId="1F4F4EAC">
                  <wp:extent cx="619125" cy="685800"/>
                  <wp:effectExtent l="0" t="0" r="952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E81B55A" w14:textId="77777777" w:rsidR="0093617E" w:rsidRPr="00117DD0" w:rsidRDefault="0093617E" w:rsidP="00844C1D">
            <w:pPr>
              <w:rPr>
                <w:sz w:val="32"/>
                <w:szCs w:val="32"/>
              </w:rPr>
            </w:pPr>
          </w:p>
        </w:tc>
      </w:tr>
      <w:tr w:rsidR="0093617E" w:rsidRPr="00117DD0" w14:paraId="63918C02" w14:textId="77777777" w:rsidTr="00844C1D">
        <w:tc>
          <w:tcPr>
            <w:tcW w:w="8931" w:type="dxa"/>
            <w:gridSpan w:val="3"/>
          </w:tcPr>
          <w:p w14:paraId="06FE445E" w14:textId="77777777" w:rsidR="0093617E" w:rsidRPr="00117DD0" w:rsidRDefault="0093617E" w:rsidP="00844C1D">
            <w:pPr>
              <w:spacing w:before="240"/>
              <w:jc w:val="center"/>
              <w:rPr>
                <w:b/>
                <w:sz w:val="32"/>
                <w:szCs w:val="32"/>
              </w:rPr>
            </w:pPr>
            <w:r w:rsidRPr="00117DD0">
              <w:rPr>
                <w:b/>
                <w:sz w:val="32"/>
                <w:szCs w:val="32"/>
              </w:rPr>
              <w:t>GULBENES NOVADA PAŠVALDĪBA</w:t>
            </w:r>
          </w:p>
        </w:tc>
      </w:tr>
      <w:tr w:rsidR="0093617E" w:rsidRPr="00117DD0" w14:paraId="7BFEBA81" w14:textId="77777777" w:rsidTr="00844C1D">
        <w:tc>
          <w:tcPr>
            <w:tcW w:w="8931" w:type="dxa"/>
            <w:gridSpan w:val="3"/>
          </w:tcPr>
          <w:p w14:paraId="61B51BF7" w14:textId="77777777" w:rsidR="0093617E" w:rsidRPr="00117DD0" w:rsidRDefault="0093617E" w:rsidP="00844C1D">
            <w:pPr>
              <w:jc w:val="center"/>
            </w:pPr>
            <w:proofErr w:type="spellStart"/>
            <w:r w:rsidRPr="00117DD0">
              <w:t>Reģ</w:t>
            </w:r>
            <w:proofErr w:type="spellEnd"/>
            <w:r w:rsidRPr="00117DD0">
              <w:t>. Nr. 90009116327</w:t>
            </w:r>
          </w:p>
        </w:tc>
      </w:tr>
      <w:tr w:rsidR="0093617E" w:rsidRPr="00117DD0" w14:paraId="7048C52B" w14:textId="77777777" w:rsidTr="00844C1D">
        <w:tc>
          <w:tcPr>
            <w:tcW w:w="8931" w:type="dxa"/>
            <w:gridSpan w:val="3"/>
          </w:tcPr>
          <w:p w14:paraId="7645D6A7" w14:textId="77777777" w:rsidR="0093617E" w:rsidRPr="00117DD0" w:rsidRDefault="0093617E" w:rsidP="00844C1D">
            <w:pPr>
              <w:jc w:val="center"/>
            </w:pPr>
            <w:r w:rsidRPr="00117DD0">
              <w:t>Ābeļu iela 2, Gulbene, Gulbenes nov., LV-4401</w:t>
            </w:r>
          </w:p>
        </w:tc>
      </w:tr>
      <w:tr w:rsidR="0093617E" w:rsidRPr="00117DD0" w14:paraId="14AED688" w14:textId="77777777" w:rsidTr="00844C1D">
        <w:tc>
          <w:tcPr>
            <w:tcW w:w="8931" w:type="dxa"/>
            <w:gridSpan w:val="3"/>
          </w:tcPr>
          <w:p w14:paraId="32C0F03E" w14:textId="77777777" w:rsidR="0093617E" w:rsidRPr="00117DD0" w:rsidRDefault="0093617E" w:rsidP="00844C1D">
            <w:pPr>
              <w:pBdr>
                <w:bottom w:val="single" w:sz="12" w:space="1" w:color="auto"/>
              </w:pBdr>
              <w:jc w:val="center"/>
            </w:pPr>
            <w:r w:rsidRPr="00117DD0">
              <w:t xml:space="preserve">Tālrunis 64497710, </w:t>
            </w:r>
            <w:r>
              <w:t>mob.26595362</w:t>
            </w:r>
            <w:r w:rsidRPr="00117DD0">
              <w:t>, e-pasts: dome@gulbene.lv, www.gulbene.lv</w:t>
            </w:r>
          </w:p>
          <w:p w14:paraId="2ECD4A79" w14:textId="77777777" w:rsidR="0093617E" w:rsidRPr="00117DD0" w:rsidRDefault="0093617E" w:rsidP="00844C1D">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1268D954" w14:textId="77777777" w:rsidR="0093617E" w:rsidRPr="00117DD0" w:rsidRDefault="0093617E" w:rsidP="0093617E">
      <w:pPr>
        <w:jc w:val="center"/>
      </w:pPr>
      <w:r w:rsidRPr="00117DD0">
        <w:rPr>
          <w:b/>
          <w:bCs/>
        </w:rPr>
        <w:t>GULBENES NOVADA DOMES LĒMUMS</w:t>
      </w:r>
    </w:p>
    <w:p w14:paraId="5B662EA6" w14:textId="77777777" w:rsidR="0093617E" w:rsidRDefault="0093617E" w:rsidP="0093617E">
      <w:pPr>
        <w:jc w:val="center"/>
      </w:pPr>
      <w:r w:rsidRPr="00117DD0">
        <w:t>Gulbenē</w:t>
      </w:r>
    </w:p>
    <w:p w14:paraId="7A188CEA" w14:textId="77777777" w:rsidR="0093617E" w:rsidRPr="00F60084" w:rsidRDefault="0093617E" w:rsidP="0093617E">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93617E" w:rsidRPr="00F60084" w14:paraId="6D4161ED" w14:textId="77777777" w:rsidTr="00844C1D">
        <w:tc>
          <w:tcPr>
            <w:tcW w:w="4729" w:type="dxa"/>
          </w:tcPr>
          <w:p w14:paraId="1AE2DB74" w14:textId="77777777" w:rsidR="0093617E" w:rsidRPr="00F60084" w:rsidRDefault="0093617E" w:rsidP="00844C1D">
            <w:pPr>
              <w:rPr>
                <w:rFonts w:eastAsiaTheme="minorHAnsi"/>
                <w:b/>
                <w:bCs/>
                <w:lang w:eastAsia="en-US"/>
              </w:rPr>
            </w:pPr>
            <w:r w:rsidRPr="00F60084">
              <w:rPr>
                <w:rFonts w:eastAsiaTheme="minorHAnsi"/>
                <w:b/>
                <w:bCs/>
                <w:lang w:eastAsia="en-US"/>
              </w:rPr>
              <w:t>202</w:t>
            </w:r>
            <w:r>
              <w:rPr>
                <w:rFonts w:eastAsiaTheme="minorHAnsi"/>
                <w:b/>
                <w:bCs/>
                <w:lang w:eastAsia="en-US"/>
              </w:rPr>
              <w:t>1</w:t>
            </w:r>
            <w:r w:rsidRPr="00F60084">
              <w:rPr>
                <w:rFonts w:eastAsiaTheme="minorHAnsi"/>
                <w:b/>
                <w:bCs/>
                <w:lang w:eastAsia="en-US"/>
              </w:rPr>
              <w:t xml:space="preserve">.gada </w:t>
            </w:r>
            <w:r w:rsidRPr="00FE3E13">
              <w:rPr>
                <w:rFonts w:eastAsiaTheme="minorHAnsi"/>
                <w:b/>
                <w:bCs/>
                <w:lang w:eastAsia="en-US"/>
              </w:rPr>
              <w:t>25.</w:t>
            </w:r>
            <w:r>
              <w:rPr>
                <w:rFonts w:eastAsiaTheme="minorHAnsi"/>
                <w:b/>
                <w:bCs/>
                <w:lang w:eastAsia="en-US"/>
              </w:rPr>
              <w:t>novembrī</w:t>
            </w:r>
          </w:p>
        </w:tc>
        <w:tc>
          <w:tcPr>
            <w:tcW w:w="4729" w:type="dxa"/>
          </w:tcPr>
          <w:p w14:paraId="0C09C118" w14:textId="77777777" w:rsidR="0093617E" w:rsidRPr="00F60084" w:rsidRDefault="0093617E" w:rsidP="00844C1D">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1</w:t>
            </w:r>
            <w:r w:rsidRPr="00F60084">
              <w:rPr>
                <w:rFonts w:eastAsiaTheme="minorHAnsi"/>
                <w:b/>
                <w:bCs/>
                <w:lang w:eastAsia="en-US"/>
              </w:rPr>
              <w:t>/</w:t>
            </w:r>
            <w:r>
              <w:rPr>
                <w:rFonts w:eastAsiaTheme="minorHAnsi"/>
                <w:b/>
                <w:bCs/>
                <w:lang w:eastAsia="en-US"/>
              </w:rPr>
              <w:t>1260</w:t>
            </w:r>
          </w:p>
        </w:tc>
      </w:tr>
      <w:tr w:rsidR="0093617E" w:rsidRPr="00F60084" w14:paraId="5EF1D5C7" w14:textId="77777777" w:rsidTr="00844C1D">
        <w:trPr>
          <w:trHeight w:val="80"/>
        </w:trPr>
        <w:tc>
          <w:tcPr>
            <w:tcW w:w="4729" w:type="dxa"/>
          </w:tcPr>
          <w:p w14:paraId="0056A162" w14:textId="77777777" w:rsidR="0093617E" w:rsidRPr="00F60084" w:rsidRDefault="0093617E" w:rsidP="00844C1D">
            <w:pPr>
              <w:rPr>
                <w:rFonts w:eastAsiaTheme="minorHAnsi"/>
                <w:lang w:eastAsia="en-US"/>
              </w:rPr>
            </w:pPr>
          </w:p>
        </w:tc>
        <w:tc>
          <w:tcPr>
            <w:tcW w:w="4729" w:type="dxa"/>
          </w:tcPr>
          <w:p w14:paraId="1679EFD1" w14:textId="77777777" w:rsidR="0093617E" w:rsidRPr="00F60084" w:rsidRDefault="0093617E" w:rsidP="00844C1D">
            <w:pPr>
              <w:jc w:val="center"/>
              <w:rPr>
                <w:rFonts w:eastAsiaTheme="minorHAnsi"/>
                <w:b/>
                <w:bCs/>
                <w:lang w:eastAsia="en-US"/>
              </w:rPr>
            </w:pPr>
            <w:r w:rsidRPr="00F60084">
              <w:rPr>
                <w:rFonts w:eastAsiaTheme="minorHAnsi"/>
                <w:b/>
                <w:bCs/>
                <w:lang w:eastAsia="en-US"/>
              </w:rPr>
              <w:t>(protokols Nr.</w:t>
            </w:r>
            <w:r>
              <w:rPr>
                <w:rFonts w:eastAsiaTheme="minorHAnsi"/>
                <w:b/>
                <w:bCs/>
                <w:lang w:eastAsia="en-US"/>
              </w:rPr>
              <w:t>21</w:t>
            </w:r>
            <w:r w:rsidRPr="00F60084">
              <w:rPr>
                <w:rFonts w:eastAsiaTheme="minorHAnsi"/>
                <w:b/>
                <w:bCs/>
                <w:lang w:eastAsia="en-US"/>
              </w:rPr>
              <w:t xml:space="preserve">; </w:t>
            </w:r>
            <w:r>
              <w:rPr>
                <w:rFonts w:eastAsiaTheme="minorHAnsi"/>
                <w:b/>
                <w:bCs/>
                <w:lang w:eastAsia="en-US"/>
              </w:rPr>
              <w:t>8</w:t>
            </w:r>
            <w:r w:rsidRPr="00F60084">
              <w:rPr>
                <w:rFonts w:eastAsiaTheme="minorHAnsi"/>
                <w:b/>
                <w:bCs/>
                <w:lang w:eastAsia="en-US"/>
              </w:rPr>
              <w:t>.p)</w:t>
            </w:r>
          </w:p>
        </w:tc>
      </w:tr>
    </w:tbl>
    <w:p w14:paraId="7EA32BFB" w14:textId="77777777" w:rsidR="0093617E" w:rsidRPr="00117DD0" w:rsidRDefault="0093617E" w:rsidP="0093617E">
      <w:pPr>
        <w:rPr>
          <w:b/>
          <w:bCs/>
        </w:rPr>
      </w:pPr>
    </w:p>
    <w:p w14:paraId="54DB35CB" w14:textId="77777777" w:rsidR="0093617E" w:rsidRPr="007F31A4" w:rsidRDefault="0093617E" w:rsidP="0093617E">
      <w:pPr>
        <w:jc w:val="center"/>
        <w:rPr>
          <w:b/>
        </w:rPr>
      </w:pPr>
      <w:r w:rsidRPr="007F31A4">
        <w:rPr>
          <w:b/>
        </w:rPr>
        <w:t>Par</w:t>
      </w:r>
      <w:r>
        <w:rPr>
          <w:b/>
        </w:rPr>
        <w:t xml:space="preserve"> Stāmerienas pagasta </w:t>
      </w:r>
      <w:r w:rsidRPr="007F31A4">
        <w:rPr>
          <w:b/>
        </w:rPr>
        <w:t xml:space="preserve">nekustamā īpašuma </w:t>
      </w:r>
      <w:r w:rsidRPr="007F31A4">
        <w:rPr>
          <w:rFonts w:eastAsia="SimSun"/>
          <w:b/>
          <w:lang w:eastAsia="zh-CN" w:bidi="hi-IN"/>
        </w:rPr>
        <w:t>“</w:t>
      </w:r>
      <w:r>
        <w:rPr>
          <w:rFonts w:eastAsia="SimSun"/>
          <w:b/>
          <w:lang w:eastAsia="zh-CN" w:bidi="hi-IN"/>
        </w:rPr>
        <w:t>Dunduri 1”</w:t>
      </w:r>
      <w:r w:rsidRPr="007F31A4">
        <w:rPr>
          <w:b/>
        </w:rPr>
        <w:t xml:space="preserve"> sastāva grozīšanu</w:t>
      </w:r>
    </w:p>
    <w:p w14:paraId="78AB7F17" w14:textId="77777777" w:rsidR="0093617E" w:rsidRPr="007F31A4" w:rsidRDefault="0093617E" w:rsidP="0093617E"/>
    <w:p w14:paraId="66378718" w14:textId="14405548" w:rsidR="0093617E" w:rsidRDefault="0093617E" w:rsidP="0093617E">
      <w:pPr>
        <w:spacing w:line="360" w:lineRule="auto"/>
        <w:ind w:firstLine="567"/>
        <w:jc w:val="both"/>
        <w:rPr>
          <w:rFonts w:eastAsia="SimSun"/>
          <w:lang w:eastAsia="zh-CN" w:bidi="hi-IN"/>
        </w:rPr>
      </w:pPr>
      <w:r w:rsidRPr="00FB0982">
        <w:rPr>
          <w:rFonts w:eastAsia="SimSun"/>
          <w:lang w:eastAsia="zh-CN" w:bidi="hi-IN"/>
        </w:rPr>
        <w:t xml:space="preserve">Izskatot </w:t>
      </w:r>
      <w:r w:rsidR="00925F6F">
        <w:rPr>
          <w:rFonts w:eastAsia="SimSun"/>
          <w:b/>
          <w:bCs/>
          <w:lang w:eastAsia="zh-CN" w:bidi="hi-IN"/>
        </w:rPr>
        <w:t>…</w:t>
      </w:r>
      <w:r>
        <w:rPr>
          <w:rFonts w:eastAsia="SimSun"/>
          <w:lang w:eastAsia="zh-CN" w:bidi="hi-IN"/>
        </w:rPr>
        <w:t xml:space="preserve">, </w:t>
      </w:r>
      <w:r w:rsidRPr="00F87FD6">
        <w:rPr>
          <w:rFonts w:eastAsia="SimSun"/>
          <w:lang w:eastAsia="zh-CN" w:bidi="hi-IN"/>
        </w:rPr>
        <w:t>202</w:t>
      </w:r>
      <w:r>
        <w:rPr>
          <w:rFonts w:eastAsia="SimSun"/>
          <w:lang w:eastAsia="zh-CN" w:bidi="hi-IN"/>
        </w:rPr>
        <w:t>1</w:t>
      </w:r>
      <w:r w:rsidRPr="00F87FD6">
        <w:rPr>
          <w:rFonts w:eastAsia="SimSun"/>
          <w:lang w:eastAsia="zh-CN" w:bidi="hi-IN"/>
        </w:rPr>
        <w:t xml:space="preserve">.gada </w:t>
      </w:r>
      <w:r>
        <w:rPr>
          <w:rFonts w:eastAsia="SimSun"/>
          <w:lang w:eastAsia="zh-CN" w:bidi="hi-IN"/>
        </w:rPr>
        <w:t>11</w:t>
      </w:r>
      <w:r w:rsidRPr="00F87FD6">
        <w:rPr>
          <w:rFonts w:eastAsia="SimSun"/>
          <w:lang w:eastAsia="zh-CN" w:bidi="hi-IN"/>
        </w:rPr>
        <w:t>.</w:t>
      </w:r>
      <w:r>
        <w:rPr>
          <w:rFonts w:eastAsia="SimSun"/>
          <w:lang w:eastAsia="zh-CN" w:bidi="hi-IN"/>
        </w:rPr>
        <w:t>novembra</w:t>
      </w:r>
      <w:r w:rsidRPr="00F87FD6">
        <w:rPr>
          <w:rFonts w:eastAsia="SimSun"/>
          <w:lang w:eastAsia="zh-CN" w:bidi="hi-IN"/>
        </w:rPr>
        <w:t xml:space="preserve"> iesniegumu</w:t>
      </w:r>
      <w:r>
        <w:rPr>
          <w:rFonts w:eastAsia="SimSun"/>
          <w:lang w:eastAsia="zh-CN" w:bidi="hi-IN"/>
        </w:rPr>
        <w:t xml:space="preserve"> </w:t>
      </w:r>
      <w:r w:rsidRPr="00F87FD6">
        <w:rPr>
          <w:rFonts w:eastAsia="SimSun"/>
          <w:lang w:eastAsia="zh-CN" w:bidi="hi-IN"/>
        </w:rPr>
        <w:t>(Gulbenes novada pašvaldībā saņemts 202</w:t>
      </w:r>
      <w:r>
        <w:rPr>
          <w:rFonts w:eastAsia="SimSun"/>
          <w:lang w:eastAsia="zh-CN" w:bidi="hi-IN"/>
        </w:rPr>
        <w:t>1</w:t>
      </w:r>
      <w:r w:rsidRPr="00F87FD6">
        <w:rPr>
          <w:rFonts w:eastAsia="SimSun"/>
          <w:lang w:eastAsia="zh-CN" w:bidi="hi-IN"/>
        </w:rPr>
        <w:t xml:space="preserve">.gada </w:t>
      </w:r>
      <w:r>
        <w:rPr>
          <w:rFonts w:eastAsia="SimSun"/>
          <w:lang w:eastAsia="zh-CN" w:bidi="hi-IN"/>
        </w:rPr>
        <w:t>11.novembrī</w:t>
      </w:r>
      <w:r w:rsidRPr="00F87FD6">
        <w:rPr>
          <w:rFonts w:eastAsia="SimSun"/>
          <w:lang w:eastAsia="zh-CN" w:bidi="hi-IN"/>
        </w:rPr>
        <w:t xml:space="preserve"> un reģistrēts ar Nr.</w:t>
      </w:r>
      <w:r w:rsidRPr="007D2D2D">
        <w:t xml:space="preserve"> </w:t>
      </w:r>
      <w:r w:rsidRPr="00F16D48">
        <w:rPr>
          <w:rFonts w:eastAsia="SimSun"/>
          <w:lang w:eastAsia="zh-CN" w:bidi="hi-IN"/>
        </w:rPr>
        <w:t>GND/5.13.3/21/2875-Ā</w:t>
      </w:r>
      <w:r w:rsidRPr="00F87FD6">
        <w:rPr>
          <w:rFonts w:eastAsia="SimSun"/>
          <w:lang w:eastAsia="zh-CN" w:bidi="hi-IN"/>
        </w:rPr>
        <w:t>)</w:t>
      </w:r>
      <w:r>
        <w:rPr>
          <w:rFonts w:eastAsia="SimSun"/>
          <w:lang w:eastAsia="zh-CN" w:bidi="hi-IN"/>
        </w:rPr>
        <w:t xml:space="preserve"> </w:t>
      </w:r>
      <w:r w:rsidRPr="007F31A4">
        <w:rPr>
          <w:rFonts w:eastAsia="SimSun"/>
          <w:lang w:eastAsia="zh-CN" w:bidi="hi-IN"/>
        </w:rPr>
        <w:t xml:space="preserve">ar lūgumu atļaut no nekustamā īpašuma </w:t>
      </w:r>
      <w:r>
        <w:rPr>
          <w:rFonts w:eastAsia="SimSun"/>
          <w:lang w:eastAsia="zh-CN" w:bidi="hi-IN"/>
        </w:rPr>
        <w:t>“Dunduri 1”</w:t>
      </w:r>
      <w:r w:rsidRPr="007F31A4">
        <w:rPr>
          <w:rFonts w:eastAsia="SimSun"/>
          <w:lang w:eastAsia="zh-CN" w:bidi="hi-IN"/>
        </w:rPr>
        <w:t xml:space="preserve">, </w:t>
      </w:r>
      <w:r>
        <w:rPr>
          <w:rFonts w:eastAsia="SimSun"/>
          <w:lang w:eastAsia="zh-CN" w:bidi="hi-IN"/>
        </w:rPr>
        <w:t>Stāmerienas</w:t>
      </w:r>
      <w:r w:rsidRPr="009255CE">
        <w:rPr>
          <w:rFonts w:eastAsia="SimSun"/>
          <w:lang w:eastAsia="zh-CN" w:bidi="hi-IN"/>
        </w:rPr>
        <w:t xml:space="preserve"> </w:t>
      </w:r>
      <w:r w:rsidRPr="007F31A4">
        <w:rPr>
          <w:rFonts w:eastAsia="SimSun"/>
          <w:lang w:eastAsia="zh-CN" w:bidi="hi-IN"/>
        </w:rPr>
        <w:t xml:space="preserve">pagasts, Gulbenes novads, kadastra numurs </w:t>
      </w:r>
      <w:r>
        <w:rPr>
          <w:rFonts w:eastAsia="SimSun"/>
          <w:lang w:eastAsia="zh-CN" w:bidi="hi-IN"/>
        </w:rPr>
        <w:t>5088 002 0004</w:t>
      </w:r>
      <w:r w:rsidRPr="007F31A4">
        <w:rPr>
          <w:rFonts w:eastAsia="SimSun"/>
          <w:lang w:eastAsia="zh-CN" w:bidi="hi-IN"/>
        </w:rPr>
        <w:t>, atdalīt zemes 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r>
        <w:rPr>
          <w:rFonts w:eastAsia="SimSun"/>
          <w:lang w:eastAsia="zh-CN" w:bidi="hi-IN"/>
        </w:rPr>
        <w:t>5088 001 0192, 0,4127</w:t>
      </w:r>
      <w:r w:rsidRPr="007F31A4">
        <w:rPr>
          <w:rFonts w:eastAsia="SimSun"/>
          <w:lang w:eastAsia="zh-CN" w:bidi="hi-IN"/>
        </w:rPr>
        <w:t xml:space="preserve"> ha platībā,</w:t>
      </w:r>
      <w:r w:rsidRPr="003F6B02">
        <w:t xml:space="preserve"> </w:t>
      </w:r>
      <w:r w:rsidRPr="003F6B02">
        <w:rPr>
          <w:rFonts w:eastAsia="SimSun"/>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714E06">
        <w:t xml:space="preserve"> </w:t>
      </w:r>
      <w:r w:rsidRPr="00367206">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w:t>
      </w:r>
      <w:r w:rsidRPr="00CD5CC7">
        <w:t>un Tautsaimniecības komitejas ieteikumu,</w:t>
      </w:r>
      <w:r>
        <w:t xml:space="preserve"> </w:t>
      </w:r>
      <w:r w:rsidRPr="00B27E61">
        <w:rPr>
          <w:rFonts w:eastAsia="SimSun"/>
          <w:lang w:eastAsia="zh-CN" w:bidi="hi-IN"/>
        </w:rPr>
        <w:t xml:space="preserve">atklāti balsojot: </w:t>
      </w:r>
      <w:r w:rsidRPr="0016506D">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B27E61">
        <w:rPr>
          <w:rFonts w:eastAsia="SimSun"/>
          <w:lang w:eastAsia="zh-CN" w:bidi="hi-IN"/>
        </w:rPr>
        <w:t>, Gulbenes novada dome NOLEMJ:</w:t>
      </w:r>
    </w:p>
    <w:p w14:paraId="7B4699BA" w14:textId="77777777" w:rsidR="0093617E" w:rsidRPr="007F31A4" w:rsidRDefault="0093617E" w:rsidP="0093617E">
      <w:pPr>
        <w:spacing w:line="360" w:lineRule="auto"/>
        <w:ind w:firstLine="567"/>
        <w:jc w:val="both"/>
        <w:rPr>
          <w:rFonts w:eastAsia="SimSun"/>
          <w:lang w:eastAsia="zh-CN" w:bidi="hi-IN"/>
        </w:rPr>
      </w:pPr>
      <w:r w:rsidRPr="007F31A4">
        <w:rPr>
          <w:rFonts w:eastAsia="SimSun"/>
          <w:lang w:eastAsia="zh-CN" w:bidi="hi-IN"/>
        </w:rPr>
        <w:lastRenderedPageBreak/>
        <w:t xml:space="preserve">1. GROZĪT </w:t>
      </w:r>
      <w:r w:rsidRPr="00726A76">
        <w:rPr>
          <w:rFonts w:eastAsia="SimSun"/>
          <w:lang w:eastAsia="zh-CN" w:bidi="hi-IN"/>
        </w:rPr>
        <w:t xml:space="preserve">nekustamā īpašuma </w:t>
      </w:r>
      <w:r w:rsidRPr="00CF6291">
        <w:rPr>
          <w:rFonts w:eastAsia="SimSun"/>
          <w:lang w:eastAsia="zh-CN" w:bidi="hi-IN"/>
        </w:rPr>
        <w:t>“</w:t>
      </w:r>
      <w:r>
        <w:rPr>
          <w:rFonts w:eastAsia="SimSun"/>
          <w:lang w:eastAsia="zh-CN" w:bidi="hi-IN"/>
        </w:rPr>
        <w:t>Dunduri 1</w:t>
      </w:r>
      <w:r w:rsidRPr="00CF6291">
        <w:rPr>
          <w:rFonts w:eastAsia="SimSun"/>
          <w:lang w:eastAsia="zh-CN" w:bidi="hi-IN"/>
        </w:rPr>
        <w:t xml:space="preserve">”, </w:t>
      </w:r>
      <w:r>
        <w:rPr>
          <w:rFonts w:eastAsia="SimSun"/>
          <w:lang w:eastAsia="zh-CN" w:bidi="hi-IN"/>
        </w:rPr>
        <w:t>Stāmerienas</w:t>
      </w:r>
      <w:r w:rsidRPr="00CF6291">
        <w:rPr>
          <w:rFonts w:eastAsia="SimSun"/>
          <w:lang w:eastAsia="zh-CN" w:bidi="hi-IN"/>
        </w:rPr>
        <w:t xml:space="preserve"> pagasts, Gulbenes novads, kadastra numurs </w:t>
      </w:r>
      <w:r w:rsidRPr="00AB20F2">
        <w:rPr>
          <w:rFonts w:eastAsia="SimSun"/>
          <w:lang w:eastAsia="zh-CN" w:bidi="hi-IN"/>
        </w:rPr>
        <w:t>5088 00</w:t>
      </w:r>
      <w:r>
        <w:rPr>
          <w:rFonts w:eastAsia="SimSun"/>
          <w:lang w:eastAsia="zh-CN" w:bidi="hi-IN"/>
        </w:rPr>
        <w:t>2</w:t>
      </w:r>
      <w:r w:rsidRPr="00AB20F2">
        <w:rPr>
          <w:rFonts w:eastAsia="SimSun"/>
          <w:lang w:eastAsia="zh-CN" w:bidi="hi-IN"/>
        </w:rPr>
        <w:t xml:space="preserve"> </w:t>
      </w:r>
      <w:r>
        <w:rPr>
          <w:rFonts w:eastAsia="SimSun"/>
          <w:lang w:eastAsia="zh-CN" w:bidi="hi-IN"/>
        </w:rPr>
        <w:t xml:space="preserve">0004, </w:t>
      </w:r>
      <w:r w:rsidRPr="007F31A4">
        <w:rPr>
          <w:rFonts w:eastAsia="SimSun"/>
          <w:lang w:eastAsia="zh-CN" w:bidi="hi-IN"/>
        </w:rPr>
        <w:t xml:space="preserve">sastāvu, atdalot no tā </w:t>
      </w:r>
      <w:r>
        <w:rPr>
          <w:rFonts w:eastAsia="SimSun"/>
          <w:lang w:eastAsia="zh-CN" w:bidi="hi-IN"/>
        </w:rPr>
        <w:t xml:space="preserve">zemes </w:t>
      </w:r>
      <w:r w:rsidRPr="007F31A4">
        <w:rPr>
          <w:rFonts w:eastAsia="SimSun"/>
          <w:lang w:eastAsia="zh-CN" w:bidi="hi-IN"/>
        </w:rPr>
        <w:t>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r>
        <w:rPr>
          <w:rFonts w:eastAsia="SimSun"/>
          <w:lang w:eastAsia="zh-CN" w:bidi="hi-IN"/>
        </w:rPr>
        <w:t>5088 001 0192</w:t>
      </w:r>
      <w:r w:rsidRPr="00CF6291">
        <w:rPr>
          <w:rFonts w:eastAsia="SimSun"/>
          <w:lang w:eastAsia="zh-CN" w:bidi="hi-IN"/>
        </w:rPr>
        <w:t xml:space="preserve">, </w:t>
      </w:r>
      <w:r>
        <w:rPr>
          <w:rFonts w:eastAsia="SimSun"/>
          <w:lang w:eastAsia="zh-CN" w:bidi="hi-IN"/>
        </w:rPr>
        <w:t xml:space="preserve">0,4127 </w:t>
      </w:r>
      <w:r w:rsidRPr="00CF6291">
        <w:rPr>
          <w:rFonts w:eastAsia="SimSun"/>
          <w:lang w:eastAsia="zh-CN" w:bidi="hi-IN"/>
        </w:rPr>
        <w:t>ha platībā</w:t>
      </w:r>
      <w:r>
        <w:rPr>
          <w:rFonts w:eastAsia="SimSun"/>
          <w:lang w:eastAsia="zh-CN" w:bidi="hi-IN"/>
        </w:rPr>
        <w:t>.</w:t>
      </w:r>
    </w:p>
    <w:p w14:paraId="5E8477FE" w14:textId="77777777" w:rsidR="0093617E" w:rsidRDefault="0093617E" w:rsidP="0093617E">
      <w:pPr>
        <w:spacing w:line="360" w:lineRule="auto"/>
        <w:ind w:firstLine="567"/>
        <w:jc w:val="both"/>
        <w:rPr>
          <w:rFonts w:eastAsia="SimSun"/>
          <w:lang w:eastAsia="zh-CN" w:bidi="hi-IN"/>
        </w:rPr>
      </w:pPr>
      <w:r w:rsidRPr="003F6B02">
        <w:rPr>
          <w:rFonts w:eastAsia="SimSun"/>
          <w:lang w:eastAsia="zh-CN" w:bidi="hi-IN"/>
        </w:rPr>
        <w:t xml:space="preserve">2. </w:t>
      </w:r>
      <w:r>
        <w:rPr>
          <w:rFonts w:eastAsia="SimSun"/>
          <w:lang w:eastAsia="zh-CN" w:bidi="hi-IN"/>
        </w:rPr>
        <w:t>SAGLABĀT</w:t>
      </w:r>
      <w:r w:rsidRPr="003F6B02">
        <w:rPr>
          <w:rFonts w:eastAsia="SimSun"/>
          <w:lang w:eastAsia="zh-CN" w:bidi="hi-IN"/>
        </w:rPr>
        <w:t xml:space="preserve"> nekustamajam īpašumam, kas sastāv</w:t>
      </w:r>
      <w:r>
        <w:rPr>
          <w:rFonts w:eastAsia="SimSun"/>
          <w:lang w:eastAsia="zh-CN" w:bidi="hi-IN"/>
        </w:rPr>
        <w:t xml:space="preserve"> no vienas</w:t>
      </w:r>
      <w:r w:rsidRPr="003F6B02">
        <w:rPr>
          <w:rFonts w:eastAsia="SimSun"/>
          <w:lang w:eastAsia="zh-CN" w:bidi="hi-IN"/>
        </w:rPr>
        <w:t xml:space="preserve"> zemes vienīb</w:t>
      </w:r>
      <w:r>
        <w:rPr>
          <w:rFonts w:eastAsia="SimSun"/>
          <w:lang w:eastAsia="zh-CN" w:bidi="hi-IN"/>
        </w:rPr>
        <w:t xml:space="preserve">as </w:t>
      </w:r>
      <w:r w:rsidRPr="003F6B02">
        <w:rPr>
          <w:rFonts w:eastAsia="SimSun"/>
          <w:lang w:eastAsia="zh-CN" w:bidi="hi-IN"/>
        </w:rPr>
        <w:t>ar kadastra apzīmējum</w:t>
      </w:r>
      <w:r>
        <w:rPr>
          <w:rFonts w:eastAsia="SimSun"/>
          <w:lang w:eastAsia="zh-CN" w:bidi="hi-IN"/>
        </w:rPr>
        <w:t>u 5088 002 0004, 49,1 ha platībā,</w:t>
      </w:r>
      <w:r w:rsidRPr="001B66AE">
        <w:t xml:space="preserve"> </w:t>
      </w:r>
      <w:r>
        <w:rPr>
          <w:rFonts w:eastAsia="SimSun"/>
          <w:lang w:eastAsia="zh-CN" w:bidi="hi-IN"/>
        </w:rPr>
        <w:t xml:space="preserve">esošo nosaukumu “Dunduri 1”. </w:t>
      </w:r>
    </w:p>
    <w:p w14:paraId="1AFC3C31" w14:textId="77777777" w:rsidR="0093617E" w:rsidRDefault="0093617E" w:rsidP="0093617E">
      <w:pPr>
        <w:spacing w:line="360" w:lineRule="auto"/>
        <w:ind w:firstLine="567"/>
        <w:jc w:val="both"/>
        <w:rPr>
          <w:rFonts w:eastAsia="SimSun"/>
          <w:lang w:eastAsia="zh-CN" w:bidi="hi-IN"/>
        </w:rPr>
      </w:pPr>
      <w:r w:rsidRPr="003F6B02">
        <w:rPr>
          <w:rFonts w:eastAsia="SimSun"/>
          <w:lang w:eastAsia="zh-CN" w:bidi="hi-IN"/>
        </w:rPr>
        <w:t>3. PIEŠĶIRT nekustamajam īpašumam, kas sastāv no vienas atdalīt</w:t>
      </w:r>
      <w:r>
        <w:rPr>
          <w:rFonts w:eastAsia="SimSun"/>
          <w:lang w:eastAsia="zh-CN" w:bidi="hi-IN"/>
        </w:rPr>
        <w:t>ā</w:t>
      </w:r>
      <w:r w:rsidRPr="003F6B02">
        <w:rPr>
          <w:rFonts w:eastAsia="SimSun"/>
          <w:lang w:eastAsia="zh-CN" w:bidi="hi-IN"/>
        </w:rPr>
        <w:t xml:space="preserve">s zemes vienības ar kadastra apzīmējumu </w:t>
      </w:r>
      <w:r w:rsidRPr="00AC01BE">
        <w:rPr>
          <w:rFonts w:eastAsia="SimSun"/>
          <w:lang w:eastAsia="zh-CN" w:bidi="hi-IN"/>
        </w:rPr>
        <w:t>5088 001 0192, 0,4127 ha platībā</w:t>
      </w:r>
      <w:r w:rsidRPr="003F6B02">
        <w:rPr>
          <w:rFonts w:eastAsia="SimSun"/>
          <w:lang w:eastAsia="zh-CN" w:bidi="hi-IN"/>
        </w:rPr>
        <w:t>, nosaukumu “</w:t>
      </w:r>
      <w:r>
        <w:rPr>
          <w:rFonts w:eastAsia="SimSun"/>
          <w:lang w:eastAsia="zh-CN" w:bidi="hi-IN"/>
        </w:rPr>
        <w:t>Kalumi</w:t>
      </w:r>
      <w:r w:rsidRPr="003F6B02">
        <w:rPr>
          <w:rFonts w:eastAsia="SimSun"/>
          <w:lang w:eastAsia="zh-CN" w:bidi="hi-IN"/>
        </w:rPr>
        <w:t>”.</w:t>
      </w:r>
      <w:r w:rsidRPr="00D0554A">
        <w:rPr>
          <w:rFonts w:eastAsia="SimSun"/>
          <w:lang w:eastAsia="zh-CN" w:bidi="hi-IN"/>
        </w:rPr>
        <w:t xml:space="preserve"> </w:t>
      </w:r>
      <w:r w:rsidRPr="0046114B">
        <w:rPr>
          <w:rFonts w:eastAsia="SimSun"/>
          <w:lang w:eastAsia="zh-CN" w:bidi="hi-IN"/>
        </w:rPr>
        <w:t xml:space="preserve">Zemes vienībai ar kadastra apzīmējumu 5088 001 0192, 0,4127 ha platībā, mainīt zemes lietošanas mērķi  no – zeme, uz kuras galvenā saimnieciskā darbībā ir lauksaimniecība (NĪLM kods 0101), uz – </w:t>
      </w:r>
      <w:r>
        <w:rPr>
          <w:rFonts w:eastAsia="SimSun"/>
          <w:lang w:eastAsia="zh-CN" w:bidi="hi-IN"/>
        </w:rPr>
        <w:t>r</w:t>
      </w:r>
      <w:r w:rsidRPr="0046114B">
        <w:rPr>
          <w:rFonts w:eastAsia="SimSun"/>
          <w:lang w:eastAsia="zh-CN" w:bidi="hi-IN"/>
        </w:rPr>
        <w:t>ūpnieciskās ražošanas uzņēmumu apbūve (NĪLM kods 1001).</w:t>
      </w:r>
    </w:p>
    <w:p w14:paraId="599DF360" w14:textId="70CECDC2" w:rsidR="0093617E" w:rsidRPr="00896EC8" w:rsidRDefault="0093617E" w:rsidP="0093617E">
      <w:pPr>
        <w:widowControl w:val="0"/>
        <w:suppressAutoHyphens/>
        <w:spacing w:line="360" w:lineRule="auto"/>
        <w:ind w:firstLine="567"/>
        <w:jc w:val="both"/>
        <w:rPr>
          <w:rFonts w:eastAsia="SimSun"/>
          <w:lang w:eastAsia="zh-CN" w:bidi="hi-IN"/>
        </w:rPr>
      </w:pPr>
      <w:r>
        <w:rPr>
          <w:rFonts w:eastAsia="SimSun"/>
          <w:lang w:eastAsia="zh-CN" w:bidi="hi-IN"/>
        </w:rPr>
        <w:t>4</w:t>
      </w:r>
      <w:r w:rsidRPr="00896EC8">
        <w:rPr>
          <w:rFonts w:eastAsia="SimSun"/>
          <w:lang w:eastAsia="zh-CN" w:bidi="hi-IN"/>
        </w:rPr>
        <w:t>. Lēmumu nosūtīt</w:t>
      </w:r>
      <w:r>
        <w:rPr>
          <w:rFonts w:eastAsia="SimSun"/>
          <w:lang w:eastAsia="zh-CN" w:bidi="hi-IN"/>
        </w:rPr>
        <w:t xml:space="preserve"> </w:t>
      </w:r>
      <w:r w:rsidR="00925F6F">
        <w:rPr>
          <w:rFonts w:eastAsia="SimSun"/>
          <w:lang w:eastAsia="zh-CN" w:bidi="hi-IN"/>
        </w:rPr>
        <w:t>…</w:t>
      </w:r>
      <w:r>
        <w:rPr>
          <w:rFonts w:eastAsia="SimSun"/>
          <w:lang w:eastAsia="zh-CN" w:bidi="hi-IN"/>
        </w:rPr>
        <w:t>.</w:t>
      </w:r>
    </w:p>
    <w:p w14:paraId="1B8E7FF8" w14:textId="77777777" w:rsidR="0093617E" w:rsidRDefault="0093617E" w:rsidP="0093617E">
      <w:pPr>
        <w:widowControl w:val="0"/>
        <w:suppressAutoHyphens/>
        <w:spacing w:line="360" w:lineRule="auto"/>
        <w:ind w:firstLine="567"/>
        <w:jc w:val="both"/>
      </w:pPr>
      <w:r>
        <w:rPr>
          <w:iCs/>
        </w:rPr>
        <w:t>5</w:t>
      </w:r>
      <w:r w:rsidRPr="007F31A4">
        <w:rPr>
          <w:iCs/>
        </w:rPr>
        <w:t xml:space="preserve">. </w:t>
      </w:r>
      <w:r w:rsidRPr="007F31A4">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r>
        <w:t>.</w:t>
      </w:r>
    </w:p>
    <w:p w14:paraId="44D01B9E" w14:textId="77777777" w:rsidR="0093617E" w:rsidRDefault="0093617E" w:rsidP="0093617E">
      <w:pPr>
        <w:spacing w:line="360" w:lineRule="auto"/>
        <w:ind w:firstLine="567"/>
        <w:jc w:val="both"/>
      </w:pPr>
    </w:p>
    <w:p w14:paraId="7EC06405" w14:textId="77777777" w:rsidR="0093617E" w:rsidRDefault="0093617E" w:rsidP="0093617E">
      <w:pPr>
        <w:spacing w:line="360" w:lineRule="auto"/>
        <w:jc w:val="both"/>
      </w:pPr>
      <w:r>
        <w:t>Gulbenes novada domes priekšsēdētājs</w:t>
      </w:r>
      <w:r>
        <w:tab/>
      </w:r>
      <w:r>
        <w:tab/>
      </w:r>
      <w:r>
        <w:tab/>
      </w:r>
      <w:r>
        <w:tab/>
      </w:r>
      <w:r>
        <w:tab/>
      </w:r>
      <w:r>
        <w:tab/>
      </w:r>
      <w:proofErr w:type="spellStart"/>
      <w:r>
        <w:t>A.Caunītis</w:t>
      </w:r>
      <w:proofErr w:type="spellEnd"/>
    </w:p>
    <w:p w14:paraId="35CA1C09" w14:textId="77777777" w:rsidR="0093617E" w:rsidRDefault="0093617E" w:rsidP="0093617E">
      <w:pPr>
        <w:spacing w:line="360" w:lineRule="auto"/>
        <w:jc w:val="both"/>
      </w:pPr>
    </w:p>
    <w:p w14:paraId="25A267CD" w14:textId="48B8713B" w:rsidR="0093617E" w:rsidRDefault="0093617E" w:rsidP="0093617E">
      <w:pPr>
        <w:spacing w:line="360" w:lineRule="auto"/>
        <w:jc w:val="both"/>
      </w:pPr>
      <w:r>
        <w:t>Sagatavoja: Lolita Vīksniņa</w:t>
      </w:r>
    </w:p>
    <w:p w14:paraId="66DCB1AF" w14:textId="3B996AD4" w:rsidR="00925F6F" w:rsidRDefault="00925F6F">
      <w:pPr>
        <w:spacing w:after="160" w:line="259" w:lineRule="auto"/>
      </w:pPr>
      <w:r>
        <w:br w:type="page"/>
      </w:r>
    </w:p>
    <w:tbl>
      <w:tblPr>
        <w:tblW w:w="0" w:type="auto"/>
        <w:tblLook w:val="01E0" w:firstRow="1" w:lastRow="1" w:firstColumn="1" w:lastColumn="1" w:noHBand="0" w:noVBand="0"/>
      </w:tblPr>
      <w:tblGrid>
        <w:gridCol w:w="3073"/>
        <w:gridCol w:w="3115"/>
        <w:gridCol w:w="2743"/>
      </w:tblGrid>
      <w:tr w:rsidR="0093617E" w:rsidRPr="00117DD0" w14:paraId="04D97B95" w14:textId="77777777" w:rsidTr="00844C1D">
        <w:tc>
          <w:tcPr>
            <w:tcW w:w="3073" w:type="dxa"/>
          </w:tcPr>
          <w:p w14:paraId="2BD70A1D" w14:textId="77777777" w:rsidR="0093617E" w:rsidRPr="00117DD0" w:rsidRDefault="0093617E" w:rsidP="00844C1D"/>
        </w:tc>
        <w:tc>
          <w:tcPr>
            <w:tcW w:w="3115" w:type="dxa"/>
          </w:tcPr>
          <w:p w14:paraId="73ABC47D" w14:textId="77777777" w:rsidR="0093617E" w:rsidRPr="00117DD0" w:rsidRDefault="0093617E" w:rsidP="00844C1D">
            <w:pPr>
              <w:jc w:val="center"/>
            </w:pPr>
            <w:r w:rsidRPr="00117DD0">
              <w:rPr>
                <w:noProof/>
              </w:rPr>
              <w:drawing>
                <wp:inline distT="0" distB="0" distL="0" distR="0" wp14:anchorId="63D83649" wp14:editId="78A77DA3">
                  <wp:extent cx="619125" cy="685800"/>
                  <wp:effectExtent l="0" t="0" r="952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F9DD3F7" w14:textId="77777777" w:rsidR="0093617E" w:rsidRPr="00117DD0" w:rsidRDefault="0093617E" w:rsidP="00844C1D">
            <w:pPr>
              <w:rPr>
                <w:sz w:val="32"/>
                <w:szCs w:val="32"/>
              </w:rPr>
            </w:pPr>
          </w:p>
        </w:tc>
      </w:tr>
      <w:tr w:rsidR="0093617E" w:rsidRPr="00117DD0" w14:paraId="4D69CAA0" w14:textId="77777777" w:rsidTr="00B20442">
        <w:trPr>
          <w:trHeight w:val="471"/>
        </w:trPr>
        <w:tc>
          <w:tcPr>
            <w:tcW w:w="8931" w:type="dxa"/>
            <w:gridSpan w:val="3"/>
          </w:tcPr>
          <w:p w14:paraId="2666B63B" w14:textId="77777777" w:rsidR="0093617E" w:rsidRPr="00117DD0" w:rsidRDefault="0093617E" w:rsidP="00844C1D">
            <w:pPr>
              <w:spacing w:before="240"/>
              <w:jc w:val="center"/>
              <w:rPr>
                <w:b/>
                <w:sz w:val="32"/>
                <w:szCs w:val="32"/>
              </w:rPr>
            </w:pPr>
            <w:r w:rsidRPr="00117DD0">
              <w:rPr>
                <w:b/>
                <w:sz w:val="32"/>
                <w:szCs w:val="32"/>
              </w:rPr>
              <w:t>GULBENES NOVADA PAŠVALDĪBA</w:t>
            </w:r>
          </w:p>
        </w:tc>
      </w:tr>
      <w:tr w:rsidR="0093617E" w:rsidRPr="00117DD0" w14:paraId="0A1B539E" w14:textId="77777777" w:rsidTr="00844C1D">
        <w:tc>
          <w:tcPr>
            <w:tcW w:w="8931" w:type="dxa"/>
            <w:gridSpan w:val="3"/>
          </w:tcPr>
          <w:p w14:paraId="6E8F4A1E" w14:textId="77777777" w:rsidR="0093617E" w:rsidRPr="00117DD0" w:rsidRDefault="0093617E" w:rsidP="00844C1D">
            <w:pPr>
              <w:jc w:val="center"/>
            </w:pPr>
            <w:proofErr w:type="spellStart"/>
            <w:r w:rsidRPr="00117DD0">
              <w:t>Reģ</w:t>
            </w:r>
            <w:proofErr w:type="spellEnd"/>
            <w:r w:rsidRPr="00117DD0">
              <w:t>. Nr. 90009116327</w:t>
            </w:r>
          </w:p>
        </w:tc>
      </w:tr>
      <w:tr w:rsidR="0093617E" w:rsidRPr="00117DD0" w14:paraId="66EA67D6" w14:textId="77777777" w:rsidTr="00844C1D">
        <w:tc>
          <w:tcPr>
            <w:tcW w:w="8931" w:type="dxa"/>
            <w:gridSpan w:val="3"/>
          </w:tcPr>
          <w:p w14:paraId="55638B78" w14:textId="77777777" w:rsidR="0093617E" w:rsidRPr="00117DD0" w:rsidRDefault="0093617E" w:rsidP="00844C1D">
            <w:pPr>
              <w:jc w:val="center"/>
            </w:pPr>
            <w:r w:rsidRPr="00117DD0">
              <w:t>Ābeļu iela 2, Gulbene, Gulbenes nov., LV-4401</w:t>
            </w:r>
          </w:p>
        </w:tc>
      </w:tr>
      <w:tr w:rsidR="0093617E" w:rsidRPr="00117DD0" w14:paraId="0C69BE4A" w14:textId="77777777" w:rsidTr="00844C1D">
        <w:tc>
          <w:tcPr>
            <w:tcW w:w="8931" w:type="dxa"/>
            <w:gridSpan w:val="3"/>
          </w:tcPr>
          <w:p w14:paraId="499E7680" w14:textId="77777777" w:rsidR="0093617E" w:rsidRPr="00117DD0" w:rsidRDefault="0093617E" w:rsidP="00844C1D">
            <w:pPr>
              <w:pBdr>
                <w:bottom w:val="single" w:sz="12" w:space="1" w:color="auto"/>
              </w:pBdr>
              <w:jc w:val="center"/>
            </w:pPr>
            <w:r w:rsidRPr="00117DD0">
              <w:t xml:space="preserve">Tālrunis 64497710, </w:t>
            </w:r>
            <w:r>
              <w:t>mob.26595362</w:t>
            </w:r>
            <w:r w:rsidRPr="00117DD0">
              <w:t>, e-pasts: dome@gulbene.lv, www.gulbene.lv</w:t>
            </w:r>
          </w:p>
          <w:p w14:paraId="5F34ECB5" w14:textId="77777777" w:rsidR="0093617E" w:rsidRPr="00925F6F" w:rsidRDefault="0093617E" w:rsidP="00844C1D">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4FB5CAE3" w14:textId="77777777" w:rsidR="0093617E" w:rsidRPr="00117DD0" w:rsidRDefault="0093617E" w:rsidP="0093617E">
      <w:pPr>
        <w:jc w:val="center"/>
      </w:pPr>
      <w:r w:rsidRPr="00117DD0">
        <w:rPr>
          <w:b/>
          <w:bCs/>
        </w:rPr>
        <w:t>GULBENES NOVADA DOMES LĒMUMS</w:t>
      </w:r>
    </w:p>
    <w:p w14:paraId="0C35548A" w14:textId="77777777" w:rsidR="0093617E" w:rsidRDefault="0093617E" w:rsidP="0093617E">
      <w:pPr>
        <w:jc w:val="center"/>
      </w:pPr>
      <w:r w:rsidRPr="00117DD0">
        <w:t>Gulbenē</w:t>
      </w:r>
    </w:p>
    <w:p w14:paraId="74F8DF16" w14:textId="77777777" w:rsidR="0093617E" w:rsidRPr="00F60084" w:rsidRDefault="0093617E" w:rsidP="0093617E">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93617E" w:rsidRPr="00F60084" w14:paraId="031335E2" w14:textId="77777777" w:rsidTr="00844C1D">
        <w:tc>
          <w:tcPr>
            <w:tcW w:w="4729" w:type="dxa"/>
          </w:tcPr>
          <w:p w14:paraId="0A934E99" w14:textId="77777777" w:rsidR="0093617E" w:rsidRPr="00F60084" w:rsidRDefault="0093617E" w:rsidP="00844C1D">
            <w:pPr>
              <w:rPr>
                <w:rFonts w:eastAsiaTheme="minorHAnsi"/>
                <w:b/>
                <w:bCs/>
                <w:lang w:eastAsia="en-US"/>
              </w:rPr>
            </w:pPr>
            <w:r w:rsidRPr="00F60084">
              <w:rPr>
                <w:rFonts w:eastAsiaTheme="minorHAnsi"/>
                <w:b/>
                <w:bCs/>
                <w:lang w:eastAsia="en-US"/>
              </w:rPr>
              <w:t>202</w:t>
            </w:r>
            <w:r>
              <w:rPr>
                <w:rFonts w:eastAsiaTheme="minorHAnsi"/>
                <w:b/>
                <w:bCs/>
                <w:lang w:eastAsia="en-US"/>
              </w:rPr>
              <w:t>1</w:t>
            </w:r>
            <w:r w:rsidRPr="00F60084">
              <w:rPr>
                <w:rFonts w:eastAsiaTheme="minorHAnsi"/>
                <w:b/>
                <w:bCs/>
                <w:lang w:eastAsia="en-US"/>
              </w:rPr>
              <w:t xml:space="preserve">.gada </w:t>
            </w:r>
            <w:r w:rsidRPr="00FE3E13">
              <w:rPr>
                <w:rFonts w:eastAsiaTheme="minorHAnsi"/>
                <w:b/>
                <w:bCs/>
                <w:lang w:eastAsia="en-US"/>
              </w:rPr>
              <w:t>25.</w:t>
            </w:r>
            <w:r>
              <w:rPr>
                <w:rFonts w:eastAsiaTheme="minorHAnsi"/>
                <w:b/>
                <w:bCs/>
                <w:lang w:eastAsia="en-US"/>
              </w:rPr>
              <w:t>novembrī</w:t>
            </w:r>
          </w:p>
        </w:tc>
        <w:tc>
          <w:tcPr>
            <w:tcW w:w="4729" w:type="dxa"/>
          </w:tcPr>
          <w:p w14:paraId="503B03F2" w14:textId="77777777" w:rsidR="0093617E" w:rsidRPr="00F60084" w:rsidRDefault="0093617E" w:rsidP="00844C1D">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1</w:t>
            </w:r>
            <w:r w:rsidRPr="00F60084">
              <w:rPr>
                <w:rFonts w:eastAsiaTheme="minorHAnsi"/>
                <w:b/>
                <w:bCs/>
                <w:lang w:eastAsia="en-US"/>
              </w:rPr>
              <w:t>/</w:t>
            </w:r>
            <w:r>
              <w:rPr>
                <w:rFonts w:eastAsiaTheme="minorHAnsi"/>
                <w:b/>
                <w:bCs/>
                <w:lang w:eastAsia="en-US"/>
              </w:rPr>
              <w:t>1261</w:t>
            </w:r>
          </w:p>
        </w:tc>
      </w:tr>
      <w:tr w:rsidR="0093617E" w:rsidRPr="00F60084" w14:paraId="1F4FD56B" w14:textId="77777777" w:rsidTr="00844C1D">
        <w:trPr>
          <w:trHeight w:val="80"/>
        </w:trPr>
        <w:tc>
          <w:tcPr>
            <w:tcW w:w="4729" w:type="dxa"/>
          </w:tcPr>
          <w:p w14:paraId="1306BFD9" w14:textId="77777777" w:rsidR="0093617E" w:rsidRPr="00F60084" w:rsidRDefault="0093617E" w:rsidP="00844C1D">
            <w:pPr>
              <w:rPr>
                <w:rFonts w:eastAsiaTheme="minorHAnsi"/>
                <w:lang w:eastAsia="en-US"/>
              </w:rPr>
            </w:pPr>
          </w:p>
        </w:tc>
        <w:tc>
          <w:tcPr>
            <w:tcW w:w="4729" w:type="dxa"/>
          </w:tcPr>
          <w:p w14:paraId="04FAA9C6" w14:textId="77777777" w:rsidR="0093617E" w:rsidRPr="00F60084" w:rsidRDefault="0093617E" w:rsidP="00844C1D">
            <w:pPr>
              <w:jc w:val="center"/>
              <w:rPr>
                <w:rFonts w:eastAsiaTheme="minorHAnsi"/>
                <w:b/>
                <w:bCs/>
                <w:lang w:eastAsia="en-US"/>
              </w:rPr>
            </w:pPr>
            <w:r w:rsidRPr="00F60084">
              <w:rPr>
                <w:rFonts w:eastAsiaTheme="minorHAnsi"/>
                <w:b/>
                <w:bCs/>
                <w:lang w:eastAsia="en-US"/>
              </w:rPr>
              <w:t>(protokols Nr.</w:t>
            </w:r>
            <w:r>
              <w:rPr>
                <w:rFonts w:eastAsiaTheme="minorHAnsi"/>
                <w:b/>
                <w:bCs/>
                <w:lang w:eastAsia="en-US"/>
              </w:rPr>
              <w:t>21</w:t>
            </w:r>
            <w:r w:rsidRPr="00F60084">
              <w:rPr>
                <w:rFonts w:eastAsiaTheme="minorHAnsi"/>
                <w:b/>
                <w:bCs/>
                <w:lang w:eastAsia="en-US"/>
              </w:rPr>
              <w:t xml:space="preserve">; </w:t>
            </w:r>
            <w:r>
              <w:rPr>
                <w:rFonts w:eastAsiaTheme="minorHAnsi"/>
                <w:b/>
                <w:bCs/>
                <w:lang w:eastAsia="en-US"/>
              </w:rPr>
              <w:t>9</w:t>
            </w:r>
            <w:r w:rsidRPr="00F60084">
              <w:rPr>
                <w:rFonts w:eastAsiaTheme="minorHAnsi"/>
                <w:b/>
                <w:bCs/>
                <w:lang w:eastAsia="en-US"/>
              </w:rPr>
              <w:t>.p)</w:t>
            </w:r>
          </w:p>
        </w:tc>
      </w:tr>
    </w:tbl>
    <w:p w14:paraId="297E6FB6" w14:textId="77777777" w:rsidR="0093617E" w:rsidRDefault="0093617E" w:rsidP="0093617E">
      <w:pPr>
        <w:jc w:val="center"/>
        <w:rPr>
          <w:b/>
        </w:rPr>
      </w:pPr>
    </w:p>
    <w:p w14:paraId="72906FA8" w14:textId="77777777" w:rsidR="0093617E" w:rsidRPr="000A78DF" w:rsidRDefault="0093617E" w:rsidP="0093617E">
      <w:pPr>
        <w:jc w:val="center"/>
        <w:rPr>
          <w:b/>
        </w:rPr>
      </w:pPr>
      <w:r w:rsidRPr="000A78DF">
        <w:rPr>
          <w:b/>
        </w:rPr>
        <w:t xml:space="preserve">Par Stradu pagasta nekustamā īpašuma </w:t>
      </w:r>
      <w:r w:rsidRPr="000A78DF">
        <w:rPr>
          <w:rFonts w:eastAsia="SimSun"/>
          <w:b/>
          <w:lang w:eastAsia="zh-CN" w:bidi="hi-IN"/>
        </w:rPr>
        <w:t>“</w:t>
      </w:r>
      <w:proofErr w:type="spellStart"/>
      <w:r w:rsidRPr="000A78DF">
        <w:rPr>
          <w:rFonts w:eastAsia="SimSun"/>
          <w:b/>
          <w:lang w:eastAsia="zh-CN" w:bidi="hi-IN"/>
        </w:rPr>
        <w:t>Siljāņi</w:t>
      </w:r>
      <w:proofErr w:type="spellEnd"/>
      <w:r w:rsidRPr="000A78DF">
        <w:rPr>
          <w:rFonts w:eastAsia="SimSun"/>
          <w:b/>
          <w:lang w:eastAsia="zh-CN" w:bidi="hi-IN"/>
        </w:rPr>
        <w:t>”</w:t>
      </w:r>
      <w:r w:rsidRPr="000A78DF">
        <w:rPr>
          <w:b/>
        </w:rPr>
        <w:t xml:space="preserve"> sastāva grozīšanu</w:t>
      </w:r>
    </w:p>
    <w:p w14:paraId="2A18785E" w14:textId="77777777" w:rsidR="0093617E" w:rsidRPr="000A78DF" w:rsidRDefault="0093617E" w:rsidP="0093617E"/>
    <w:p w14:paraId="07CE7D34" w14:textId="21284910" w:rsidR="0093617E" w:rsidRPr="000A78DF" w:rsidRDefault="0093617E" w:rsidP="0093617E">
      <w:pPr>
        <w:spacing w:line="360" w:lineRule="auto"/>
        <w:ind w:firstLine="567"/>
        <w:jc w:val="both"/>
        <w:rPr>
          <w:rFonts w:eastAsia="SimSun"/>
          <w:lang w:eastAsia="zh-CN" w:bidi="hi-IN"/>
        </w:rPr>
      </w:pPr>
      <w:r w:rsidRPr="000A78DF">
        <w:rPr>
          <w:rFonts w:eastAsia="SimSun"/>
          <w:lang w:eastAsia="zh-CN" w:bidi="hi-IN"/>
        </w:rPr>
        <w:t xml:space="preserve">Izskatot </w:t>
      </w:r>
      <w:r w:rsidR="00925F6F">
        <w:rPr>
          <w:rFonts w:eastAsia="SimSun"/>
          <w:b/>
          <w:bCs/>
          <w:lang w:eastAsia="zh-CN" w:bidi="hi-IN"/>
        </w:rPr>
        <w:t>….</w:t>
      </w:r>
      <w:r w:rsidRPr="000A78DF">
        <w:rPr>
          <w:rFonts w:eastAsia="SimSun"/>
          <w:lang w:eastAsia="zh-CN" w:bidi="hi-IN"/>
        </w:rPr>
        <w:t>, 2021.gada 11.</w:t>
      </w:r>
      <w:r>
        <w:rPr>
          <w:rFonts w:eastAsia="SimSun"/>
          <w:lang w:eastAsia="zh-CN" w:bidi="hi-IN"/>
        </w:rPr>
        <w:t>novembra</w:t>
      </w:r>
      <w:r w:rsidRPr="000A78DF">
        <w:rPr>
          <w:rFonts w:eastAsia="SimSun"/>
          <w:lang w:eastAsia="zh-CN" w:bidi="hi-IN"/>
        </w:rPr>
        <w:t xml:space="preserve"> iesniegumu (Gulbenes novada pašvaldībā saņemts 2021.gada </w:t>
      </w:r>
      <w:r>
        <w:rPr>
          <w:rFonts w:eastAsia="SimSun"/>
          <w:lang w:eastAsia="zh-CN" w:bidi="hi-IN"/>
        </w:rPr>
        <w:t>11</w:t>
      </w:r>
      <w:r w:rsidRPr="000A78DF">
        <w:rPr>
          <w:rFonts w:eastAsia="SimSun"/>
          <w:lang w:eastAsia="zh-CN" w:bidi="hi-IN"/>
        </w:rPr>
        <w:t>.</w:t>
      </w:r>
      <w:r>
        <w:rPr>
          <w:rFonts w:eastAsia="SimSun"/>
          <w:lang w:eastAsia="zh-CN" w:bidi="hi-IN"/>
        </w:rPr>
        <w:t>novembrī</w:t>
      </w:r>
      <w:r w:rsidRPr="000A78DF">
        <w:rPr>
          <w:rFonts w:eastAsia="SimSun"/>
          <w:lang w:eastAsia="zh-CN" w:bidi="hi-IN"/>
        </w:rPr>
        <w:t xml:space="preserve"> un reģistrēts ar Nr.</w:t>
      </w:r>
      <w:r w:rsidRPr="000A78DF">
        <w:t xml:space="preserve"> </w:t>
      </w:r>
      <w:r w:rsidRPr="00F7080F">
        <w:rPr>
          <w:rFonts w:eastAsia="SimSun"/>
          <w:lang w:eastAsia="zh-CN" w:bidi="hi-IN"/>
        </w:rPr>
        <w:t>GND/5.13.3/21/2878-N</w:t>
      </w:r>
      <w:r w:rsidRPr="000A78DF">
        <w:rPr>
          <w:rFonts w:eastAsia="SimSun"/>
          <w:lang w:eastAsia="zh-CN" w:bidi="hi-IN"/>
        </w:rPr>
        <w:t>) ar lūgumu atļaut no nekustamā īpašuma “</w:t>
      </w:r>
      <w:proofErr w:type="spellStart"/>
      <w:r w:rsidRPr="000A78DF">
        <w:rPr>
          <w:rFonts w:eastAsia="SimSun"/>
          <w:lang w:eastAsia="zh-CN" w:bidi="hi-IN"/>
        </w:rPr>
        <w:t>Siljāņi</w:t>
      </w:r>
      <w:proofErr w:type="spellEnd"/>
      <w:r w:rsidRPr="000A78DF">
        <w:rPr>
          <w:rFonts w:eastAsia="SimSun"/>
          <w:lang w:eastAsia="zh-CN" w:bidi="hi-IN"/>
        </w:rPr>
        <w:t xml:space="preserve">”, Stradu pagasts, Gulbenes novads, kadastra numurs 5090 001 0004, atdalīt zemes vienību ar kadastra apzīmējumu 5090 </w:t>
      </w:r>
      <w:r>
        <w:rPr>
          <w:rFonts w:eastAsia="SimSun"/>
          <w:lang w:eastAsia="zh-CN" w:bidi="hi-IN"/>
        </w:rPr>
        <w:t>011</w:t>
      </w:r>
      <w:r w:rsidRPr="000A78DF">
        <w:rPr>
          <w:rFonts w:eastAsia="SimSun"/>
          <w:lang w:eastAsia="zh-CN" w:bidi="hi-IN"/>
        </w:rPr>
        <w:t xml:space="preserve"> </w:t>
      </w:r>
      <w:r>
        <w:rPr>
          <w:rFonts w:eastAsia="SimSun"/>
          <w:lang w:eastAsia="zh-CN" w:bidi="hi-IN"/>
        </w:rPr>
        <w:t>0001</w:t>
      </w:r>
      <w:r w:rsidRPr="000A78DF">
        <w:rPr>
          <w:rFonts w:eastAsia="SimSun"/>
          <w:lang w:eastAsia="zh-CN" w:bidi="hi-IN"/>
        </w:rPr>
        <w:t>, 6,5 ha platībā,</w:t>
      </w:r>
      <w:r w:rsidRPr="000A78DF">
        <w:t xml:space="preserve"> </w:t>
      </w:r>
      <w:r>
        <w:t xml:space="preserve">ņemot vērā 2021.gada 28.oktobra Gulbenes novada domes lēmumu </w:t>
      </w:r>
      <w:r w:rsidRPr="00F7080F">
        <w:t xml:space="preserve">Nr. GND/2021/1178 </w:t>
      </w:r>
      <w:r>
        <w:t>“</w:t>
      </w:r>
      <w:r w:rsidRPr="00F7080F">
        <w:t>Par Stradu pagasta nekustamā īpašuma “</w:t>
      </w:r>
      <w:proofErr w:type="spellStart"/>
      <w:r w:rsidRPr="00F7080F">
        <w:t>Siljāņi</w:t>
      </w:r>
      <w:proofErr w:type="spellEnd"/>
      <w:r w:rsidRPr="00F7080F">
        <w:t>” sastāva grozīšanu</w:t>
      </w:r>
      <w:r>
        <w:t xml:space="preserve">” </w:t>
      </w:r>
      <w:r w:rsidRPr="00F7080F">
        <w:t>(protokols Nr.17; 21.p)</w:t>
      </w:r>
      <w:r>
        <w:t xml:space="preserve"> par zemes vienības ar kadastra apzīmējumu </w:t>
      </w:r>
      <w:r w:rsidRPr="00F053DA">
        <w:t>5090 005 0068, 36,5 ha platībā</w:t>
      </w:r>
      <w:r>
        <w:t>, atdalīšanu no nekustamā īpašuma “</w:t>
      </w:r>
      <w:proofErr w:type="spellStart"/>
      <w:r>
        <w:t>Siljāņi</w:t>
      </w:r>
      <w:proofErr w:type="spellEnd"/>
      <w:r>
        <w:t xml:space="preserve">”, Stradu pagasts, Gulbenes novads, kadastra numurs 5090 001 0004, </w:t>
      </w:r>
      <w:r w:rsidRPr="000A78DF">
        <w:rPr>
          <w:rFonts w:eastAsia="SimSun"/>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0A78DF">
        <w:t xml:space="preserve">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w:t>
      </w:r>
      <w:r w:rsidRPr="000A78DF">
        <w:lastRenderedPageBreak/>
        <w:t>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un Tautsaimniecības komitejas ieteikumu,</w:t>
      </w:r>
      <w:r w:rsidRPr="000A78DF">
        <w:rPr>
          <w:rFonts w:eastAsia="SimSun"/>
        </w:rPr>
        <w:t xml:space="preserve"> </w:t>
      </w:r>
      <w:r w:rsidRPr="000A78DF">
        <w:rPr>
          <w:rFonts w:eastAsia="SimSun"/>
          <w:lang w:eastAsia="zh-CN" w:bidi="hi-IN"/>
        </w:rPr>
        <w:t xml:space="preserve">atklāti balsojot: </w:t>
      </w:r>
      <w:r w:rsidRPr="0016506D">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0A78DF">
        <w:rPr>
          <w:rFonts w:eastAsia="SimSun"/>
          <w:lang w:eastAsia="zh-CN" w:bidi="hi-IN"/>
        </w:rPr>
        <w:t>, Gulbenes novada dome NOLEMJ:</w:t>
      </w:r>
    </w:p>
    <w:p w14:paraId="17A5D935" w14:textId="77777777" w:rsidR="0093617E" w:rsidRPr="000A78DF" w:rsidRDefault="0093617E" w:rsidP="0093617E">
      <w:pPr>
        <w:spacing w:line="360" w:lineRule="auto"/>
        <w:ind w:firstLine="567"/>
        <w:jc w:val="both"/>
        <w:rPr>
          <w:rFonts w:eastAsia="SimSun"/>
          <w:lang w:eastAsia="zh-CN" w:bidi="hi-IN"/>
        </w:rPr>
      </w:pPr>
      <w:r w:rsidRPr="000A78DF">
        <w:rPr>
          <w:rFonts w:eastAsia="SimSun"/>
          <w:lang w:eastAsia="zh-CN" w:bidi="hi-IN"/>
        </w:rPr>
        <w:t>1. GROZĪT nekustamā īpašuma “</w:t>
      </w:r>
      <w:proofErr w:type="spellStart"/>
      <w:r w:rsidRPr="000A78DF">
        <w:rPr>
          <w:rFonts w:eastAsia="SimSun"/>
          <w:lang w:eastAsia="zh-CN" w:bidi="hi-IN"/>
        </w:rPr>
        <w:t>Siljāņi</w:t>
      </w:r>
      <w:proofErr w:type="spellEnd"/>
      <w:r w:rsidRPr="000A78DF">
        <w:rPr>
          <w:rFonts w:eastAsia="SimSun"/>
          <w:lang w:eastAsia="zh-CN" w:bidi="hi-IN"/>
        </w:rPr>
        <w:t xml:space="preserve">”, Stradu pagasts, Gulbenes novads, kadastra numurs 5090 001 0004, sastāvu, atdalot no tā zemes vienību ar kadastra apzīmējumu 5090 </w:t>
      </w:r>
      <w:r>
        <w:rPr>
          <w:rFonts w:eastAsia="SimSun"/>
          <w:lang w:eastAsia="zh-CN" w:bidi="hi-IN"/>
        </w:rPr>
        <w:t>011</w:t>
      </w:r>
      <w:r w:rsidRPr="000A78DF">
        <w:rPr>
          <w:rFonts w:eastAsia="SimSun"/>
          <w:lang w:eastAsia="zh-CN" w:bidi="hi-IN"/>
        </w:rPr>
        <w:t xml:space="preserve"> </w:t>
      </w:r>
      <w:r>
        <w:rPr>
          <w:rFonts w:eastAsia="SimSun"/>
          <w:lang w:eastAsia="zh-CN" w:bidi="hi-IN"/>
        </w:rPr>
        <w:t>0001</w:t>
      </w:r>
      <w:r w:rsidRPr="000A78DF">
        <w:rPr>
          <w:rFonts w:eastAsia="SimSun"/>
          <w:lang w:eastAsia="zh-CN" w:bidi="hi-IN"/>
        </w:rPr>
        <w:t>, 6,5 ha platībā.</w:t>
      </w:r>
    </w:p>
    <w:p w14:paraId="508A8B43" w14:textId="77777777" w:rsidR="0093617E" w:rsidRPr="000A78DF" w:rsidRDefault="0093617E" w:rsidP="0093617E">
      <w:pPr>
        <w:spacing w:line="360" w:lineRule="auto"/>
        <w:ind w:firstLine="567"/>
        <w:jc w:val="both"/>
        <w:rPr>
          <w:rFonts w:eastAsia="SimSun"/>
          <w:lang w:eastAsia="zh-CN" w:bidi="hi-IN"/>
        </w:rPr>
      </w:pPr>
      <w:r w:rsidRPr="000A78DF">
        <w:rPr>
          <w:rFonts w:eastAsia="SimSun"/>
          <w:lang w:eastAsia="zh-CN" w:bidi="hi-IN"/>
        </w:rPr>
        <w:t xml:space="preserve">2. SAGLABĀT nekustamajam īpašumam, kas sastāv no </w:t>
      </w:r>
      <w:r>
        <w:rPr>
          <w:rFonts w:eastAsia="SimSun"/>
          <w:lang w:eastAsia="zh-CN" w:bidi="hi-IN"/>
        </w:rPr>
        <w:t>astoņām</w:t>
      </w:r>
      <w:r w:rsidRPr="000A78DF">
        <w:rPr>
          <w:rFonts w:eastAsia="SimSun"/>
          <w:lang w:eastAsia="zh-CN" w:bidi="hi-IN"/>
        </w:rPr>
        <w:t xml:space="preserve"> zemes vienībām ar kadastra apzīmējumiem 5090 001 0005, 30,6 ha platībā,</w:t>
      </w:r>
      <w:r w:rsidRPr="000A78DF">
        <w:t xml:space="preserve"> 5090 001 0006, 4,0 ha platībā, 5090 001 0007, 6,3 ha platībā, 5090 001 0053, 55,8 ha platībā, 5090 001 0054, 8,5 ha platībā, 5090 001 0115, 30,3 ha platībā, 5090 001 0004, 4,1 ha platībā, 5090 001 0103, 0,3017 ha platībā, un ēkām (būvēm) ar kadastra apzīmējumiem 5090 001 0004 001, 5090 001 0004 002, 5090 001 0004 003, 5090 001 0103 001, </w:t>
      </w:r>
      <w:r w:rsidRPr="000A78DF">
        <w:rPr>
          <w:rFonts w:eastAsia="SimSun"/>
          <w:lang w:eastAsia="zh-CN" w:bidi="hi-IN"/>
        </w:rPr>
        <w:t>esošo nosaukumu “</w:t>
      </w:r>
      <w:proofErr w:type="spellStart"/>
      <w:r w:rsidRPr="000A78DF">
        <w:rPr>
          <w:rFonts w:eastAsia="SimSun"/>
          <w:lang w:eastAsia="zh-CN" w:bidi="hi-IN"/>
        </w:rPr>
        <w:t>Siljāņi</w:t>
      </w:r>
      <w:proofErr w:type="spellEnd"/>
      <w:r w:rsidRPr="000A78DF">
        <w:rPr>
          <w:rFonts w:eastAsia="SimSun"/>
          <w:lang w:eastAsia="zh-CN" w:bidi="hi-IN"/>
        </w:rPr>
        <w:t xml:space="preserve">”. </w:t>
      </w:r>
    </w:p>
    <w:p w14:paraId="6E0D6E57" w14:textId="77777777" w:rsidR="0093617E" w:rsidRPr="000A78DF" w:rsidRDefault="0093617E" w:rsidP="0093617E">
      <w:pPr>
        <w:spacing w:line="360" w:lineRule="auto"/>
        <w:ind w:firstLine="567"/>
        <w:jc w:val="both"/>
        <w:rPr>
          <w:rFonts w:eastAsia="SimSun"/>
          <w:lang w:eastAsia="zh-CN" w:bidi="hi-IN"/>
        </w:rPr>
      </w:pPr>
      <w:r w:rsidRPr="000A78DF">
        <w:rPr>
          <w:rFonts w:eastAsia="SimSun"/>
          <w:lang w:eastAsia="zh-CN" w:bidi="hi-IN"/>
        </w:rPr>
        <w:t xml:space="preserve">3. PIEŠĶIRT nekustamajam īpašumam, kas sastāv no atdalītās zemes vienības ar kadastra apzīmējumu 5090 </w:t>
      </w:r>
      <w:r>
        <w:rPr>
          <w:rFonts w:eastAsia="SimSun"/>
          <w:lang w:eastAsia="zh-CN" w:bidi="hi-IN"/>
        </w:rPr>
        <w:t>011</w:t>
      </w:r>
      <w:r w:rsidRPr="000A78DF">
        <w:rPr>
          <w:rFonts w:eastAsia="SimSun"/>
          <w:lang w:eastAsia="zh-CN" w:bidi="hi-IN"/>
        </w:rPr>
        <w:t xml:space="preserve"> </w:t>
      </w:r>
      <w:r>
        <w:rPr>
          <w:rFonts w:eastAsia="SimSun"/>
          <w:lang w:eastAsia="zh-CN" w:bidi="hi-IN"/>
        </w:rPr>
        <w:t>0005</w:t>
      </w:r>
      <w:r w:rsidRPr="000A78DF">
        <w:rPr>
          <w:rFonts w:eastAsia="SimSun"/>
          <w:lang w:eastAsia="zh-CN" w:bidi="hi-IN"/>
        </w:rPr>
        <w:t>, 6,5 ha platībā, nosaukumu “</w:t>
      </w:r>
      <w:r>
        <w:rPr>
          <w:rFonts w:eastAsia="SimSun"/>
          <w:lang w:eastAsia="zh-CN" w:bidi="hi-IN"/>
        </w:rPr>
        <w:t>Kalnis</w:t>
      </w:r>
      <w:r w:rsidRPr="000A78DF">
        <w:rPr>
          <w:rFonts w:eastAsia="SimSun"/>
          <w:lang w:eastAsia="zh-CN" w:bidi="hi-IN"/>
        </w:rPr>
        <w:t xml:space="preserve">”. Zemes vienībai ar kadastra apzīmējumu </w:t>
      </w:r>
      <w:r w:rsidRPr="00DB62C9">
        <w:rPr>
          <w:rFonts w:eastAsia="SimSun"/>
          <w:lang w:eastAsia="zh-CN" w:bidi="hi-IN"/>
        </w:rPr>
        <w:t>5090 011 0005, 6,5 ha platībā</w:t>
      </w:r>
      <w:r w:rsidRPr="000A78DF">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144EFA1E" w14:textId="77777777" w:rsidR="0093617E" w:rsidRPr="000A78DF" w:rsidRDefault="0093617E" w:rsidP="0093617E">
      <w:pPr>
        <w:widowControl w:val="0"/>
        <w:suppressAutoHyphens/>
        <w:spacing w:line="360" w:lineRule="auto"/>
        <w:ind w:firstLine="567"/>
        <w:jc w:val="both"/>
        <w:rPr>
          <w:rFonts w:eastAsia="SimSun"/>
          <w:lang w:eastAsia="zh-CN" w:bidi="hi-IN"/>
        </w:rPr>
      </w:pPr>
      <w:r w:rsidRPr="000A78DF">
        <w:rPr>
          <w:rFonts w:eastAsia="SimSun"/>
          <w:lang w:eastAsia="zh-CN" w:bidi="hi-IN"/>
        </w:rPr>
        <w:t>4. Lēmumu nosūtīt:</w:t>
      </w:r>
    </w:p>
    <w:p w14:paraId="34DE03C7" w14:textId="2E98FAF3" w:rsidR="0093617E" w:rsidRPr="000A78DF" w:rsidRDefault="0093617E" w:rsidP="0093617E">
      <w:pPr>
        <w:widowControl w:val="0"/>
        <w:suppressAutoHyphens/>
        <w:spacing w:line="360" w:lineRule="auto"/>
        <w:ind w:firstLine="567"/>
        <w:jc w:val="both"/>
        <w:rPr>
          <w:rFonts w:eastAsia="SimSun"/>
          <w:lang w:eastAsia="zh-CN" w:bidi="hi-IN"/>
        </w:rPr>
      </w:pPr>
      <w:r w:rsidRPr="000A78DF">
        <w:rPr>
          <w:rFonts w:eastAsia="SimSun"/>
          <w:lang w:eastAsia="zh-CN" w:bidi="hi-IN"/>
        </w:rPr>
        <w:t xml:space="preserve">4.1. </w:t>
      </w:r>
      <w:r w:rsidR="00925F6F">
        <w:rPr>
          <w:rFonts w:eastAsia="SimSun"/>
          <w:lang w:eastAsia="zh-CN" w:bidi="hi-IN"/>
        </w:rPr>
        <w:t>…</w:t>
      </w:r>
    </w:p>
    <w:p w14:paraId="4443A995" w14:textId="0B9DCA3A" w:rsidR="0093617E" w:rsidRPr="000A78DF" w:rsidRDefault="0093617E" w:rsidP="0093617E">
      <w:pPr>
        <w:widowControl w:val="0"/>
        <w:suppressAutoHyphens/>
        <w:spacing w:line="360" w:lineRule="auto"/>
        <w:ind w:firstLine="567"/>
        <w:jc w:val="both"/>
        <w:rPr>
          <w:rFonts w:eastAsia="SimSun"/>
          <w:lang w:eastAsia="zh-CN" w:bidi="hi-IN"/>
        </w:rPr>
      </w:pPr>
      <w:r w:rsidRPr="000A78DF">
        <w:rPr>
          <w:rFonts w:eastAsia="SimSun"/>
          <w:lang w:eastAsia="zh-CN" w:bidi="hi-IN"/>
        </w:rPr>
        <w:t xml:space="preserve">4.2. </w:t>
      </w:r>
      <w:r w:rsidR="00925F6F">
        <w:rPr>
          <w:rFonts w:eastAsia="SimSun"/>
          <w:lang w:eastAsia="zh-CN" w:bidi="hi-IN"/>
        </w:rPr>
        <w:t>….</w:t>
      </w:r>
    </w:p>
    <w:p w14:paraId="72CD8D1F" w14:textId="77777777" w:rsidR="0093617E" w:rsidRPr="000A78DF" w:rsidRDefault="0093617E" w:rsidP="0093617E">
      <w:pPr>
        <w:widowControl w:val="0"/>
        <w:suppressAutoHyphens/>
        <w:spacing w:line="360" w:lineRule="auto"/>
        <w:ind w:firstLine="567"/>
        <w:jc w:val="both"/>
      </w:pPr>
      <w:r w:rsidRPr="000A78DF">
        <w:rPr>
          <w:iCs/>
        </w:rPr>
        <w:t xml:space="preserve">5. </w:t>
      </w:r>
      <w:r w:rsidRPr="000A78DF">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BD1FFEE" w14:textId="77777777" w:rsidR="00925F6F" w:rsidRDefault="0093617E" w:rsidP="0093617E">
      <w:pPr>
        <w:spacing w:line="360" w:lineRule="auto"/>
        <w:jc w:val="both"/>
      </w:pPr>
      <w:r>
        <w:t>Gulbenes novada domes priekšsēdētājs</w:t>
      </w:r>
      <w:r>
        <w:tab/>
      </w:r>
      <w:r>
        <w:tab/>
      </w:r>
      <w:r>
        <w:tab/>
      </w:r>
      <w:r>
        <w:tab/>
      </w:r>
      <w:r>
        <w:tab/>
      </w:r>
      <w:r>
        <w:tab/>
      </w:r>
      <w:proofErr w:type="spellStart"/>
      <w:r>
        <w:t>A.Caunītis</w:t>
      </w:r>
      <w:proofErr w:type="spellEnd"/>
    </w:p>
    <w:p w14:paraId="26497463" w14:textId="74BB9863" w:rsidR="0093617E" w:rsidRDefault="0093617E" w:rsidP="0093617E">
      <w:pPr>
        <w:spacing w:line="360" w:lineRule="auto"/>
        <w:jc w:val="both"/>
      </w:pPr>
      <w:r>
        <w:t>Sagatavoja: Lolita Vīksniņa</w:t>
      </w:r>
    </w:p>
    <w:p w14:paraId="6B02C1F8" w14:textId="77777777" w:rsidR="0093617E" w:rsidRDefault="0093617E" w:rsidP="0093617E"/>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3617E" w:rsidRPr="0093617E" w14:paraId="477F2A04" w14:textId="77777777" w:rsidTr="00844C1D">
        <w:tc>
          <w:tcPr>
            <w:tcW w:w="9458" w:type="dxa"/>
          </w:tcPr>
          <w:p w14:paraId="49B1DD2F" w14:textId="77777777" w:rsidR="0093617E" w:rsidRPr="0093617E" w:rsidRDefault="0093617E" w:rsidP="0093617E">
            <w:pPr>
              <w:jc w:val="center"/>
              <w:rPr>
                <w:rFonts w:asciiTheme="minorHAnsi" w:eastAsiaTheme="minorHAnsi" w:hAnsiTheme="minorHAnsi" w:cstheme="minorBidi"/>
                <w:sz w:val="22"/>
                <w:szCs w:val="22"/>
                <w:lang w:eastAsia="en-US"/>
              </w:rPr>
            </w:pPr>
            <w:r w:rsidRPr="0093617E">
              <w:rPr>
                <w:rFonts w:eastAsiaTheme="minorHAnsi"/>
                <w:noProof/>
                <w:sz w:val="22"/>
                <w:szCs w:val="22"/>
              </w:rPr>
              <w:drawing>
                <wp:inline distT="0" distB="0" distL="0" distR="0" wp14:anchorId="482A3D12" wp14:editId="1775AAE4">
                  <wp:extent cx="619125" cy="685800"/>
                  <wp:effectExtent l="0" t="0" r="9525"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3617E" w:rsidRPr="0093617E" w14:paraId="4ADDD949" w14:textId="77777777" w:rsidTr="00844C1D">
        <w:tc>
          <w:tcPr>
            <w:tcW w:w="9458" w:type="dxa"/>
          </w:tcPr>
          <w:p w14:paraId="747BC267" w14:textId="77777777" w:rsidR="0093617E" w:rsidRPr="0093617E" w:rsidRDefault="0093617E" w:rsidP="0093617E">
            <w:pPr>
              <w:jc w:val="center"/>
              <w:rPr>
                <w:rFonts w:asciiTheme="minorHAnsi" w:eastAsiaTheme="minorHAnsi" w:hAnsiTheme="minorHAnsi" w:cstheme="minorBidi"/>
                <w:sz w:val="22"/>
                <w:szCs w:val="22"/>
                <w:lang w:eastAsia="en-US"/>
              </w:rPr>
            </w:pPr>
            <w:r w:rsidRPr="0093617E">
              <w:rPr>
                <w:rFonts w:eastAsiaTheme="minorHAnsi"/>
                <w:b/>
                <w:bCs/>
                <w:sz w:val="28"/>
                <w:szCs w:val="28"/>
                <w:lang w:eastAsia="en-US"/>
              </w:rPr>
              <w:t>GULBENES NOVADA PAŠVALDĪBA</w:t>
            </w:r>
          </w:p>
        </w:tc>
      </w:tr>
      <w:tr w:rsidR="0093617E" w:rsidRPr="0093617E" w14:paraId="7439116B" w14:textId="77777777" w:rsidTr="00844C1D">
        <w:tc>
          <w:tcPr>
            <w:tcW w:w="9458" w:type="dxa"/>
          </w:tcPr>
          <w:p w14:paraId="3BE5A6B4" w14:textId="77777777" w:rsidR="0093617E" w:rsidRPr="0093617E" w:rsidRDefault="0093617E" w:rsidP="0093617E">
            <w:pPr>
              <w:jc w:val="center"/>
              <w:rPr>
                <w:rFonts w:asciiTheme="minorHAnsi" w:eastAsiaTheme="minorHAnsi" w:hAnsiTheme="minorHAnsi" w:cstheme="minorBidi"/>
                <w:sz w:val="22"/>
                <w:szCs w:val="22"/>
                <w:lang w:eastAsia="en-US"/>
              </w:rPr>
            </w:pPr>
            <w:r w:rsidRPr="0093617E">
              <w:rPr>
                <w:rFonts w:eastAsiaTheme="minorHAnsi"/>
                <w:lang w:eastAsia="en-US"/>
              </w:rPr>
              <w:lastRenderedPageBreak/>
              <w:t>Reģ.Nr.90009116327</w:t>
            </w:r>
          </w:p>
        </w:tc>
      </w:tr>
      <w:tr w:rsidR="0093617E" w:rsidRPr="0093617E" w14:paraId="5233EC58" w14:textId="77777777" w:rsidTr="00844C1D">
        <w:tc>
          <w:tcPr>
            <w:tcW w:w="9458" w:type="dxa"/>
          </w:tcPr>
          <w:p w14:paraId="4C5E2165" w14:textId="77777777" w:rsidR="0093617E" w:rsidRPr="0093617E" w:rsidRDefault="0093617E" w:rsidP="0093617E">
            <w:pPr>
              <w:jc w:val="center"/>
              <w:rPr>
                <w:rFonts w:asciiTheme="minorHAnsi" w:eastAsiaTheme="minorHAnsi" w:hAnsiTheme="minorHAnsi" w:cstheme="minorBidi"/>
                <w:sz w:val="22"/>
                <w:szCs w:val="22"/>
                <w:lang w:eastAsia="en-US"/>
              </w:rPr>
            </w:pPr>
            <w:r w:rsidRPr="0093617E">
              <w:rPr>
                <w:rFonts w:eastAsiaTheme="minorHAnsi"/>
                <w:lang w:eastAsia="en-US"/>
              </w:rPr>
              <w:t>Ābeļu iela 2, Gulbene, Gulbenes nov., LV-4401</w:t>
            </w:r>
          </w:p>
        </w:tc>
      </w:tr>
      <w:tr w:rsidR="0093617E" w:rsidRPr="0093617E" w14:paraId="43EC13E6" w14:textId="77777777" w:rsidTr="00844C1D">
        <w:tc>
          <w:tcPr>
            <w:tcW w:w="9458" w:type="dxa"/>
          </w:tcPr>
          <w:p w14:paraId="2CFEBED7" w14:textId="77777777" w:rsidR="0093617E" w:rsidRPr="0093617E" w:rsidRDefault="0093617E" w:rsidP="0093617E">
            <w:pPr>
              <w:jc w:val="center"/>
              <w:rPr>
                <w:rFonts w:asciiTheme="minorHAnsi" w:eastAsiaTheme="minorHAnsi" w:hAnsiTheme="minorHAnsi" w:cstheme="minorBidi"/>
                <w:sz w:val="22"/>
                <w:szCs w:val="22"/>
                <w:lang w:eastAsia="en-US"/>
              </w:rPr>
            </w:pPr>
            <w:r w:rsidRPr="0093617E">
              <w:rPr>
                <w:rFonts w:eastAsiaTheme="minorHAnsi"/>
                <w:lang w:eastAsia="en-US"/>
              </w:rPr>
              <w:t>Tālrunis 64497710, mob.26595362, e-pasts; dome@gulbene.lv, www.gulbene.lv</w:t>
            </w:r>
          </w:p>
        </w:tc>
      </w:tr>
    </w:tbl>
    <w:p w14:paraId="52C43792" w14:textId="77777777" w:rsidR="0093617E" w:rsidRPr="0093617E" w:rsidRDefault="0093617E" w:rsidP="0093617E">
      <w:pPr>
        <w:jc w:val="center"/>
        <w:rPr>
          <w:rFonts w:eastAsiaTheme="minorHAnsi"/>
          <w:b/>
          <w:bCs/>
          <w:lang w:eastAsia="en-US"/>
        </w:rPr>
      </w:pPr>
      <w:r w:rsidRPr="0093617E">
        <w:rPr>
          <w:rFonts w:eastAsiaTheme="minorHAnsi"/>
          <w:b/>
          <w:bCs/>
          <w:lang w:eastAsia="en-US"/>
        </w:rPr>
        <w:t>GULBENES NOVADA DOMES LĒMUMS</w:t>
      </w:r>
    </w:p>
    <w:p w14:paraId="4C94ADC9" w14:textId="77777777" w:rsidR="0093617E" w:rsidRPr="0093617E" w:rsidRDefault="0093617E" w:rsidP="0093617E">
      <w:pPr>
        <w:jc w:val="center"/>
        <w:rPr>
          <w:rFonts w:eastAsiaTheme="minorHAnsi"/>
          <w:lang w:eastAsia="en-US"/>
        </w:rPr>
      </w:pPr>
      <w:r w:rsidRPr="0093617E">
        <w:rPr>
          <w:rFonts w:eastAsiaTheme="minorHAnsi"/>
          <w:lang w:eastAsia="en-US"/>
        </w:rPr>
        <w:t>Gulbenē</w:t>
      </w:r>
    </w:p>
    <w:p w14:paraId="7EDBD860" w14:textId="77777777" w:rsidR="0093617E" w:rsidRPr="0093617E" w:rsidRDefault="0093617E" w:rsidP="0093617E">
      <w:pPr>
        <w:jc w:val="center"/>
        <w:rPr>
          <w:rFonts w:eastAsiaTheme="minorHAnsi"/>
          <w:lang w:eastAsia="en-US"/>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93617E" w:rsidRPr="0093617E" w14:paraId="73B25668" w14:textId="77777777" w:rsidTr="00844C1D">
        <w:tc>
          <w:tcPr>
            <w:tcW w:w="4729" w:type="dxa"/>
          </w:tcPr>
          <w:p w14:paraId="5308CB57" w14:textId="77777777" w:rsidR="0093617E" w:rsidRPr="0093617E" w:rsidRDefault="0093617E" w:rsidP="0093617E">
            <w:pPr>
              <w:rPr>
                <w:rFonts w:eastAsiaTheme="minorHAnsi"/>
                <w:b/>
                <w:bCs/>
                <w:lang w:eastAsia="en-US"/>
              </w:rPr>
            </w:pPr>
            <w:r w:rsidRPr="0093617E">
              <w:rPr>
                <w:rFonts w:eastAsiaTheme="minorHAnsi"/>
                <w:b/>
                <w:bCs/>
                <w:lang w:eastAsia="en-US"/>
              </w:rPr>
              <w:t>2021.gada 25.novembrī</w:t>
            </w:r>
          </w:p>
        </w:tc>
        <w:tc>
          <w:tcPr>
            <w:tcW w:w="4729" w:type="dxa"/>
          </w:tcPr>
          <w:p w14:paraId="136DBB2D" w14:textId="77777777" w:rsidR="0093617E" w:rsidRPr="0093617E" w:rsidRDefault="0093617E" w:rsidP="0093617E">
            <w:pPr>
              <w:rPr>
                <w:rFonts w:eastAsiaTheme="minorHAnsi"/>
                <w:b/>
                <w:bCs/>
                <w:lang w:eastAsia="en-US"/>
              </w:rPr>
            </w:pPr>
            <w:r w:rsidRPr="0093617E">
              <w:rPr>
                <w:rFonts w:eastAsiaTheme="minorHAnsi"/>
                <w:b/>
                <w:bCs/>
                <w:lang w:eastAsia="en-US"/>
              </w:rPr>
              <w:t xml:space="preserve">                     Nr. GND/2021/1262</w:t>
            </w:r>
          </w:p>
        </w:tc>
      </w:tr>
      <w:tr w:rsidR="0093617E" w:rsidRPr="0093617E" w14:paraId="5BCA4B68" w14:textId="77777777" w:rsidTr="00844C1D">
        <w:tc>
          <w:tcPr>
            <w:tcW w:w="4729" w:type="dxa"/>
          </w:tcPr>
          <w:p w14:paraId="1BA9C24E" w14:textId="77777777" w:rsidR="0093617E" w:rsidRPr="0093617E" w:rsidRDefault="0093617E" w:rsidP="0093617E">
            <w:pPr>
              <w:rPr>
                <w:rFonts w:eastAsiaTheme="minorHAnsi"/>
                <w:lang w:eastAsia="en-US"/>
              </w:rPr>
            </w:pPr>
          </w:p>
        </w:tc>
        <w:tc>
          <w:tcPr>
            <w:tcW w:w="4729" w:type="dxa"/>
          </w:tcPr>
          <w:p w14:paraId="5A8FDAD0" w14:textId="77777777" w:rsidR="0093617E" w:rsidRPr="0093617E" w:rsidRDefault="0093617E" w:rsidP="0093617E">
            <w:pPr>
              <w:rPr>
                <w:rFonts w:eastAsiaTheme="minorHAnsi"/>
                <w:b/>
                <w:bCs/>
                <w:lang w:eastAsia="en-US"/>
              </w:rPr>
            </w:pPr>
            <w:r w:rsidRPr="0093617E">
              <w:rPr>
                <w:rFonts w:eastAsiaTheme="minorHAnsi"/>
                <w:b/>
                <w:bCs/>
                <w:lang w:eastAsia="en-US"/>
              </w:rPr>
              <w:t xml:space="preserve">                     (protokols Nr.21; 10.p)</w:t>
            </w:r>
          </w:p>
        </w:tc>
      </w:tr>
    </w:tbl>
    <w:p w14:paraId="7ABBB98E" w14:textId="77777777" w:rsidR="0093617E" w:rsidRPr="0093617E" w:rsidRDefault="0093617E" w:rsidP="0093617E">
      <w:pPr>
        <w:spacing w:after="160" w:line="259" w:lineRule="auto"/>
        <w:rPr>
          <w:rFonts w:eastAsiaTheme="minorHAnsi"/>
          <w:lang w:eastAsia="en-US"/>
        </w:rPr>
      </w:pPr>
    </w:p>
    <w:p w14:paraId="0ECA888E" w14:textId="77777777" w:rsidR="0093617E" w:rsidRPr="0093617E" w:rsidRDefault="0093617E" w:rsidP="0093617E">
      <w:pPr>
        <w:spacing w:after="160" w:line="259" w:lineRule="auto"/>
        <w:jc w:val="center"/>
        <w:rPr>
          <w:rFonts w:eastAsiaTheme="minorHAnsi"/>
          <w:b/>
          <w:lang w:eastAsia="en-US"/>
        </w:rPr>
      </w:pPr>
      <w:r w:rsidRPr="0093617E">
        <w:rPr>
          <w:rFonts w:eastAsiaTheme="minorHAnsi"/>
          <w:b/>
          <w:lang w:eastAsia="en-US"/>
        </w:rPr>
        <w:t xml:space="preserve">Par Gulbenes pilsētas dzīvokļa īpašuma </w:t>
      </w:r>
      <w:r w:rsidRPr="0093617E">
        <w:rPr>
          <w:rFonts w:eastAsia="SimSun"/>
          <w:b/>
          <w:color w:val="00000A"/>
          <w:lang w:eastAsia="zh-CN" w:bidi="hi-IN"/>
        </w:rPr>
        <w:t xml:space="preserve">Līkā iela 25A - 67, </w:t>
      </w:r>
      <w:r w:rsidRPr="0093617E">
        <w:rPr>
          <w:rFonts w:eastAsiaTheme="minorHAnsi"/>
          <w:b/>
          <w:lang w:eastAsia="en-US"/>
        </w:rPr>
        <w:t>atsavināšanu</w:t>
      </w:r>
    </w:p>
    <w:p w14:paraId="0AE56EC1" w14:textId="0706A863" w:rsidR="0093617E" w:rsidRPr="0093617E" w:rsidRDefault="0093617E" w:rsidP="0093617E">
      <w:pPr>
        <w:widowControl w:val="0"/>
        <w:suppressAutoHyphens/>
        <w:spacing w:line="360" w:lineRule="auto"/>
        <w:ind w:firstLine="567"/>
        <w:jc w:val="both"/>
        <w:rPr>
          <w:rFonts w:eastAsia="SimSun"/>
          <w:color w:val="00000A"/>
          <w:lang w:eastAsia="zh-CN" w:bidi="hi-IN"/>
        </w:rPr>
      </w:pPr>
      <w:r w:rsidRPr="0093617E">
        <w:rPr>
          <w:rFonts w:eastAsia="SimSun"/>
          <w:color w:val="00000A"/>
          <w:lang w:eastAsia="zh-CN" w:bidi="hi-IN"/>
        </w:rPr>
        <w:t>Izskatīts</w:t>
      </w:r>
      <w:r w:rsidRPr="0093617E">
        <w:rPr>
          <w:rFonts w:eastAsia="SimSun"/>
          <w:b/>
          <w:color w:val="00000A"/>
          <w:lang w:eastAsia="zh-CN" w:bidi="hi-IN"/>
        </w:rPr>
        <w:t xml:space="preserve"> </w:t>
      </w:r>
      <w:r w:rsidR="00B20442">
        <w:rPr>
          <w:rFonts w:eastAsia="SimSun"/>
          <w:b/>
          <w:color w:val="00000A"/>
          <w:lang w:eastAsia="zh-CN" w:bidi="hi-IN"/>
        </w:rPr>
        <w:t>…</w:t>
      </w:r>
      <w:r w:rsidRPr="0093617E">
        <w:rPr>
          <w:rFonts w:eastAsia="SimSun"/>
          <w:color w:val="00000A"/>
          <w:lang w:eastAsia="zh-CN" w:bidi="hi-IN"/>
        </w:rPr>
        <w:t xml:space="preserve">, 2021.gada 18.oktobra iesniegums (Gulbenes novada pašvaldībā saņemts 2021.gada 18.oktobrī un reģistrēts ar </w:t>
      </w:r>
      <w:proofErr w:type="spellStart"/>
      <w:r w:rsidRPr="0093617E">
        <w:rPr>
          <w:rFonts w:eastAsia="SimSun"/>
          <w:color w:val="00000A"/>
          <w:lang w:eastAsia="zh-CN" w:bidi="hi-IN"/>
        </w:rPr>
        <w:t>Nr.GND</w:t>
      </w:r>
      <w:proofErr w:type="spellEnd"/>
      <w:r w:rsidRPr="0093617E">
        <w:rPr>
          <w:rFonts w:eastAsia="SimSun"/>
          <w:color w:val="00000A"/>
          <w:lang w:eastAsia="zh-CN" w:bidi="hi-IN"/>
        </w:rPr>
        <w:t>/5.13</w:t>
      </w:r>
      <w:r w:rsidRPr="0093617E">
        <w:rPr>
          <w:rFonts w:eastAsia="SimSun"/>
          <w:color w:val="000000" w:themeColor="text1"/>
          <w:lang w:eastAsia="zh-CN" w:bidi="hi-IN"/>
        </w:rPr>
        <w:t>.2</w:t>
      </w:r>
      <w:r w:rsidRPr="0093617E">
        <w:rPr>
          <w:rFonts w:eastAsia="SimSun"/>
          <w:lang w:eastAsia="zh-CN" w:bidi="hi-IN"/>
        </w:rPr>
        <w:t xml:space="preserve">/21/2589-T), ar </w:t>
      </w:r>
      <w:r w:rsidRPr="0093617E">
        <w:rPr>
          <w:rFonts w:eastAsia="SimSun"/>
          <w:color w:val="000000" w:themeColor="text1"/>
          <w:lang w:eastAsia="zh-CN" w:bidi="hi-IN"/>
        </w:rPr>
        <w:t xml:space="preserve">lūgumu </w:t>
      </w:r>
      <w:r w:rsidRPr="0093617E">
        <w:rPr>
          <w:rFonts w:eastAsia="SimSun"/>
          <w:color w:val="00000A"/>
          <w:lang w:eastAsia="zh-CN" w:bidi="hi-IN"/>
        </w:rPr>
        <w:t xml:space="preserve">atsavināt dzīvokļa īpašumu Līkā iela 25A – 67, Gulbene, Gulbenes novads. Pamatojoties uz Publiskas personas mantas atsavināšanas likuma 45.panta ceturtās daļas 1.punktu, iesniegumam pievienota apliecināta Vienošanās, kas noslēgta starp </w:t>
      </w:r>
      <w:r w:rsidR="00B20442">
        <w:rPr>
          <w:rFonts w:eastAsia="SimSun"/>
          <w:color w:val="00000A"/>
          <w:lang w:eastAsia="zh-CN" w:bidi="hi-IN"/>
        </w:rPr>
        <w:t>..</w:t>
      </w:r>
      <w:r w:rsidRPr="0093617E">
        <w:rPr>
          <w:rFonts w:eastAsia="SimSun"/>
          <w:color w:val="00000A"/>
          <w:lang w:eastAsia="zh-CN" w:bidi="hi-IN"/>
        </w:rPr>
        <w:t xml:space="preserve"> un viņas dēlu </w:t>
      </w:r>
      <w:r w:rsidR="00B20442">
        <w:rPr>
          <w:rFonts w:eastAsia="SimSun"/>
          <w:color w:val="00000A"/>
          <w:lang w:eastAsia="zh-CN" w:bidi="hi-IN"/>
        </w:rPr>
        <w:t>…</w:t>
      </w:r>
      <w:r w:rsidRPr="0093617E">
        <w:rPr>
          <w:rFonts w:eastAsia="SimSun"/>
          <w:color w:val="00000A"/>
          <w:lang w:eastAsia="zh-CN" w:bidi="hi-IN"/>
        </w:rPr>
        <w:t xml:space="preserve">, kurā abi vienojas, ka Gulbenes novada pašvaldībai piederošo dzīvokļa īpašumu Līkā iela 25A – 67, Gulbene, Gulbenes novads, kadastra apzīmējums 5001 001 0076 001 067, iegūs īpašumā </w:t>
      </w:r>
      <w:r w:rsidR="00B20442">
        <w:rPr>
          <w:rFonts w:eastAsia="SimSun"/>
          <w:color w:val="00000A"/>
          <w:lang w:eastAsia="zh-CN" w:bidi="hi-IN"/>
        </w:rPr>
        <w:t>…</w:t>
      </w:r>
      <w:r w:rsidRPr="0093617E">
        <w:rPr>
          <w:rFonts w:eastAsia="SimSun"/>
          <w:color w:val="00000A"/>
          <w:lang w:eastAsia="zh-CN" w:bidi="hi-IN"/>
        </w:rPr>
        <w:t xml:space="preserve">. Iesniegumam pievienotas izziņas par komunālo maksājumu parādu </w:t>
      </w:r>
      <w:proofErr w:type="spellStart"/>
      <w:r w:rsidRPr="0093617E">
        <w:rPr>
          <w:rFonts w:eastAsia="SimSun"/>
          <w:color w:val="00000A"/>
          <w:lang w:eastAsia="zh-CN" w:bidi="hi-IN"/>
        </w:rPr>
        <w:t>neesību</w:t>
      </w:r>
      <w:proofErr w:type="spellEnd"/>
      <w:r w:rsidRPr="0093617E">
        <w:rPr>
          <w:rFonts w:eastAsia="SimSun"/>
          <w:color w:val="00000A"/>
          <w:lang w:eastAsia="zh-CN" w:bidi="hi-IN"/>
        </w:rPr>
        <w:t>.</w:t>
      </w:r>
    </w:p>
    <w:p w14:paraId="1ED69A50" w14:textId="77777777" w:rsidR="0093617E" w:rsidRPr="0093617E" w:rsidRDefault="0093617E" w:rsidP="0093617E">
      <w:pPr>
        <w:widowControl w:val="0"/>
        <w:suppressAutoHyphens/>
        <w:spacing w:line="360" w:lineRule="auto"/>
        <w:ind w:firstLine="567"/>
        <w:jc w:val="both"/>
        <w:rPr>
          <w:rFonts w:eastAsia="SimSun"/>
          <w:color w:val="00000A"/>
          <w:lang w:eastAsia="zh-CN" w:bidi="hi-IN"/>
        </w:rPr>
      </w:pPr>
      <w:r w:rsidRPr="0093617E">
        <w:rPr>
          <w:rFonts w:eastAsia="SimSun"/>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93617E">
        <w:rPr>
          <w:rFonts w:eastAsia="SimSun"/>
          <w:bCs/>
          <w:color w:val="00000A"/>
          <w:lang w:eastAsia="zh-CN" w:bidi="hi-IN"/>
        </w:rPr>
        <w:t xml:space="preserve"> un Tautsaimniecības komitejas ieteikumu: atklāti balsojot: </w:t>
      </w:r>
      <w:r w:rsidRPr="0093617E">
        <w:rPr>
          <w:rFonts w:eastAsiaTheme="minorHAnsi"/>
          <w:noProof/>
          <w:lang w:eastAsia="en-US"/>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93617E">
        <w:rPr>
          <w:rFonts w:eastAsia="SimSun"/>
          <w:color w:val="00000A"/>
          <w:lang w:eastAsia="zh-CN" w:bidi="hi-IN"/>
        </w:rPr>
        <w:t>, Gulbenes novada dome NOLEMJ:</w:t>
      </w:r>
    </w:p>
    <w:p w14:paraId="29EAAB62" w14:textId="77777777" w:rsidR="0093617E" w:rsidRPr="0093617E" w:rsidRDefault="0093617E" w:rsidP="0093617E">
      <w:pPr>
        <w:widowControl w:val="0"/>
        <w:suppressAutoHyphens/>
        <w:spacing w:line="360" w:lineRule="auto"/>
        <w:ind w:firstLine="567"/>
        <w:jc w:val="both"/>
        <w:rPr>
          <w:rFonts w:eastAsia="SimSun"/>
          <w:color w:val="00000A"/>
          <w:lang w:eastAsia="zh-CN" w:bidi="hi-IN"/>
        </w:rPr>
      </w:pPr>
      <w:r w:rsidRPr="0093617E">
        <w:rPr>
          <w:rFonts w:eastAsia="SimSun"/>
          <w:color w:val="00000A"/>
          <w:lang w:eastAsia="zh-CN" w:bidi="hi-IN"/>
        </w:rPr>
        <w:t>1. NESAGLABĀT dzīvokļa īpašumu Līkā iela 25A – 67, Gulbene, Gulbenes novads, (telpu grupas kadastra apzīmējums 5001 001 0076 001 067) Gulbenes novada pašvaldības īpašumā.</w:t>
      </w:r>
    </w:p>
    <w:p w14:paraId="2ABD8A8C" w14:textId="77777777" w:rsidR="0093617E" w:rsidRPr="0093617E" w:rsidRDefault="0093617E" w:rsidP="0093617E">
      <w:pPr>
        <w:widowControl w:val="0"/>
        <w:suppressAutoHyphens/>
        <w:spacing w:line="360" w:lineRule="auto"/>
        <w:ind w:firstLine="567"/>
        <w:jc w:val="both"/>
        <w:rPr>
          <w:rFonts w:eastAsia="SimSun"/>
          <w:color w:val="00000A"/>
          <w:lang w:eastAsia="zh-CN" w:bidi="hi-IN"/>
        </w:rPr>
      </w:pPr>
      <w:r w:rsidRPr="0093617E">
        <w:rPr>
          <w:rFonts w:eastAsia="SimSun"/>
          <w:color w:val="00000A"/>
          <w:lang w:eastAsia="zh-CN" w:bidi="hi-IN"/>
        </w:rPr>
        <w:lastRenderedPageBreak/>
        <w:t>2. REĢISTRĒT dzīvokļa īpašumu Līkā iela 25A – 67, Gulbene, Gulbenes novads, (telpu grupas kadastra apzīmējums 5001 001 0076 001 067), zemesgrāmatā kā patstāvīgu nekustamo īpašumu.</w:t>
      </w:r>
    </w:p>
    <w:p w14:paraId="4478DC53" w14:textId="77777777" w:rsidR="0093617E" w:rsidRPr="0093617E" w:rsidRDefault="0093617E" w:rsidP="0093617E">
      <w:pPr>
        <w:widowControl w:val="0"/>
        <w:tabs>
          <w:tab w:val="left" w:pos="993"/>
        </w:tabs>
        <w:suppressAutoHyphens/>
        <w:spacing w:line="360" w:lineRule="auto"/>
        <w:ind w:firstLine="567"/>
        <w:jc w:val="both"/>
        <w:rPr>
          <w:rFonts w:eastAsia="SimSun"/>
          <w:color w:val="00000A"/>
          <w:lang w:eastAsia="zh-CN" w:bidi="hi-IN"/>
        </w:rPr>
      </w:pPr>
      <w:r w:rsidRPr="0093617E">
        <w:rPr>
          <w:rFonts w:eastAsia="SimSun"/>
          <w:color w:val="00000A"/>
          <w:lang w:eastAsia="zh-CN" w:bidi="hi-IN"/>
        </w:rPr>
        <w:t>3. UZDOT Gulbenes novada pašvaldības Īpašumu pārraudzības nodaļai veikt darbības, kas saistītas ar iepriekšminētā nekustamā īpašuma ierakstīšanu zemesgrāmatā uz Gulbenes novada pašvaldības vārda.</w:t>
      </w:r>
    </w:p>
    <w:p w14:paraId="6BA93038" w14:textId="23712798" w:rsidR="0093617E" w:rsidRPr="0093617E" w:rsidRDefault="0093617E" w:rsidP="0093617E">
      <w:pPr>
        <w:widowControl w:val="0"/>
        <w:tabs>
          <w:tab w:val="left" w:pos="993"/>
        </w:tabs>
        <w:suppressAutoHyphens/>
        <w:spacing w:line="360" w:lineRule="auto"/>
        <w:ind w:firstLine="567"/>
        <w:jc w:val="both"/>
        <w:rPr>
          <w:rFonts w:eastAsia="SimSun"/>
          <w:color w:val="00000A"/>
          <w:lang w:eastAsia="zh-CN" w:bidi="hi-IN"/>
        </w:rPr>
      </w:pPr>
      <w:r w:rsidRPr="0093617E">
        <w:rPr>
          <w:rFonts w:eastAsia="SimSun"/>
          <w:color w:val="00000A"/>
          <w:lang w:eastAsia="zh-CN" w:bidi="hi-IN"/>
        </w:rPr>
        <w:t xml:space="preserve">4. NODOT atsavināšanai Gulbenes novada pašvaldībai piekrītošo dzīvokļa īpašumu Līkā iela 25A – 67, Gulbene, Gulbenes novads, kas sastāv no telpu grupas ar kadastra apzīmējumu 5001 001 0076 </w:t>
      </w:r>
      <w:r w:rsidRPr="0093617E">
        <w:rPr>
          <w:rFonts w:eastAsia="SimSun"/>
          <w:lang w:eastAsia="zh-CN" w:bidi="hi-IN"/>
        </w:rPr>
        <w:t xml:space="preserve">001 067, un pie tā piederošām kopīpašuma 395/29636 domājamām daļām no būves ar kadastra apzīmējumu 5001 001 0076 001 (dzīvojamā māja), 395/29636 domājamām daļām no zemes ar kadastra apzīmējumu 5001 001 </w:t>
      </w:r>
      <w:r w:rsidRPr="0093617E">
        <w:rPr>
          <w:rFonts w:eastAsia="SimSun"/>
          <w:color w:val="00000A"/>
          <w:lang w:eastAsia="zh-CN" w:bidi="hi-IN"/>
        </w:rPr>
        <w:t xml:space="preserve">0076, par brīvu cenu </w:t>
      </w:r>
      <w:r w:rsidR="00B20442">
        <w:rPr>
          <w:rFonts w:eastAsia="SimSun"/>
          <w:color w:val="00000A"/>
          <w:lang w:eastAsia="zh-CN" w:bidi="hi-IN"/>
        </w:rPr>
        <w:t>…</w:t>
      </w:r>
      <w:r w:rsidRPr="0093617E">
        <w:rPr>
          <w:rFonts w:eastAsia="SimSun"/>
          <w:color w:val="00000A"/>
          <w:lang w:eastAsia="zh-CN" w:bidi="hi-IN"/>
        </w:rPr>
        <w:t>.</w:t>
      </w:r>
    </w:p>
    <w:p w14:paraId="54ABCCE7" w14:textId="77777777" w:rsidR="0093617E" w:rsidRPr="0093617E" w:rsidRDefault="0093617E" w:rsidP="0093617E">
      <w:pPr>
        <w:widowControl w:val="0"/>
        <w:tabs>
          <w:tab w:val="left" w:pos="993"/>
        </w:tabs>
        <w:suppressAutoHyphens/>
        <w:spacing w:line="360" w:lineRule="auto"/>
        <w:ind w:firstLine="567"/>
        <w:jc w:val="both"/>
        <w:rPr>
          <w:rFonts w:eastAsia="SimSun"/>
          <w:color w:val="00000A"/>
          <w:lang w:eastAsia="zh-CN" w:bidi="hi-IN"/>
        </w:rPr>
      </w:pPr>
      <w:r w:rsidRPr="0093617E">
        <w:rPr>
          <w:rFonts w:eastAsia="SimSun"/>
          <w:color w:val="00000A"/>
          <w:lang w:eastAsia="zh-CN" w:bidi="hi-IN"/>
        </w:rPr>
        <w:t>5. UZDOT Gulbenes novada pašvaldības Īpašuma novērtēšanas un izsoļu komisijai organizēt lēmuma 1.punktā minētā nekustamā īpašuma novērtēšanu un nosacītās cenas noteikšanu un iesniegt to apstiprināšanai Gulbenes novada domes sēdē.</w:t>
      </w:r>
    </w:p>
    <w:p w14:paraId="5DE09DCC" w14:textId="77777777" w:rsidR="0093617E" w:rsidRPr="0093617E" w:rsidRDefault="0093617E" w:rsidP="0093617E">
      <w:pPr>
        <w:widowControl w:val="0"/>
        <w:tabs>
          <w:tab w:val="left" w:pos="993"/>
        </w:tabs>
        <w:suppressAutoHyphens/>
        <w:spacing w:after="160" w:line="360" w:lineRule="auto"/>
        <w:ind w:firstLine="709"/>
        <w:jc w:val="both"/>
        <w:rPr>
          <w:rFonts w:eastAsia="SimSun"/>
          <w:color w:val="00000A"/>
          <w:lang w:eastAsia="zh-CN" w:bidi="hi-IN"/>
        </w:rPr>
      </w:pPr>
    </w:p>
    <w:p w14:paraId="0D1279D2" w14:textId="77777777" w:rsidR="0093617E" w:rsidRPr="0093617E" w:rsidRDefault="0093617E" w:rsidP="0093617E">
      <w:pPr>
        <w:spacing w:after="160" w:line="259" w:lineRule="auto"/>
        <w:rPr>
          <w:rFonts w:eastAsiaTheme="minorHAnsi"/>
          <w:lang w:eastAsia="en-US"/>
        </w:rPr>
      </w:pPr>
      <w:r w:rsidRPr="0093617E">
        <w:rPr>
          <w:rFonts w:eastAsiaTheme="minorHAnsi"/>
          <w:lang w:eastAsia="en-US"/>
        </w:rPr>
        <w:t>Gulbenes novada domes priekšsēdētājs</w:t>
      </w:r>
      <w:r w:rsidRPr="0093617E">
        <w:rPr>
          <w:rFonts w:eastAsiaTheme="minorHAnsi"/>
          <w:lang w:eastAsia="en-US"/>
        </w:rPr>
        <w:tab/>
      </w:r>
      <w:r w:rsidRPr="0093617E">
        <w:rPr>
          <w:rFonts w:eastAsiaTheme="minorHAnsi"/>
          <w:lang w:eastAsia="en-US"/>
        </w:rPr>
        <w:tab/>
      </w:r>
      <w:r w:rsidRPr="0093617E">
        <w:rPr>
          <w:rFonts w:eastAsiaTheme="minorHAnsi"/>
          <w:lang w:eastAsia="en-US"/>
        </w:rPr>
        <w:tab/>
      </w:r>
      <w:r w:rsidRPr="0093617E">
        <w:rPr>
          <w:rFonts w:eastAsiaTheme="minorHAnsi"/>
          <w:lang w:eastAsia="en-US"/>
        </w:rPr>
        <w:tab/>
      </w:r>
      <w:proofErr w:type="spellStart"/>
      <w:r w:rsidRPr="0093617E">
        <w:rPr>
          <w:rFonts w:eastAsiaTheme="minorHAnsi"/>
          <w:lang w:eastAsia="en-US"/>
        </w:rPr>
        <w:t>A.Caunītis</w:t>
      </w:r>
      <w:proofErr w:type="spellEnd"/>
    </w:p>
    <w:p w14:paraId="18D8378C" w14:textId="77777777" w:rsidR="0093617E" w:rsidRPr="0093617E" w:rsidRDefault="0093617E" w:rsidP="0093617E">
      <w:pPr>
        <w:spacing w:after="160" w:line="259" w:lineRule="auto"/>
        <w:rPr>
          <w:rFonts w:eastAsiaTheme="minorHAnsi"/>
          <w:lang w:eastAsia="en-US"/>
        </w:rPr>
      </w:pPr>
    </w:p>
    <w:p w14:paraId="39D7A990" w14:textId="19A7F3B3" w:rsidR="00B20442" w:rsidRDefault="0093617E" w:rsidP="0093617E">
      <w:pPr>
        <w:spacing w:after="160" w:line="259" w:lineRule="auto"/>
        <w:rPr>
          <w:rFonts w:eastAsiaTheme="minorHAnsi"/>
          <w:lang w:eastAsia="en-US"/>
        </w:rPr>
      </w:pPr>
      <w:r w:rsidRPr="0093617E">
        <w:rPr>
          <w:rFonts w:eastAsiaTheme="minorHAnsi"/>
          <w:lang w:eastAsia="en-US"/>
        </w:rPr>
        <w:t>Sagatavoja: Monta Ķelle</w:t>
      </w:r>
    </w:p>
    <w:p w14:paraId="5B3CCF60" w14:textId="77777777" w:rsidR="00B20442" w:rsidRDefault="00B20442">
      <w:pPr>
        <w:spacing w:after="160" w:line="259" w:lineRule="auto"/>
        <w:rPr>
          <w:rFonts w:eastAsiaTheme="minorHAnsi"/>
          <w:lang w:eastAsia="en-US"/>
        </w:rPr>
      </w:pPr>
      <w:r>
        <w:rPr>
          <w:rFonts w:eastAsiaTheme="minorHAnsi"/>
          <w:lang w:eastAsia="en-US"/>
        </w:rPr>
        <w:br w:type="page"/>
      </w:r>
    </w:p>
    <w:tbl>
      <w:tblPr>
        <w:tblStyle w:val="Reatabula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3617E" w:rsidRPr="0093617E" w14:paraId="772640DF" w14:textId="77777777" w:rsidTr="00844C1D">
        <w:tc>
          <w:tcPr>
            <w:tcW w:w="9458" w:type="dxa"/>
          </w:tcPr>
          <w:p w14:paraId="33C3BC94" w14:textId="77777777" w:rsidR="0093617E" w:rsidRPr="0093617E" w:rsidRDefault="0093617E" w:rsidP="0093617E">
            <w:pPr>
              <w:jc w:val="center"/>
              <w:rPr>
                <w:rFonts w:ascii="Arial" w:hAnsi="Arial" w:cs="Arial"/>
                <w:sz w:val="22"/>
                <w:szCs w:val="22"/>
              </w:rPr>
            </w:pPr>
            <w:r w:rsidRPr="0093617E">
              <w:rPr>
                <w:noProof/>
                <w:sz w:val="22"/>
                <w:szCs w:val="22"/>
              </w:rPr>
              <w:lastRenderedPageBreak/>
              <w:drawing>
                <wp:inline distT="0" distB="0" distL="0" distR="0" wp14:anchorId="4D2EF080" wp14:editId="1CCD471A">
                  <wp:extent cx="619125" cy="685800"/>
                  <wp:effectExtent l="0" t="0" r="9525"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3617E" w:rsidRPr="0093617E" w14:paraId="658737E8" w14:textId="77777777" w:rsidTr="00844C1D">
        <w:tc>
          <w:tcPr>
            <w:tcW w:w="9458" w:type="dxa"/>
          </w:tcPr>
          <w:p w14:paraId="11939351" w14:textId="77777777" w:rsidR="0093617E" w:rsidRPr="0093617E" w:rsidRDefault="0093617E" w:rsidP="0093617E">
            <w:pPr>
              <w:jc w:val="center"/>
              <w:rPr>
                <w:rFonts w:ascii="Arial" w:hAnsi="Arial" w:cs="Arial"/>
                <w:sz w:val="22"/>
                <w:szCs w:val="22"/>
              </w:rPr>
            </w:pPr>
            <w:r w:rsidRPr="0093617E">
              <w:rPr>
                <w:b/>
                <w:bCs/>
                <w:sz w:val="28"/>
                <w:szCs w:val="28"/>
              </w:rPr>
              <w:t>GULBENES NOVADA PAŠVALDĪBA</w:t>
            </w:r>
          </w:p>
        </w:tc>
      </w:tr>
      <w:tr w:rsidR="0093617E" w:rsidRPr="0093617E" w14:paraId="220F9AFE" w14:textId="77777777" w:rsidTr="00844C1D">
        <w:tc>
          <w:tcPr>
            <w:tcW w:w="9458" w:type="dxa"/>
          </w:tcPr>
          <w:p w14:paraId="0F78A2F0" w14:textId="77777777" w:rsidR="0093617E" w:rsidRPr="0093617E" w:rsidRDefault="0093617E" w:rsidP="0093617E">
            <w:pPr>
              <w:jc w:val="center"/>
              <w:rPr>
                <w:rFonts w:ascii="Arial" w:hAnsi="Arial" w:cs="Arial"/>
                <w:sz w:val="22"/>
                <w:szCs w:val="22"/>
              </w:rPr>
            </w:pPr>
            <w:r w:rsidRPr="0093617E">
              <w:t>Reģ.Nr.90009116327</w:t>
            </w:r>
          </w:p>
        </w:tc>
      </w:tr>
      <w:tr w:rsidR="0093617E" w:rsidRPr="0093617E" w14:paraId="33C27BC5" w14:textId="77777777" w:rsidTr="00844C1D">
        <w:tc>
          <w:tcPr>
            <w:tcW w:w="9458" w:type="dxa"/>
          </w:tcPr>
          <w:p w14:paraId="4BB9D8E4" w14:textId="77777777" w:rsidR="0093617E" w:rsidRPr="0093617E" w:rsidRDefault="0093617E" w:rsidP="0093617E">
            <w:pPr>
              <w:jc w:val="center"/>
              <w:rPr>
                <w:rFonts w:ascii="Arial" w:hAnsi="Arial" w:cs="Arial"/>
                <w:sz w:val="22"/>
                <w:szCs w:val="22"/>
              </w:rPr>
            </w:pPr>
            <w:r w:rsidRPr="0093617E">
              <w:t>Ābeļu iela 2, Gulbene, Gulbenes nov., LV-4401</w:t>
            </w:r>
          </w:p>
        </w:tc>
      </w:tr>
      <w:tr w:rsidR="0093617E" w:rsidRPr="0093617E" w14:paraId="3EDAB773" w14:textId="77777777" w:rsidTr="00844C1D">
        <w:tc>
          <w:tcPr>
            <w:tcW w:w="9458" w:type="dxa"/>
          </w:tcPr>
          <w:p w14:paraId="4712FF58" w14:textId="77777777" w:rsidR="0093617E" w:rsidRPr="0093617E" w:rsidRDefault="0093617E" w:rsidP="0093617E">
            <w:pPr>
              <w:jc w:val="center"/>
              <w:rPr>
                <w:rFonts w:ascii="Arial" w:hAnsi="Arial" w:cs="Arial"/>
                <w:sz w:val="22"/>
                <w:szCs w:val="22"/>
              </w:rPr>
            </w:pPr>
            <w:r w:rsidRPr="0093617E">
              <w:t>Tālrunis 64497710, mob.26595362, e-pasts; dome@gulbene.lv, www.gulbene.lv</w:t>
            </w:r>
          </w:p>
        </w:tc>
      </w:tr>
    </w:tbl>
    <w:p w14:paraId="67BC8081" w14:textId="77777777" w:rsidR="0093617E" w:rsidRPr="0093617E" w:rsidRDefault="0093617E" w:rsidP="0093617E">
      <w:pPr>
        <w:jc w:val="center"/>
        <w:rPr>
          <w:rFonts w:eastAsia="Calibri"/>
          <w:b/>
          <w:bCs/>
          <w:lang w:eastAsia="en-US"/>
        </w:rPr>
      </w:pPr>
    </w:p>
    <w:p w14:paraId="459ACAE0" w14:textId="77777777" w:rsidR="0093617E" w:rsidRPr="0093617E" w:rsidRDefault="0093617E" w:rsidP="0093617E">
      <w:pPr>
        <w:jc w:val="center"/>
        <w:rPr>
          <w:rFonts w:eastAsia="Calibri"/>
          <w:b/>
          <w:bCs/>
          <w:lang w:eastAsia="en-US"/>
        </w:rPr>
      </w:pPr>
      <w:r w:rsidRPr="0093617E">
        <w:rPr>
          <w:rFonts w:eastAsia="Calibri"/>
          <w:b/>
          <w:bCs/>
          <w:lang w:eastAsia="en-US"/>
        </w:rPr>
        <w:t>GULBENES NOVADA DOMES LĒMUMS</w:t>
      </w:r>
    </w:p>
    <w:p w14:paraId="5E65D06F" w14:textId="77777777" w:rsidR="0093617E" w:rsidRPr="0093617E" w:rsidRDefault="0093617E" w:rsidP="0093617E">
      <w:pPr>
        <w:jc w:val="center"/>
        <w:rPr>
          <w:rFonts w:eastAsia="Calibri"/>
          <w:lang w:eastAsia="en-US"/>
        </w:rPr>
      </w:pPr>
      <w:r w:rsidRPr="0093617E">
        <w:rPr>
          <w:rFonts w:eastAsia="Calibri"/>
          <w:lang w:eastAsia="en-US"/>
        </w:rPr>
        <w:t>Gulbenē</w:t>
      </w:r>
    </w:p>
    <w:tbl>
      <w:tblPr>
        <w:tblStyle w:val="Reatab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3617E" w:rsidRPr="0093617E" w14:paraId="7CA3AE64" w14:textId="77777777" w:rsidTr="00844C1D">
        <w:tc>
          <w:tcPr>
            <w:tcW w:w="4676" w:type="dxa"/>
          </w:tcPr>
          <w:p w14:paraId="02FA2318" w14:textId="77777777" w:rsidR="0093617E" w:rsidRPr="0093617E" w:rsidRDefault="0093617E" w:rsidP="0093617E">
            <w:pPr>
              <w:rPr>
                <w:b/>
                <w:bCs/>
              </w:rPr>
            </w:pPr>
            <w:r w:rsidRPr="0093617E">
              <w:rPr>
                <w:b/>
                <w:bCs/>
              </w:rPr>
              <w:t>2021.gada 25.novembrī</w:t>
            </w:r>
          </w:p>
        </w:tc>
        <w:tc>
          <w:tcPr>
            <w:tcW w:w="4678" w:type="dxa"/>
          </w:tcPr>
          <w:p w14:paraId="5121115B" w14:textId="77777777" w:rsidR="0093617E" w:rsidRPr="0093617E" w:rsidRDefault="0093617E" w:rsidP="0093617E">
            <w:pPr>
              <w:rPr>
                <w:b/>
                <w:bCs/>
              </w:rPr>
            </w:pPr>
            <w:r w:rsidRPr="0093617E">
              <w:rPr>
                <w:b/>
                <w:bCs/>
              </w:rPr>
              <w:t xml:space="preserve">                                Nr. GND/2021/1263</w:t>
            </w:r>
          </w:p>
        </w:tc>
      </w:tr>
      <w:tr w:rsidR="0093617E" w:rsidRPr="0093617E" w14:paraId="7703E58F" w14:textId="77777777" w:rsidTr="00844C1D">
        <w:tc>
          <w:tcPr>
            <w:tcW w:w="4676" w:type="dxa"/>
          </w:tcPr>
          <w:p w14:paraId="2E663D79" w14:textId="77777777" w:rsidR="0093617E" w:rsidRPr="0093617E" w:rsidRDefault="0093617E" w:rsidP="0093617E"/>
        </w:tc>
        <w:tc>
          <w:tcPr>
            <w:tcW w:w="4678" w:type="dxa"/>
          </w:tcPr>
          <w:p w14:paraId="23510A46" w14:textId="77777777" w:rsidR="0093617E" w:rsidRPr="0093617E" w:rsidRDefault="0093617E" w:rsidP="0093617E">
            <w:pPr>
              <w:rPr>
                <w:b/>
                <w:bCs/>
              </w:rPr>
            </w:pPr>
            <w:r w:rsidRPr="0093617E">
              <w:rPr>
                <w:b/>
                <w:bCs/>
              </w:rPr>
              <w:t xml:space="preserve">                                (protokols Nr.21; 11.p.)</w:t>
            </w:r>
          </w:p>
        </w:tc>
      </w:tr>
    </w:tbl>
    <w:p w14:paraId="6B8A9FC0" w14:textId="77777777" w:rsidR="0093617E" w:rsidRPr="0093617E" w:rsidRDefault="0093617E" w:rsidP="0093617E"/>
    <w:p w14:paraId="401F6BE1" w14:textId="77777777" w:rsidR="0093617E" w:rsidRPr="0093617E" w:rsidRDefault="0093617E" w:rsidP="0093617E">
      <w:pPr>
        <w:jc w:val="center"/>
        <w:rPr>
          <w:b/>
          <w:snapToGrid w:val="0"/>
          <w:lang w:eastAsia="en-US"/>
        </w:rPr>
      </w:pPr>
      <w:r w:rsidRPr="0093617E">
        <w:rPr>
          <w:b/>
          <w:snapToGrid w:val="0"/>
          <w:lang w:eastAsia="en-US"/>
        </w:rPr>
        <w:t>Par nekustamā īpašuma Beļavas pagastā ar nosaukumu “Spārīte 51” atsavināšanu</w:t>
      </w:r>
    </w:p>
    <w:p w14:paraId="107A7C92" w14:textId="77777777" w:rsidR="0093617E" w:rsidRPr="0093617E" w:rsidRDefault="0093617E" w:rsidP="0093617E">
      <w:pPr>
        <w:jc w:val="center"/>
        <w:rPr>
          <w:snapToGrid w:val="0"/>
          <w:lang w:eastAsia="en-US"/>
        </w:rPr>
      </w:pPr>
    </w:p>
    <w:p w14:paraId="46099ABF" w14:textId="153C02D1" w:rsidR="0093617E" w:rsidRPr="0093617E" w:rsidRDefault="0093617E" w:rsidP="0093617E">
      <w:pPr>
        <w:spacing w:line="360" w:lineRule="auto"/>
        <w:ind w:firstLine="567"/>
        <w:jc w:val="both"/>
        <w:rPr>
          <w:rFonts w:cs="Arial"/>
        </w:rPr>
      </w:pPr>
      <w:r w:rsidRPr="0093617E">
        <w:rPr>
          <w:rFonts w:cs="Arial"/>
        </w:rPr>
        <w:t xml:space="preserve">Gulbenes novada pašvaldība ir saņēmusi </w:t>
      </w:r>
      <w:r w:rsidR="00B20442">
        <w:rPr>
          <w:rFonts w:cs="Arial"/>
          <w:b/>
        </w:rPr>
        <w:t>…</w:t>
      </w:r>
      <w:r w:rsidRPr="0093617E">
        <w:rPr>
          <w:rFonts w:cs="Arial"/>
        </w:rPr>
        <w:t xml:space="preserve">, 2021.gada 18.oktobra iesniegumu (Gulbenes novada domē saņemts 2021.gada 18.oktobrī un reģistrēts ar </w:t>
      </w:r>
      <w:proofErr w:type="spellStart"/>
      <w:r w:rsidRPr="0093617E">
        <w:rPr>
          <w:rFonts w:cs="Arial"/>
        </w:rPr>
        <w:t>Nr.GND</w:t>
      </w:r>
      <w:proofErr w:type="spellEnd"/>
      <w:r w:rsidRPr="0093617E">
        <w:rPr>
          <w:rFonts w:cs="Arial"/>
        </w:rPr>
        <w:t>/5.13.2/21/2593-R), ar lūgumu nodot atsavināšanai Gulbenes novada pašvaldībai piederošo nekustamo īpašumu Beļavas pagastā ar nosaukumu “Spārīte 51”, kadastra numurs 5044 014 0212, kas sastāv no vienas zemes vienības ar kadastra apzīmējumu 5044 014 0212, 0,064 ha platībā</w:t>
      </w:r>
      <w:r w:rsidRPr="0093617E">
        <w:rPr>
          <w:rFonts w:cs="Arial"/>
          <w:bCs/>
        </w:rPr>
        <w:t>.</w:t>
      </w:r>
      <w:r w:rsidRPr="0093617E">
        <w:rPr>
          <w:rFonts w:cs="Arial"/>
        </w:rPr>
        <w:t xml:space="preserve"> </w:t>
      </w:r>
    </w:p>
    <w:p w14:paraId="79826394" w14:textId="15FF0F6D" w:rsidR="0093617E" w:rsidRPr="0093617E" w:rsidRDefault="0093617E" w:rsidP="0093617E">
      <w:pPr>
        <w:spacing w:line="360" w:lineRule="auto"/>
        <w:ind w:firstLine="567"/>
        <w:jc w:val="both"/>
      </w:pPr>
      <w:r w:rsidRPr="0093617E">
        <w:t xml:space="preserve">Saskaņā ar Beļavas pagasta zemes komisijas 1997.gada 19.marta lēmumu (protokols Nr.3), zemes vienība ar kadastra apzīmējumu 5044 014 0212 piešķirta pastāvīgā lietošanā </w:t>
      </w:r>
      <w:r w:rsidR="00B20442">
        <w:rPr>
          <w:rFonts w:cs="Arial"/>
        </w:rPr>
        <w:t>..</w:t>
      </w:r>
      <w:r w:rsidRPr="0093617E">
        <w:t xml:space="preserve">. </w:t>
      </w:r>
    </w:p>
    <w:p w14:paraId="1A332EF0" w14:textId="16B74420" w:rsidR="0093617E" w:rsidRPr="0093617E" w:rsidRDefault="0093617E" w:rsidP="0093617E">
      <w:pPr>
        <w:spacing w:line="360" w:lineRule="auto"/>
        <w:ind w:firstLine="567"/>
        <w:jc w:val="both"/>
      </w:pPr>
      <w:r w:rsidRPr="0093617E">
        <w:t xml:space="preserve">Ar Beļavas pagasta padomes 2009.gada 27.janvāra lēmumu (protokols Nr.1) </w:t>
      </w:r>
      <w:r w:rsidR="00B20442">
        <w:rPr>
          <w:rFonts w:cs="Arial"/>
        </w:rPr>
        <w:t>…</w:t>
      </w:r>
      <w:r w:rsidRPr="0093617E">
        <w:t xml:space="preserve"> izbeigtas zemes vienības ar kadastra apzīmējumu 5044 014 0212 lietošanas tiesības. </w:t>
      </w:r>
    </w:p>
    <w:p w14:paraId="389C5E91" w14:textId="2B66C43E" w:rsidR="0093617E" w:rsidRPr="0093617E" w:rsidRDefault="0093617E" w:rsidP="0093617E">
      <w:pPr>
        <w:spacing w:line="360" w:lineRule="auto"/>
        <w:ind w:firstLine="567"/>
        <w:jc w:val="both"/>
      </w:pPr>
      <w:r w:rsidRPr="0093617E">
        <w:t xml:space="preserve">2009.gada 6.maijā starp Beļavas pagasta padomi un </w:t>
      </w:r>
      <w:r w:rsidR="00B20442">
        <w:rPr>
          <w:rFonts w:cs="Arial"/>
        </w:rPr>
        <w:t>…</w:t>
      </w:r>
      <w:r w:rsidRPr="0093617E">
        <w:t xml:space="preserve"> noslēgts zemes nomas līgums Nr.287 uz laiku līdz 2018.gada 31.decembrim. Gulbenes novada pašvaldība 2019.gada 1.februārī ir noslēgusi zemes nomas līgumu Nr.BE/9.p.3/19/19 par zemes vienības ar kadastra apzīmējumu 5044 014 0212, 0,064 ha platībā, nomu uz laiku no 2019.gada 1.janvāra līdz 2024.gada 31.janvārim.</w:t>
      </w:r>
    </w:p>
    <w:p w14:paraId="61E4AF0D" w14:textId="77777777" w:rsidR="0093617E" w:rsidRPr="0093617E" w:rsidRDefault="0093617E" w:rsidP="0093617E">
      <w:pPr>
        <w:spacing w:line="360" w:lineRule="auto"/>
        <w:ind w:firstLine="567"/>
        <w:jc w:val="both"/>
        <w:rPr>
          <w:noProof/>
          <w:color w:val="000000"/>
        </w:rPr>
      </w:pPr>
      <w:r w:rsidRPr="0093617E">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8.punktu, kas nosaka, ka valsts vai pašvaldības nekustamā īpašuma atsavināšanu var ierosināt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w:t>
      </w:r>
      <w:smartTag w:uri="schemas-tilde-lv/tildestengine" w:element="veidnes">
        <w:smartTagPr>
          <w:attr w:name="text" w:val="līgums"/>
          <w:attr w:name="baseform" w:val="līgums"/>
          <w:attr w:name="id" w:val="-1"/>
        </w:smartTagPr>
        <w:r w:rsidRPr="0093617E">
          <w:t>līgums</w:t>
        </w:r>
      </w:smartTag>
      <w:r w:rsidRPr="0093617E">
        <w:t xml:space="preserve">,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w:t>
      </w:r>
      <w:r w:rsidRPr="0093617E">
        <w:lastRenderedPageBreak/>
        <w:t xml:space="preserve">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un Tautsaimniecības komitejas ieteikumu, atklāti balsojot: </w:t>
      </w:r>
      <w:r w:rsidRPr="0093617E">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93617E">
        <w:rPr>
          <w:color w:val="000000"/>
        </w:rPr>
        <w:t>, Gulbenes novada dome NOLEMJ:</w:t>
      </w:r>
    </w:p>
    <w:p w14:paraId="1D1C5F6A" w14:textId="77777777" w:rsidR="0093617E" w:rsidRPr="0093617E" w:rsidRDefault="0093617E" w:rsidP="0093617E">
      <w:pPr>
        <w:widowControl w:val="0"/>
        <w:suppressAutoHyphens/>
        <w:spacing w:line="360" w:lineRule="auto"/>
        <w:ind w:firstLine="567"/>
        <w:jc w:val="both"/>
        <w:rPr>
          <w:rFonts w:eastAsia="SimSun"/>
          <w:color w:val="00000A"/>
          <w:lang w:eastAsia="zh-CN" w:bidi="hi-IN"/>
        </w:rPr>
      </w:pPr>
      <w:r w:rsidRPr="0093617E">
        <w:rPr>
          <w:rFonts w:eastAsia="SimSun"/>
          <w:color w:val="00000A"/>
          <w:lang w:eastAsia="zh-CN" w:bidi="hi-IN"/>
        </w:rPr>
        <w:t>1. REĢISTRĒT zemesgrāmatā nekustamo īpašumu Beļavas pagastā ar nosaukumu “Spārīte 51”, kadastra numurs 5044 014 0212, kas sastāv no vienas zemes vienības ar kadastra apzīmējumu 5044 014 0212, 0,064 ha platībā, īpašumā uz pašvaldības vārda.</w:t>
      </w:r>
    </w:p>
    <w:p w14:paraId="6485293E" w14:textId="77777777" w:rsidR="0093617E" w:rsidRPr="0093617E" w:rsidRDefault="0093617E" w:rsidP="0093617E">
      <w:pPr>
        <w:widowControl w:val="0"/>
        <w:suppressAutoHyphens/>
        <w:spacing w:line="360" w:lineRule="auto"/>
        <w:ind w:firstLine="567"/>
        <w:jc w:val="both"/>
        <w:rPr>
          <w:rFonts w:eastAsia="SimSun" w:cs="Mangal"/>
          <w:color w:val="00000A"/>
          <w:lang w:eastAsia="zh-CN" w:bidi="hi-IN"/>
        </w:rPr>
      </w:pPr>
      <w:r w:rsidRPr="0093617E">
        <w:rPr>
          <w:rFonts w:eastAsia="SimSun"/>
          <w:color w:val="00000A"/>
          <w:lang w:eastAsia="zh-CN" w:bidi="hi-IN"/>
        </w:rPr>
        <w:t>2. UZDOT Gulbenes novada pašvaldības Īpašumu pārraudzības nodaļai veikt darbības, kas saistīt</w:t>
      </w:r>
      <w:r w:rsidRPr="0093617E">
        <w:rPr>
          <w:rFonts w:eastAsia="SimSun" w:cs="Mangal"/>
          <w:color w:val="00000A"/>
          <w:lang w:eastAsia="zh-CN" w:bidi="hi-IN"/>
        </w:rPr>
        <w:t>as ar iepriekšminētā nekustamā īpašuma ierakstīšanu zemesgrāmatā uz Gulbenes novada pašvaldības vārda.</w:t>
      </w:r>
    </w:p>
    <w:p w14:paraId="638C1127" w14:textId="59C9612E" w:rsidR="0093617E" w:rsidRPr="0093617E" w:rsidRDefault="0093617E" w:rsidP="0093617E">
      <w:pPr>
        <w:widowControl w:val="0"/>
        <w:suppressAutoHyphens/>
        <w:spacing w:line="360" w:lineRule="auto"/>
        <w:ind w:firstLine="567"/>
        <w:jc w:val="both"/>
        <w:rPr>
          <w:rFonts w:eastAsia="SimSun" w:cs="Mangal"/>
          <w:color w:val="00000A"/>
          <w:lang w:eastAsia="zh-CN" w:bidi="hi-IN"/>
        </w:rPr>
      </w:pPr>
      <w:r w:rsidRPr="0093617E">
        <w:rPr>
          <w:rFonts w:eastAsia="SimSun" w:cs="Mangal"/>
          <w:color w:val="00000A"/>
          <w:lang w:eastAsia="zh-CN" w:bidi="hi-IN"/>
        </w:rPr>
        <w:t xml:space="preserve">3. NODOT atsavināšanai Gulbenes novada pašvaldībai piederošo nekustamo īpašumu Beļavas pagastā ar nosaukumu “Spārīte 51”, kadastra numurs 5044 014 0212, kas sastāv no vienas zemes vienības ar kadastra apzīmējumu 5044 014 0212, 0,064 ha platībā, par brīvu cenu </w:t>
      </w:r>
      <w:r w:rsidR="00B20442">
        <w:rPr>
          <w:rFonts w:eastAsia="SimSun" w:cs="Mangal"/>
          <w:color w:val="00000A"/>
          <w:lang w:eastAsia="zh-CN" w:bidi="hi-IN"/>
        </w:rPr>
        <w:t>…</w:t>
      </w:r>
      <w:r w:rsidRPr="0093617E">
        <w:rPr>
          <w:rFonts w:eastAsia="SimSun" w:cs="Mangal"/>
          <w:color w:val="00000A"/>
          <w:lang w:eastAsia="zh-CN" w:bidi="hi-IN"/>
        </w:rPr>
        <w:t>.</w:t>
      </w:r>
    </w:p>
    <w:p w14:paraId="0F7AF903" w14:textId="77777777" w:rsidR="0093617E" w:rsidRPr="0093617E" w:rsidRDefault="0093617E" w:rsidP="0093617E">
      <w:pPr>
        <w:widowControl w:val="0"/>
        <w:suppressAutoHyphens/>
        <w:spacing w:line="360" w:lineRule="auto"/>
        <w:ind w:firstLine="567"/>
        <w:jc w:val="both"/>
        <w:rPr>
          <w:rFonts w:eastAsia="SimSun" w:cs="Mangal"/>
          <w:color w:val="00000A"/>
          <w:lang w:eastAsia="zh-CN" w:bidi="hi-IN"/>
        </w:rPr>
      </w:pPr>
      <w:r w:rsidRPr="0093617E">
        <w:rPr>
          <w:rFonts w:eastAsia="SimSun" w:cs="Mangal"/>
          <w:color w:val="00000A"/>
          <w:lang w:eastAsia="zh-CN" w:bidi="hi-IN"/>
        </w:rPr>
        <w:t xml:space="preserve">4. UZDOT Gulbenes novada domes Īpašuma novērtēšanas un izsoļu komisijai organizēt lēmuma 1.punktā minētā nekustamā īpašuma novērtēšanu un nosacītās cenas noteikšanu un iesniegt to apstiprināšanai Gulbenes novada domes sēdē. </w:t>
      </w:r>
    </w:p>
    <w:p w14:paraId="7BAF9485" w14:textId="77777777" w:rsidR="0093617E" w:rsidRPr="0093617E" w:rsidRDefault="0093617E" w:rsidP="0093617E">
      <w:pPr>
        <w:spacing w:line="360" w:lineRule="auto"/>
        <w:ind w:firstLine="567"/>
        <w:jc w:val="both"/>
      </w:pPr>
    </w:p>
    <w:p w14:paraId="19E1A782" w14:textId="77777777" w:rsidR="0093617E" w:rsidRPr="0093617E" w:rsidRDefault="0093617E" w:rsidP="0093617E">
      <w:pPr>
        <w:spacing w:line="360" w:lineRule="auto"/>
      </w:pPr>
      <w:r w:rsidRPr="0093617E">
        <w:t xml:space="preserve">Gulbenes novada domes priekšsēdētājs </w:t>
      </w:r>
      <w:r w:rsidRPr="0093617E">
        <w:tab/>
      </w:r>
      <w:r w:rsidRPr="0093617E">
        <w:tab/>
      </w:r>
      <w:r w:rsidRPr="0093617E">
        <w:tab/>
      </w:r>
      <w:r w:rsidRPr="0093617E">
        <w:tab/>
      </w:r>
      <w:r w:rsidRPr="0093617E">
        <w:tab/>
      </w:r>
      <w:r w:rsidRPr="0093617E">
        <w:tab/>
      </w:r>
      <w:proofErr w:type="spellStart"/>
      <w:r w:rsidRPr="0093617E">
        <w:t>A.Caunītis</w:t>
      </w:r>
      <w:proofErr w:type="spellEnd"/>
    </w:p>
    <w:p w14:paraId="00E3DD01" w14:textId="77777777" w:rsidR="0093617E" w:rsidRPr="0093617E" w:rsidRDefault="0093617E" w:rsidP="0093617E">
      <w:pPr>
        <w:spacing w:line="360" w:lineRule="auto"/>
      </w:pPr>
    </w:p>
    <w:p w14:paraId="40A21A5F" w14:textId="38E4F6A0" w:rsidR="00B20442" w:rsidRDefault="0093617E" w:rsidP="0093617E">
      <w:pPr>
        <w:spacing w:line="360" w:lineRule="auto"/>
      </w:pPr>
      <w:r w:rsidRPr="0093617E">
        <w:t xml:space="preserve">Sagatavoja: </w:t>
      </w:r>
      <w:proofErr w:type="spellStart"/>
      <w:r w:rsidRPr="0093617E">
        <w:t>A.Deksne</w:t>
      </w:r>
      <w:proofErr w:type="spellEnd"/>
    </w:p>
    <w:p w14:paraId="42D631F7" w14:textId="77777777" w:rsidR="00B20442" w:rsidRDefault="00B20442">
      <w:pPr>
        <w:spacing w:after="160" w:line="259" w:lineRule="auto"/>
      </w:pPr>
      <w:r>
        <w:br w:type="page"/>
      </w:r>
    </w:p>
    <w:tbl>
      <w:tblPr>
        <w:tblStyle w:val="Reatabula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3617E" w:rsidRPr="0093617E" w14:paraId="5AAE4145" w14:textId="77777777" w:rsidTr="00844C1D">
        <w:tc>
          <w:tcPr>
            <w:tcW w:w="9458" w:type="dxa"/>
          </w:tcPr>
          <w:p w14:paraId="5C87A412" w14:textId="77777777" w:rsidR="0093617E" w:rsidRPr="0093617E" w:rsidRDefault="0093617E" w:rsidP="0093617E">
            <w:pPr>
              <w:jc w:val="center"/>
              <w:rPr>
                <w:rFonts w:ascii="Arial" w:hAnsi="Arial" w:cs="Arial"/>
                <w:sz w:val="22"/>
                <w:szCs w:val="22"/>
              </w:rPr>
            </w:pPr>
            <w:r w:rsidRPr="0093617E">
              <w:rPr>
                <w:noProof/>
                <w:sz w:val="22"/>
                <w:szCs w:val="22"/>
              </w:rPr>
              <w:lastRenderedPageBreak/>
              <w:drawing>
                <wp:inline distT="0" distB="0" distL="0" distR="0" wp14:anchorId="061D2EE2" wp14:editId="289C4E53">
                  <wp:extent cx="619125" cy="685800"/>
                  <wp:effectExtent l="0" t="0" r="9525"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3617E" w:rsidRPr="0093617E" w14:paraId="3E922C09" w14:textId="77777777" w:rsidTr="00844C1D">
        <w:tc>
          <w:tcPr>
            <w:tcW w:w="9458" w:type="dxa"/>
          </w:tcPr>
          <w:p w14:paraId="6A0AE222" w14:textId="77777777" w:rsidR="0093617E" w:rsidRPr="0093617E" w:rsidRDefault="0093617E" w:rsidP="0093617E">
            <w:pPr>
              <w:jc w:val="center"/>
              <w:rPr>
                <w:rFonts w:ascii="Arial" w:hAnsi="Arial" w:cs="Arial"/>
                <w:sz w:val="22"/>
                <w:szCs w:val="22"/>
              </w:rPr>
            </w:pPr>
            <w:r w:rsidRPr="0093617E">
              <w:rPr>
                <w:b/>
                <w:bCs/>
                <w:sz w:val="28"/>
                <w:szCs w:val="28"/>
              </w:rPr>
              <w:t>GULBENES NOVADA PAŠVALDĪBA</w:t>
            </w:r>
          </w:p>
        </w:tc>
      </w:tr>
      <w:tr w:rsidR="0093617E" w:rsidRPr="0093617E" w14:paraId="69F517E0" w14:textId="77777777" w:rsidTr="00844C1D">
        <w:tc>
          <w:tcPr>
            <w:tcW w:w="9458" w:type="dxa"/>
          </w:tcPr>
          <w:p w14:paraId="08B02E83" w14:textId="77777777" w:rsidR="0093617E" w:rsidRPr="0093617E" w:rsidRDefault="0093617E" w:rsidP="0093617E">
            <w:pPr>
              <w:jc w:val="center"/>
              <w:rPr>
                <w:rFonts w:ascii="Arial" w:hAnsi="Arial" w:cs="Arial"/>
                <w:sz w:val="22"/>
                <w:szCs w:val="22"/>
              </w:rPr>
            </w:pPr>
            <w:r w:rsidRPr="0093617E">
              <w:t>Reģ.Nr.90009116327</w:t>
            </w:r>
          </w:p>
        </w:tc>
      </w:tr>
      <w:tr w:rsidR="0093617E" w:rsidRPr="0093617E" w14:paraId="301D8587" w14:textId="77777777" w:rsidTr="00844C1D">
        <w:tc>
          <w:tcPr>
            <w:tcW w:w="9458" w:type="dxa"/>
          </w:tcPr>
          <w:p w14:paraId="7AA1E6BB" w14:textId="77777777" w:rsidR="0093617E" w:rsidRPr="0093617E" w:rsidRDefault="0093617E" w:rsidP="0093617E">
            <w:pPr>
              <w:jc w:val="center"/>
              <w:rPr>
                <w:rFonts w:ascii="Arial" w:hAnsi="Arial" w:cs="Arial"/>
                <w:sz w:val="22"/>
                <w:szCs w:val="22"/>
              </w:rPr>
            </w:pPr>
            <w:r w:rsidRPr="0093617E">
              <w:t>Ābeļu iela 2, Gulbene, Gulbenes nov., LV-4401</w:t>
            </w:r>
          </w:p>
        </w:tc>
      </w:tr>
      <w:tr w:rsidR="0093617E" w:rsidRPr="0093617E" w14:paraId="28E60AAD" w14:textId="77777777" w:rsidTr="00844C1D">
        <w:tc>
          <w:tcPr>
            <w:tcW w:w="9458" w:type="dxa"/>
          </w:tcPr>
          <w:p w14:paraId="77984D9A" w14:textId="77777777" w:rsidR="0093617E" w:rsidRPr="0093617E" w:rsidRDefault="0093617E" w:rsidP="0093617E">
            <w:pPr>
              <w:jc w:val="center"/>
              <w:rPr>
                <w:rFonts w:ascii="Arial" w:hAnsi="Arial" w:cs="Arial"/>
                <w:sz w:val="22"/>
                <w:szCs w:val="22"/>
              </w:rPr>
            </w:pPr>
            <w:r w:rsidRPr="0093617E">
              <w:t>Tālrunis 64497710, mob.26595362, e-pasts; dome@gulbene.lv, www.gulbene.lv</w:t>
            </w:r>
          </w:p>
        </w:tc>
      </w:tr>
    </w:tbl>
    <w:p w14:paraId="1C3460E6" w14:textId="77777777" w:rsidR="0093617E" w:rsidRPr="0093617E" w:rsidRDefault="0093617E" w:rsidP="0093617E">
      <w:pPr>
        <w:jc w:val="center"/>
        <w:rPr>
          <w:rFonts w:eastAsia="Calibri"/>
          <w:b/>
          <w:bCs/>
          <w:lang w:eastAsia="en-US"/>
        </w:rPr>
      </w:pPr>
    </w:p>
    <w:p w14:paraId="20760710" w14:textId="77777777" w:rsidR="0093617E" w:rsidRPr="0093617E" w:rsidRDefault="0093617E" w:rsidP="0093617E">
      <w:pPr>
        <w:jc w:val="center"/>
        <w:rPr>
          <w:rFonts w:eastAsia="Calibri"/>
          <w:b/>
          <w:bCs/>
          <w:lang w:eastAsia="en-US"/>
        </w:rPr>
      </w:pPr>
      <w:r w:rsidRPr="0093617E">
        <w:rPr>
          <w:rFonts w:eastAsia="Calibri"/>
          <w:b/>
          <w:bCs/>
          <w:lang w:eastAsia="en-US"/>
        </w:rPr>
        <w:t>GULBENES NOVADA DOMES LĒMUMS</w:t>
      </w:r>
    </w:p>
    <w:p w14:paraId="6AF9AA6E" w14:textId="77777777" w:rsidR="0093617E" w:rsidRPr="0093617E" w:rsidRDefault="0093617E" w:rsidP="0093617E">
      <w:pPr>
        <w:jc w:val="center"/>
        <w:rPr>
          <w:rFonts w:eastAsia="Calibri"/>
          <w:lang w:eastAsia="en-US"/>
        </w:rPr>
      </w:pPr>
      <w:r w:rsidRPr="0093617E">
        <w:rPr>
          <w:rFonts w:eastAsia="Calibri"/>
          <w:lang w:eastAsia="en-US"/>
        </w:rPr>
        <w:t>Gulbenē</w:t>
      </w:r>
    </w:p>
    <w:tbl>
      <w:tblPr>
        <w:tblStyle w:val="Reatab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3617E" w:rsidRPr="0093617E" w14:paraId="64D6F1AC" w14:textId="77777777" w:rsidTr="00844C1D">
        <w:tc>
          <w:tcPr>
            <w:tcW w:w="4676" w:type="dxa"/>
          </w:tcPr>
          <w:p w14:paraId="070C31F4" w14:textId="77777777" w:rsidR="0093617E" w:rsidRPr="0093617E" w:rsidRDefault="0093617E" w:rsidP="0093617E">
            <w:pPr>
              <w:rPr>
                <w:b/>
                <w:bCs/>
              </w:rPr>
            </w:pPr>
            <w:r w:rsidRPr="0093617E">
              <w:rPr>
                <w:b/>
                <w:bCs/>
              </w:rPr>
              <w:t>2021.gada 25.novembrī</w:t>
            </w:r>
          </w:p>
        </w:tc>
        <w:tc>
          <w:tcPr>
            <w:tcW w:w="4678" w:type="dxa"/>
          </w:tcPr>
          <w:p w14:paraId="79E51802" w14:textId="77777777" w:rsidR="0093617E" w:rsidRPr="0093617E" w:rsidRDefault="0093617E" w:rsidP="0093617E">
            <w:pPr>
              <w:rPr>
                <w:b/>
                <w:bCs/>
              </w:rPr>
            </w:pPr>
            <w:r w:rsidRPr="0093617E">
              <w:rPr>
                <w:b/>
                <w:bCs/>
              </w:rPr>
              <w:t xml:space="preserve">                                Nr. GND/2021/1264</w:t>
            </w:r>
          </w:p>
        </w:tc>
      </w:tr>
      <w:tr w:rsidR="0093617E" w:rsidRPr="0093617E" w14:paraId="0F5493EC" w14:textId="77777777" w:rsidTr="00844C1D">
        <w:tc>
          <w:tcPr>
            <w:tcW w:w="4676" w:type="dxa"/>
          </w:tcPr>
          <w:p w14:paraId="25023185" w14:textId="77777777" w:rsidR="0093617E" w:rsidRPr="0093617E" w:rsidRDefault="0093617E" w:rsidP="0093617E"/>
        </w:tc>
        <w:tc>
          <w:tcPr>
            <w:tcW w:w="4678" w:type="dxa"/>
          </w:tcPr>
          <w:p w14:paraId="60329395" w14:textId="77777777" w:rsidR="0093617E" w:rsidRPr="0093617E" w:rsidRDefault="0093617E" w:rsidP="0093617E">
            <w:pPr>
              <w:rPr>
                <w:b/>
                <w:bCs/>
              </w:rPr>
            </w:pPr>
            <w:r w:rsidRPr="0093617E">
              <w:rPr>
                <w:b/>
                <w:bCs/>
              </w:rPr>
              <w:t xml:space="preserve">                                (protokols Nr.21; 12.p.)</w:t>
            </w:r>
          </w:p>
        </w:tc>
      </w:tr>
    </w:tbl>
    <w:p w14:paraId="3ABB8194" w14:textId="77777777" w:rsidR="0093617E" w:rsidRPr="0093617E" w:rsidRDefault="0093617E" w:rsidP="0093617E"/>
    <w:p w14:paraId="4666D120" w14:textId="77777777" w:rsidR="0093617E" w:rsidRPr="0093617E" w:rsidRDefault="0093617E" w:rsidP="0093617E">
      <w:pPr>
        <w:jc w:val="center"/>
        <w:rPr>
          <w:b/>
          <w:snapToGrid w:val="0"/>
          <w:lang w:eastAsia="en-US"/>
        </w:rPr>
      </w:pPr>
      <w:r w:rsidRPr="0093617E">
        <w:rPr>
          <w:b/>
          <w:snapToGrid w:val="0"/>
          <w:lang w:eastAsia="en-US"/>
        </w:rPr>
        <w:t>Par nekustamā īpašuma Beļavas pagastā ar nosaukumu “Berģi” atsavināšanu</w:t>
      </w:r>
    </w:p>
    <w:p w14:paraId="7171819A" w14:textId="77777777" w:rsidR="0093617E" w:rsidRPr="0093617E" w:rsidRDefault="0093617E" w:rsidP="0093617E">
      <w:pPr>
        <w:jc w:val="center"/>
        <w:rPr>
          <w:snapToGrid w:val="0"/>
          <w:lang w:eastAsia="en-US"/>
        </w:rPr>
      </w:pPr>
    </w:p>
    <w:p w14:paraId="2A85EE01" w14:textId="77777777" w:rsidR="0093617E" w:rsidRPr="0093617E" w:rsidRDefault="0093617E" w:rsidP="0093617E">
      <w:pPr>
        <w:spacing w:line="360" w:lineRule="auto"/>
        <w:ind w:firstLine="567"/>
        <w:jc w:val="both"/>
      </w:pPr>
      <w:r w:rsidRPr="0093617E">
        <w:t xml:space="preserve">Izskatīts </w:t>
      </w:r>
      <w:r w:rsidRPr="0093617E">
        <w:rPr>
          <w:b/>
        </w:rPr>
        <w:t>Gulbenes novada Beļavas pagasta pārvaldes</w:t>
      </w:r>
      <w:r w:rsidRPr="0093617E">
        <w:t xml:space="preserve">, reģistrācijas Nr.90011483753, juridiskā adrese: Avotu iela 2, Beļava, Beļavas pagasts, Gulbenes novads, LV – 4409, 2021.gada 11.novembra iesniegums Nr.BE/4.p.2/21/42 (Gulbenes novada pašvaldībā saņemts 2021.gada 11.novembrī un reģistrēts ar </w:t>
      </w:r>
      <w:proofErr w:type="spellStart"/>
      <w:r w:rsidRPr="0093617E">
        <w:t>Nr.GND</w:t>
      </w:r>
      <w:proofErr w:type="spellEnd"/>
      <w:r w:rsidRPr="0093617E">
        <w:t xml:space="preserve">/5.13.2/21/2869-G) ar lūgumu nodot atsavināšanai Gulbenes novada pašvaldībai piederošo nekustamo īpašumu Beļavas pagastā ar nosaukumu “Berģi”, kadastra numurs 5044 009 0076, kas sastāv no zemes vienības ar kadastra apzīmējumu 5044 009 0156, 0,48 ha platībā, un uz tās esošas ēkas (būves): dzīvojamās mājas ar kadastra apzīmējumu 5044 009 0076 001. Iesniegumā norādīts, ka minētais nekustamais īpašums nav nepieciešams pašvaldības autonomo funkciju veikšanai. </w:t>
      </w:r>
    </w:p>
    <w:p w14:paraId="6F0855FB" w14:textId="77777777" w:rsidR="0093617E" w:rsidRPr="0093617E" w:rsidRDefault="0093617E" w:rsidP="0093617E">
      <w:pPr>
        <w:spacing w:line="360" w:lineRule="auto"/>
        <w:ind w:firstLine="567"/>
        <w:jc w:val="both"/>
        <w:rPr>
          <w:noProof/>
          <w:color w:val="000000"/>
        </w:rPr>
      </w:pPr>
      <w:r w:rsidRPr="0093617E">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93617E">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93617E">
        <w:rPr>
          <w:color w:val="000000"/>
        </w:rPr>
        <w:t>, Gulbenes novada dome NOLEMJ:</w:t>
      </w:r>
    </w:p>
    <w:p w14:paraId="2DD7722D" w14:textId="77777777" w:rsidR="0093617E" w:rsidRPr="0093617E" w:rsidRDefault="0093617E" w:rsidP="0093617E">
      <w:pPr>
        <w:spacing w:line="360" w:lineRule="auto"/>
        <w:ind w:firstLine="567"/>
        <w:jc w:val="both"/>
      </w:pPr>
      <w:r w:rsidRPr="0093617E">
        <w:lastRenderedPageBreak/>
        <w:t>1. NODOT atsavināšanai Gulbenes novada pašvaldībai piederošo nekustamo īpašumu Beļavas pagastā ar nosaukumu “Berģi”, kadastra numurs 5044 009 0076, kas sastāv no zemes vienības ar kadastra apzīmējumu 5044 009 0156, 0,48 ha platībā, un uz tās esošas ēkas (būves): dzīvojamās mājas ar kadastra apzīmējumu 5044 009 0076 001, atklātā mutiskā izsolē ar augšupejošu soli.</w:t>
      </w:r>
    </w:p>
    <w:p w14:paraId="3D43E2B8" w14:textId="77777777" w:rsidR="0093617E" w:rsidRPr="0093617E" w:rsidRDefault="0093617E" w:rsidP="0093617E">
      <w:pPr>
        <w:widowControl w:val="0"/>
        <w:suppressAutoHyphens/>
        <w:spacing w:line="360" w:lineRule="auto"/>
        <w:ind w:firstLine="567"/>
        <w:jc w:val="both"/>
        <w:rPr>
          <w:rFonts w:eastAsia="SimSun"/>
          <w:color w:val="00000A"/>
          <w:lang w:eastAsia="zh-CN" w:bidi="hi-IN"/>
        </w:rPr>
      </w:pPr>
      <w:r w:rsidRPr="0093617E">
        <w:rPr>
          <w:rFonts w:eastAsia="SimSun"/>
          <w:color w:val="00000A"/>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705D736C" w14:textId="77777777" w:rsidR="0093617E" w:rsidRPr="0093617E" w:rsidRDefault="0093617E" w:rsidP="0093617E">
      <w:pPr>
        <w:spacing w:line="360" w:lineRule="auto"/>
        <w:ind w:firstLine="567"/>
        <w:jc w:val="both"/>
      </w:pPr>
    </w:p>
    <w:p w14:paraId="4C21FA7B" w14:textId="77777777" w:rsidR="0093617E" w:rsidRPr="0093617E" w:rsidRDefault="0093617E" w:rsidP="0093617E">
      <w:pPr>
        <w:spacing w:line="360" w:lineRule="auto"/>
        <w:ind w:firstLine="567"/>
        <w:jc w:val="both"/>
      </w:pPr>
    </w:p>
    <w:p w14:paraId="4E933173" w14:textId="77777777" w:rsidR="0093617E" w:rsidRPr="0093617E" w:rsidRDefault="0093617E" w:rsidP="0093617E">
      <w:pPr>
        <w:spacing w:line="360" w:lineRule="auto"/>
      </w:pPr>
      <w:r w:rsidRPr="0093617E">
        <w:t xml:space="preserve">Gulbenes novada domes priekšsēdētājs </w:t>
      </w:r>
      <w:r w:rsidRPr="0093617E">
        <w:tab/>
      </w:r>
      <w:r w:rsidRPr="0093617E">
        <w:tab/>
      </w:r>
      <w:r w:rsidRPr="0093617E">
        <w:tab/>
      </w:r>
      <w:r w:rsidRPr="0093617E">
        <w:tab/>
      </w:r>
      <w:r w:rsidRPr="0093617E">
        <w:tab/>
      </w:r>
      <w:r w:rsidRPr="0093617E">
        <w:tab/>
      </w:r>
      <w:proofErr w:type="spellStart"/>
      <w:r w:rsidRPr="0093617E">
        <w:t>A.Caunītis</w:t>
      </w:r>
      <w:proofErr w:type="spellEnd"/>
    </w:p>
    <w:p w14:paraId="7FDCF0C6" w14:textId="77777777" w:rsidR="0093617E" w:rsidRPr="0093617E" w:rsidRDefault="0093617E" w:rsidP="0093617E">
      <w:pPr>
        <w:spacing w:line="360" w:lineRule="auto"/>
      </w:pPr>
    </w:p>
    <w:p w14:paraId="5A0DE0A0" w14:textId="373B9AAC" w:rsidR="00B20442" w:rsidRDefault="0093617E" w:rsidP="0093617E">
      <w:pPr>
        <w:spacing w:line="360" w:lineRule="auto"/>
      </w:pPr>
      <w:r w:rsidRPr="0093617E">
        <w:t xml:space="preserve">Sagatavoja: </w:t>
      </w:r>
      <w:proofErr w:type="spellStart"/>
      <w:r w:rsidRPr="0093617E">
        <w:t>A.Deksne</w:t>
      </w:r>
      <w:proofErr w:type="spellEnd"/>
    </w:p>
    <w:p w14:paraId="04A9995F" w14:textId="77777777" w:rsidR="00B20442" w:rsidRDefault="00B20442">
      <w:pPr>
        <w:spacing w:after="160" w:line="259" w:lineRule="auto"/>
      </w:pPr>
      <w:r>
        <w:br w:type="page"/>
      </w:r>
    </w:p>
    <w:tbl>
      <w:tblPr>
        <w:tblStyle w:val="Reatabula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3617E" w:rsidRPr="0093617E" w14:paraId="10E98ACE" w14:textId="77777777" w:rsidTr="00844C1D">
        <w:tc>
          <w:tcPr>
            <w:tcW w:w="9458" w:type="dxa"/>
          </w:tcPr>
          <w:p w14:paraId="1DB7028D" w14:textId="77777777" w:rsidR="0093617E" w:rsidRPr="0093617E" w:rsidRDefault="0093617E" w:rsidP="0093617E">
            <w:pPr>
              <w:jc w:val="center"/>
              <w:rPr>
                <w:rFonts w:ascii="Arial" w:hAnsi="Arial" w:cs="Arial"/>
                <w:sz w:val="22"/>
                <w:szCs w:val="22"/>
              </w:rPr>
            </w:pPr>
            <w:r w:rsidRPr="0093617E">
              <w:rPr>
                <w:noProof/>
                <w:sz w:val="22"/>
                <w:szCs w:val="22"/>
              </w:rPr>
              <w:lastRenderedPageBreak/>
              <w:drawing>
                <wp:inline distT="0" distB="0" distL="0" distR="0" wp14:anchorId="39F8FA05" wp14:editId="1F9C746D">
                  <wp:extent cx="619125" cy="685800"/>
                  <wp:effectExtent l="0" t="0" r="9525"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3617E" w:rsidRPr="0093617E" w14:paraId="1BCF3C1B" w14:textId="77777777" w:rsidTr="00844C1D">
        <w:tc>
          <w:tcPr>
            <w:tcW w:w="9458" w:type="dxa"/>
          </w:tcPr>
          <w:p w14:paraId="6A7EC16C" w14:textId="77777777" w:rsidR="0093617E" w:rsidRPr="0093617E" w:rsidRDefault="0093617E" w:rsidP="0093617E">
            <w:pPr>
              <w:jc w:val="center"/>
              <w:rPr>
                <w:rFonts w:ascii="Arial" w:hAnsi="Arial" w:cs="Arial"/>
                <w:sz w:val="22"/>
                <w:szCs w:val="22"/>
              </w:rPr>
            </w:pPr>
            <w:r w:rsidRPr="0093617E">
              <w:rPr>
                <w:b/>
                <w:bCs/>
                <w:sz w:val="28"/>
                <w:szCs w:val="28"/>
              </w:rPr>
              <w:t>GULBENES NOVADA PAŠVALDĪBA</w:t>
            </w:r>
          </w:p>
        </w:tc>
      </w:tr>
      <w:tr w:rsidR="0093617E" w:rsidRPr="0093617E" w14:paraId="06A014A7" w14:textId="77777777" w:rsidTr="00844C1D">
        <w:tc>
          <w:tcPr>
            <w:tcW w:w="9458" w:type="dxa"/>
          </w:tcPr>
          <w:p w14:paraId="7841928D" w14:textId="77777777" w:rsidR="0093617E" w:rsidRPr="0093617E" w:rsidRDefault="0093617E" w:rsidP="0093617E">
            <w:pPr>
              <w:jc w:val="center"/>
              <w:rPr>
                <w:rFonts w:ascii="Arial" w:hAnsi="Arial" w:cs="Arial"/>
                <w:sz w:val="22"/>
                <w:szCs w:val="22"/>
              </w:rPr>
            </w:pPr>
            <w:r w:rsidRPr="0093617E">
              <w:t>Reģ.Nr.90009116327</w:t>
            </w:r>
          </w:p>
        </w:tc>
      </w:tr>
      <w:tr w:rsidR="0093617E" w:rsidRPr="0093617E" w14:paraId="5D5E3F90" w14:textId="77777777" w:rsidTr="00844C1D">
        <w:tc>
          <w:tcPr>
            <w:tcW w:w="9458" w:type="dxa"/>
          </w:tcPr>
          <w:p w14:paraId="4644EDA9" w14:textId="77777777" w:rsidR="0093617E" w:rsidRPr="0093617E" w:rsidRDefault="0093617E" w:rsidP="0093617E">
            <w:pPr>
              <w:jc w:val="center"/>
              <w:rPr>
                <w:rFonts w:ascii="Arial" w:hAnsi="Arial" w:cs="Arial"/>
                <w:sz w:val="22"/>
                <w:szCs w:val="22"/>
              </w:rPr>
            </w:pPr>
            <w:r w:rsidRPr="0093617E">
              <w:t>Ābeļu iela 2, Gulbene, Gulbenes nov., LV-4401</w:t>
            </w:r>
          </w:p>
        </w:tc>
      </w:tr>
      <w:tr w:rsidR="0093617E" w:rsidRPr="0093617E" w14:paraId="7AFD2DB6" w14:textId="77777777" w:rsidTr="00844C1D">
        <w:tc>
          <w:tcPr>
            <w:tcW w:w="9458" w:type="dxa"/>
          </w:tcPr>
          <w:p w14:paraId="03B968FC" w14:textId="77777777" w:rsidR="0093617E" w:rsidRPr="0093617E" w:rsidRDefault="0093617E" w:rsidP="0093617E">
            <w:pPr>
              <w:jc w:val="center"/>
              <w:rPr>
                <w:rFonts w:ascii="Arial" w:hAnsi="Arial" w:cs="Arial"/>
                <w:sz w:val="22"/>
                <w:szCs w:val="22"/>
              </w:rPr>
            </w:pPr>
            <w:r w:rsidRPr="0093617E">
              <w:t>Tālrunis 64497710, mob.26595362, e-pasts: dome@gulbene.lv, www.gulbene.lv</w:t>
            </w:r>
          </w:p>
        </w:tc>
      </w:tr>
    </w:tbl>
    <w:p w14:paraId="5DCF98B9" w14:textId="77777777" w:rsidR="0093617E" w:rsidRPr="0093617E" w:rsidRDefault="0093617E" w:rsidP="0093617E">
      <w:pPr>
        <w:jc w:val="center"/>
        <w:rPr>
          <w:rFonts w:eastAsia="Calibri"/>
          <w:b/>
          <w:bCs/>
          <w:lang w:eastAsia="en-US"/>
        </w:rPr>
      </w:pPr>
    </w:p>
    <w:p w14:paraId="0022E9EC" w14:textId="77777777" w:rsidR="0093617E" w:rsidRPr="0093617E" w:rsidRDefault="0093617E" w:rsidP="0093617E">
      <w:pPr>
        <w:jc w:val="center"/>
        <w:rPr>
          <w:rFonts w:eastAsia="Calibri"/>
          <w:b/>
          <w:bCs/>
          <w:lang w:eastAsia="en-US"/>
        </w:rPr>
      </w:pPr>
      <w:r w:rsidRPr="0093617E">
        <w:rPr>
          <w:rFonts w:eastAsia="Calibri"/>
          <w:b/>
          <w:bCs/>
          <w:lang w:eastAsia="en-US"/>
        </w:rPr>
        <w:t>GULBENES NOVADA DOMES LĒMUMS</w:t>
      </w:r>
    </w:p>
    <w:p w14:paraId="5674A7BF" w14:textId="77777777" w:rsidR="0093617E" w:rsidRPr="0093617E" w:rsidRDefault="0093617E" w:rsidP="0093617E">
      <w:pPr>
        <w:jc w:val="center"/>
        <w:rPr>
          <w:rFonts w:eastAsia="Calibri"/>
          <w:lang w:eastAsia="en-US"/>
        </w:rPr>
      </w:pPr>
      <w:r w:rsidRPr="0093617E">
        <w:rPr>
          <w:rFonts w:eastAsia="Calibri"/>
          <w:lang w:eastAsia="en-US"/>
        </w:rPr>
        <w:t>Gulbenē</w:t>
      </w:r>
    </w:p>
    <w:tbl>
      <w:tblPr>
        <w:tblStyle w:val="Reatab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3617E" w:rsidRPr="0093617E" w14:paraId="70F06AB0" w14:textId="77777777" w:rsidTr="00844C1D">
        <w:tc>
          <w:tcPr>
            <w:tcW w:w="4676" w:type="dxa"/>
          </w:tcPr>
          <w:p w14:paraId="54544040" w14:textId="77777777" w:rsidR="0093617E" w:rsidRPr="0093617E" w:rsidRDefault="0093617E" w:rsidP="0093617E">
            <w:pPr>
              <w:rPr>
                <w:b/>
                <w:bCs/>
              </w:rPr>
            </w:pPr>
            <w:r w:rsidRPr="0093617E">
              <w:rPr>
                <w:b/>
                <w:bCs/>
              </w:rPr>
              <w:t>2021.gada 25.novembrī</w:t>
            </w:r>
          </w:p>
        </w:tc>
        <w:tc>
          <w:tcPr>
            <w:tcW w:w="4678" w:type="dxa"/>
          </w:tcPr>
          <w:p w14:paraId="3F31B4C3" w14:textId="77777777" w:rsidR="0093617E" w:rsidRPr="0093617E" w:rsidRDefault="0093617E" w:rsidP="0093617E">
            <w:pPr>
              <w:rPr>
                <w:b/>
                <w:bCs/>
              </w:rPr>
            </w:pPr>
            <w:r w:rsidRPr="0093617E">
              <w:rPr>
                <w:b/>
                <w:bCs/>
              </w:rPr>
              <w:t xml:space="preserve">                                Nr. GND/2021/1265</w:t>
            </w:r>
          </w:p>
        </w:tc>
      </w:tr>
      <w:tr w:rsidR="0093617E" w:rsidRPr="0093617E" w14:paraId="51551C4C" w14:textId="77777777" w:rsidTr="00844C1D">
        <w:tc>
          <w:tcPr>
            <w:tcW w:w="4676" w:type="dxa"/>
          </w:tcPr>
          <w:p w14:paraId="5239D793" w14:textId="77777777" w:rsidR="0093617E" w:rsidRPr="0093617E" w:rsidRDefault="0093617E" w:rsidP="0093617E"/>
        </w:tc>
        <w:tc>
          <w:tcPr>
            <w:tcW w:w="4678" w:type="dxa"/>
          </w:tcPr>
          <w:p w14:paraId="10100323" w14:textId="77777777" w:rsidR="0093617E" w:rsidRPr="0093617E" w:rsidRDefault="0093617E" w:rsidP="0093617E">
            <w:pPr>
              <w:rPr>
                <w:b/>
                <w:bCs/>
              </w:rPr>
            </w:pPr>
            <w:r w:rsidRPr="0093617E">
              <w:rPr>
                <w:b/>
                <w:bCs/>
              </w:rPr>
              <w:t xml:space="preserve">                                (protokols Nr.21; 13.p.)</w:t>
            </w:r>
          </w:p>
        </w:tc>
      </w:tr>
    </w:tbl>
    <w:p w14:paraId="492B6D7F" w14:textId="77777777" w:rsidR="0093617E" w:rsidRPr="0093617E" w:rsidRDefault="0093617E" w:rsidP="0093617E"/>
    <w:p w14:paraId="22146B78" w14:textId="77777777" w:rsidR="0093617E" w:rsidRPr="0093617E" w:rsidRDefault="0093617E" w:rsidP="0093617E">
      <w:pPr>
        <w:jc w:val="center"/>
        <w:rPr>
          <w:b/>
          <w:snapToGrid w:val="0"/>
          <w:lang w:eastAsia="en-US"/>
        </w:rPr>
      </w:pPr>
      <w:r w:rsidRPr="0093617E">
        <w:rPr>
          <w:b/>
          <w:snapToGrid w:val="0"/>
          <w:lang w:eastAsia="en-US"/>
        </w:rPr>
        <w:t>Par nekustamā īpašuma Lejasciema pagastā ar nosaukumu “Ausekļi” atsavināšanu</w:t>
      </w:r>
    </w:p>
    <w:p w14:paraId="046B9544" w14:textId="77777777" w:rsidR="0093617E" w:rsidRPr="0093617E" w:rsidRDefault="0093617E" w:rsidP="0093617E">
      <w:pPr>
        <w:jc w:val="center"/>
        <w:rPr>
          <w:snapToGrid w:val="0"/>
          <w:lang w:eastAsia="en-US"/>
        </w:rPr>
      </w:pPr>
    </w:p>
    <w:p w14:paraId="2E4A0DCC" w14:textId="1D244DE6" w:rsidR="0093617E" w:rsidRPr="0093617E" w:rsidRDefault="00B20442" w:rsidP="0093617E">
      <w:pPr>
        <w:spacing w:line="360" w:lineRule="auto"/>
        <w:ind w:firstLine="720"/>
        <w:jc w:val="both"/>
      </w:pPr>
      <w:r>
        <w:rPr>
          <w:b/>
        </w:rPr>
        <w:t>…</w:t>
      </w:r>
      <w:r w:rsidR="0093617E" w:rsidRPr="0093617E">
        <w:t xml:space="preserve">, 2021.gada 23.jūlijā iesniedza iesniegumu (Gulbenes novada pašvaldībā saņemts 2021.gada 23.jūlijā un reģistrēts ar </w:t>
      </w:r>
      <w:proofErr w:type="spellStart"/>
      <w:r w:rsidR="0093617E" w:rsidRPr="0093617E">
        <w:t>Nr.GND</w:t>
      </w:r>
      <w:proofErr w:type="spellEnd"/>
      <w:r w:rsidR="0093617E" w:rsidRPr="0093617E">
        <w:t>/5.13.2/21/1882-A) ar lūgumu atsavināt nekustamo īpašumu Lejasciema pagastā ar nosaukumu “Ausekļi”, kadastra numurs 5064 010 0139, kas sastāv no zemes vienības ar kadastra apzīmējumu 5064 010 0139, 2,78 ha platībā.</w:t>
      </w:r>
    </w:p>
    <w:p w14:paraId="6A001882" w14:textId="77777777" w:rsidR="0093617E" w:rsidRPr="0093617E" w:rsidRDefault="0093617E" w:rsidP="0093617E">
      <w:pPr>
        <w:spacing w:line="360" w:lineRule="auto"/>
        <w:ind w:firstLine="567"/>
        <w:jc w:val="both"/>
      </w:pPr>
      <w:r w:rsidRPr="0093617E">
        <w:t xml:space="preserve">Publiskas personas mantas atsavināšanas likuma 5.panta </w:t>
      </w:r>
      <w:r w:rsidRPr="0093617E">
        <w:rPr>
          <w:shd w:val="clear" w:color="auto" w:fill="FFFFFF"/>
        </w:rPr>
        <w:t xml:space="preserve">ceturtā daļa nosaka, ka atvasinātas publiskas personas lēmējinstitūcija divu mēnešu laikā pēc tam, kad šā likuma </w:t>
      </w:r>
      <w:hyperlink r:id="rId10" w:anchor="p4" w:history="1">
        <w:r w:rsidRPr="0093617E">
          <w:rPr>
            <w:shd w:val="clear" w:color="auto" w:fill="FFFFFF"/>
          </w:rPr>
          <w:t>4.panta</w:t>
        </w:r>
      </w:hyperlink>
      <w:r w:rsidRPr="0093617E">
        <w:rPr>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93617E">
        <w:t>.</w:t>
      </w:r>
    </w:p>
    <w:p w14:paraId="20B9256B" w14:textId="08ADB378" w:rsidR="0093617E" w:rsidRPr="0093617E" w:rsidRDefault="00414266" w:rsidP="0093617E">
      <w:pPr>
        <w:spacing w:line="360" w:lineRule="auto"/>
        <w:ind w:firstLine="567"/>
        <w:jc w:val="both"/>
      </w:pPr>
      <w:r>
        <w:t>…</w:t>
      </w:r>
      <w:r w:rsidR="0093617E" w:rsidRPr="0093617E">
        <w:t xml:space="preserve">, ir uz zemes vienības ar kadastra apzīmējumu 5064 010 0139 esošā ēku (būvju) nekustamā īpašuma ar kadastra numuru 5064 510 0004 (īpašuma tiesības ir nostiprinātas 2018.gada 15.maijā ar Vidzemes rajona tiesas lēmumu, par ko Lejasciema pagasta zemesgrāmatas nodalījumā izdarīts ieraksts Nr.100000577979, žurnāls Nr.300004599472) īpašniece. </w:t>
      </w:r>
    </w:p>
    <w:p w14:paraId="79DD4CD0" w14:textId="77777777" w:rsidR="0093617E" w:rsidRPr="0093617E" w:rsidRDefault="0093617E" w:rsidP="0093617E">
      <w:pPr>
        <w:spacing w:line="360" w:lineRule="auto"/>
        <w:ind w:firstLine="567"/>
        <w:contextualSpacing/>
        <w:jc w:val="both"/>
      </w:pPr>
      <w:r w:rsidRPr="0093617E">
        <w:t>Gulbenes novada pašvaldības īpašuma tiesības uz nekustamo īpašumu Lejasciema pagastā ar nosaukumu “Ausekļi”, kadastra numurs 5064 010 0139, nostiprinātas 2021.gada 9.novembrī ar Vidzemes rajona tiesas lēmumu, par ko Lejasciema pagasta zemesgrāmatas nodalījumā izdarīts ieraksts Nr.100000619598, žurnāls Nr.300005478846 (09.11.2021).</w:t>
      </w:r>
    </w:p>
    <w:p w14:paraId="39D8CAB0" w14:textId="77777777" w:rsidR="0093617E" w:rsidRPr="0093617E" w:rsidRDefault="0093617E" w:rsidP="0093617E">
      <w:pPr>
        <w:spacing w:line="360" w:lineRule="auto"/>
        <w:ind w:firstLine="567"/>
        <w:jc w:val="both"/>
        <w:rPr>
          <w:noProof/>
          <w:color w:val="000000"/>
        </w:rPr>
      </w:pPr>
      <w:r w:rsidRPr="0093617E">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3.punktu, </w:t>
      </w:r>
      <w:r w:rsidRPr="0093617E">
        <w:lastRenderedPageBreak/>
        <w:t xml:space="preserve">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Pr="0093617E">
        <w:t>starpgabalu</w:t>
      </w:r>
      <w:proofErr w:type="spellEnd"/>
      <w:r w:rsidRPr="0093617E">
        <w:t xml:space="preserve">,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un Tautsaimniecības komitejas ieteikumu, atklāti balsojot: </w:t>
      </w:r>
      <w:r w:rsidRPr="0093617E">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93617E">
        <w:rPr>
          <w:color w:val="000000"/>
        </w:rPr>
        <w:t>, Gulbenes novada dome NOLEMJ:</w:t>
      </w:r>
    </w:p>
    <w:p w14:paraId="4CE496FB" w14:textId="72F18C29" w:rsidR="0093617E" w:rsidRPr="0093617E" w:rsidRDefault="0093617E" w:rsidP="0093617E">
      <w:pPr>
        <w:widowControl w:val="0"/>
        <w:suppressAutoHyphens/>
        <w:spacing w:line="360" w:lineRule="auto"/>
        <w:ind w:firstLine="567"/>
        <w:jc w:val="both"/>
        <w:rPr>
          <w:rFonts w:eastAsia="SimSun" w:cs="Mangal"/>
          <w:color w:val="00000A"/>
          <w:lang w:eastAsia="zh-CN" w:bidi="hi-IN"/>
        </w:rPr>
      </w:pPr>
      <w:r w:rsidRPr="0093617E">
        <w:rPr>
          <w:rFonts w:eastAsia="SimSun" w:cs="Mangal"/>
          <w:color w:val="00000A"/>
          <w:lang w:eastAsia="zh-CN" w:bidi="hi-IN"/>
        </w:rPr>
        <w:t xml:space="preserve">1. NODOT atsavināšanai Gulbenes novada pašvaldībai piederošo nekustamo īpašumu </w:t>
      </w:r>
      <w:r w:rsidRPr="0093617E">
        <w:rPr>
          <w:rFonts w:eastAsia="SimSun"/>
          <w:color w:val="00000A"/>
          <w:lang w:eastAsia="zh-CN" w:bidi="hi-IN"/>
        </w:rPr>
        <w:t>Lejasciema pagastā ar nosaukumu “Ausekļi”, kadastra numurs 5064 010 0139, kas sastāv no zemes vienības ar kadastra apzīmējumu 5064 010 0139, 2,78 ha platībā</w:t>
      </w:r>
      <w:r w:rsidRPr="0093617E">
        <w:rPr>
          <w:rFonts w:eastAsia="SimSun" w:cs="Mangal"/>
          <w:color w:val="00000A"/>
          <w:lang w:eastAsia="zh-CN" w:bidi="hi-IN"/>
        </w:rPr>
        <w:t xml:space="preserve">, par brīvu cenu </w:t>
      </w:r>
      <w:r w:rsidR="00414266">
        <w:rPr>
          <w:rFonts w:eastAsia="SimSun"/>
          <w:color w:val="00000A"/>
          <w:lang w:eastAsia="zh-CN" w:bidi="hi-IN"/>
        </w:rPr>
        <w:t>...</w:t>
      </w:r>
      <w:r w:rsidRPr="0093617E">
        <w:rPr>
          <w:rFonts w:eastAsia="SimSun" w:cs="Mangal"/>
          <w:color w:val="00000A"/>
          <w:lang w:eastAsia="zh-CN" w:bidi="hi-IN"/>
        </w:rPr>
        <w:t>.</w:t>
      </w:r>
    </w:p>
    <w:p w14:paraId="7880FB3D" w14:textId="77777777" w:rsidR="0093617E" w:rsidRPr="0093617E" w:rsidRDefault="0093617E" w:rsidP="0093617E">
      <w:pPr>
        <w:widowControl w:val="0"/>
        <w:suppressAutoHyphens/>
        <w:spacing w:line="360" w:lineRule="auto"/>
        <w:ind w:firstLine="567"/>
        <w:jc w:val="both"/>
        <w:rPr>
          <w:rFonts w:eastAsia="SimSun" w:cs="Mangal"/>
          <w:color w:val="00000A"/>
          <w:lang w:eastAsia="zh-CN" w:bidi="hi-IN"/>
        </w:rPr>
      </w:pPr>
      <w:r w:rsidRPr="0093617E">
        <w:rPr>
          <w:rFonts w:eastAsia="SimSun" w:cs="Mangal"/>
          <w:color w:val="00000A"/>
          <w:lang w:eastAsia="zh-CN" w:bidi="hi-IN"/>
        </w:rPr>
        <w:t xml:space="preserve">2. UZDOT Gulbenes novada domes Īpašuma novērtēšanas un izsoļu komisijai organizēt lēmuma 1.punktā minētā nekustamā īpašuma novērtēšanu un nosacītās cenas noteikšanu un iesniegt to apstiprināšanai Gulbenes novada domes sēdē. </w:t>
      </w:r>
    </w:p>
    <w:p w14:paraId="07334E1F" w14:textId="77777777" w:rsidR="0093617E" w:rsidRPr="0093617E" w:rsidRDefault="0093617E" w:rsidP="0093617E">
      <w:pPr>
        <w:spacing w:line="360" w:lineRule="auto"/>
        <w:ind w:firstLine="567"/>
        <w:jc w:val="both"/>
      </w:pPr>
    </w:p>
    <w:p w14:paraId="5648B195" w14:textId="77777777" w:rsidR="0093617E" w:rsidRPr="0093617E" w:rsidRDefault="0093617E" w:rsidP="0093617E">
      <w:pPr>
        <w:spacing w:line="360" w:lineRule="auto"/>
      </w:pPr>
      <w:r w:rsidRPr="0093617E">
        <w:t xml:space="preserve">Gulbenes novada domes priekšsēdētājs </w:t>
      </w:r>
      <w:r w:rsidRPr="0093617E">
        <w:tab/>
      </w:r>
      <w:r w:rsidRPr="0093617E">
        <w:tab/>
      </w:r>
      <w:r w:rsidRPr="0093617E">
        <w:tab/>
      </w:r>
      <w:r w:rsidRPr="0093617E">
        <w:tab/>
      </w:r>
      <w:r w:rsidRPr="0093617E">
        <w:tab/>
      </w:r>
      <w:r w:rsidRPr="0093617E">
        <w:tab/>
      </w:r>
      <w:proofErr w:type="spellStart"/>
      <w:r w:rsidRPr="0093617E">
        <w:t>A.Caunītis</w:t>
      </w:r>
      <w:proofErr w:type="spellEnd"/>
    </w:p>
    <w:p w14:paraId="3DD1956B" w14:textId="77777777" w:rsidR="0093617E" w:rsidRPr="0093617E" w:rsidRDefault="0093617E" w:rsidP="0093617E">
      <w:pPr>
        <w:spacing w:line="360" w:lineRule="auto"/>
      </w:pPr>
    </w:p>
    <w:p w14:paraId="2C5E001D" w14:textId="6EB17D40" w:rsidR="00414266" w:rsidRDefault="0093617E" w:rsidP="0093617E">
      <w:pPr>
        <w:spacing w:line="360" w:lineRule="auto"/>
      </w:pPr>
      <w:r w:rsidRPr="0093617E">
        <w:t xml:space="preserve">Sagatavoja: </w:t>
      </w:r>
      <w:proofErr w:type="spellStart"/>
      <w:r w:rsidRPr="0093617E">
        <w:t>A.Deksne</w:t>
      </w:r>
      <w:proofErr w:type="spellEnd"/>
    </w:p>
    <w:p w14:paraId="2A1F052D" w14:textId="77777777" w:rsidR="00414266" w:rsidRDefault="00414266">
      <w:pPr>
        <w:spacing w:after="160" w:line="259" w:lineRule="auto"/>
      </w:pPr>
      <w:r>
        <w:br w:type="page"/>
      </w:r>
    </w:p>
    <w:tbl>
      <w:tblPr>
        <w:tblStyle w:val="Reatabu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3617E" w:rsidRPr="0093617E" w14:paraId="297B2543" w14:textId="77777777" w:rsidTr="00844C1D">
        <w:tc>
          <w:tcPr>
            <w:tcW w:w="9458" w:type="dxa"/>
          </w:tcPr>
          <w:p w14:paraId="58BEC43C" w14:textId="77777777" w:rsidR="0093617E" w:rsidRPr="0093617E" w:rsidRDefault="0093617E" w:rsidP="0093617E">
            <w:pPr>
              <w:jc w:val="center"/>
              <w:rPr>
                <w:rFonts w:ascii="Arial" w:hAnsi="Arial" w:cs="Arial"/>
                <w:sz w:val="22"/>
                <w:szCs w:val="22"/>
              </w:rPr>
            </w:pPr>
            <w:r w:rsidRPr="0093617E">
              <w:rPr>
                <w:noProof/>
                <w:sz w:val="22"/>
                <w:szCs w:val="22"/>
              </w:rPr>
              <w:lastRenderedPageBreak/>
              <w:drawing>
                <wp:inline distT="0" distB="0" distL="0" distR="0" wp14:anchorId="045B1F51" wp14:editId="36CD0E23">
                  <wp:extent cx="619125" cy="685800"/>
                  <wp:effectExtent l="0" t="0" r="9525"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3617E" w:rsidRPr="0093617E" w14:paraId="6EB67D75" w14:textId="77777777" w:rsidTr="00844C1D">
        <w:tc>
          <w:tcPr>
            <w:tcW w:w="9458" w:type="dxa"/>
          </w:tcPr>
          <w:p w14:paraId="745151A8" w14:textId="77777777" w:rsidR="0093617E" w:rsidRPr="0093617E" w:rsidRDefault="0093617E" w:rsidP="0093617E">
            <w:pPr>
              <w:jc w:val="center"/>
              <w:rPr>
                <w:rFonts w:ascii="Arial" w:hAnsi="Arial" w:cs="Arial"/>
                <w:sz w:val="22"/>
                <w:szCs w:val="22"/>
              </w:rPr>
            </w:pPr>
            <w:r w:rsidRPr="0093617E">
              <w:rPr>
                <w:b/>
                <w:bCs/>
                <w:sz w:val="28"/>
                <w:szCs w:val="28"/>
              </w:rPr>
              <w:t>GULBENES NOVADA PAŠVALDĪBA</w:t>
            </w:r>
          </w:p>
        </w:tc>
      </w:tr>
      <w:tr w:rsidR="0093617E" w:rsidRPr="0093617E" w14:paraId="6839FBE9" w14:textId="77777777" w:rsidTr="00844C1D">
        <w:tc>
          <w:tcPr>
            <w:tcW w:w="9458" w:type="dxa"/>
          </w:tcPr>
          <w:p w14:paraId="69F7F334" w14:textId="77777777" w:rsidR="0093617E" w:rsidRPr="0093617E" w:rsidRDefault="0093617E" w:rsidP="0093617E">
            <w:pPr>
              <w:jc w:val="center"/>
              <w:rPr>
                <w:rFonts w:ascii="Arial" w:hAnsi="Arial" w:cs="Arial"/>
                <w:sz w:val="22"/>
                <w:szCs w:val="22"/>
              </w:rPr>
            </w:pPr>
            <w:r w:rsidRPr="0093617E">
              <w:t>Reģ.Nr.90009116327</w:t>
            </w:r>
          </w:p>
        </w:tc>
      </w:tr>
      <w:tr w:rsidR="0093617E" w:rsidRPr="0093617E" w14:paraId="01460A16" w14:textId="77777777" w:rsidTr="00844C1D">
        <w:tc>
          <w:tcPr>
            <w:tcW w:w="9458" w:type="dxa"/>
          </w:tcPr>
          <w:p w14:paraId="13821AAD" w14:textId="77777777" w:rsidR="0093617E" w:rsidRPr="0093617E" w:rsidRDefault="0093617E" w:rsidP="0093617E">
            <w:pPr>
              <w:jc w:val="center"/>
              <w:rPr>
                <w:rFonts w:ascii="Arial" w:hAnsi="Arial" w:cs="Arial"/>
                <w:sz w:val="22"/>
                <w:szCs w:val="22"/>
              </w:rPr>
            </w:pPr>
            <w:r w:rsidRPr="0093617E">
              <w:t>Ābeļu iela 2, Gulbene, Gulbenes nov., LV-4401</w:t>
            </w:r>
          </w:p>
        </w:tc>
      </w:tr>
      <w:tr w:rsidR="0093617E" w:rsidRPr="0093617E" w14:paraId="7A0BB711" w14:textId="77777777" w:rsidTr="00844C1D">
        <w:tc>
          <w:tcPr>
            <w:tcW w:w="9458" w:type="dxa"/>
          </w:tcPr>
          <w:p w14:paraId="76FD9A0C" w14:textId="77777777" w:rsidR="0093617E" w:rsidRPr="0093617E" w:rsidRDefault="0093617E" w:rsidP="0093617E">
            <w:pPr>
              <w:jc w:val="center"/>
              <w:rPr>
                <w:rFonts w:ascii="Arial" w:hAnsi="Arial" w:cs="Arial"/>
                <w:sz w:val="22"/>
                <w:szCs w:val="22"/>
              </w:rPr>
            </w:pPr>
            <w:r w:rsidRPr="0093617E">
              <w:t>Tālrunis 64497710, mob.26595362, e-pasts: dome@gulbene.lv, www.gulbene.lv</w:t>
            </w:r>
          </w:p>
        </w:tc>
      </w:tr>
    </w:tbl>
    <w:p w14:paraId="2E7B0488" w14:textId="77777777" w:rsidR="0093617E" w:rsidRPr="0093617E" w:rsidRDefault="0093617E" w:rsidP="0093617E">
      <w:pPr>
        <w:jc w:val="center"/>
        <w:rPr>
          <w:rFonts w:eastAsia="Calibri"/>
          <w:b/>
          <w:bCs/>
          <w:lang w:eastAsia="en-US"/>
        </w:rPr>
      </w:pPr>
    </w:p>
    <w:p w14:paraId="4069AAE6" w14:textId="77777777" w:rsidR="0093617E" w:rsidRPr="0093617E" w:rsidRDefault="0093617E" w:rsidP="0093617E">
      <w:pPr>
        <w:jc w:val="center"/>
        <w:rPr>
          <w:rFonts w:eastAsia="Calibri"/>
          <w:b/>
          <w:bCs/>
          <w:lang w:eastAsia="en-US"/>
        </w:rPr>
      </w:pPr>
      <w:r w:rsidRPr="0093617E">
        <w:rPr>
          <w:rFonts w:eastAsia="Calibri"/>
          <w:b/>
          <w:bCs/>
          <w:lang w:eastAsia="en-US"/>
        </w:rPr>
        <w:t>GULBENES NOVADA DOMES LĒMUMS</w:t>
      </w:r>
    </w:p>
    <w:p w14:paraId="30CE1D10" w14:textId="77777777" w:rsidR="0093617E" w:rsidRPr="0093617E" w:rsidRDefault="0093617E" w:rsidP="0093617E">
      <w:pPr>
        <w:jc w:val="center"/>
        <w:rPr>
          <w:rFonts w:eastAsia="Calibri"/>
          <w:lang w:eastAsia="en-US"/>
        </w:rPr>
      </w:pPr>
      <w:r w:rsidRPr="0093617E">
        <w:rPr>
          <w:rFonts w:eastAsia="Calibri"/>
          <w:lang w:eastAsia="en-US"/>
        </w:rPr>
        <w:t>Gulbenē</w:t>
      </w:r>
    </w:p>
    <w:tbl>
      <w:tblPr>
        <w:tblStyle w:val="Reatabu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3617E" w:rsidRPr="0093617E" w14:paraId="2B0DEEE2" w14:textId="77777777" w:rsidTr="00844C1D">
        <w:tc>
          <w:tcPr>
            <w:tcW w:w="4676" w:type="dxa"/>
          </w:tcPr>
          <w:p w14:paraId="6E3DAAAD" w14:textId="77777777" w:rsidR="0093617E" w:rsidRPr="0093617E" w:rsidRDefault="0093617E" w:rsidP="0093617E">
            <w:pPr>
              <w:rPr>
                <w:b/>
                <w:bCs/>
              </w:rPr>
            </w:pPr>
            <w:r w:rsidRPr="0093617E">
              <w:rPr>
                <w:b/>
                <w:bCs/>
              </w:rPr>
              <w:t>2021.gada 25.novembrī</w:t>
            </w:r>
          </w:p>
        </w:tc>
        <w:tc>
          <w:tcPr>
            <w:tcW w:w="4678" w:type="dxa"/>
          </w:tcPr>
          <w:p w14:paraId="4EC9B412" w14:textId="77777777" w:rsidR="0093617E" w:rsidRPr="0093617E" w:rsidRDefault="0093617E" w:rsidP="0093617E">
            <w:pPr>
              <w:rPr>
                <w:b/>
                <w:bCs/>
              </w:rPr>
            </w:pPr>
            <w:r w:rsidRPr="0093617E">
              <w:rPr>
                <w:b/>
                <w:bCs/>
              </w:rPr>
              <w:t xml:space="preserve">                                Nr. GND/2021/1266</w:t>
            </w:r>
          </w:p>
        </w:tc>
      </w:tr>
      <w:tr w:rsidR="0093617E" w:rsidRPr="0093617E" w14:paraId="7B3B7170" w14:textId="77777777" w:rsidTr="00844C1D">
        <w:tc>
          <w:tcPr>
            <w:tcW w:w="4676" w:type="dxa"/>
          </w:tcPr>
          <w:p w14:paraId="50920D7F" w14:textId="77777777" w:rsidR="0093617E" w:rsidRPr="0093617E" w:rsidRDefault="0093617E" w:rsidP="0093617E"/>
        </w:tc>
        <w:tc>
          <w:tcPr>
            <w:tcW w:w="4678" w:type="dxa"/>
          </w:tcPr>
          <w:p w14:paraId="0E1CA039" w14:textId="77777777" w:rsidR="0093617E" w:rsidRPr="0093617E" w:rsidRDefault="0093617E" w:rsidP="0093617E">
            <w:pPr>
              <w:rPr>
                <w:b/>
                <w:bCs/>
              </w:rPr>
            </w:pPr>
            <w:r w:rsidRPr="0093617E">
              <w:rPr>
                <w:b/>
                <w:bCs/>
              </w:rPr>
              <w:t xml:space="preserve">                                (protokols Nr.21; 14.p.)</w:t>
            </w:r>
          </w:p>
        </w:tc>
      </w:tr>
    </w:tbl>
    <w:p w14:paraId="327BC183" w14:textId="77777777" w:rsidR="0093617E" w:rsidRPr="0093617E" w:rsidRDefault="0093617E" w:rsidP="0093617E"/>
    <w:p w14:paraId="50BB80C0" w14:textId="77777777" w:rsidR="0093617E" w:rsidRPr="0093617E" w:rsidRDefault="0093617E" w:rsidP="0093617E">
      <w:pPr>
        <w:jc w:val="center"/>
        <w:rPr>
          <w:b/>
          <w:snapToGrid w:val="0"/>
          <w:lang w:eastAsia="en-US"/>
        </w:rPr>
      </w:pPr>
      <w:r w:rsidRPr="0093617E">
        <w:rPr>
          <w:b/>
          <w:snapToGrid w:val="0"/>
          <w:lang w:eastAsia="en-US"/>
        </w:rPr>
        <w:t>Par nekustamā īpašuma Litenes pagastā ar nosaukumu “Zaļumi” atsavināšanu</w:t>
      </w:r>
    </w:p>
    <w:p w14:paraId="44472E80" w14:textId="77777777" w:rsidR="0093617E" w:rsidRPr="0093617E" w:rsidRDefault="0093617E" w:rsidP="0093617E">
      <w:pPr>
        <w:jc w:val="center"/>
        <w:rPr>
          <w:snapToGrid w:val="0"/>
          <w:lang w:eastAsia="en-US"/>
        </w:rPr>
      </w:pPr>
    </w:p>
    <w:p w14:paraId="79CFBBCA" w14:textId="77777777" w:rsidR="0093617E" w:rsidRPr="0093617E" w:rsidRDefault="0093617E" w:rsidP="0093617E">
      <w:pPr>
        <w:spacing w:line="360" w:lineRule="auto"/>
        <w:ind w:firstLine="720"/>
        <w:jc w:val="both"/>
      </w:pPr>
      <w:r w:rsidRPr="0093617E">
        <w:t xml:space="preserve">Izskatīts </w:t>
      </w:r>
      <w:r w:rsidRPr="0093617E">
        <w:rPr>
          <w:b/>
        </w:rPr>
        <w:t>Gulbenes novada Litenes pagasta pārvaldes</w:t>
      </w:r>
      <w:r w:rsidRPr="0093617E">
        <w:t xml:space="preserve">, reģistrācijas Nr.90011483217, juridiskā adrese: “Pagastnams 1”, Litene, Litenes pagasts, Gulbenes novads, LV – 4405, 2021.gada 4.novembra iesniegums Nr.LI/4.2/21/50 (Gulbenes novada pašvaldībā saņemts 2021.gada 4.novembrī un reģistrēts ar </w:t>
      </w:r>
      <w:proofErr w:type="spellStart"/>
      <w:r w:rsidRPr="0093617E">
        <w:t>Nr.GND</w:t>
      </w:r>
      <w:proofErr w:type="spellEnd"/>
      <w:r w:rsidRPr="0093617E">
        <w:t>/5.13.2/21/2763-G) ar lūgumu nodot atsavināšanai Gulbenes novada pašvaldībai piederošo nekustamo īpašumu Litenes pagastā ar nosaukumu “Zaļumi”, kadastra numurs 5068 005 0165, kas sastāv no divām zemes vienībām ar kadastra apzīmējumiem 5068 005 0164, 0,5 ha platībā, 5068 005 0165, 0,39 ha platībā</w:t>
      </w:r>
      <w:r w:rsidRPr="0093617E">
        <w:rPr>
          <w:bCs/>
        </w:rPr>
        <w:t>.</w:t>
      </w:r>
      <w:r w:rsidRPr="0093617E">
        <w:t xml:space="preserve"> Iesniegumā norādīts, ka minētais nekustamais īpašums nav nepieciešams pašvaldības autonomo funkciju veikšanai. </w:t>
      </w:r>
    </w:p>
    <w:p w14:paraId="316425AD" w14:textId="77777777" w:rsidR="0093617E" w:rsidRPr="0093617E" w:rsidRDefault="0093617E" w:rsidP="0093617E">
      <w:pPr>
        <w:spacing w:line="360" w:lineRule="auto"/>
        <w:ind w:firstLine="567"/>
        <w:jc w:val="both"/>
        <w:rPr>
          <w:noProof/>
          <w:color w:val="000000"/>
        </w:rPr>
      </w:pPr>
      <w:r w:rsidRPr="0093617E">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93617E">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93617E">
        <w:t xml:space="preserve">, </w:t>
      </w:r>
      <w:r w:rsidRPr="0093617E">
        <w:rPr>
          <w:color w:val="000000"/>
        </w:rPr>
        <w:t>Gulbenes novada dome NOLEMJ:</w:t>
      </w:r>
    </w:p>
    <w:p w14:paraId="6A0629E6" w14:textId="77777777" w:rsidR="0093617E" w:rsidRPr="0093617E" w:rsidRDefault="0093617E" w:rsidP="0093617E">
      <w:pPr>
        <w:widowControl w:val="0"/>
        <w:suppressAutoHyphens/>
        <w:spacing w:line="360" w:lineRule="auto"/>
        <w:ind w:firstLine="567"/>
        <w:jc w:val="both"/>
        <w:rPr>
          <w:rFonts w:eastAsia="SimSun" w:cs="Mangal"/>
          <w:color w:val="00000A"/>
          <w:lang w:eastAsia="zh-CN" w:bidi="hi-IN"/>
        </w:rPr>
      </w:pPr>
      <w:r w:rsidRPr="0093617E">
        <w:rPr>
          <w:rFonts w:eastAsia="SimSun" w:cs="Mangal"/>
          <w:color w:val="00000A"/>
          <w:lang w:eastAsia="zh-CN" w:bidi="hi-IN"/>
        </w:rPr>
        <w:t xml:space="preserve">1. NODOT atsavināšanai Gulbenes novada pašvaldībai piederošo nekustamo īpašumu </w:t>
      </w:r>
      <w:r w:rsidRPr="0093617E">
        <w:rPr>
          <w:rFonts w:eastAsia="SimSun"/>
          <w:color w:val="00000A"/>
          <w:lang w:eastAsia="zh-CN" w:bidi="hi-IN"/>
        </w:rPr>
        <w:t xml:space="preserve">Litenes </w:t>
      </w:r>
      <w:r w:rsidRPr="0093617E">
        <w:rPr>
          <w:rFonts w:eastAsia="SimSun"/>
          <w:color w:val="00000A"/>
          <w:lang w:eastAsia="zh-CN" w:bidi="hi-IN"/>
        </w:rPr>
        <w:lastRenderedPageBreak/>
        <w:t>pagastā ar nosaukumu “Zaļumi”, kadastra numurs 5068 005 0165, kas sastāv no divām zemes vienībām ar kadastra apzīmējumiem 5068 005 0164, 0,5 ha platībā, 5068 005 0165, 0,39 ha platībā</w:t>
      </w:r>
      <w:r w:rsidRPr="0093617E">
        <w:rPr>
          <w:rFonts w:eastAsia="SimSun" w:cs="Mangal"/>
          <w:color w:val="00000A"/>
          <w:lang w:eastAsia="zh-CN" w:bidi="hi-IN"/>
        </w:rPr>
        <w:t>, atklātā mutiskā izsolē ar augšupejošu soli.</w:t>
      </w:r>
    </w:p>
    <w:p w14:paraId="09824469" w14:textId="77777777" w:rsidR="0093617E" w:rsidRPr="0093617E" w:rsidRDefault="0093617E" w:rsidP="0093617E">
      <w:pPr>
        <w:widowControl w:val="0"/>
        <w:suppressAutoHyphens/>
        <w:spacing w:line="360" w:lineRule="auto"/>
        <w:ind w:firstLine="567"/>
        <w:jc w:val="both"/>
        <w:rPr>
          <w:rFonts w:eastAsia="SimSun"/>
          <w:color w:val="00000A"/>
          <w:lang w:eastAsia="zh-CN" w:bidi="hi-IN"/>
        </w:rPr>
      </w:pPr>
      <w:r w:rsidRPr="0093617E">
        <w:rPr>
          <w:rFonts w:eastAsia="SimSun"/>
          <w:color w:val="00000A"/>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65871A2D" w14:textId="77777777" w:rsidR="0093617E" w:rsidRPr="0093617E" w:rsidRDefault="0093617E" w:rsidP="0093617E">
      <w:pPr>
        <w:widowControl w:val="0"/>
        <w:suppressAutoHyphens/>
        <w:spacing w:line="360" w:lineRule="auto"/>
        <w:ind w:firstLine="720"/>
        <w:jc w:val="both"/>
        <w:rPr>
          <w:rFonts w:eastAsia="SimSun"/>
          <w:color w:val="00000A"/>
          <w:lang w:eastAsia="zh-CN" w:bidi="hi-IN"/>
        </w:rPr>
      </w:pPr>
    </w:p>
    <w:p w14:paraId="0B042CBB" w14:textId="77777777" w:rsidR="0093617E" w:rsidRPr="0093617E" w:rsidRDefault="0093617E" w:rsidP="0093617E">
      <w:pPr>
        <w:spacing w:line="360" w:lineRule="auto"/>
        <w:ind w:firstLine="567"/>
        <w:jc w:val="both"/>
      </w:pPr>
    </w:p>
    <w:p w14:paraId="3A34C97E" w14:textId="77777777" w:rsidR="0093617E" w:rsidRPr="0093617E" w:rsidRDefault="0093617E" w:rsidP="0093617E">
      <w:pPr>
        <w:spacing w:line="360" w:lineRule="auto"/>
      </w:pPr>
      <w:r w:rsidRPr="0093617E">
        <w:t xml:space="preserve">Gulbenes novada domes priekšsēdētājs </w:t>
      </w:r>
      <w:r w:rsidRPr="0093617E">
        <w:tab/>
      </w:r>
      <w:r w:rsidRPr="0093617E">
        <w:tab/>
      </w:r>
      <w:r w:rsidRPr="0093617E">
        <w:tab/>
      </w:r>
      <w:r w:rsidRPr="0093617E">
        <w:tab/>
      </w:r>
      <w:r w:rsidRPr="0093617E">
        <w:tab/>
      </w:r>
      <w:r w:rsidRPr="0093617E">
        <w:tab/>
      </w:r>
      <w:proofErr w:type="spellStart"/>
      <w:r w:rsidRPr="0093617E">
        <w:t>A.Caunītis</w:t>
      </w:r>
      <w:proofErr w:type="spellEnd"/>
    </w:p>
    <w:p w14:paraId="1622AC29" w14:textId="77777777" w:rsidR="0093617E" w:rsidRPr="0093617E" w:rsidRDefault="0093617E" w:rsidP="0093617E">
      <w:pPr>
        <w:spacing w:line="360" w:lineRule="auto"/>
      </w:pPr>
    </w:p>
    <w:p w14:paraId="626CAE03" w14:textId="77777777" w:rsidR="00414266" w:rsidRDefault="0093617E" w:rsidP="00414266">
      <w:pPr>
        <w:spacing w:line="360" w:lineRule="auto"/>
      </w:pPr>
      <w:r w:rsidRPr="0093617E">
        <w:t xml:space="preserve">Sagatavoja: </w:t>
      </w:r>
      <w:proofErr w:type="spellStart"/>
      <w:r w:rsidRPr="0093617E">
        <w:t>A.Deksne</w:t>
      </w:r>
      <w:proofErr w:type="spellEnd"/>
    </w:p>
    <w:p w14:paraId="40D51694" w14:textId="77777777" w:rsidR="00414266" w:rsidRDefault="00414266">
      <w:pPr>
        <w:spacing w:after="160" w:line="259" w:lineRule="auto"/>
      </w:pPr>
      <w:r>
        <w:br w:type="page"/>
      </w:r>
    </w:p>
    <w:tbl>
      <w:tblPr>
        <w:tblStyle w:val="Reatabula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3617E" w:rsidRPr="0093617E" w14:paraId="4234DF3D" w14:textId="77777777" w:rsidTr="00844C1D">
        <w:tc>
          <w:tcPr>
            <w:tcW w:w="9458" w:type="dxa"/>
          </w:tcPr>
          <w:p w14:paraId="7F1ACCEF" w14:textId="77777777" w:rsidR="0093617E" w:rsidRPr="0093617E" w:rsidRDefault="0093617E" w:rsidP="0093617E">
            <w:pPr>
              <w:jc w:val="center"/>
              <w:rPr>
                <w:rFonts w:ascii="Arial" w:hAnsi="Arial" w:cs="Arial"/>
                <w:sz w:val="22"/>
                <w:szCs w:val="22"/>
              </w:rPr>
            </w:pPr>
            <w:r w:rsidRPr="0093617E">
              <w:rPr>
                <w:noProof/>
                <w:sz w:val="22"/>
                <w:szCs w:val="22"/>
              </w:rPr>
              <w:lastRenderedPageBreak/>
              <w:drawing>
                <wp:inline distT="0" distB="0" distL="0" distR="0" wp14:anchorId="3E0C10EB" wp14:editId="6FF1D059">
                  <wp:extent cx="619125" cy="685800"/>
                  <wp:effectExtent l="0" t="0" r="9525"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3617E" w:rsidRPr="0093617E" w14:paraId="1D00965C" w14:textId="77777777" w:rsidTr="00844C1D">
        <w:tc>
          <w:tcPr>
            <w:tcW w:w="9458" w:type="dxa"/>
          </w:tcPr>
          <w:p w14:paraId="01650F17" w14:textId="77777777" w:rsidR="0093617E" w:rsidRPr="0093617E" w:rsidRDefault="0093617E" w:rsidP="0093617E">
            <w:pPr>
              <w:jc w:val="center"/>
              <w:rPr>
                <w:rFonts w:ascii="Arial" w:hAnsi="Arial" w:cs="Arial"/>
                <w:sz w:val="22"/>
                <w:szCs w:val="22"/>
              </w:rPr>
            </w:pPr>
            <w:r w:rsidRPr="0093617E">
              <w:rPr>
                <w:b/>
                <w:bCs/>
                <w:sz w:val="28"/>
                <w:szCs w:val="28"/>
              </w:rPr>
              <w:t>GULBENES NOVADA PAŠVALDĪBA</w:t>
            </w:r>
          </w:p>
        </w:tc>
      </w:tr>
      <w:tr w:rsidR="0093617E" w:rsidRPr="0093617E" w14:paraId="04F9323A" w14:textId="77777777" w:rsidTr="00844C1D">
        <w:tc>
          <w:tcPr>
            <w:tcW w:w="9458" w:type="dxa"/>
          </w:tcPr>
          <w:p w14:paraId="3A951952" w14:textId="77777777" w:rsidR="0093617E" w:rsidRPr="0093617E" w:rsidRDefault="0093617E" w:rsidP="0093617E">
            <w:pPr>
              <w:jc w:val="center"/>
              <w:rPr>
                <w:rFonts w:ascii="Arial" w:hAnsi="Arial" w:cs="Arial"/>
                <w:sz w:val="22"/>
                <w:szCs w:val="22"/>
              </w:rPr>
            </w:pPr>
            <w:r w:rsidRPr="0093617E">
              <w:t>Reģ.Nr.90009116327</w:t>
            </w:r>
          </w:p>
        </w:tc>
      </w:tr>
      <w:tr w:rsidR="0093617E" w:rsidRPr="0093617E" w14:paraId="4CEA12B2" w14:textId="77777777" w:rsidTr="00844C1D">
        <w:tc>
          <w:tcPr>
            <w:tcW w:w="9458" w:type="dxa"/>
          </w:tcPr>
          <w:p w14:paraId="6708852E" w14:textId="77777777" w:rsidR="0093617E" w:rsidRPr="0093617E" w:rsidRDefault="0093617E" w:rsidP="0093617E">
            <w:pPr>
              <w:jc w:val="center"/>
              <w:rPr>
                <w:rFonts w:ascii="Arial" w:hAnsi="Arial" w:cs="Arial"/>
                <w:sz w:val="22"/>
                <w:szCs w:val="22"/>
              </w:rPr>
            </w:pPr>
            <w:r w:rsidRPr="0093617E">
              <w:t>Ābeļu iela 2, Gulbene, Gulbenes nov., LV-4401</w:t>
            </w:r>
          </w:p>
        </w:tc>
      </w:tr>
      <w:tr w:rsidR="0093617E" w:rsidRPr="0093617E" w14:paraId="79D63AFC" w14:textId="77777777" w:rsidTr="00844C1D">
        <w:tc>
          <w:tcPr>
            <w:tcW w:w="9458" w:type="dxa"/>
          </w:tcPr>
          <w:p w14:paraId="4ADC2076" w14:textId="77777777" w:rsidR="0093617E" w:rsidRPr="0093617E" w:rsidRDefault="0093617E" w:rsidP="0093617E">
            <w:pPr>
              <w:jc w:val="center"/>
              <w:rPr>
                <w:rFonts w:ascii="Arial" w:hAnsi="Arial" w:cs="Arial"/>
                <w:sz w:val="22"/>
                <w:szCs w:val="22"/>
              </w:rPr>
            </w:pPr>
            <w:r w:rsidRPr="0093617E">
              <w:t>Tālrunis 64497710, mob.26595362, e-pasts: dome@gulbene.lv, www.gulbene.lv</w:t>
            </w:r>
          </w:p>
        </w:tc>
      </w:tr>
    </w:tbl>
    <w:p w14:paraId="2AA1D9DF" w14:textId="77777777" w:rsidR="0093617E" w:rsidRPr="0093617E" w:rsidRDefault="0093617E" w:rsidP="0093617E">
      <w:pPr>
        <w:jc w:val="center"/>
        <w:rPr>
          <w:rFonts w:eastAsia="Calibri"/>
          <w:b/>
          <w:bCs/>
          <w:lang w:eastAsia="en-US"/>
        </w:rPr>
      </w:pPr>
    </w:p>
    <w:p w14:paraId="1E301176" w14:textId="77777777" w:rsidR="0093617E" w:rsidRPr="0093617E" w:rsidRDefault="0093617E" w:rsidP="0093617E">
      <w:pPr>
        <w:jc w:val="center"/>
        <w:rPr>
          <w:rFonts w:eastAsia="Calibri"/>
          <w:b/>
          <w:bCs/>
          <w:lang w:eastAsia="en-US"/>
        </w:rPr>
      </w:pPr>
      <w:r w:rsidRPr="0093617E">
        <w:rPr>
          <w:rFonts w:eastAsia="Calibri"/>
          <w:b/>
          <w:bCs/>
          <w:lang w:eastAsia="en-US"/>
        </w:rPr>
        <w:t>GULBENES NOVADA DOMES LĒMUMS</w:t>
      </w:r>
    </w:p>
    <w:p w14:paraId="351AA05A" w14:textId="77777777" w:rsidR="0093617E" w:rsidRPr="0093617E" w:rsidRDefault="0093617E" w:rsidP="0093617E">
      <w:pPr>
        <w:jc w:val="center"/>
        <w:rPr>
          <w:rFonts w:eastAsia="Calibri"/>
          <w:lang w:eastAsia="en-US"/>
        </w:rPr>
      </w:pPr>
      <w:r w:rsidRPr="0093617E">
        <w:rPr>
          <w:rFonts w:eastAsia="Calibri"/>
          <w:lang w:eastAsia="en-US"/>
        </w:rPr>
        <w:t>Gulbenē</w:t>
      </w:r>
    </w:p>
    <w:tbl>
      <w:tblPr>
        <w:tblStyle w:val="Reatab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3617E" w:rsidRPr="0093617E" w14:paraId="51E1E659" w14:textId="77777777" w:rsidTr="00844C1D">
        <w:tc>
          <w:tcPr>
            <w:tcW w:w="4676" w:type="dxa"/>
          </w:tcPr>
          <w:p w14:paraId="59867748" w14:textId="77777777" w:rsidR="0093617E" w:rsidRPr="0093617E" w:rsidRDefault="0093617E" w:rsidP="0093617E">
            <w:pPr>
              <w:rPr>
                <w:b/>
                <w:bCs/>
              </w:rPr>
            </w:pPr>
            <w:r w:rsidRPr="0093617E">
              <w:rPr>
                <w:b/>
                <w:bCs/>
              </w:rPr>
              <w:t>2021.gada 25.novembrī</w:t>
            </w:r>
          </w:p>
        </w:tc>
        <w:tc>
          <w:tcPr>
            <w:tcW w:w="4678" w:type="dxa"/>
          </w:tcPr>
          <w:p w14:paraId="169AF627" w14:textId="77777777" w:rsidR="0093617E" w:rsidRPr="0093617E" w:rsidRDefault="0093617E" w:rsidP="0093617E">
            <w:pPr>
              <w:rPr>
                <w:b/>
                <w:bCs/>
              </w:rPr>
            </w:pPr>
            <w:r w:rsidRPr="0093617E">
              <w:rPr>
                <w:b/>
                <w:bCs/>
              </w:rPr>
              <w:t xml:space="preserve">                                Nr. GND/2021/1267</w:t>
            </w:r>
          </w:p>
        </w:tc>
      </w:tr>
      <w:tr w:rsidR="0093617E" w:rsidRPr="0093617E" w14:paraId="2C00EAE7" w14:textId="77777777" w:rsidTr="00844C1D">
        <w:tc>
          <w:tcPr>
            <w:tcW w:w="4676" w:type="dxa"/>
          </w:tcPr>
          <w:p w14:paraId="624EB64D" w14:textId="77777777" w:rsidR="0093617E" w:rsidRPr="0093617E" w:rsidRDefault="0093617E" w:rsidP="0093617E"/>
        </w:tc>
        <w:tc>
          <w:tcPr>
            <w:tcW w:w="4678" w:type="dxa"/>
          </w:tcPr>
          <w:p w14:paraId="00B49D3D" w14:textId="77777777" w:rsidR="0093617E" w:rsidRPr="0093617E" w:rsidRDefault="0093617E" w:rsidP="0093617E">
            <w:pPr>
              <w:rPr>
                <w:b/>
                <w:bCs/>
              </w:rPr>
            </w:pPr>
            <w:r w:rsidRPr="0093617E">
              <w:rPr>
                <w:b/>
                <w:bCs/>
              </w:rPr>
              <w:t xml:space="preserve">                                (protokols Nr.21; 15.p.)</w:t>
            </w:r>
          </w:p>
        </w:tc>
      </w:tr>
    </w:tbl>
    <w:p w14:paraId="3A406D2C" w14:textId="77777777" w:rsidR="0093617E" w:rsidRPr="0093617E" w:rsidRDefault="0093617E" w:rsidP="0093617E"/>
    <w:p w14:paraId="54A8FA60" w14:textId="77777777" w:rsidR="0093617E" w:rsidRPr="0093617E" w:rsidRDefault="0093617E" w:rsidP="0093617E">
      <w:pPr>
        <w:jc w:val="center"/>
        <w:rPr>
          <w:b/>
          <w:snapToGrid w:val="0"/>
          <w:lang w:eastAsia="en-US"/>
        </w:rPr>
      </w:pPr>
      <w:r w:rsidRPr="0093617E">
        <w:rPr>
          <w:b/>
          <w:snapToGrid w:val="0"/>
          <w:lang w:eastAsia="en-US"/>
        </w:rPr>
        <w:t>Par nekustamā īpašuma Rankas pagastā ar nosaukumu “Gaujas 1” atsavināšanu</w:t>
      </w:r>
    </w:p>
    <w:p w14:paraId="719A1EAC" w14:textId="77777777" w:rsidR="0093617E" w:rsidRPr="0093617E" w:rsidRDefault="0093617E" w:rsidP="0093617E">
      <w:pPr>
        <w:jc w:val="center"/>
        <w:rPr>
          <w:snapToGrid w:val="0"/>
          <w:lang w:eastAsia="en-US"/>
        </w:rPr>
      </w:pPr>
    </w:p>
    <w:p w14:paraId="4097989B" w14:textId="635FD0CE" w:rsidR="0093617E" w:rsidRPr="0093617E" w:rsidRDefault="00414266" w:rsidP="0093617E">
      <w:pPr>
        <w:spacing w:line="360" w:lineRule="auto"/>
        <w:ind w:firstLine="567"/>
        <w:jc w:val="both"/>
      </w:pPr>
      <w:r>
        <w:rPr>
          <w:b/>
        </w:rPr>
        <w:t>…</w:t>
      </w:r>
      <w:r w:rsidR="0093617E" w:rsidRPr="0093617E">
        <w:t xml:space="preserve">, 2021.gada 13.novembrī iesniedza iesniegumu (Gulbenes novada pašvaldībā saņemts 2021.gada 13.novembrī un reģistrēts ar </w:t>
      </w:r>
      <w:proofErr w:type="spellStart"/>
      <w:r w:rsidR="0093617E" w:rsidRPr="0093617E">
        <w:t>Nr.GND</w:t>
      </w:r>
      <w:proofErr w:type="spellEnd"/>
      <w:r w:rsidR="0093617E" w:rsidRPr="0093617E">
        <w:t>/5.13.2/21/2895-B) ar lūgumu atsavināt nekustamo īpašumu Rankas pagastā ar nosaukumu “Gaujas 1”, kadastra numurs 5084 004 0176, kas sastāv no zemes vienības ar kadastra apzīmējumu 5084 004 0176, 0,1859 ha platībā.</w:t>
      </w:r>
    </w:p>
    <w:p w14:paraId="12C65059" w14:textId="77777777" w:rsidR="0093617E" w:rsidRPr="0093617E" w:rsidRDefault="0093617E" w:rsidP="0093617E">
      <w:pPr>
        <w:spacing w:line="360" w:lineRule="auto"/>
        <w:ind w:firstLine="567"/>
        <w:jc w:val="both"/>
      </w:pPr>
      <w:r w:rsidRPr="0093617E">
        <w:t xml:space="preserve">Publiskas personas mantas atsavināšanas likuma 5.panta </w:t>
      </w:r>
      <w:r w:rsidRPr="0093617E">
        <w:rPr>
          <w:shd w:val="clear" w:color="auto" w:fill="FFFFFF"/>
        </w:rPr>
        <w:t xml:space="preserve">ceturtā daļa nosaka, ka atvasinātas publiskas personas lēmējinstitūcija divu mēnešu laikā pēc tam, kad šā likuma </w:t>
      </w:r>
      <w:hyperlink r:id="rId11" w:anchor="p4" w:history="1">
        <w:r w:rsidRPr="0093617E">
          <w:rPr>
            <w:shd w:val="clear" w:color="auto" w:fill="FFFFFF"/>
          </w:rPr>
          <w:t>4.panta</w:t>
        </w:r>
      </w:hyperlink>
      <w:r w:rsidRPr="0093617E">
        <w:rPr>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93617E">
        <w:t>.</w:t>
      </w:r>
    </w:p>
    <w:p w14:paraId="5D05183C" w14:textId="7DA32C13" w:rsidR="0093617E" w:rsidRPr="0093617E" w:rsidRDefault="00414266" w:rsidP="0093617E">
      <w:pPr>
        <w:spacing w:line="360" w:lineRule="auto"/>
        <w:ind w:firstLine="567"/>
        <w:jc w:val="both"/>
      </w:pPr>
      <w:r>
        <w:t>…</w:t>
      </w:r>
      <w:r w:rsidR="0093617E" w:rsidRPr="0093617E">
        <w:t xml:space="preserve">, ir uz zemes vienības ar kadastra apzīmējumu 5084 004 0176 esošā ēku (būvju) nekustamā īpašuma ar kadastra numuru 5084 504 0005 (īpašuma tiesības ir nostiprinātas 2019.gada 24.oktobrī ar Vidzemes rajona tiesas lēmumu, par ko Rankas pagasta zemesgrāmatas nodalījumā izdarīts ieraksts Nr.100000590509, žurnāls Nr.300004988753) īpašnieks. </w:t>
      </w:r>
    </w:p>
    <w:p w14:paraId="277F8E97" w14:textId="77777777" w:rsidR="0093617E" w:rsidRPr="0093617E" w:rsidRDefault="0093617E" w:rsidP="0093617E">
      <w:pPr>
        <w:spacing w:line="360" w:lineRule="auto"/>
        <w:ind w:firstLine="567"/>
        <w:contextualSpacing/>
        <w:jc w:val="both"/>
      </w:pPr>
      <w:r w:rsidRPr="0093617E">
        <w:t>Gulbenes novada pašvaldības īpašuma tiesības uz nekustamo īpašumu Rankas pagastā ar nosaukumu “Gaujas 1”, kadastra numurs 5084 004 0176, nostiprinātas 2020.gada 10.februārī ar Vidzemes rajona tiesas lēmumu, par ko Rankas pagasta zemesgrāmatas nodalījumā izdarīts ieraksts Nr.100000597506, žurnāls Nr.300005064605 (10.02.2020).</w:t>
      </w:r>
    </w:p>
    <w:p w14:paraId="638DF3B2" w14:textId="77777777" w:rsidR="0093617E" w:rsidRPr="0093617E" w:rsidRDefault="0093617E" w:rsidP="0093617E">
      <w:pPr>
        <w:spacing w:line="360" w:lineRule="auto"/>
        <w:ind w:firstLine="567"/>
        <w:jc w:val="both"/>
        <w:rPr>
          <w:noProof/>
          <w:color w:val="000000"/>
        </w:rPr>
      </w:pPr>
      <w:r w:rsidRPr="0093617E">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3.punktu, </w:t>
      </w:r>
      <w:r w:rsidRPr="0093617E">
        <w:lastRenderedPageBreak/>
        <w:t xml:space="preserve">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Pr="0093617E">
        <w:t>starpgabalu</w:t>
      </w:r>
      <w:proofErr w:type="spellEnd"/>
      <w:r w:rsidRPr="0093617E">
        <w:t xml:space="preserve">,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un Tautsaimniecības komitejas ieteikumu, atklāti balsojot: </w:t>
      </w:r>
      <w:r w:rsidRPr="0093617E">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93617E">
        <w:rPr>
          <w:color w:val="000000"/>
        </w:rPr>
        <w:t>, Gulbenes novada dome NOLEMJ:</w:t>
      </w:r>
    </w:p>
    <w:p w14:paraId="57CAE062" w14:textId="50F63E0B" w:rsidR="0093617E" w:rsidRPr="0093617E" w:rsidRDefault="0093617E" w:rsidP="0093617E">
      <w:pPr>
        <w:widowControl w:val="0"/>
        <w:suppressAutoHyphens/>
        <w:spacing w:line="360" w:lineRule="auto"/>
        <w:ind w:firstLine="567"/>
        <w:jc w:val="both"/>
        <w:rPr>
          <w:rFonts w:eastAsia="SimSun" w:cs="Mangal"/>
          <w:color w:val="00000A"/>
          <w:lang w:eastAsia="zh-CN" w:bidi="hi-IN"/>
        </w:rPr>
      </w:pPr>
      <w:r w:rsidRPr="0093617E">
        <w:rPr>
          <w:rFonts w:eastAsia="SimSun"/>
          <w:color w:val="00000A"/>
          <w:lang w:eastAsia="zh-CN" w:bidi="hi-IN"/>
        </w:rPr>
        <w:t xml:space="preserve">1. NODOT atsavināšanai Gulbenes novada pašvaldībai piederošo nekustamo īpašumu Rankas pagastā ar nosaukumu “Gaujas 1”, kadastra numurs 5084 004 0176, kas sastāv no zemes vienības ar kadastra apzīmējumu 5084 004 0176, 0,1859 ha platībā, par brīvu cenu </w:t>
      </w:r>
      <w:r w:rsidR="00414266">
        <w:rPr>
          <w:rFonts w:eastAsia="SimSun"/>
          <w:color w:val="00000A"/>
          <w:lang w:eastAsia="zh-CN" w:bidi="hi-IN"/>
        </w:rPr>
        <w:t>….</w:t>
      </w:r>
    </w:p>
    <w:p w14:paraId="1D0EFEF3" w14:textId="77777777" w:rsidR="0093617E" w:rsidRPr="0093617E" w:rsidRDefault="0093617E" w:rsidP="0093617E">
      <w:pPr>
        <w:widowControl w:val="0"/>
        <w:suppressAutoHyphens/>
        <w:spacing w:line="360" w:lineRule="auto"/>
        <w:ind w:firstLine="567"/>
        <w:jc w:val="both"/>
        <w:rPr>
          <w:rFonts w:eastAsia="SimSun" w:cs="Mangal"/>
          <w:color w:val="00000A"/>
          <w:lang w:eastAsia="zh-CN" w:bidi="hi-IN"/>
        </w:rPr>
      </w:pPr>
      <w:r w:rsidRPr="0093617E">
        <w:rPr>
          <w:rFonts w:eastAsia="SimSun" w:cs="Mangal"/>
          <w:color w:val="00000A"/>
          <w:lang w:eastAsia="zh-CN" w:bidi="hi-IN"/>
        </w:rPr>
        <w:t xml:space="preserve">2. UZDOT Gulbenes novada domes Īpašuma novērtēšanas un izsoļu komisijai organizēt lēmuma 1.punktā minētā nekustamā īpašuma novērtēšanu un nosacītās cenas noteikšanu un iesniegt to apstiprināšanai Gulbenes novada domes sēdē. </w:t>
      </w:r>
    </w:p>
    <w:p w14:paraId="6357609B" w14:textId="77777777" w:rsidR="0093617E" w:rsidRPr="0093617E" w:rsidRDefault="0093617E" w:rsidP="0093617E">
      <w:pPr>
        <w:spacing w:line="360" w:lineRule="auto"/>
        <w:ind w:firstLine="567"/>
        <w:jc w:val="both"/>
      </w:pPr>
    </w:p>
    <w:p w14:paraId="2A21FA38" w14:textId="77777777" w:rsidR="0093617E" w:rsidRPr="0093617E" w:rsidRDefault="0093617E" w:rsidP="0093617E">
      <w:pPr>
        <w:spacing w:line="360" w:lineRule="auto"/>
      </w:pPr>
      <w:r w:rsidRPr="0093617E">
        <w:t xml:space="preserve">Gulbenes novada domes priekšsēdētājs </w:t>
      </w:r>
      <w:r w:rsidRPr="0093617E">
        <w:tab/>
      </w:r>
      <w:r w:rsidRPr="0093617E">
        <w:tab/>
      </w:r>
      <w:r w:rsidRPr="0093617E">
        <w:tab/>
      </w:r>
      <w:r w:rsidRPr="0093617E">
        <w:tab/>
      </w:r>
      <w:r w:rsidRPr="0093617E">
        <w:tab/>
      </w:r>
      <w:r w:rsidRPr="0093617E">
        <w:tab/>
      </w:r>
      <w:proofErr w:type="spellStart"/>
      <w:r w:rsidRPr="0093617E">
        <w:t>A.Caunītis</w:t>
      </w:r>
      <w:proofErr w:type="spellEnd"/>
    </w:p>
    <w:p w14:paraId="7488FD00" w14:textId="77777777" w:rsidR="0093617E" w:rsidRPr="0093617E" w:rsidRDefault="0093617E" w:rsidP="0093617E">
      <w:pPr>
        <w:spacing w:line="360" w:lineRule="auto"/>
      </w:pPr>
    </w:p>
    <w:p w14:paraId="465ECDDA" w14:textId="31545D92" w:rsidR="00414266" w:rsidRDefault="0093617E" w:rsidP="0093617E">
      <w:pPr>
        <w:spacing w:line="360" w:lineRule="auto"/>
      </w:pPr>
      <w:r w:rsidRPr="0093617E">
        <w:t xml:space="preserve">Sagatavoja: </w:t>
      </w:r>
      <w:proofErr w:type="spellStart"/>
      <w:r w:rsidRPr="0093617E">
        <w:t>A.Deksne</w:t>
      </w:r>
      <w:proofErr w:type="spellEnd"/>
    </w:p>
    <w:p w14:paraId="0C967964" w14:textId="77777777" w:rsidR="00414266" w:rsidRDefault="00414266">
      <w:pPr>
        <w:spacing w:after="160" w:line="259" w:lineRule="auto"/>
      </w:pPr>
      <w:r>
        <w:br w:type="page"/>
      </w:r>
    </w:p>
    <w:p w14:paraId="35705407" w14:textId="77777777" w:rsidR="0093617E" w:rsidRPr="0093617E" w:rsidRDefault="0093617E" w:rsidP="0093617E">
      <w:pPr>
        <w:spacing w:line="360" w:lineRule="auto"/>
      </w:pPr>
    </w:p>
    <w:tbl>
      <w:tblPr>
        <w:tblStyle w:val="Reatabula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3617E" w:rsidRPr="0093617E" w14:paraId="59834D9F" w14:textId="77777777" w:rsidTr="00844C1D">
        <w:tc>
          <w:tcPr>
            <w:tcW w:w="9458" w:type="dxa"/>
          </w:tcPr>
          <w:p w14:paraId="31EC83A6" w14:textId="77777777" w:rsidR="0093617E" w:rsidRPr="0093617E" w:rsidRDefault="0093617E" w:rsidP="0093617E">
            <w:pPr>
              <w:jc w:val="center"/>
              <w:rPr>
                <w:rFonts w:ascii="Arial" w:hAnsi="Arial" w:cs="Arial"/>
                <w:sz w:val="22"/>
                <w:szCs w:val="22"/>
              </w:rPr>
            </w:pPr>
            <w:r w:rsidRPr="0093617E">
              <w:rPr>
                <w:noProof/>
                <w:sz w:val="22"/>
                <w:szCs w:val="22"/>
              </w:rPr>
              <w:drawing>
                <wp:inline distT="0" distB="0" distL="0" distR="0" wp14:anchorId="64792F1F" wp14:editId="18119E64">
                  <wp:extent cx="619125" cy="685800"/>
                  <wp:effectExtent l="0" t="0" r="9525"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3617E" w:rsidRPr="0093617E" w14:paraId="15852311" w14:textId="77777777" w:rsidTr="00844C1D">
        <w:tc>
          <w:tcPr>
            <w:tcW w:w="9458" w:type="dxa"/>
          </w:tcPr>
          <w:p w14:paraId="1D45B032" w14:textId="77777777" w:rsidR="0093617E" w:rsidRPr="0093617E" w:rsidRDefault="0093617E" w:rsidP="0093617E">
            <w:pPr>
              <w:jc w:val="center"/>
              <w:rPr>
                <w:rFonts w:ascii="Arial" w:hAnsi="Arial" w:cs="Arial"/>
                <w:sz w:val="22"/>
                <w:szCs w:val="22"/>
              </w:rPr>
            </w:pPr>
            <w:r w:rsidRPr="0093617E">
              <w:rPr>
                <w:b/>
                <w:bCs/>
                <w:sz w:val="28"/>
                <w:szCs w:val="28"/>
              </w:rPr>
              <w:t>GULBENES NOVADA PAŠVALDĪBA</w:t>
            </w:r>
          </w:p>
        </w:tc>
      </w:tr>
      <w:tr w:rsidR="0093617E" w:rsidRPr="0093617E" w14:paraId="01C7E691" w14:textId="77777777" w:rsidTr="00844C1D">
        <w:tc>
          <w:tcPr>
            <w:tcW w:w="9458" w:type="dxa"/>
          </w:tcPr>
          <w:p w14:paraId="2F9EFFCB" w14:textId="77777777" w:rsidR="0093617E" w:rsidRPr="0093617E" w:rsidRDefault="0093617E" w:rsidP="0093617E">
            <w:pPr>
              <w:jc w:val="center"/>
              <w:rPr>
                <w:rFonts w:ascii="Arial" w:hAnsi="Arial" w:cs="Arial"/>
                <w:sz w:val="22"/>
                <w:szCs w:val="22"/>
              </w:rPr>
            </w:pPr>
            <w:r w:rsidRPr="0093617E">
              <w:t>Reģ.Nr.90009116327</w:t>
            </w:r>
          </w:p>
        </w:tc>
      </w:tr>
      <w:tr w:rsidR="0093617E" w:rsidRPr="0093617E" w14:paraId="26FDBD9B" w14:textId="77777777" w:rsidTr="00844C1D">
        <w:tc>
          <w:tcPr>
            <w:tcW w:w="9458" w:type="dxa"/>
          </w:tcPr>
          <w:p w14:paraId="6CE4F7A7" w14:textId="77777777" w:rsidR="0093617E" w:rsidRPr="0093617E" w:rsidRDefault="0093617E" w:rsidP="0093617E">
            <w:pPr>
              <w:jc w:val="center"/>
              <w:rPr>
                <w:rFonts w:ascii="Arial" w:hAnsi="Arial" w:cs="Arial"/>
                <w:sz w:val="22"/>
                <w:szCs w:val="22"/>
              </w:rPr>
            </w:pPr>
            <w:r w:rsidRPr="0093617E">
              <w:t>Ābeļu iela 2, Gulbene, Gulbenes nov., LV-4401</w:t>
            </w:r>
          </w:p>
        </w:tc>
      </w:tr>
      <w:tr w:rsidR="0093617E" w:rsidRPr="0093617E" w14:paraId="415C2C5D" w14:textId="77777777" w:rsidTr="00844C1D">
        <w:tc>
          <w:tcPr>
            <w:tcW w:w="9458" w:type="dxa"/>
          </w:tcPr>
          <w:p w14:paraId="6F5F9821" w14:textId="77777777" w:rsidR="0093617E" w:rsidRPr="0093617E" w:rsidRDefault="0093617E" w:rsidP="0093617E">
            <w:pPr>
              <w:jc w:val="center"/>
              <w:rPr>
                <w:rFonts w:ascii="Arial" w:hAnsi="Arial" w:cs="Arial"/>
                <w:sz w:val="22"/>
                <w:szCs w:val="22"/>
              </w:rPr>
            </w:pPr>
            <w:r w:rsidRPr="0093617E">
              <w:t>Tālrunis 64497710, mob.26595362, e-pasts; dome@gulbene.lv, www.gulbene.lv</w:t>
            </w:r>
          </w:p>
        </w:tc>
      </w:tr>
    </w:tbl>
    <w:p w14:paraId="081EC7BA" w14:textId="77777777" w:rsidR="0093617E" w:rsidRPr="0093617E" w:rsidRDefault="0093617E" w:rsidP="0093617E">
      <w:pPr>
        <w:jc w:val="center"/>
        <w:rPr>
          <w:rFonts w:eastAsia="Calibri"/>
          <w:b/>
          <w:bCs/>
          <w:lang w:eastAsia="en-US"/>
        </w:rPr>
      </w:pPr>
    </w:p>
    <w:p w14:paraId="1FE0D92E" w14:textId="77777777" w:rsidR="0093617E" w:rsidRPr="0093617E" w:rsidRDefault="0093617E" w:rsidP="0093617E">
      <w:pPr>
        <w:jc w:val="center"/>
        <w:rPr>
          <w:rFonts w:eastAsia="Calibri"/>
          <w:b/>
          <w:bCs/>
          <w:lang w:eastAsia="en-US"/>
        </w:rPr>
      </w:pPr>
      <w:r w:rsidRPr="0093617E">
        <w:rPr>
          <w:rFonts w:eastAsia="Calibri"/>
          <w:b/>
          <w:bCs/>
          <w:lang w:eastAsia="en-US"/>
        </w:rPr>
        <w:t>GULBENES NOVADA DOMES LĒMUMS</w:t>
      </w:r>
    </w:p>
    <w:p w14:paraId="0FF86C71" w14:textId="77777777" w:rsidR="0093617E" w:rsidRPr="0093617E" w:rsidRDefault="0093617E" w:rsidP="0093617E">
      <w:pPr>
        <w:jc w:val="center"/>
        <w:rPr>
          <w:rFonts w:eastAsia="Calibri"/>
          <w:lang w:eastAsia="en-US"/>
        </w:rPr>
      </w:pPr>
      <w:r w:rsidRPr="0093617E">
        <w:rPr>
          <w:rFonts w:eastAsia="Calibri"/>
          <w:lang w:eastAsia="en-US"/>
        </w:rPr>
        <w:t>Gulbenē</w:t>
      </w:r>
    </w:p>
    <w:tbl>
      <w:tblPr>
        <w:tblStyle w:val="Reatabu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3617E" w:rsidRPr="0093617E" w14:paraId="58E9BB82" w14:textId="77777777" w:rsidTr="00844C1D">
        <w:tc>
          <w:tcPr>
            <w:tcW w:w="4676" w:type="dxa"/>
          </w:tcPr>
          <w:p w14:paraId="4864DD67" w14:textId="77777777" w:rsidR="0093617E" w:rsidRPr="0093617E" w:rsidRDefault="0093617E" w:rsidP="0093617E">
            <w:pPr>
              <w:rPr>
                <w:b/>
                <w:bCs/>
              </w:rPr>
            </w:pPr>
            <w:r w:rsidRPr="0093617E">
              <w:rPr>
                <w:b/>
                <w:bCs/>
              </w:rPr>
              <w:t>2021.gada 25.novembrī</w:t>
            </w:r>
          </w:p>
        </w:tc>
        <w:tc>
          <w:tcPr>
            <w:tcW w:w="4678" w:type="dxa"/>
          </w:tcPr>
          <w:p w14:paraId="608E94A7" w14:textId="77777777" w:rsidR="0093617E" w:rsidRPr="0093617E" w:rsidRDefault="0093617E" w:rsidP="0093617E">
            <w:pPr>
              <w:rPr>
                <w:b/>
                <w:bCs/>
              </w:rPr>
            </w:pPr>
            <w:r w:rsidRPr="0093617E">
              <w:rPr>
                <w:b/>
                <w:bCs/>
              </w:rPr>
              <w:t xml:space="preserve">                                Nr. GND/2021/1268</w:t>
            </w:r>
          </w:p>
        </w:tc>
      </w:tr>
      <w:tr w:rsidR="0093617E" w:rsidRPr="0093617E" w14:paraId="3EED3064" w14:textId="77777777" w:rsidTr="00844C1D">
        <w:tc>
          <w:tcPr>
            <w:tcW w:w="4676" w:type="dxa"/>
          </w:tcPr>
          <w:p w14:paraId="19CB5933" w14:textId="77777777" w:rsidR="0093617E" w:rsidRPr="0093617E" w:rsidRDefault="0093617E" w:rsidP="0093617E"/>
        </w:tc>
        <w:tc>
          <w:tcPr>
            <w:tcW w:w="4678" w:type="dxa"/>
          </w:tcPr>
          <w:p w14:paraId="2929AD61" w14:textId="77777777" w:rsidR="0093617E" w:rsidRPr="0093617E" w:rsidRDefault="0093617E" w:rsidP="0093617E">
            <w:pPr>
              <w:rPr>
                <w:b/>
                <w:bCs/>
              </w:rPr>
            </w:pPr>
            <w:r w:rsidRPr="0093617E">
              <w:rPr>
                <w:b/>
                <w:bCs/>
              </w:rPr>
              <w:t xml:space="preserve">                                (protokols Nr.21; 16.p.)</w:t>
            </w:r>
          </w:p>
        </w:tc>
      </w:tr>
    </w:tbl>
    <w:p w14:paraId="2C66311D" w14:textId="77777777" w:rsidR="0093617E" w:rsidRPr="0093617E" w:rsidRDefault="0093617E" w:rsidP="0093617E"/>
    <w:p w14:paraId="6776F5A2" w14:textId="77777777" w:rsidR="0093617E" w:rsidRPr="0093617E" w:rsidRDefault="0093617E" w:rsidP="0093617E">
      <w:pPr>
        <w:jc w:val="center"/>
        <w:rPr>
          <w:b/>
          <w:snapToGrid w:val="0"/>
          <w:lang w:eastAsia="en-US"/>
        </w:rPr>
      </w:pPr>
      <w:r w:rsidRPr="0093617E">
        <w:rPr>
          <w:b/>
          <w:snapToGrid w:val="0"/>
          <w:lang w:eastAsia="en-US"/>
        </w:rPr>
        <w:t>Par nekustamā īpašuma Stradu pagastā ar nosaukumu “</w:t>
      </w:r>
      <w:proofErr w:type="spellStart"/>
      <w:r w:rsidRPr="0093617E">
        <w:rPr>
          <w:b/>
          <w:snapToGrid w:val="0"/>
          <w:lang w:eastAsia="en-US"/>
        </w:rPr>
        <w:t>Ievugrava</w:t>
      </w:r>
      <w:proofErr w:type="spellEnd"/>
      <w:r w:rsidRPr="0093617E">
        <w:rPr>
          <w:b/>
          <w:snapToGrid w:val="0"/>
          <w:lang w:eastAsia="en-US"/>
        </w:rPr>
        <w:t xml:space="preserve"> 62” atsavināšanu</w:t>
      </w:r>
    </w:p>
    <w:p w14:paraId="59BA285C" w14:textId="77777777" w:rsidR="0093617E" w:rsidRPr="0093617E" w:rsidRDefault="0093617E" w:rsidP="0093617E">
      <w:pPr>
        <w:jc w:val="center"/>
        <w:rPr>
          <w:snapToGrid w:val="0"/>
          <w:lang w:eastAsia="en-US"/>
        </w:rPr>
      </w:pPr>
    </w:p>
    <w:p w14:paraId="55AB2976" w14:textId="3238A398" w:rsidR="0093617E" w:rsidRPr="0093617E" w:rsidRDefault="0093617E" w:rsidP="0093617E">
      <w:pPr>
        <w:spacing w:line="360" w:lineRule="auto"/>
        <w:ind w:firstLine="567"/>
        <w:jc w:val="both"/>
        <w:rPr>
          <w:rFonts w:cs="Arial"/>
        </w:rPr>
      </w:pPr>
      <w:r w:rsidRPr="0093617E">
        <w:rPr>
          <w:rFonts w:cs="Arial"/>
        </w:rPr>
        <w:t xml:space="preserve">Gulbenes novada pašvaldība ir saņēmusi </w:t>
      </w:r>
      <w:r w:rsidR="00414266">
        <w:rPr>
          <w:rFonts w:cs="Arial"/>
          <w:b/>
        </w:rPr>
        <w:t>…</w:t>
      </w:r>
      <w:r w:rsidRPr="0093617E">
        <w:rPr>
          <w:rFonts w:cs="Arial"/>
        </w:rPr>
        <w:t xml:space="preserve">, 2021.gada 2.novembra iesniegumu (Gulbenes novada domē saņemts 2021.gada 2.novembrī un reģistrēts ar </w:t>
      </w:r>
      <w:proofErr w:type="spellStart"/>
      <w:r w:rsidRPr="0093617E">
        <w:rPr>
          <w:rFonts w:cs="Arial"/>
        </w:rPr>
        <w:t>Nr.GND</w:t>
      </w:r>
      <w:proofErr w:type="spellEnd"/>
      <w:r w:rsidRPr="0093617E">
        <w:rPr>
          <w:rFonts w:cs="Arial"/>
        </w:rPr>
        <w:t>/5.13.2/21/2730-D), ar lūgumu nodot atsavināšanai Gulbenes novada pašvaldībai piederošo nekustamo īpašumu Stradu pagastā ar nosaukumu “</w:t>
      </w:r>
      <w:proofErr w:type="spellStart"/>
      <w:r w:rsidRPr="0093617E">
        <w:rPr>
          <w:rFonts w:cs="Arial"/>
        </w:rPr>
        <w:t>Ievugrava</w:t>
      </w:r>
      <w:proofErr w:type="spellEnd"/>
      <w:r w:rsidRPr="0093617E">
        <w:rPr>
          <w:rFonts w:cs="Arial"/>
        </w:rPr>
        <w:t xml:space="preserve"> 62”, kadastra numurs 5090 002 0319, kas sastāv no vienas zemes vienības ar kadastra apzīmējumu 5090 002 0319, 0,065 ha platībā</w:t>
      </w:r>
      <w:r w:rsidRPr="0093617E">
        <w:rPr>
          <w:rFonts w:cs="Arial"/>
          <w:bCs/>
        </w:rPr>
        <w:t>.</w:t>
      </w:r>
      <w:r w:rsidRPr="0093617E">
        <w:rPr>
          <w:rFonts w:cs="Arial"/>
        </w:rPr>
        <w:t xml:space="preserve"> </w:t>
      </w:r>
    </w:p>
    <w:p w14:paraId="22627E1E" w14:textId="4A26F02F" w:rsidR="0093617E" w:rsidRPr="0093617E" w:rsidRDefault="0093617E" w:rsidP="0093617E">
      <w:pPr>
        <w:spacing w:line="360" w:lineRule="auto"/>
        <w:ind w:firstLine="567"/>
        <w:jc w:val="both"/>
      </w:pPr>
      <w:r w:rsidRPr="0093617E">
        <w:t xml:space="preserve">Saskaņā ar Stradu pagasta zemes komisijas 1997.gada 1.septembra lēmumu (protokols Nr.23), zemes vienība ar kadastra apzīmējumu </w:t>
      </w:r>
      <w:r w:rsidRPr="0093617E">
        <w:rPr>
          <w:rFonts w:cs="Arial"/>
        </w:rPr>
        <w:t xml:space="preserve">5090 002 0319 </w:t>
      </w:r>
      <w:r w:rsidRPr="0093617E">
        <w:t xml:space="preserve">piešķirta pastāvīgā lietošanā </w:t>
      </w:r>
      <w:r w:rsidR="00414266">
        <w:rPr>
          <w:rFonts w:cs="Arial"/>
        </w:rPr>
        <w:t>…</w:t>
      </w:r>
      <w:r w:rsidRPr="0093617E">
        <w:t xml:space="preserve">. </w:t>
      </w:r>
    </w:p>
    <w:p w14:paraId="378D0E1B" w14:textId="15E3DAE0" w:rsidR="0093617E" w:rsidRPr="0093617E" w:rsidRDefault="0093617E" w:rsidP="0093617E">
      <w:pPr>
        <w:spacing w:line="360" w:lineRule="auto"/>
        <w:ind w:firstLine="567"/>
        <w:jc w:val="both"/>
      </w:pPr>
      <w:r w:rsidRPr="0093617E">
        <w:t xml:space="preserve">Ar Stradu pagasta padomes 2007.gada 14.marta lēmumu “Par zemes lietošanas tiesību izbeigšanu apstiprināšanu” (protokols Nr.3, 9.§) </w:t>
      </w:r>
      <w:r w:rsidR="00414266">
        <w:t>…</w:t>
      </w:r>
      <w:r w:rsidRPr="0093617E">
        <w:t xml:space="preserve"> izbeigtas zemes vienības ar kadastra apzīmējumu </w:t>
      </w:r>
      <w:r w:rsidRPr="0093617E">
        <w:rPr>
          <w:rFonts w:cs="Arial"/>
        </w:rPr>
        <w:t xml:space="preserve">5090 002 0319 </w:t>
      </w:r>
      <w:r w:rsidRPr="0093617E">
        <w:t xml:space="preserve">lietošanas tiesības. </w:t>
      </w:r>
    </w:p>
    <w:p w14:paraId="3962E70B" w14:textId="66A3B481" w:rsidR="0093617E" w:rsidRPr="0093617E" w:rsidRDefault="0093617E" w:rsidP="0093617E">
      <w:pPr>
        <w:spacing w:line="360" w:lineRule="auto"/>
        <w:ind w:firstLine="567"/>
        <w:jc w:val="both"/>
      </w:pPr>
      <w:r w:rsidRPr="0093617E">
        <w:t>2007.gada 20.februārī</w:t>
      </w:r>
      <w:r w:rsidRPr="0093617E">
        <w:rPr>
          <w:rFonts w:ascii="Arial" w:hAnsi="Arial" w:cs="Arial"/>
          <w:sz w:val="22"/>
          <w:szCs w:val="22"/>
        </w:rPr>
        <w:t xml:space="preserve"> </w:t>
      </w:r>
      <w:r w:rsidRPr="0093617E">
        <w:t xml:space="preserve">starp Stradu pagasta padomi un </w:t>
      </w:r>
      <w:r w:rsidR="00414266">
        <w:rPr>
          <w:rFonts w:cs="Arial"/>
        </w:rPr>
        <w:t>…</w:t>
      </w:r>
      <w:r w:rsidRPr="0093617E">
        <w:t xml:space="preserve"> noslēgts zemes nomas līgums Nr.15 uz laiku līdz 2017.gada 20.februārim. Atbilstoši 2017.gada 30.marta Gulbenes novada domes lēmumam “Par zemes gabalu iznomāšanu” (protokols Nr.4, 12.§),</w:t>
      </w:r>
      <w:r w:rsidRPr="0093617E">
        <w:rPr>
          <w:rFonts w:ascii="Arial" w:hAnsi="Arial" w:cs="Arial"/>
          <w:sz w:val="22"/>
          <w:szCs w:val="22"/>
        </w:rPr>
        <w:t xml:space="preserve"> </w:t>
      </w:r>
      <w:r w:rsidRPr="0093617E">
        <w:t>Gulbenes novada pašvaldība noslēgusi zemes nomas līgumu Nr.SR/9.p.3/17/94 par zemes vienības ar kadastra apzīmējumu 5044 014 0212, 0,064 ha platībā, nomu uz laiku no 2017.gada 21.februāra līdz 2022.gada 31.janvārim.</w:t>
      </w:r>
    </w:p>
    <w:p w14:paraId="2246648B" w14:textId="77777777" w:rsidR="0093617E" w:rsidRPr="0093617E" w:rsidRDefault="0093617E" w:rsidP="0093617E">
      <w:pPr>
        <w:spacing w:line="360" w:lineRule="auto"/>
        <w:ind w:firstLine="567"/>
        <w:jc w:val="both"/>
        <w:rPr>
          <w:noProof/>
          <w:color w:val="000000"/>
        </w:rPr>
      </w:pPr>
      <w:r w:rsidRPr="0093617E">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8.punktu, kas nosaka, ka valsts vai pašvaldības nekustamā īpašuma atsavināšanu var ierosināt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w:t>
      </w:r>
      <w:smartTag w:uri="schemas-tilde-lv/tildestengine" w:element="veidnes">
        <w:smartTagPr>
          <w:attr w:name="id" w:val="-1"/>
          <w:attr w:name="baseform" w:val="līgums"/>
          <w:attr w:name="text" w:val="līgums"/>
        </w:smartTagPr>
        <w:r w:rsidRPr="0093617E">
          <w:t>līgums</w:t>
        </w:r>
      </w:smartTag>
      <w:r w:rsidRPr="0093617E">
        <w:t xml:space="preserve">, 5.panta pirmo daļu, kas cita starpā nosaka, ka atļauju atsavināt atvasinātu publisku </w:t>
      </w:r>
      <w:r w:rsidRPr="0093617E">
        <w:lastRenderedPageBreak/>
        <w:t xml:space="preserve">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un Tautsaimniecības komitejas ieteikumu, atklāti balsojot: </w:t>
      </w:r>
      <w:r w:rsidRPr="0093617E">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93617E">
        <w:rPr>
          <w:color w:val="000000"/>
        </w:rPr>
        <w:t>, Gulbenes novada dome NOLEMJ:</w:t>
      </w:r>
    </w:p>
    <w:p w14:paraId="018BF048" w14:textId="77777777" w:rsidR="0093617E" w:rsidRPr="0093617E" w:rsidRDefault="0093617E" w:rsidP="0093617E">
      <w:pPr>
        <w:widowControl w:val="0"/>
        <w:suppressAutoHyphens/>
        <w:spacing w:line="360" w:lineRule="auto"/>
        <w:ind w:firstLine="567"/>
        <w:jc w:val="both"/>
        <w:rPr>
          <w:rFonts w:eastAsia="SimSun" w:cs="Mangal"/>
          <w:color w:val="00000A"/>
          <w:lang w:eastAsia="zh-CN" w:bidi="hi-IN"/>
        </w:rPr>
      </w:pPr>
      <w:r w:rsidRPr="0093617E">
        <w:rPr>
          <w:rFonts w:eastAsia="SimSun"/>
          <w:color w:val="00000A"/>
          <w:lang w:eastAsia="zh-CN" w:bidi="hi-IN"/>
        </w:rPr>
        <w:t>1. REĢISTRĒT zemesgrāmatā nekustamo īpašumu Stradu pagastā ar nosaukumu</w:t>
      </w:r>
      <w:r w:rsidRPr="0093617E">
        <w:rPr>
          <w:rFonts w:eastAsia="SimSun" w:cs="Mangal"/>
          <w:color w:val="00000A"/>
          <w:lang w:eastAsia="zh-CN" w:bidi="hi-IN"/>
        </w:rPr>
        <w:t xml:space="preserve"> “</w:t>
      </w:r>
      <w:proofErr w:type="spellStart"/>
      <w:r w:rsidRPr="0093617E">
        <w:rPr>
          <w:rFonts w:eastAsia="SimSun" w:cs="Mangal"/>
          <w:color w:val="00000A"/>
          <w:lang w:eastAsia="zh-CN" w:bidi="hi-IN"/>
        </w:rPr>
        <w:t>Ievugrava</w:t>
      </w:r>
      <w:proofErr w:type="spellEnd"/>
      <w:r w:rsidRPr="0093617E">
        <w:rPr>
          <w:rFonts w:eastAsia="SimSun" w:cs="Mangal"/>
          <w:color w:val="00000A"/>
          <w:lang w:eastAsia="zh-CN" w:bidi="hi-IN"/>
        </w:rPr>
        <w:t xml:space="preserve"> 62”, kadastra numurs 5090 002 0319, kas sastāv no vienas zemes vienības ar kadastra apzīmējumu 5090 002 0319, 0,065 ha platībā, īpašumā uz pašvaldības vārda.</w:t>
      </w:r>
    </w:p>
    <w:p w14:paraId="708DAE14" w14:textId="77777777" w:rsidR="0093617E" w:rsidRPr="0093617E" w:rsidRDefault="0093617E" w:rsidP="0093617E">
      <w:pPr>
        <w:widowControl w:val="0"/>
        <w:suppressAutoHyphens/>
        <w:spacing w:line="360" w:lineRule="auto"/>
        <w:ind w:firstLine="567"/>
        <w:jc w:val="both"/>
        <w:rPr>
          <w:rFonts w:eastAsia="SimSun" w:cs="Mangal"/>
          <w:color w:val="00000A"/>
          <w:lang w:eastAsia="zh-CN" w:bidi="hi-IN"/>
        </w:rPr>
      </w:pPr>
      <w:r w:rsidRPr="0093617E">
        <w:rPr>
          <w:rFonts w:eastAsia="SimSun" w:cs="Mangal"/>
          <w:color w:val="00000A"/>
          <w:lang w:eastAsia="zh-CN" w:bidi="hi-IN"/>
        </w:rPr>
        <w:t>2. UZDOT Gulbenes novada pašvaldības Īpašumu pārraudzības nodaļai veikt darbības, kas saistītas ar iepriekšminētā nekustamā īpašuma ierakstīšanu zemesgrāmatā uz Gulbenes novada pašvaldības vārda.</w:t>
      </w:r>
    </w:p>
    <w:p w14:paraId="065C30C1" w14:textId="41A01110" w:rsidR="0093617E" w:rsidRPr="0093617E" w:rsidRDefault="0093617E" w:rsidP="0093617E">
      <w:pPr>
        <w:widowControl w:val="0"/>
        <w:suppressAutoHyphens/>
        <w:spacing w:line="360" w:lineRule="auto"/>
        <w:ind w:firstLine="567"/>
        <w:jc w:val="both"/>
        <w:rPr>
          <w:rFonts w:eastAsia="SimSun" w:cs="Mangal"/>
          <w:color w:val="00000A"/>
          <w:lang w:eastAsia="zh-CN" w:bidi="hi-IN"/>
        </w:rPr>
      </w:pPr>
      <w:r w:rsidRPr="0093617E">
        <w:rPr>
          <w:rFonts w:eastAsia="SimSun" w:cs="Mangal"/>
          <w:color w:val="00000A"/>
          <w:lang w:eastAsia="zh-CN" w:bidi="hi-IN"/>
        </w:rPr>
        <w:t>3. NODOT atsavināšanai Gulbenes novada pašvaldībai piederošo nekustamo īpašumu Stradu pagastā ar nosaukumu “</w:t>
      </w:r>
      <w:proofErr w:type="spellStart"/>
      <w:r w:rsidRPr="0093617E">
        <w:rPr>
          <w:rFonts w:eastAsia="SimSun" w:cs="Mangal"/>
          <w:color w:val="00000A"/>
          <w:lang w:eastAsia="zh-CN" w:bidi="hi-IN"/>
        </w:rPr>
        <w:t>Ievugrava</w:t>
      </w:r>
      <w:proofErr w:type="spellEnd"/>
      <w:r w:rsidRPr="0093617E">
        <w:rPr>
          <w:rFonts w:eastAsia="SimSun" w:cs="Mangal"/>
          <w:color w:val="00000A"/>
          <w:lang w:eastAsia="zh-CN" w:bidi="hi-IN"/>
        </w:rPr>
        <w:t xml:space="preserve"> 62”, kadastra numurs 5090 002 0319, kas sastāv no vienas zemes vienības ar kadastra apzīmējumu 5090 002 0319, 0,065 ha platībā, par brīvu cenu </w:t>
      </w:r>
      <w:r w:rsidR="00414266">
        <w:rPr>
          <w:rFonts w:eastAsia="SimSun" w:cs="Mangal"/>
          <w:color w:val="00000A"/>
          <w:lang w:eastAsia="zh-CN" w:bidi="hi-IN"/>
        </w:rPr>
        <w:t>..</w:t>
      </w:r>
    </w:p>
    <w:p w14:paraId="19C701F4" w14:textId="77777777" w:rsidR="0093617E" w:rsidRPr="0093617E" w:rsidRDefault="0093617E" w:rsidP="0093617E">
      <w:pPr>
        <w:widowControl w:val="0"/>
        <w:suppressAutoHyphens/>
        <w:spacing w:line="360" w:lineRule="auto"/>
        <w:ind w:firstLine="567"/>
        <w:jc w:val="both"/>
        <w:rPr>
          <w:rFonts w:eastAsia="SimSun" w:cs="Mangal"/>
          <w:color w:val="00000A"/>
          <w:lang w:eastAsia="zh-CN" w:bidi="hi-IN"/>
        </w:rPr>
      </w:pPr>
      <w:r w:rsidRPr="0093617E">
        <w:rPr>
          <w:rFonts w:eastAsia="SimSun" w:cs="Mangal"/>
          <w:color w:val="00000A"/>
          <w:lang w:eastAsia="zh-CN" w:bidi="hi-IN"/>
        </w:rPr>
        <w:t xml:space="preserve">4. UZDOT Gulbenes novada domes Īpašuma novērtēšanas un izsoļu komisijai organizēt lēmuma 1.punktā minētā nekustamā īpašuma novērtēšanu un nosacītās cenas noteikšanu un iesniegt to apstiprināšanai Gulbenes novada domes sēdē. </w:t>
      </w:r>
    </w:p>
    <w:p w14:paraId="02A2BD12" w14:textId="77777777" w:rsidR="0093617E" w:rsidRPr="0093617E" w:rsidRDefault="0093617E" w:rsidP="0093617E">
      <w:pPr>
        <w:spacing w:line="360" w:lineRule="auto"/>
        <w:ind w:firstLine="567"/>
        <w:jc w:val="both"/>
      </w:pPr>
    </w:p>
    <w:p w14:paraId="383BFD55" w14:textId="77777777" w:rsidR="0093617E" w:rsidRPr="0093617E" w:rsidRDefault="0093617E" w:rsidP="0093617E">
      <w:pPr>
        <w:spacing w:line="360" w:lineRule="auto"/>
      </w:pPr>
      <w:r w:rsidRPr="0093617E">
        <w:t xml:space="preserve">Gulbenes novada domes priekšsēdētājs </w:t>
      </w:r>
      <w:r w:rsidRPr="0093617E">
        <w:tab/>
      </w:r>
      <w:r w:rsidRPr="0093617E">
        <w:tab/>
      </w:r>
      <w:r w:rsidRPr="0093617E">
        <w:tab/>
      </w:r>
      <w:r w:rsidRPr="0093617E">
        <w:tab/>
      </w:r>
      <w:r w:rsidRPr="0093617E">
        <w:tab/>
      </w:r>
      <w:r w:rsidRPr="0093617E">
        <w:tab/>
      </w:r>
      <w:proofErr w:type="spellStart"/>
      <w:r w:rsidRPr="0093617E">
        <w:t>A.Caunītis</w:t>
      </w:r>
      <w:proofErr w:type="spellEnd"/>
    </w:p>
    <w:p w14:paraId="70727CA5" w14:textId="77777777" w:rsidR="0093617E" w:rsidRPr="0093617E" w:rsidRDefault="0093617E" w:rsidP="0093617E">
      <w:pPr>
        <w:spacing w:line="360" w:lineRule="auto"/>
      </w:pPr>
    </w:p>
    <w:p w14:paraId="7324C3D1" w14:textId="77777777" w:rsidR="0093617E" w:rsidRPr="0093617E" w:rsidRDefault="0093617E" w:rsidP="0093617E">
      <w:pPr>
        <w:spacing w:line="360" w:lineRule="auto"/>
      </w:pPr>
      <w:r w:rsidRPr="0093617E">
        <w:t xml:space="preserve">Sagatavoja: </w:t>
      </w:r>
      <w:proofErr w:type="spellStart"/>
      <w:r w:rsidRPr="0093617E">
        <w:t>A.Deksne</w:t>
      </w:r>
      <w:proofErr w:type="spellEnd"/>
    </w:p>
    <w:p w14:paraId="162A09FF" w14:textId="77777777" w:rsidR="00414266" w:rsidRDefault="00414266">
      <w:r>
        <w:br w:type="page"/>
      </w:r>
    </w:p>
    <w:tbl>
      <w:tblPr>
        <w:tblStyle w:val="Reatabu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3617E" w:rsidRPr="0093617E" w14:paraId="6173759C" w14:textId="77777777" w:rsidTr="00844C1D">
        <w:tc>
          <w:tcPr>
            <w:tcW w:w="9458" w:type="dxa"/>
          </w:tcPr>
          <w:p w14:paraId="3FB36D43" w14:textId="34BB72A6" w:rsidR="0093617E" w:rsidRPr="0093617E" w:rsidRDefault="0093617E" w:rsidP="0093617E">
            <w:pPr>
              <w:jc w:val="center"/>
              <w:rPr>
                <w:rFonts w:asciiTheme="minorHAnsi" w:eastAsiaTheme="minorHAnsi" w:hAnsiTheme="minorHAnsi" w:cstheme="minorBidi"/>
                <w:sz w:val="22"/>
                <w:szCs w:val="22"/>
                <w:lang w:eastAsia="en-US"/>
              </w:rPr>
            </w:pPr>
            <w:r w:rsidRPr="0093617E">
              <w:rPr>
                <w:rFonts w:eastAsiaTheme="minorHAnsi"/>
                <w:noProof/>
                <w:sz w:val="22"/>
                <w:szCs w:val="22"/>
              </w:rPr>
              <w:lastRenderedPageBreak/>
              <w:drawing>
                <wp:inline distT="0" distB="0" distL="0" distR="0" wp14:anchorId="182628EA" wp14:editId="0AFC5D1F">
                  <wp:extent cx="619125" cy="685800"/>
                  <wp:effectExtent l="0" t="0" r="9525"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3617E" w:rsidRPr="0093617E" w14:paraId="66770508" w14:textId="77777777" w:rsidTr="00844C1D">
        <w:tc>
          <w:tcPr>
            <w:tcW w:w="9458" w:type="dxa"/>
          </w:tcPr>
          <w:p w14:paraId="2573CC72" w14:textId="77777777" w:rsidR="0093617E" w:rsidRPr="0093617E" w:rsidRDefault="0093617E" w:rsidP="0093617E">
            <w:pPr>
              <w:jc w:val="center"/>
              <w:rPr>
                <w:rFonts w:asciiTheme="minorHAnsi" w:eastAsiaTheme="minorHAnsi" w:hAnsiTheme="minorHAnsi" w:cstheme="minorBidi"/>
                <w:sz w:val="22"/>
                <w:szCs w:val="22"/>
                <w:lang w:eastAsia="en-US"/>
              </w:rPr>
            </w:pPr>
            <w:r w:rsidRPr="0093617E">
              <w:rPr>
                <w:rFonts w:eastAsiaTheme="minorHAnsi"/>
                <w:b/>
                <w:bCs/>
                <w:sz w:val="28"/>
                <w:szCs w:val="28"/>
                <w:lang w:eastAsia="en-US"/>
              </w:rPr>
              <w:t>GULBENES NOVADA PAŠVALDĪBA</w:t>
            </w:r>
          </w:p>
        </w:tc>
      </w:tr>
      <w:tr w:rsidR="0093617E" w:rsidRPr="0093617E" w14:paraId="16460AFD" w14:textId="77777777" w:rsidTr="00844C1D">
        <w:tc>
          <w:tcPr>
            <w:tcW w:w="9458" w:type="dxa"/>
          </w:tcPr>
          <w:p w14:paraId="7F08F904" w14:textId="77777777" w:rsidR="0093617E" w:rsidRPr="0093617E" w:rsidRDefault="0093617E" w:rsidP="0093617E">
            <w:pPr>
              <w:jc w:val="center"/>
              <w:rPr>
                <w:rFonts w:asciiTheme="minorHAnsi" w:eastAsiaTheme="minorHAnsi" w:hAnsiTheme="minorHAnsi" w:cstheme="minorBidi"/>
                <w:sz w:val="22"/>
                <w:szCs w:val="22"/>
                <w:lang w:eastAsia="en-US"/>
              </w:rPr>
            </w:pPr>
            <w:r w:rsidRPr="0093617E">
              <w:rPr>
                <w:rFonts w:eastAsiaTheme="minorHAnsi"/>
                <w:lang w:eastAsia="en-US"/>
              </w:rPr>
              <w:t>Reģ.Nr.90009116327</w:t>
            </w:r>
          </w:p>
        </w:tc>
      </w:tr>
      <w:tr w:rsidR="0093617E" w:rsidRPr="0093617E" w14:paraId="278B91E1" w14:textId="77777777" w:rsidTr="00844C1D">
        <w:tc>
          <w:tcPr>
            <w:tcW w:w="9458" w:type="dxa"/>
          </w:tcPr>
          <w:p w14:paraId="18203B31" w14:textId="77777777" w:rsidR="0093617E" w:rsidRPr="0093617E" w:rsidRDefault="0093617E" w:rsidP="0093617E">
            <w:pPr>
              <w:jc w:val="center"/>
              <w:rPr>
                <w:rFonts w:asciiTheme="minorHAnsi" w:eastAsiaTheme="minorHAnsi" w:hAnsiTheme="minorHAnsi" w:cstheme="minorBidi"/>
                <w:sz w:val="22"/>
                <w:szCs w:val="22"/>
                <w:lang w:eastAsia="en-US"/>
              </w:rPr>
            </w:pPr>
            <w:r w:rsidRPr="0093617E">
              <w:rPr>
                <w:rFonts w:eastAsiaTheme="minorHAnsi"/>
                <w:lang w:eastAsia="en-US"/>
              </w:rPr>
              <w:t>Ābeļu iela 2, Gulbene, Gulbenes nov., LV-4401</w:t>
            </w:r>
          </w:p>
        </w:tc>
      </w:tr>
      <w:tr w:rsidR="0093617E" w:rsidRPr="0093617E" w14:paraId="2A3B452E" w14:textId="77777777" w:rsidTr="00844C1D">
        <w:tc>
          <w:tcPr>
            <w:tcW w:w="9458" w:type="dxa"/>
          </w:tcPr>
          <w:p w14:paraId="30683EBA" w14:textId="77777777" w:rsidR="0093617E" w:rsidRPr="0093617E" w:rsidRDefault="0093617E" w:rsidP="0093617E">
            <w:pPr>
              <w:jc w:val="center"/>
              <w:rPr>
                <w:rFonts w:asciiTheme="minorHAnsi" w:eastAsiaTheme="minorHAnsi" w:hAnsiTheme="minorHAnsi" w:cstheme="minorBidi"/>
                <w:sz w:val="22"/>
                <w:szCs w:val="22"/>
                <w:lang w:eastAsia="en-US"/>
              </w:rPr>
            </w:pPr>
            <w:r w:rsidRPr="0093617E">
              <w:rPr>
                <w:rFonts w:eastAsiaTheme="minorHAnsi"/>
                <w:lang w:eastAsia="en-US"/>
              </w:rPr>
              <w:t>Tālrunis 64497710, mob.26595362, e-pasts; dome@gulbene.lv, www.gulbene.lv</w:t>
            </w:r>
          </w:p>
        </w:tc>
      </w:tr>
    </w:tbl>
    <w:p w14:paraId="3ED9C6DC" w14:textId="77777777" w:rsidR="0093617E" w:rsidRPr="0093617E" w:rsidRDefault="0093617E" w:rsidP="0093617E">
      <w:pPr>
        <w:jc w:val="center"/>
        <w:rPr>
          <w:rFonts w:eastAsiaTheme="minorHAnsi"/>
          <w:b/>
          <w:bCs/>
          <w:lang w:eastAsia="en-US"/>
        </w:rPr>
      </w:pPr>
      <w:r w:rsidRPr="0093617E">
        <w:rPr>
          <w:rFonts w:eastAsiaTheme="minorHAnsi"/>
          <w:b/>
          <w:bCs/>
          <w:lang w:eastAsia="en-US"/>
        </w:rPr>
        <w:t>GULBENES NOVADA DOMES LĒMUMS</w:t>
      </w:r>
    </w:p>
    <w:p w14:paraId="43AEB4E5" w14:textId="77777777" w:rsidR="0093617E" w:rsidRPr="0093617E" w:rsidRDefault="0093617E" w:rsidP="0093617E">
      <w:pPr>
        <w:jc w:val="center"/>
        <w:rPr>
          <w:rFonts w:eastAsiaTheme="minorHAnsi"/>
          <w:lang w:eastAsia="en-US"/>
        </w:rPr>
      </w:pPr>
      <w:r w:rsidRPr="0093617E">
        <w:rPr>
          <w:rFonts w:eastAsiaTheme="minorHAnsi"/>
          <w:lang w:eastAsia="en-US"/>
        </w:rPr>
        <w:t>Gulbenē</w:t>
      </w:r>
    </w:p>
    <w:p w14:paraId="205EA044" w14:textId="77777777" w:rsidR="0093617E" w:rsidRPr="0093617E" w:rsidRDefault="0093617E" w:rsidP="0093617E">
      <w:pPr>
        <w:jc w:val="center"/>
        <w:rPr>
          <w:rFonts w:eastAsiaTheme="minorHAnsi"/>
          <w:lang w:eastAsia="en-US"/>
        </w:rPr>
      </w:pPr>
    </w:p>
    <w:tbl>
      <w:tblPr>
        <w:tblStyle w:val="Reatabu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93617E" w:rsidRPr="0093617E" w14:paraId="11EC5565" w14:textId="77777777" w:rsidTr="00844C1D">
        <w:tc>
          <w:tcPr>
            <w:tcW w:w="4729" w:type="dxa"/>
          </w:tcPr>
          <w:p w14:paraId="693719D5" w14:textId="77777777" w:rsidR="0093617E" w:rsidRPr="0093617E" w:rsidRDefault="0093617E" w:rsidP="0093617E">
            <w:pPr>
              <w:rPr>
                <w:rFonts w:eastAsiaTheme="minorHAnsi"/>
                <w:b/>
                <w:bCs/>
                <w:lang w:eastAsia="en-US"/>
              </w:rPr>
            </w:pPr>
            <w:r w:rsidRPr="0093617E">
              <w:rPr>
                <w:rFonts w:eastAsiaTheme="minorHAnsi"/>
                <w:b/>
                <w:bCs/>
                <w:lang w:eastAsia="en-US"/>
              </w:rPr>
              <w:t>2021.gada 25.novembrī</w:t>
            </w:r>
          </w:p>
        </w:tc>
        <w:tc>
          <w:tcPr>
            <w:tcW w:w="4729" w:type="dxa"/>
          </w:tcPr>
          <w:p w14:paraId="01E6E503" w14:textId="77777777" w:rsidR="0093617E" w:rsidRPr="0093617E" w:rsidRDefault="0093617E" w:rsidP="0093617E">
            <w:pPr>
              <w:rPr>
                <w:rFonts w:eastAsiaTheme="minorHAnsi"/>
                <w:b/>
                <w:bCs/>
                <w:lang w:eastAsia="en-US"/>
              </w:rPr>
            </w:pPr>
            <w:r w:rsidRPr="0093617E">
              <w:rPr>
                <w:rFonts w:eastAsiaTheme="minorHAnsi"/>
                <w:b/>
                <w:bCs/>
                <w:lang w:eastAsia="en-US"/>
              </w:rPr>
              <w:t xml:space="preserve">                       Nr. GND/2021/1269</w:t>
            </w:r>
          </w:p>
        </w:tc>
      </w:tr>
      <w:tr w:rsidR="0093617E" w:rsidRPr="0093617E" w14:paraId="70849BD9" w14:textId="77777777" w:rsidTr="00844C1D">
        <w:tc>
          <w:tcPr>
            <w:tcW w:w="4729" w:type="dxa"/>
          </w:tcPr>
          <w:p w14:paraId="3294CB1A" w14:textId="77777777" w:rsidR="0093617E" w:rsidRPr="0093617E" w:rsidRDefault="0093617E" w:rsidP="0093617E">
            <w:pPr>
              <w:rPr>
                <w:rFonts w:eastAsiaTheme="minorHAnsi"/>
                <w:lang w:eastAsia="en-US"/>
              </w:rPr>
            </w:pPr>
          </w:p>
        </w:tc>
        <w:tc>
          <w:tcPr>
            <w:tcW w:w="4729" w:type="dxa"/>
          </w:tcPr>
          <w:p w14:paraId="114072E6" w14:textId="77777777" w:rsidR="0093617E" w:rsidRPr="0093617E" w:rsidRDefault="0093617E" w:rsidP="0093617E">
            <w:pPr>
              <w:rPr>
                <w:rFonts w:eastAsiaTheme="minorHAnsi"/>
                <w:b/>
                <w:bCs/>
                <w:lang w:eastAsia="en-US"/>
              </w:rPr>
            </w:pPr>
            <w:r w:rsidRPr="0093617E">
              <w:rPr>
                <w:rFonts w:eastAsiaTheme="minorHAnsi"/>
                <w:b/>
                <w:bCs/>
                <w:lang w:eastAsia="en-US"/>
              </w:rPr>
              <w:t xml:space="preserve">                      (protokols Nr.21; 17.p)</w:t>
            </w:r>
          </w:p>
        </w:tc>
      </w:tr>
    </w:tbl>
    <w:p w14:paraId="2A5BB9D0" w14:textId="77777777" w:rsidR="0093617E" w:rsidRPr="0093617E" w:rsidRDefault="0093617E" w:rsidP="0093617E">
      <w:pPr>
        <w:spacing w:after="160" w:line="259" w:lineRule="auto"/>
        <w:rPr>
          <w:rFonts w:eastAsiaTheme="minorHAnsi"/>
          <w:lang w:eastAsia="en-US"/>
        </w:rPr>
      </w:pPr>
    </w:p>
    <w:p w14:paraId="1BF41C48" w14:textId="77777777" w:rsidR="0093617E" w:rsidRPr="0093617E" w:rsidRDefault="0093617E" w:rsidP="0093617E">
      <w:pPr>
        <w:spacing w:after="160" w:line="259" w:lineRule="auto"/>
        <w:jc w:val="center"/>
        <w:rPr>
          <w:rFonts w:eastAsiaTheme="minorHAnsi"/>
          <w:b/>
          <w:lang w:eastAsia="en-US"/>
        </w:rPr>
      </w:pPr>
      <w:r w:rsidRPr="0093617E">
        <w:rPr>
          <w:rFonts w:eastAsiaTheme="minorHAnsi"/>
          <w:b/>
          <w:lang w:eastAsia="en-US"/>
        </w:rPr>
        <w:t xml:space="preserve">Par Stradu pagasta dzīvokļa īpašuma </w:t>
      </w:r>
      <w:r w:rsidRPr="0093617E">
        <w:rPr>
          <w:rFonts w:eastAsia="SimSun"/>
          <w:b/>
          <w:color w:val="00000A"/>
          <w:lang w:eastAsia="zh-CN" w:bidi="hi-IN"/>
        </w:rPr>
        <w:t xml:space="preserve">“Stāķi 14” - 1, </w:t>
      </w:r>
      <w:r w:rsidRPr="0093617E">
        <w:rPr>
          <w:rFonts w:eastAsiaTheme="minorHAnsi"/>
          <w:b/>
          <w:lang w:eastAsia="en-US"/>
        </w:rPr>
        <w:t>atsavināšanu</w:t>
      </w:r>
    </w:p>
    <w:p w14:paraId="7EEDC713" w14:textId="6D8D55DD" w:rsidR="0093617E" w:rsidRPr="0093617E" w:rsidRDefault="0093617E" w:rsidP="0093617E">
      <w:pPr>
        <w:widowControl w:val="0"/>
        <w:suppressAutoHyphens/>
        <w:spacing w:line="360" w:lineRule="auto"/>
        <w:ind w:firstLine="567"/>
        <w:jc w:val="both"/>
        <w:rPr>
          <w:rFonts w:eastAsia="SimSun"/>
          <w:color w:val="00000A"/>
          <w:lang w:eastAsia="zh-CN" w:bidi="hi-IN"/>
        </w:rPr>
      </w:pPr>
      <w:r w:rsidRPr="0093617E">
        <w:rPr>
          <w:rFonts w:eastAsia="SimSun"/>
          <w:color w:val="00000A"/>
          <w:lang w:eastAsia="zh-CN" w:bidi="hi-IN"/>
        </w:rPr>
        <w:t>Izskatīts</w:t>
      </w:r>
      <w:r w:rsidRPr="0093617E">
        <w:rPr>
          <w:rFonts w:eastAsia="SimSun"/>
          <w:b/>
          <w:color w:val="00000A"/>
          <w:lang w:eastAsia="zh-CN" w:bidi="hi-IN"/>
        </w:rPr>
        <w:t xml:space="preserve"> </w:t>
      </w:r>
      <w:r w:rsidR="00414266">
        <w:rPr>
          <w:rFonts w:eastAsia="SimSun"/>
          <w:b/>
          <w:color w:val="00000A"/>
          <w:lang w:eastAsia="zh-CN" w:bidi="hi-IN"/>
        </w:rPr>
        <w:t>…</w:t>
      </w:r>
      <w:r w:rsidRPr="0093617E">
        <w:rPr>
          <w:rFonts w:eastAsia="SimSun"/>
          <w:color w:val="00000A"/>
          <w:lang w:eastAsia="zh-CN" w:bidi="hi-IN"/>
        </w:rPr>
        <w:t xml:space="preserve">, 2021.gada 11.oktobra iesniegums (Gulbenes novada pašvaldībā saņemts 2021.gada 12.oktobrī un reģistrēts ar </w:t>
      </w:r>
      <w:proofErr w:type="spellStart"/>
      <w:r w:rsidRPr="0093617E">
        <w:rPr>
          <w:rFonts w:eastAsia="SimSun"/>
          <w:color w:val="00000A"/>
          <w:lang w:eastAsia="zh-CN" w:bidi="hi-IN"/>
        </w:rPr>
        <w:t>Nr.GND</w:t>
      </w:r>
      <w:proofErr w:type="spellEnd"/>
      <w:r w:rsidRPr="0093617E">
        <w:rPr>
          <w:rFonts w:eastAsia="SimSun"/>
          <w:color w:val="00000A"/>
          <w:lang w:eastAsia="zh-CN" w:bidi="hi-IN"/>
        </w:rPr>
        <w:t>/5.13</w:t>
      </w:r>
      <w:r w:rsidRPr="0093617E">
        <w:rPr>
          <w:rFonts w:eastAsia="SimSun"/>
          <w:color w:val="000000" w:themeColor="text1"/>
          <w:lang w:eastAsia="zh-CN" w:bidi="hi-IN"/>
        </w:rPr>
        <w:t>.2</w:t>
      </w:r>
      <w:r w:rsidRPr="0093617E">
        <w:rPr>
          <w:rFonts w:eastAsia="SimSun"/>
          <w:lang w:eastAsia="zh-CN" w:bidi="hi-IN"/>
        </w:rPr>
        <w:t xml:space="preserve">/21/2516-T), ar </w:t>
      </w:r>
      <w:r w:rsidRPr="0093617E">
        <w:rPr>
          <w:rFonts w:eastAsia="SimSun"/>
          <w:color w:val="000000" w:themeColor="text1"/>
          <w:lang w:eastAsia="zh-CN" w:bidi="hi-IN"/>
        </w:rPr>
        <w:t xml:space="preserve">lūgumu </w:t>
      </w:r>
      <w:r w:rsidRPr="0093617E">
        <w:rPr>
          <w:rFonts w:eastAsia="SimSun"/>
          <w:color w:val="00000A"/>
          <w:lang w:eastAsia="zh-CN" w:bidi="hi-IN"/>
        </w:rPr>
        <w:t xml:space="preserve">atsavināt dzīvokļa īpašumu “Stāķi 14” – 1, Stāķi, Stradu pagasts, Gulbenes novads. Pamatojoties uz Publiskas personas mantas atsavināšanas likuma 45.panta ceturtās daļas 1.punktu, iesniegumam pievienota apliecināta Vienošanās, kas noslēgta starp </w:t>
      </w:r>
      <w:r w:rsidR="00414266">
        <w:rPr>
          <w:rFonts w:eastAsia="SimSun"/>
          <w:color w:val="00000A"/>
          <w:lang w:eastAsia="zh-CN" w:bidi="hi-IN"/>
        </w:rPr>
        <w:t>…</w:t>
      </w:r>
      <w:r w:rsidRPr="0093617E">
        <w:rPr>
          <w:rFonts w:eastAsia="SimSun"/>
          <w:color w:val="00000A"/>
          <w:lang w:eastAsia="zh-CN" w:bidi="hi-IN"/>
        </w:rPr>
        <w:t xml:space="preserve"> un viņa sievu </w:t>
      </w:r>
      <w:r w:rsidR="00414266">
        <w:rPr>
          <w:rFonts w:eastAsia="SimSun"/>
          <w:color w:val="00000A"/>
          <w:lang w:eastAsia="zh-CN" w:bidi="hi-IN"/>
        </w:rPr>
        <w:t>…</w:t>
      </w:r>
      <w:r w:rsidRPr="0093617E">
        <w:rPr>
          <w:rFonts w:eastAsia="SimSun"/>
          <w:color w:val="00000A"/>
          <w:lang w:eastAsia="zh-CN" w:bidi="hi-IN"/>
        </w:rPr>
        <w:t xml:space="preserve">kurā abi vienojas, ka Gulbenes novada pašvaldībai piederošo dzīvokļa īpašumu “Stāķi 14” – 1, Stāķi, Stradu pagasts, Gulbenes novads, kadastra apzīmējums 5090 002 0591 001 001, iegūs īpašumā </w:t>
      </w:r>
      <w:r w:rsidR="00414266">
        <w:rPr>
          <w:rFonts w:eastAsia="SimSun"/>
          <w:color w:val="00000A"/>
          <w:lang w:eastAsia="zh-CN" w:bidi="hi-IN"/>
        </w:rPr>
        <w:t>…</w:t>
      </w:r>
      <w:r w:rsidRPr="0093617E">
        <w:rPr>
          <w:rFonts w:eastAsia="SimSun"/>
          <w:color w:val="00000A"/>
          <w:lang w:eastAsia="zh-CN" w:bidi="hi-IN"/>
        </w:rPr>
        <w:t xml:space="preserve">. Iesniegumam pievienotas izziņas par komunālo maksājumu parādu </w:t>
      </w:r>
      <w:proofErr w:type="spellStart"/>
      <w:r w:rsidRPr="0093617E">
        <w:rPr>
          <w:rFonts w:eastAsia="SimSun"/>
          <w:color w:val="00000A"/>
          <w:lang w:eastAsia="zh-CN" w:bidi="hi-IN"/>
        </w:rPr>
        <w:t>neesību</w:t>
      </w:r>
      <w:proofErr w:type="spellEnd"/>
      <w:r w:rsidRPr="0093617E">
        <w:rPr>
          <w:rFonts w:eastAsia="SimSun"/>
          <w:color w:val="00000A"/>
          <w:lang w:eastAsia="zh-CN" w:bidi="hi-IN"/>
        </w:rPr>
        <w:t xml:space="preserve">. </w:t>
      </w:r>
    </w:p>
    <w:p w14:paraId="02FB2AB4" w14:textId="77777777" w:rsidR="0093617E" w:rsidRPr="0093617E" w:rsidRDefault="0093617E" w:rsidP="0093617E">
      <w:pPr>
        <w:widowControl w:val="0"/>
        <w:suppressAutoHyphens/>
        <w:spacing w:line="360" w:lineRule="auto"/>
        <w:ind w:firstLine="567"/>
        <w:jc w:val="both"/>
        <w:rPr>
          <w:rFonts w:eastAsia="SimSun"/>
          <w:color w:val="00000A"/>
          <w:lang w:eastAsia="zh-CN" w:bidi="hi-IN"/>
        </w:rPr>
      </w:pPr>
      <w:r w:rsidRPr="0093617E">
        <w:rPr>
          <w:rFonts w:eastAsia="SimSun"/>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93617E">
        <w:rPr>
          <w:rFonts w:eastAsia="SimSun"/>
          <w:bCs/>
          <w:color w:val="00000A"/>
          <w:lang w:eastAsia="zh-CN" w:bidi="hi-IN"/>
        </w:rPr>
        <w:t xml:space="preserve"> un Tautsaimniecības komitejas ieteikumu: atklāti balsojot: </w:t>
      </w:r>
      <w:r w:rsidRPr="0093617E">
        <w:rPr>
          <w:rFonts w:eastAsiaTheme="minorHAnsi"/>
          <w:noProof/>
          <w:lang w:eastAsia="en-US"/>
        </w:rPr>
        <w:t xml:space="preserve">ar 14 balsīm "Par" (Ainārs Brezinskis, Aivars </w:t>
      </w:r>
      <w:r w:rsidRPr="0093617E">
        <w:rPr>
          <w:rFonts w:eastAsiaTheme="minorHAnsi"/>
          <w:noProof/>
          <w:lang w:eastAsia="en-US"/>
        </w:rPr>
        <w:lastRenderedPageBreak/>
        <w:t>Circens, Anatolijs Savickis, Andis Caunītis, Guna Pūcīte, Guna Švika, Gunārs Ciglis, Intars Liepiņš, Ivars Kupčs, Lāsma Gabdulļina, Māris Jansons, Mudīte Motivāne, Normunds Audzišs, Normunds Mazūrs), "Pret" – nav, "Atturas" – nav</w:t>
      </w:r>
      <w:r w:rsidRPr="0093617E">
        <w:rPr>
          <w:rFonts w:eastAsia="SimSun"/>
          <w:color w:val="00000A"/>
          <w:lang w:eastAsia="zh-CN" w:bidi="hi-IN"/>
        </w:rPr>
        <w:t>, Gulbenes novada dome NOLEMJ:</w:t>
      </w:r>
    </w:p>
    <w:p w14:paraId="78A1E62C" w14:textId="77777777" w:rsidR="0093617E" w:rsidRPr="0093617E" w:rsidRDefault="0093617E" w:rsidP="0093617E">
      <w:pPr>
        <w:widowControl w:val="0"/>
        <w:suppressAutoHyphens/>
        <w:spacing w:line="360" w:lineRule="auto"/>
        <w:ind w:firstLine="567"/>
        <w:jc w:val="both"/>
        <w:rPr>
          <w:rFonts w:eastAsia="SimSun"/>
          <w:color w:val="00000A"/>
          <w:lang w:eastAsia="zh-CN" w:bidi="hi-IN"/>
        </w:rPr>
      </w:pPr>
      <w:r w:rsidRPr="0093617E">
        <w:rPr>
          <w:rFonts w:eastAsia="SimSun"/>
          <w:color w:val="00000A"/>
          <w:lang w:eastAsia="zh-CN" w:bidi="hi-IN"/>
        </w:rPr>
        <w:t>1. REĢISTRĒT dzīvokļa īpašumu “Stāķi 14” – 1, Stāķi, Stradu pagasts, Gulbenes novads, (telpu grupas kadastra apzīmējums 5090 002 0591 001 001), zemesgrāmatā kā patstāvīgu nekustamo īpašumu.</w:t>
      </w:r>
    </w:p>
    <w:p w14:paraId="76081B52" w14:textId="77777777" w:rsidR="0093617E" w:rsidRPr="0093617E" w:rsidRDefault="0093617E" w:rsidP="0093617E">
      <w:pPr>
        <w:widowControl w:val="0"/>
        <w:tabs>
          <w:tab w:val="left" w:pos="993"/>
        </w:tabs>
        <w:suppressAutoHyphens/>
        <w:spacing w:line="360" w:lineRule="auto"/>
        <w:ind w:firstLine="567"/>
        <w:jc w:val="both"/>
        <w:rPr>
          <w:rFonts w:eastAsia="SimSun"/>
          <w:color w:val="00000A"/>
          <w:lang w:eastAsia="zh-CN" w:bidi="hi-IN"/>
        </w:rPr>
      </w:pPr>
      <w:r w:rsidRPr="0093617E">
        <w:rPr>
          <w:rFonts w:eastAsia="SimSun"/>
          <w:color w:val="00000A"/>
          <w:lang w:eastAsia="zh-CN" w:bidi="hi-IN"/>
        </w:rPr>
        <w:t>2. UZDOT Gulbenes novada pašvaldības Īpašumu pārraudzības nodaļai veikt darbības, kas saistītas ar iepriekšminētā nekustamā īpašuma ierakstīšanu zemesgrāmatā uz Gulbenes novada pašvaldības vārda.</w:t>
      </w:r>
    </w:p>
    <w:p w14:paraId="300D1AF1" w14:textId="42B43371" w:rsidR="0093617E" w:rsidRPr="0093617E" w:rsidRDefault="0093617E" w:rsidP="0093617E">
      <w:pPr>
        <w:widowControl w:val="0"/>
        <w:tabs>
          <w:tab w:val="left" w:pos="993"/>
        </w:tabs>
        <w:suppressAutoHyphens/>
        <w:spacing w:line="360" w:lineRule="auto"/>
        <w:ind w:firstLine="567"/>
        <w:jc w:val="both"/>
        <w:rPr>
          <w:rFonts w:eastAsia="SimSun"/>
          <w:color w:val="00000A"/>
          <w:lang w:eastAsia="zh-CN" w:bidi="hi-IN"/>
        </w:rPr>
      </w:pPr>
      <w:r w:rsidRPr="0093617E">
        <w:rPr>
          <w:rFonts w:eastAsia="SimSun"/>
          <w:color w:val="00000A"/>
          <w:lang w:eastAsia="zh-CN" w:bidi="hi-IN"/>
        </w:rPr>
        <w:t>3. NODOT atsavināšanai Gulbenes novada pašvaldībai piekrītošo dzīvokļa īpašumu “Stāķi 14” – 1, Stāķi, Stradu pagasts, Gulbenes novads, kas sastāv no telpu grupas ar kadastra apzīmējumu 5090 002 0591 001 001</w:t>
      </w:r>
      <w:r w:rsidRPr="0093617E">
        <w:rPr>
          <w:rFonts w:eastAsia="SimSun"/>
          <w:lang w:eastAsia="zh-CN" w:bidi="hi-IN"/>
        </w:rPr>
        <w:t xml:space="preserve">, un pie tā piederošām kopīpašuma 396/794 domājamām daļām no būves ar kadastra apzīmējumu </w:t>
      </w:r>
      <w:r w:rsidRPr="0093617E">
        <w:rPr>
          <w:rFonts w:eastAsia="SimSun"/>
          <w:color w:val="00000A"/>
          <w:lang w:eastAsia="zh-CN" w:bidi="hi-IN"/>
        </w:rPr>
        <w:t xml:space="preserve">5090 002 0591 001 </w:t>
      </w:r>
      <w:r w:rsidRPr="0093617E">
        <w:rPr>
          <w:rFonts w:eastAsia="SimSun"/>
          <w:lang w:eastAsia="zh-CN" w:bidi="hi-IN"/>
        </w:rPr>
        <w:t xml:space="preserve">(dzīvojamā māja), 396/794 domājamām daļām no zemes ar kadastra apzīmējumu </w:t>
      </w:r>
      <w:r w:rsidRPr="0093617E">
        <w:rPr>
          <w:rFonts w:eastAsia="SimSun"/>
          <w:color w:val="00000A"/>
          <w:lang w:eastAsia="zh-CN" w:bidi="hi-IN"/>
        </w:rPr>
        <w:t xml:space="preserve">5090 002 0591, par brīvu cenu </w:t>
      </w:r>
      <w:r w:rsidR="00414266">
        <w:rPr>
          <w:rFonts w:eastAsia="SimSun"/>
          <w:color w:val="00000A"/>
          <w:lang w:eastAsia="zh-CN" w:bidi="hi-IN"/>
        </w:rPr>
        <w:t>…</w:t>
      </w:r>
    </w:p>
    <w:p w14:paraId="01CF56A9" w14:textId="77777777" w:rsidR="0093617E" w:rsidRPr="0093617E" w:rsidRDefault="0093617E" w:rsidP="0093617E">
      <w:pPr>
        <w:widowControl w:val="0"/>
        <w:tabs>
          <w:tab w:val="left" w:pos="993"/>
        </w:tabs>
        <w:suppressAutoHyphens/>
        <w:spacing w:line="360" w:lineRule="auto"/>
        <w:ind w:firstLine="567"/>
        <w:jc w:val="both"/>
        <w:rPr>
          <w:rFonts w:eastAsia="SimSun"/>
          <w:color w:val="00000A"/>
          <w:lang w:eastAsia="zh-CN" w:bidi="hi-IN"/>
        </w:rPr>
      </w:pPr>
      <w:r w:rsidRPr="0093617E">
        <w:rPr>
          <w:rFonts w:eastAsia="SimSun"/>
          <w:color w:val="00000A"/>
          <w:lang w:eastAsia="zh-CN" w:bidi="hi-IN"/>
        </w:rPr>
        <w:t xml:space="preserve">4. UZDOT Gulbenes novada pašvaldības Īpašuma novērtēšanas un izsoļu komisijai organizēt lēmuma 1.punktā minētā nekustamā īpašuma novērtēšanu un nosacītās cenas noteikšanu un iesniegt to apstiprināšanai Gulbenes novada domes sēdē. </w:t>
      </w:r>
    </w:p>
    <w:p w14:paraId="0A3C5356" w14:textId="77777777" w:rsidR="0093617E" w:rsidRPr="0093617E" w:rsidRDefault="0093617E" w:rsidP="0093617E">
      <w:pPr>
        <w:widowControl w:val="0"/>
        <w:tabs>
          <w:tab w:val="left" w:pos="993"/>
        </w:tabs>
        <w:suppressAutoHyphens/>
        <w:spacing w:after="160" w:line="360" w:lineRule="auto"/>
        <w:ind w:firstLine="567"/>
        <w:jc w:val="both"/>
        <w:rPr>
          <w:rFonts w:eastAsia="SimSun"/>
          <w:color w:val="00000A"/>
          <w:lang w:eastAsia="zh-CN" w:bidi="hi-IN"/>
        </w:rPr>
      </w:pPr>
    </w:p>
    <w:p w14:paraId="4755B7BA" w14:textId="77777777" w:rsidR="0093617E" w:rsidRPr="0093617E" w:rsidRDefault="0093617E" w:rsidP="0093617E">
      <w:pPr>
        <w:spacing w:after="160" w:line="259" w:lineRule="auto"/>
        <w:rPr>
          <w:rFonts w:eastAsiaTheme="minorHAnsi"/>
          <w:lang w:eastAsia="en-US"/>
        </w:rPr>
      </w:pPr>
      <w:r w:rsidRPr="0093617E">
        <w:rPr>
          <w:rFonts w:eastAsiaTheme="minorHAnsi"/>
          <w:lang w:eastAsia="en-US"/>
        </w:rPr>
        <w:t>Gulbenes novada domes priekšsēdētājs</w:t>
      </w:r>
      <w:r w:rsidRPr="0093617E">
        <w:rPr>
          <w:rFonts w:eastAsiaTheme="minorHAnsi"/>
          <w:lang w:eastAsia="en-US"/>
        </w:rPr>
        <w:tab/>
      </w:r>
      <w:r w:rsidRPr="0093617E">
        <w:rPr>
          <w:rFonts w:eastAsiaTheme="minorHAnsi"/>
          <w:lang w:eastAsia="en-US"/>
        </w:rPr>
        <w:tab/>
      </w:r>
      <w:r w:rsidRPr="0093617E">
        <w:rPr>
          <w:rFonts w:eastAsiaTheme="minorHAnsi"/>
          <w:lang w:eastAsia="en-US"/>
        </w:rPr>
        <w:tab/>
      </w:r>
      <w:r w:rsidRPr="0093617E">
        <w:rPr>
          <w:rFonts w:eastAsiaTheme="minorHAnsi"/>
          <w:lang w:eastAsia="en-US"/>
        </w:rPr>
        <w:tab/>
      </w:r>
      <w:proofErr w:type="spellStart"/>
      <w:r w:rsidRPr="0093617E">
        <w:rPr>
          <w:rFonts w:eastAsiaTheme="minorHAnsi"/>
          <w:lang w:eastAsia="en-US"/>
        </w:rPr>
        <w:t>A.Caunītis</w:t>
      </w:r>
      <w:proofErr w:type="spellEnd"/>
    </w:p>
    <w:p w14:paraId="3E762EDB" w14:textId="77777777" w:rsidR="0093617E" w:rsidRPr="0093617E" w:rsidRDefault="0093617E" w:rsidP="0093617E">
      <w:pPr>
        <w:spacing w:after="160" w:line="259" w:lineRule="auto"/>
        <w:rPr>
          <w:rFonts w:eastAsiaTheme="minorHAnsi"/>
          <w:lang w:eastAsia="en-US"/>
        </w:rPr>
      </w:pPr>
    </w:p>
    <w:p w14:paraId="56F05F60" w14:textId="296EDD31" w:rsidR="00414266" w:rsidRDefault="0093617E" w:rsidP="0093617E">
      <w:pPr>
        <w:spacing w:after="160" w:line="259" w:lineRule="auto"/>
        <w:rPr>
          <w:rFonts w:eastAsiaTheme="minorHAnsi"/>
          <w:lang w:eastAsia="en-US"/>
        </w:rPr>
      </w:pPr>
      <w:r w:rsidRPr="0093617E">
        <w:rPr>
          <w:rFonts w:eastAsiaTheme="minorHAnsi"/>
          <w:lang w:eastAsia="en-US"/>
        </w:rPr>
        <w:t>Sagatavoja: Monta Ķelle</w:t>
      </w:r>
    </w:p>
    <w:p w14:paraId="1D2870C0" w14:textId="77777777" w:rsidR="00414266" w:rsidRDefault="00414266">
      <w:pPr>
        <w:spacing w:after="160" w:line="259" w:lineRule="auto"/>
        <w:rPr>
          <w:rFonts w:eastAsiaTheme="minorHAnsi"/>
          <w:lang w:eastAsia="en-US"/>
        </w:rPr>
      </w:pPr>
      <w:r>
        <w:rPr>
          <w:rFonts w:eastAsiaTheme="minorHAnsi"/>
          <w:lang w:eastAsia="en-US"/>
        </w:rPr>
        <w:br w:type="page"/>
      </w:r>
    </w:p>
    <w:tbl>
      <w:tblPr>
        <w:tblStyle w:val="Reatabula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3617E" w:rsidRPr="0093617E" w14:paraId="5A37EFC8" w14:textId="77777777" w:rsidTr="00844C1D">
        <w:tc>
          <w:tcPr>
            <w:tcW w:w="9458" w:type="dxa"/>
          </w:tcPr>
          <w:p w14:paraId="0909DB8A" w14:textId="77777777" w:rsidR="0093617E" w:rsidRPr="0093617E" w:rsidRDefault="0093617E" w:rsidP="0093617E">
            <w:pPr>
              <w:jc w:val="center"/>
              <w:rPr>
                <w:rFonts w:ascii="Arial" w:hAnsi="Arial" w:cs="Arial"/>
                <w:sz w:val="22"/>
                <w:szCs w:val="22"/>
              </w:rPr>
            </w:pPr>
            <w:r w:rsidRPr="0093617E">
              <w:rPr>
                <w:noProof/>
                <w:sz w:val="22"/>
                <w:szCs w:val="22"/>
              </w:rPr>
              <w:lastRenderedPageBreak/>
              <w:drawing>
                <wp:inline distT="0" distB="0" distL="0" distR="0" wp14:anchorId="0E353496" wp14:editId="2A2F1950">
                  <wp:extent cx="619125" cy="685800"/>
                  <wp:effectExtent l="0" t="0" r="9525"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3617E" w:rsidRPr="0093617E" w14:paraId="4BC1168F" w14:textId="77777777" w:rsidTr="00844C1D">
        <w:tc>
          <w:tcPr>
            <w:tcW w:w="9458" w:type="dxa"/>
          </w:tcPr>
          <w:p w14:paraId="2EF6C3C5" w14:textId="77777777" w:rsidR="0093617E" w:rsidRPr="0093617E" w:rsidRDefault="0093617E" w:rsidP="0093617E">
            <w:pPr>
              <w:jc w:val="center"/>
              <w:rPr>
                <w:rFonts w:ascii="Arial" w:hAnsi="Arial" w:cs="Arial"/>
                <w:sz w:val="22"/>
                <w:szCs w:val="22"/>
              </w:rPr>
            </w:pPr>
            <w:r w:rsidRPr="0093617E">
              <w:rPr>
                <w:b/>
                <w:bCs/>
                <w:sz w:val="28"/>
                <w:szCs w:val="28"/>
              </w:rPr>
              <w:t>GULBENES NOVADA PAŠVALDĪBA</w:t>
            </w:r>
          </w:p>
        </w:tc>
      </w:tr>
      <w:tr w:rsidR="0093617E" w:rsidRPr="0093617E" w14:paraId="02654101" w14:textId="77777777" w:rsidTr="00844C1D">
        <w:tc>
          <w:tcPr>
            <w:tcW w:w="9458" w:type="dxa"/>
          </w:tcPr>
          <w:p w14:paraId="498B5C6B" w14:textId="77777777" w:rsidR="0093617E" w:rsidRPr="0093617E" w:rsidRDefault="0093617E" w:rsidP="0093617E">
            <w:pPr>
              <w:jc w:val="center"/>
              <w:rPr>
                <w:rFonts w:ascii="Arial" w:hAnsi="Arial" w:cs="Arial"/>
                <w:sz w:val="22"/>
                <w:szCs w:val="22"/>
              </w:rPr>
            </w:pPr>
            <w:r w:rsidRPr="0093617E">
              <w:t>Reģ.Nr.90009116327</w:t>
            </w:r>
          </w:p>
        </w:tc>
      </w:tr>
      <w:tr w:rsidR="0093617E" w:rsidRPr="0093617E" w14:paraId="75F005C8" w14:textId="77777777" w:rsidTr="00844C1D">
        <w:tc>
          <w:tcPr>
            <w:tcW w:w="9458" w:type="dxa"/>
          </w:tcPr>
          <w:p w14:paraId="017B6576" w14:textId="77777777" w:rsidR="0093617E" w:rsidRPr="0093617E" w:rsidRDefault="0093617E" w:rsidP="0093617E">
            <w:pPr>
              <w:jc w:val="center"/>
              <w:rPr>
                <w:rFonts w:ascii="Arial" w:hAnsi="Arial" w:cs="Arial"/>
                <w:sz w:val="22"/>
                <w:szCs w:val="22"/>
              </w:rPr>
            </w:pPr>
            <w:r w:rsidRPr="0093617E">
              <w:t>Ābeļu iela 2, Gulbene, Gulbenes nov., LV-4401</w:t>
            </w:r>
          </w:p>
        </w:tc>
      </w:tr>
      <w:tr w:rsidR="0093617E" w:rsidRPr="0093617E" w14:paraId="5FED15A8" w14:textId="77777777" w:rsidTr="00844C1D">
        <w:tc>
          <w:tcPr>
            <w:tcW w:w="9458" w:type="dxa"/>
          </w:tcPr>
          <w:p w14:paraId="141AB70C" w14:textId="77777777" w:rsidR="0093617E" w:rsidRPr="0093617E" w:rsidRDefault="0093617E" w:rsidP="0093617E">
            <w:pPr>
              <w:jc w:val="center"/>
              <w:rPr>
                <w:rFonts w:ascii="Arial" w:hAnsi="Arial" w:cs="Arial"/>
                <w:sz w:val="22"/>
                <w:szCs w:val="22"/>
              </w:rPr>
            </w:pPr>
            <w:r w:rsidRPr="0093617E">
              <w:t>Tālrunis 64497710, mob.26595362, e-pasts; dome@gulbene.lv, www.gulbene.lv</w:t>
            </w:r>
          </w:p>
        </w:tc>
      </w:tr>
    </w:tbl>
    <w:p w14:paraId="2564C71E" w14:textId="77777777" w:rsidR="0093617E" w:rsidRPr="0093617E" w:rsidRDefault="0093617E" w:rsidP="0093617E">
      <w:pPr>
        <w:jc w:val="center"/>
        <w:rPr>
          <w:rFonts w:eastAsia="Calibri"/>
          <w:b/>
          <w:bCs/>
          <w:lang w:eastAsia="en-US"/>
        </w:rPr>
      </w:pPr>
    </w:p>
    <w:p w14:paraId="263791C2" w14:textId="77777777" w:rsidR="0093617E" w:rsidRPr="0093617E" w:rsidRDefault="0093617E" w:rsidP="0093617E">
      <w:pPr>
        <w:jc w:val="center"/>
        <w:rPr>
          <w:rFonts w:eastAsia="Calibri"/>
          <w:b/>
          <w:bCs/>
          <w:lang w:eastAsia="en-US"/>
        </w:rPr>
      </w:pPr>
      <w:r w:rsidRPr="0093617E">
        <w:rPr>
          <w:rFonts w:eastAsia="Calibri"/>
          <w:b/>
          <w:bCs/>
          <w:lang w:eastAsia="en-US"/>
        </w:rPr>
        <w:t>GULBENES NOVADA DOMES LĒMUMS</w:t>
      </w:r>
    </w:p>
    <w:p w14:paraId="3CDF7A5F" w14:textId="77777777" w:rsidR="0093617E" w:rsidRPr="0093617E" w:rsidRDefault="0093617E" w:rsidP="0093617E">
      <w:pPr>
        <w:jc w:val="center"/>
        <w:rPr>
          <w:rFonts w:eastAsia="Calibri"/>
          <w:lang w:eastAsia="en-US"/>
        </w:rPr>
      </w:pPr>
      <w:r w:rsidRPr="0093617E">
        <w:rPr>
          <w:rFonts w:eastAsia="Calibri"/>
          <w:lang w:eastAsia="en-US"/>
        </w:rPr>
        <w:t>Gulbenē</w:t>
      </w:r>
    </w:p>
    <w:tbl>
      <w:tblPr>
        <w:tblStyle w:val="Reatabu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3617E" w:rsidRPr="0093617E" w14:paraId="0DF81E71" w14:textId="77777777" w:rsidTr="00844C1D">
        <w:tc>
          <w:tcPr>
            <w:tcW w:w="4676" w:type="dxa"/>
          </w:tcPr>
          <w:p w14:paraId="64665F82" w14:textId="77777777" w:rsidR="0093617E" w:rsidRPr="0093617E" w:rsidRDefault="0093617E" w:rsidP="0093617E">
            <w:pPr>
              <w:rPr>
                <w:b/>
                <w:bCs/>
              </w:rPr>
            </w:pPr>
            <w:r w:rsidRPr="0093617E">
              <w:rPr>
                <w:b/>
                <w:bCs/>
              </w:rPr>
              <w:t>2021.gada 25.novembrī</w:t>
            </w:r>
          </w:p>
        </w:tc>
        <w:tc>
          <w:tcPr>
            <w:tcW w:w="4678" w:type="dxa"/>
          </w:tcPr>
          <w:p w14:paraId="466AE5A1" w14:textId="77777777" w:rsidR="0093617E" w:rsidRPr="0093617E" w:rsidRDefault="0093617E" w:rsidP="0093617E">
            <w:pPr>
              <w:rPr>
                <w:b/>
                <w:bCs/>
              </w:rPr>
            </w:pPr>
            <w:r w:rsidRPr="0093617E">
              <w:rPr>
                <w:b/>
                <w:bCs/>
              </w:rPr>
              <w:t xml:space="preserve">                                Nr. GND/2021/1270</w:t>
            </w:r>
          </w:p>
        </w:tc>
      </w:tr>
      <w:tr w:rsidR="0093617E" w:rsidRPr="0093617E" w14:paraId="6CD5D15D" w14:textId="77777777" w:rsidTr="00844C1D">
        <w:tc>
          <w:tcPr>
            <w:tcW w:w="4676" w:type="dxa"/>
          </w:tcPr>
          <w:p w14:paraId="02B49D70" w14:textId="77777777" w:rsidR="0093617E" w:rsidRPr="0093617E" w:rsidRDefault="0093617E" w:rsidP="0093617E"/>
        </w:tc>
        <w:tc>
          <w:tcPr>
            <w:tcW w:w="4678" w:type="dxa"/>
          </w:tcPr>
          <w:p w14:paraId="660870A2" w14:textId="77777777" w:rsidR="0093617E" w:rsidRPr="0093617E" w:rsidRDefault="0093617E" w:rsidP="0093617E">
            <w:pPr>
              <w:rPr>
                <w:b/>
                <w:bCs/>
              </w:rPr>
            </w:pPr>
            <w:r w:rsidRPr="0093617E">
              <w:rPr>
                <w:b/>
                <w:bCs/>
              </w:rPr>
              <w:t xml:space="preserve">                                (protokols Nr.21; 18.p.)</w:t>
            </w:r>
          </w:p>
        </w:tc>
      </w:tr>
    </w:tbl>
    <w:p w14:paraId="61CDDDCF" w14:textId="77777777" w:rsidR="0093617E" w:rsidRPr="0093617E" w:rsidRDefault="0093617E" w:rsidP="0093617E"/>
    <w:p w14:paraId="31C3464F" w14:textId="77777777" w:rsidR="0093617E" w:rsidRPr="0093617E" w:rsidRDefault="0093617E" w:rsidP="0093617E">
      <w:pPr>
        <w:jc w:val="center"/>
        <w:rPr>
          <w:b/>
          <w:snapToGrid w:val="0"/>
          <w:lang w:eastAsia="en-US"/>
        </w:rPr>
      </w:pPr>
      <w:r w:rsidRPr="0093617E">
        <w:rPr>
          <w:b/>
          <w:snapToGrid w:val="0"/>
          <w:lang w:eastAsia="en-US"/>
        </w:rPr>
        <w:t xml:space="preserve">Par nekustamā īpašuma </w:t>
      </w:r>
      <w:r w:rsidRPr="0093617E">
        <w:rPr>
          <w:rFonts w:eastAsia="Calibri"/>
          <w:b/>
          <w:snapToGrid w:val="0"/>
          <w:szCs w:val="20"/>
          <w:lang w:eastAsia="en-US"/>
        </w:rPr>
        <w:t xml:space="preserve">Stradu pagastā ar nosaukumu </w:t>
      </w:r>
      <w:r w:rsidRPr="0093617E">
        <w:rPr>
          <w:b/>
          <w:snapToGrid w:val="0"/>
          <w:szCs w:val="20"/>
          <w:lang w:eastAsia="en-US"/>
        </w:rPr>
        <w:t>“</w:t>
      </w:r>
      <w:proofErr w:type="spellStart"/>
      <w:r w:rsidRPr="0093617E">
        <w:rPr>
          <w:b/>
          <w:snapToGrid w:val="0"/>
          <w:szCs w:val="20"/>
          <w:lang w:eastAsia="en-US"/>
        </w:rPr>
        <w:t>Spārēni</w:t>
      </w:r>
      <w:proofErr w:type="spellEnd"/>
      <w:r w:rsidRPr="0093617E">
        <w:rPr>
          <w:b/>
          <w:snapToGrid w:val="0"/>
          <w:szCs w:val="20"/>
          <w:lang w:eastAsia="en-US"/>
        </w:rPr>
        <w:t>”</w:t>
      </w:r>
      <w:r w:rsidRPr="0093617E">
        <w:rPr>
          <w:b/>
          <w:snapToGrid w:val="0"/>
          <w:lang w:eastAsia="en-US"/>
        </w:rPr>
        <w:t xml:space="preserve"> atsavināšanu</w:t>
      </w:r>
    </w:p>
    <w:p w14:paraId="2B6D250F" w14:textId="77777777" w:rsidR="0093617E" w:rsidRPr="0093617E" w:rsidRDefault="0093617E" w:rsidP="0093617E">
      <w:pPr>
        <w:jc w:val="center"/>
        <w:rPr>
          <w:snapToGrid w:val="0"/>
          <w:lang w:eastAsia="en-US"/>
        </w:rPr>
      </w:pPr>
    </w:p>
    <w:p w14:paraId="15337A8E" w14:textId="77777777" w:rsidR="0093617E" w:rsidRPr="0093617E" w:rsidRDefault="0093617E" w:rsidP="0093617E">
      <w:pPr>
        <w:spacing w:line="360" w:lineRule="auto"/>
        <w:ind w:firstLine="720"/>
        <w:jc w:val="both"/>
      </w:pPr>
      <w:r w:rsidRPr="0093617E">
        <w:t xml:space="preserve">Izskatīts </w:t>
      </w:r>
      <w:r w:rsidRPr="0093617E">
        <w:rPr>
          <w:b/>
        </w:rPr>
        <w:t>Gulbenes novada Stradu pagasta pārvaldes</w:t>
      </w:r>
      <w:r w:rsidRPr="0093617E">
        <w:t xml:space="preserve">, reģistrācijas Nr.90011483151, juridiskā adrese: Brīvības iela 8, Gulbene, Gulbenes novads, LV – 4401, 2021.gada 10.novembra iesniegums Nr.SR/4.2/21/64 (Gulbenes novada pašvaldībā saņemts 2021.gada 10.novembrī un reģistrēts ar </w:t>
      </w:r>
      <w:proofErr w:type="spellStart"/>
      <w:r w:rsidRPr="0093617E">
        <w:t>Nr.GND</w:t>
      </w:r>
      <w:proofErr w:type="spellEnd"/>
      <w:r w:rsidRPr="0093617E">
        <w:t>/5.13.2/21/2866-G) ar lūgumu nodot atsavināšanai Gulbenes novada pašvaldībai piederošo nekustamo īpašumu Stradu pagastā ar nosaukumu “</w:t>
      </w:r>
      <w:proofErr w:type="spellStart"/>
      <w:r w:rsidRPr="0093617E">
        <w:t>Spārēni</w:t>
      </w:r>
      <w:proofErr w:type="spellEnd"/>
      <w:r w:rsidRPr="0093617E">
        <w:t xml:space="preserve">”, kadastra numurs 5090 002 0742, kas sastāv no zemes vienības ar kadastra apzīmējumu 5090 002 0737, 0,21 ha platībā. Iesniegumā norādīts, ka minētais nekustamais īpašums nav nepieciešams pašvaldības autonomo funkciju veikšanai. </w:t>
      </w:r>
    </w:p>
    <w:p w14:paraId="72F165B6" w14:textId="77777777" w:rsidR="0093617E" w:rsidRPr="0093617E" w:rsidRDefault="0093617E" w:rsidP="0093617E">
      <w:pPr>
        <w:spacing w:line="360" w:lineRule="auto"/>
        <w:ind w:firstLine="567"/>
        <w:jc w:val="both"/>
        <w:rPr>
          <w:noProof/>
          <w:color w:val="000000"/>
        </w:rPr>
      </w:pPr>
      <w:r w:rsidRPr="0093617E">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93617E">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93617E">
        <w:rPr>
          <w:color w:val="000000"/>
        </w:rPr>
        <w:t>Gulbenes novada dome NOLEMJ:</w:t>
      </w:r>
    </w:p>
    <w:p w14:paraId="31D7E5F0" w14:textId="77777777" w:rsidR="0093617E" w:rsidRPr="0093617E" w:rsidRDefault="0093617E" w:rsidP="0093617E">
      <w:pPr>
        <w:spacing w:line="360" w:lineRule="auto"/>
        <w:ind w:firstLine="567"/>
        <w:jc w:val="both"/>
      </w:pPr>
      <w:r w:rsidRPr="0093617E">
        <w:lastRenderedPageBreak/>
        <w:t>1. NODOT atsavināšanai Gulbenes novada pašvaldībai piederošo nekustamo īpašumu Stradu pagastā ar nosaukumu “</w:t>
      </w:r>
      <w:proofErr w:type="spellStart"/>
      <w:r w:rsidRPr="0093617E">
        <w:t>Spārēni</w:t>
      </w:r>
      <w:proofErr w:type="spellEnd"/>
      <w:r w:rsidRPr="0093617E">
        <w:t>”, kadastra numurs 5090 002 0742, kas sastāv no zemes vienības ar kadastra apzīmējumu 5090 002 0737, 0,21 ha platībā</w:t>
      </w:r>
      <w:r w:rsidRPr="0093617E">
        <w:rPr>
          <w:rFonts w:eastAsia="Calibri"/>
          <w:lang w:eastAsia="en-US"/>
        </w:rPr>
        <w:t xml:space="preserve">, </w:t>
      </w:r>
      <w:r w:rsidRPr="0093617E">
        <w:t>atklātā mutiskā izsolē ar augšupejošu soli.</w:t>
      </w:r>
    </w:p>
    <w:p w14:paraId="429CF48A" w14:textId="77777777" w:rsidR="0093617E" w:rsidRPr="0093617E" w:rsidRDefault="0093617E" w:rsidP="0093617E">
      <w:pPr>
        <w:widowControl w:val="0"/>
        <w:suppressAutoHyphens/>
        <w:spacing w:line="360" w:lineRule="auto"/>
        <w:ind w:firstLine="567"/>
        <w:jc w:val="both"/>
        <w:rPr>
          <w:rFonts w:eastAsia="SimSun"/>
          <w:color w:val="00000A"/>
          <w:lang w:eastAsia="zh-CN" w:bidi="hi-IN"/>
        </w:rPr>
      </w:pPr>
      <w:r w:rsidRPr="0093617E">
        <w:rPr>
          <w:rFonts w:eastAsia="SimSun"/>
          <w:color w:val="00000A"/>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1A5E2F7F" w14:textId="77777777" w:rsidR="0093617E" w:rsidRPr="0093617E" w:rsidRDefault="0093617E" w:rsidP="0093617E">
      <w:pPr>
        <w:spacing w:line="360" w:lineRule="auto"/>
        <w:ind w:firstLine="567"/>
        <w:jc w:val="both"/>
      </w:pPr>
    </w:p>
    <w:p w14:paraId="2A50DB0D" w14:textId="77777777" w:rsidR="0093617E" w:rsidRPr="0093617E" w:rsidRDefault="0093617E" w:rsidP="0093617E">
      <w:pPr>
        <w:spacing w:line="360" w:lineRule="auto"/>
        <w:ind w:firstLine="567"/>
        <w:jc w:val="both"/>
      </w:pPr>
    </w:p>
    <w:p w14:paraId="7AF0593C" w14:textId="77777777" w:rsidR="0093617E" w:rsidRPr="0093617E" w:rsidRDefault="0093617E" w:rsidP="0093617E">
      <w:pPr>
        <w:spacing w:line="360" w:lineRule="auto"/>
      </w:pPr>
      <w:r w:rsidRPr="0093617E">
        <w:t xml:space="preserve">Gulbenes novada domes priekšsēdētājs </w:t>
      </w:r>
      <w:r w:rsidRPr="0093617E">
        <w:tab/>
      </w:r>
      <w:r w:rsidRPr="0093617E">
        <w:tab/>
      </w:r>
      <w:r w:rsidRPr="0093617E">
        <w:tab/>
      </w:r>
      <w:r w:rsidRPr="0093617E">
        <w:tab/>
      </w:r>
      <w:r w:rsidRPr="0093617E">
        <w:tab/>
      </w:r>
      <w:r w:rsidRPr="0093617E">
        <w:tab/>
      </w:r>
      <w:proofErr w:type="spellStart"/>
      <w:r w:rsidRPr="0093617E">
        <w:t>A.Caunītis</w:t>
      </w:r>
      <w:proofErr w:type="spellEnd"/>
    </w:p>
    <w:p w14:paraId="719C58FE" w14:textId="77777777" w:rsidR="0093617E" w:rsidRPr="0093617E" w:rsidRDefault="0093617E" w:rsidP="0093617E">
      <w:pPr>
        <w:spacing w:line="360" w:lineRule="auto"/>
      </w:pPr>
    </w:p>
    <w:p w14:paraId="160EEE67" w14:textId="1FA6E2EF" w:rsidR="00336E21" w:rsidRDefault="0093617E" w:rsidP="0093617E">
      <w:pPr>
        <w:spacing w:line="360" w:lineRule="auto"/>
      </w:pPr>
      <w:r w:rsidRPr="0093617E">
        <w:t xml:space="preserve">Sagatavoja: </w:t>
      </w:r>
      <w:proofErr w:type="spellStart"/>
      <w:r w:rsidRPr="0093617E">
        <w:t>A.Deksne</w:t>
      </w:r>
      <w:proofErr w:type="spellEnd"/>
    </w:p>
    <w:p w14:paraId="605CB96C" w14:textId="77777777" w:rsidR="00336E21" w:rsidRDefault="00336E21">
      <w:pPr>
        <w:spacing w:after="160" w:line="259" w:lineRule="auto"/>
      </w:pPr>
      <w:r>
        <w:br w:type="page"/>
      </w:r>
    </w:p>
    <w:tbl>
      <w:tblPr>
        <w:tblStyle w:val="Reatabula1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3617E" w:rsidRPr="0093617E" w14:paraId="30CD1AF1" w14:textId="77777777" w:rsidTr="00844C1D">
        <w:tc>
          <w:tcPr>
            <w:tcW w:w="9458" w:type="dxa"/>
          </w:tcPr>
          <w:p w14:paraId="082C9141" w14:textId="77777777" w:rsidR="0093617E" w:rsidRPr="0093617E" w:rsidRDefault="0093617E" w:rsidP="0093617E">
            <w:pPr>
              <w:jc w:val="center"/>
              <w:rPr>
                <w:rFonts w:ascii="Arial" w:hAnsi="Arial" w:cs="Arial"/>
                <w:sz w:val="22"/>
                <w:szCs w:val="22"/>
              </w:rPr>
            </w:pPr>
            <w:r w:rsidRPr="0093617E">
              <w:rPr>
                <w:noProof/>
                <w:sz w:val="22"/>
                <w:szCs w:val="22"/>
              </w:rPr>
              <w:lastRenderedPageBreak/>
              <w:drawing>
                <wp:inline distT="0" distB="0" distL="0" distR="0" wp14:anchorId="1F383755" wp14:editId="4AAF7E89">
                  <wp:extent cx="619125" cy="685800"/>
                  <wp:effectExtent l="0" t="0" r="9525"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3617E" w:rsidRPr="0093617E" w14:paraId="64B3C886" w14:textId="77777777" w:rsidTr="00844C1D">
        <w:tc>
          <w:tcPr>
            <w:tcW w:w="9458" w:type="dxa"/>
          </w:tcPr>
          <w:p w14:paraId="478F6F75" w14:textId="77777777" w:rsidR="0093617E" w:rsidRPr="0093617E" w:rsidRDefault="0093617E" w:rsidP="0093617E">
            <w:pPr>
              <w:jc w:val="center"/>
              <w:rPr>
                <w:rFonts w:ascii="Arial" w:hAnsi="Arial" w:cs="Arial"/>
                <w:sz w:val="22"/>
                <w:szCs w:val="22"/>
              </w:rPr>
            </w:pPr>
            <w:r w:rsidRPr="0093617E">
              <w:rPr>
                <w:b/>
                <w:bCs/>
                <w:sz w:val="28"/>
                <w:szCs w:val="28"/>
              </w:rPr>
              <w:t>GULBENES NOVADA PAŠVALDĪBA</w:t>
            </w:r>
          </w:p>
        </w:tc>
      </w:tr>
      <w:tr w:rsidR="0093617E" w:rsidRPr="0093617E" w14:paraId="5EE1CAFA" w14:textId="77777777" w:rsidTr="00844C1D">
        <w:tc>
          <w:tcPr>
            <w:tcW w:w="9458" w:type="dxa"/>
          </w:tcPr>
          <w:p w14:paraId="6020A188" w14:textId="77777777" w:rsidR="0093617E" w:rsidRPr="0093617E" w:rsidRDefault="0093617E" w:rsidP="0093617E">
            <w:pPr>
              <w:jc w:val="center"/>
              <w:rPr>
                <w:rFonts w:ascii="Arial" w:hAnsi="Arial" w:cs="Arial"/>
                <w:sz w:val="22"/>
                <w:szCs w:val="22"/>
              </w:rPr>
            </w:pPr>
            <w:r w:rsidRPr="0093617E">
              <w:t>Reģ.Nr.90009116327</w:t>
            </w:r>
          </w:p>
        </w:tc>
      </w:tr>
      <w:tr w:rsidR="0093617E" w:rsidRPr="0093617E" w14:paraId="5CD92201" w14:textId="77777777" w:rsidTr="00844C1D">
        <w:tc>
          <w:tcPr>
            <w:tcW w:w="9458" w:type="dxa"/>
          </w:tcPr>
          <w:p w14:paraId="1734BA3B" w14:textId="77777777" w:rsidR="0093617E" w:rsidRPr="0093617E" w:rsidRDefault="0093617E" w:rsidP="0093617E">
            <w:pPr>
              <w:jc w:val="center"/>
              <w:rPr>
                <w:rFonts w:ascii="Arial" w:hAnsi="Arial" w:cs="Arial"/>
                <w:sz w:val="22"/>
                <w:szCs w:val="22"/>
              </w:rPr>
            </w:pPr>
            <w:r w:rsidRPr="0093617E">
              <w:t>Ābeļu iela 2, Gulbene, Gulbenes nov., LV-4401</w:t>
            </w:r>
          </w:p>
        </w:tc>
      </w:tr>
      <w:tr w:rsidR="0093617E" w:rsidRPr="0093617E" w14:paraId="702F6561" w14:textId="77777777" w:rsidTr="00844C1D">
        <w:tc>
          <w:tcPr>
            <w:tcW w:w="9458" w:type="dxa"/>
          </w:tcPr>
          <w:p w14:paraId="10FA5F87" w14:textId="77777777" w:rsidR="0093617E" w:rsidRPr="0093617E" w:rsidRDefault="0093617E" w:rsidP="0093617E">
            <w:pPr>
              <w:jc w:val="center"/>
              <w:rPr>
                <w:rFonts w:ascii="Arial" w:hAnsi="Arial" w:cs="Arial"/>
                <w:sz w:val="22"/>
                <w:szCs w:val="22"/>
              </w:rPr>
            </w:pPr>
            <w:r w:rsidRPr="0093617E">
              <w:t>Tālrunis 64497710, mob.26595362, e-pasts: dome@gulbene.lv, www.gulbene.lv</w:t>
            </w:r>
          </w:p>
        </w:tc>
      </w:tr>
    </w:tbl>
    <w:p w14:paraId="655121F0" w14:textId="77777777" w:rsidR="0093617E" w:rsidRPr="0093617E" w:rsidRDefault="0093617E" w:rsidP="0093617E">
      <w:pPr>
        <w:jc w:val="center"/>
        <w:rPr>
          <w:rFonts w:eastAsia="Calibri"/>
          <w:b/>
          <w:bCs/>
          <w:lang w:eastAsia="en-US"/>
        </w:rPr>
      </w:pPr>
      <w:r w:rsidRPr="0093617E">
        <w:rPr>
          <w:rFonts w:eastAsia="Calibri"/>
          <w:b/>
          <w:bCs/>
          <w:lang w:eastAsia="en-US"/>
        </w:rPr>
        <w:t>GULBENES NOVADA DOMES LĒMUMS</w:t>
      </w:r>
    </w:p>
    <w:p w14:paraId="748FDD02" w14:textId="77777777" w:rsidR="0093617E" w:rsidRPr="0093617E" w:rsidRDefault="0093617E" w:rsidP="0093617E">
      <w:pPr>
        <w:jc w:val="center"/>
      </w:pPr>
      <w:r w:rsidRPr="0093617E">
        <w:t>Gulbenē</w:t>
      </w:r>
    </w:p>
    <w:tbl>
      <w:tblPr>
        <w:tblStyle w:val="Reatabula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3617E" w:rsidRPr="0093617E" w14:paraId="2D5B2208" w14:textId="77777777" w:rsidTr="00844C1D">
        <w:tc>
          <w:tcPr>
            <w:tcW w:w="4676" w:type="dxa"/>
          </w:tcPr>
          <w:p w14:paraId="4E1E9A59" w14:textId="77777777" w:rsidR="0093617E" w:rsidRPr="0093617E" w:rsidRDefault="0093617E" w:rsidP="0093617E">
            <w:pPr>
              <w:rPr>
                <w:b/>
                <w:bCs/>
              </w:rPr>
            </w:pPr>
            <w:r w:rsidRPr="0093617E">
              <w:rPr>
                <w:b/>
                <w:bCs/>
              </w:rPr>
              <w:t>2021.gada 25.novembrī</w:t>
            </w:r>
          </w:p>
        </w:tc>
        <w:tc>
          <w:tcPr>
            <w:tcW w:w="4678" w:type="dxa"/>
          </w:tcPr>
          <w:p w14:paraId="071435A8" w14:textId="77777777" w:rsidR="0093617E" w:rsidRPr="0093617E" w:rsidRDefault="0093617E" w:rsidP="0093617E">
            <w:pPr>
              <w:rPr>
                <w:b/>
                <w:bCs/>
              </w:rPr>
            </w:pPr>
            <w:r w:rsidRPr="0093617E">
              <w:rPr>
                <w:b/>
                <w:bCs/>
              </w:rPr>
              <w:t xml:space="preserve">                                  Nr. GND/2021/1271</w:t>
            </w:r>
          </w:p>
        </w:tc>
      </w:tr>
      <w:tr w:rsidR="0093617E" w:rsidRPr="0093617E" w14:paraId="385EA48F" w14:textId="77777777" w:rsidTr="00844C1D">
        <w:tc>
          <w:tcPr>
            <w:tcW w:w="4676" w:type="dxa"/>
          </w:tcPr>
          <w:p w14:paraId="1C3568FF" w14:textId="77777777" w:rsidR="0093617E" w:rsidRPr="0093617E" w:rsidRDefault="0093617E" w:rsidP="0093617E"/>
        </w:tc>
        <w:tc>
          <w:tcPr>
            <w:tcW w:w="4678" w:type="dxa"/>
          </w:tcPr>
          <w:p w14:paraId="4809BB2E" w14:textId="77777777" w:rsidR="0093617E" w:rsidRPr="0093617E" w:rsidRDefault="0093617E" w:rsidP="0093617E">
            <w:pPr>
              <w:rPr>
                <w:b/>
                <w:bCs/>
              </w:rPr>
            </w:pPr>
            <w:r w:rsidRPr="0093617E">
              <w:rPr>
                <w:b/>
                <w:bCs/>
              </w:rPr>
              <w:t xml:space="preserve">                                  (protokols Nr.21; 19.p.)</w:t>
            </w:r>
          </w:p>
        </w:tc>
      </w:tr>
    </w:tbl>
    <w:p w14:paraId="21DBDB6A" w14:textId="77777777" w:rsidR="0093617E" w:rsidRPr="0093617E" w:rsidRDefault="0093617E" w:rsidP="0093617E"/>
    <w:p w14:paraId="0A7D46B4" w14:textId="77777777" w:rsidR="0093617E" w:rsidRPr="0093617E" w:rsidRDefault="0093617E" w:rsidP="0093617E">
      <w:pPr>
        <w:jc w:val="center"/>
        <w:rPr>
          <w:snapToGrid w:val="0"/>
          <w:lang w:eastAsia="en-US"/>
        </w:rPr>
      </w:pPr>
      <w:r w:rsidRPr="0093617E">
        <w:rPr>
          <w:b/>
          <w:snapToGrid w:val="0"/>
          <w:lang w:eastAsia="en-US"/>
        </w:rPr>
        <w:t xml:space="preserve">Par </w:t>
      </w:r>
      <w:r w:rsidRPr="0093617E">
        <w:rPr>
          <w:b/>
          <w:snapToGrid w:val="0"/>
          <w:szCs w:val="20"/>
          <w:lang w:eastAsia="en-US"/>
        </w:rPr>
        <w:t>nekustamā īpašuma Stradu pagastā ar nosaukumu “Jasmīni” atsavināšanas izbeigšanu</w:t>
      </w:r>
    </w:p>
    <w:p w14:paraId="030E2F07" w14:textId="77777777" w:rsidR="0093617E" w:rsidRPr="0093617E" w:rsidRDefault="0093617E" w:rsidP="0093617E"/>
    <w:p w14:paraId="522EC588" w14:textId="77777777" w:rsidR="0093617E" w:rsidRPr="0093617E" w:rsidRDefault="0093617E" w:rsidP="0093617E">
      <w:pPr>
        <w:spacing w:line="360" w:lineRule="auto"/>
        <w:ind w:firstLine="567"/>
        <w:jc w:val="both"/>
      </w:pPr>
      <w:r w:rsidRPr="0093617E">
        <w:t xml:space="preserve">Gulbenes novada dome 2021.gada 27.maijā pieņēma lēmumu </w:t>
      </w:r>
      <w:proofErr w:type="spellStart"/>
      <w:r w:rsidRPr="0093617E">
        <w:t>Nr.GND</w:t>
      </w:r>
      <w:proofErr w:type="spellEnd"/>
      <w:r w:rsidRPr="0093617E">
        <w:t>/2021/616 “Par nekustamā īpašuma Stradu pagastā ar nosaukumu “Jasmīni”, pirmās izsoles rīkošanu, noteikumu un sākumcenas apstiprināšanu” (protokols Nr.6, 40.p.), ar kuru nolēma rīkot nekustamā īpašuma Stradu pagastā ar nosaukumu “Jasmīni”, kadastra numurs 5090 004 0086</w:t>
      </w:r>
      <w:r w:rsidRPr="0093617E">
        <w:rPr>
          <w:rFonts w:eastAsia="SimSun"/>
          <w:color w:val="00000A"/>
          <w:lang w:eastAsia="zh-CN" w:bidi="hi-IN"/>
        </w:rPr>
        <w:t>, pirmo</w:t>
      </w:r>
      <w:r w:rsidRPr="0093617E">
        <w:t xml:space="preserve"> izsoli, apstiprināt izsoles noteikumus un nosacīto cenu. Pirmās izsoles apstiprinātā nosacītā cena (izsoles sākumcena) </w:t>
      </w:r>
      <w:r w:rsidRPr="0093617E">
        <w:rPr>
          <w:color w:val="000000"/>
        </w:rPr>
        <w:t xml:space="preserve">3600 EUR (trīs tūkstoši seši simti </w:t>
      </w:r>
      <w:proofErr w:type="spellStart"/>
      <w:r w:rsidRPr="0093617E">
        <w:rPr>
          <w:i/>
          <w:color w:val="000000"/>
        </w:rPr>
        <w:t>euro</w:t>
      </w:r>
      <w:proofErr w:type="spellEnd"/>
      <w:r w:rsidRPr="0093617E">
        <w:rPr>
          <w:color w:val="000000"/>
        </w:rPr>
        <w:t>)</w:t>
      </w:r>
      <w:r w:rsidRPr="0093617E">
        <w:t>.</w:t>
      </w:r>
      <w:r w:rsidRPr="0093617E">
        <w:rPr>
          <w:color w:val="000000"/>
        </w:rPr>
        <w:t xml:space="preserve"> </w:t>
      </w:r>
      <w:r w:rsidRPr="0093617E">
        <w:t xml:space="preserve">Uz 2021.gada 15.jūlijā rīkoto izsoli (pirmā izsole) nepieteicās neviens pretendents, līdz ar to izsole ir bijusi nesekmīga.  </w:t>
      </w:r>
    </w:p>
    <w:p w14:paraId="675CCFC4" w14:textId="77777777" w:rsidR="0093617E" w:rsidRPr="0093617E" w:rsidRDefault="0093617E" w:rsidP="0093617E">
      <w:pPr>
        <w:spacing w:line="360" w:lineRule="auto"/>
        <w:ind w:firstLine="567"/>
        <w:jc w:val="both"/>
      </w:pPr>
      <w:r w:rsidRPr="0093617E">
        <w:t xml:space="preserve">Gulbenes novada dome 2021.gada 29.jūlijā pieņēma lēmumu </w:t>
      </w:r>
      <w:proofErr w:type="spellStart"/>
      <w:r w:rsidRPr="0093617E">
        <w:t>Nr.GND</w:t>
      </w:r>
      <w:proofErr w:type="spellEnd"/>
      <w:r w:rsidRPr="0093617E">
        <w:t>/2021/854 “Par nekustamā īpašuma Stradu pagastā ar nosaukumu “Jasmīni”, otrās izsoles rīkošanu, noteikumu un sākumcenas apstiprināšanu” (protokols Nr.11, 30.p.), ar kuru nolēma rīkot nekustamā īpašuma Stradu pagastā ar nosaukumu “Jasmīni”, kadastra numurs 5090 004 0086</w:t>
      </w:r>
      <w:r w:rsidRPr="0093617E">
        <w:rPr>
          <w:rFonts w:eastAsia="SimSun"/>
          <w:color w:val="00000A"/>
          <w:lang w:eastAsia="zh-CN" w:bidi="hi-IN"/>
        </w:rPr>
        <w:t>, otro</w:t>
      </w:r>
      <w:r w:rsidRPr="0093617E">
        <w:t xml:space="preserve"> izsoli, apstiprināt izsoles noteikumus un nosacīto cenu. Otrās izsoles apstiprinātā nosacītā cena (izsoles sākumcena) 2900 EUR (divi tūkstoši deviņi simti </w:t>
      </w:r>
      <w:proofErr w:type="spellStart"/>
      <w:r w:rsidRPr="0093617E">
        <w:rPr>
          <w:i/>
        </w:rPr>
        <w:t>euro</w:t>
      </w:r>
      <w:proofErr w:type="spellEnd"/>
      <w:r w:rsidRPr="0093617E">
        <w:t>).</w:t>
      </w:r>
      <w:r w:rsidRPr="0093617E">
        <w:rPr>
          <w:color w:val="000000"/>
        </w:rPr>
        <w:t xml:space="preserve"> </w:t>
      </w:r>
      <w:r w:rsidRPr="0093617E">
        <w:t xml:space="preserve">Uz 2021.gada 16.septembrī rīkoto izsoli (otrā izsole) nepieteicās neviens pretendents, līdz ar to izsole ir bijusi nesekmīga.  </w:t>
      </w:r>
    </w:p>
    <w:p w14:paraId="6E9B8F7B" w14:textId="77777777" w:rsidR="0093617E" w:rsidRPr="0093617E" w:rsidRDefault="0093617E" w:rsidP="0093617E">
      <w:pPr>
        <w:spacing w:line="360" w:lineRule="auto"/>
        <w:ind w:firstLine="567"/>
        <w:jc w:val="both"/>
      </w:pPr>
      <w:r w:rsidRPr="0093617E">
        <w:t xml:space="preserve">Gulbenes novada dome 2021.gada 30.septembrī pieņēma lēmumu </w:t>
      </w:r>
      <w:proofErr w:type="spellStart"/>
      <w:r w:rsidRPr="0093617E">
        <w:t>Nr.GND</w:t>
      </w:r>
      <w:proofErr w:type="spellEnd"/>
      <w:r w:rsidRPr="0093617E">
        <w:t xml:space="preserve">/2021/1054 “Par nekustamā īpašuma Stradu pagastā ar nosaukumu “Jasmīni”, trešās izsoles rīkošanu, noteikumu un sākumcenas apstiprināšanu” (protokols Nr.16, 27.p.), ar kuru nolēma rīkot </w:t>
      </w:r>
      <w:r w:rsidRPr="0093617E">
        <w:rPr>
          <w:rFonts w:eastAsia="SimSun"/>
          <w:color w:val="00000A"/>
          <w:lang w:eastAsia="zh-CN" w:bidi="hi-IN"/>
        </w:rPr>
        <w:t xml:space="preserve">nekustamā īpašuma </w:t>
      </w:r>
      <w:r w:rsidRPr="0093617E">
        <w:t xml:space="preserve">Stradu pagastā ar nosaukumu “Jasmīni”, kadastra numurs 5090 004 0086, trešo izsoli, apstiprināt izsoles noteikumus un nosacīto cenu. Trešās izsoles apstiprinātā nosacītā cena (izsoles sākumcena) 2000 EUR (divi tūkstoši </w:t>
      </w:r>
      <w:proofErr w:type="spellStart"/>
      <w:r w:rsidRPr="0093617E">
        <w:rPr>
          <w:i/>
        </w:rPr>
        <w:t>euro</w:t>
      </w:r>
      <w:proofErr w:type="spellEnd"/>
      <w:r w:rsidRPr="0093617E">
        <w:t>).</w:t>
      </w:r>
      <w:r w:rsidRPr="0093617E">
        <w:rPr>
          <w:color w:val="000000"/>
        </w:rPr>
        <w:t xml:space="preserve"> </w:t>
      </w:r>
      <w:r w:rsidRPr="0093617E">
        <w:t xml:space="preserve">Uz 2021.gada 11.novembrī  rīkoto izsoli (trešā izsole) nepieteicās neviens pretendents, līdz ar to izsole ir bijusi nesekmīga.  </w:t>
      </w:r>
    </w:p>
    <w:p w14:paraId="60DC567F" w14:textId="77777777" w:rsidR="0093617E" w:rsidRPr="0093617E" w:rsidRDefault="0093617E" w:rsidP="0093617E">
      <w:pPr>
        <w:spacing w:line="360" w:lineRule="auto"/>
        <w:ind w:firstLine="567"/>
        <w:jc w:val="both"/>
      </w:pPr>
      <w:r w:rsidRPr="0093617E">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7FEF26DE" w14:textId="77777777" w:rsidR="0093617E" w:rsidRPr="0093617E" w:rsidRDefault="0093617E" w:rsidP="0093617E">
      <w:pPr>
        <w:spacing w:line="360" w:lineRule="auto"/>
        <w:ind w:firstLine="567"/>
        <w:jc w:val="both"/>
      </w:pPr>
      <w:r w:rsidRPr="0093617E">
        <w:t>Īpašuma novērtēšanas un izsoļu komisija izvērtējot situāciju, iesaka atcelt nekustamā īpašuma atsavināšanu.</w:t>
      </w:r>
    </w:p>
    <w:p w14:paraId="14B2FF99" w14:textId="77777777" w:rsidR="0093617E" w:rsidRPr="0093617E" w:rsidRDefault="0093617E" w:rsidP="0093617E">
      <w:pPr>
        <w:spacing w:line="360" w:lineRule="auto"/>
        <w:ind w:firstLine="567"/>
        <w:jc w:val="both"/>
        <w:rPr>
          <w:noProof/>
          <w:color w:val="000000"/>
        </w:rPr>
      </w:pPr>
      <w:r w:rsidRPr="0093617E">
        <w:lastRenderedPageBreak/>
        <w:t xml:space="preserve">Ņemot vērā Īpašuma novērtēšanas un izsoļu komisijas 2021.gada 11.novembra sēdes protokolu Nr.2.7.2/21/225,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32.panta trešās daļas 1.punktu, 34.panta pirmo un otro daļu, un Tautsaimniecības komitejas ieteikumu, atklāti balsojot: </w:t>
      </w:r>
      <w:r w:rsidRPr="0093617E">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93617E">
        <w:rPr>
          <w:color w:val="000000"/>
        </w:rPr>
        <w:t>, Gulbenes novada dome NOLEMJ</w:t>
      </w:r>
      <w:r w:rsidRPr="0093617E">
        <w:t>:</w:t>
      </w:r>
    </w:p>
    <w:p w14:paraId="32044841" w14:textId="77777777" w:rsidR="0093617E" w:rsidRPr="0093617E" w:rsidRDefault="0093617E" w:rsidP="0093617E">
      <w:pPr>
        <w:spacing w:line="360" w:lineRule="auto"/>
        <w:ind w:firstLine="567"/>
        <w:jc w:val="both"/>
      </w:pPr>
      <w:r w:rsidRPr="0093617E">
        <w:t>1. ATZĪT 2021.gada 11.novembrī rīkoto Gulbenes novada pašvaldības nekustamā īpašuma Stradu pagastā ar nosaukumu “Jasmīni”, kadastra numurs 5090 004 0086, kas sastāv no zemes vienības ar kadastra apzīmējumu 5090 004 0127, 0,3053 ha platībā, trešo izsoli par nesekmīgu.</w:t>
      </w:r>
    </w:p>
    <w:p w14:paraId="6954BDE0" w14:textId="77777777" w:rsidR="0093617E" w:rsidRPr="0093617E" w:rsidRDefault="0093617E" w:rsidP="0093617E">
      <w:pPr>
        <w:spacing w:line="360" w:lineRule="auto"/>
        <w:ind w:firstLine="567"/>
        <w:jc w:val="both"/>
      </w:pPr>
      <w:r w:rsidRPr="0093617E">
        <w:t>2. ATCELT nekustamā īpašuma Stradu pagastā ar nosaukumu “Jasmīni”, kadastra numurs 5090 004 0086, kas sastāv no zemes vienības ar kadastra apzīmējumu 5090 004 0127, 0,3053 ha platībā</w:t>
      </w:r>
      <w:r w:rsidRPr="0093617E">
        <w:rPr>
          <w:bCs/>
        </w:rPr>
        <w:t xml:space="preserve">, </w:t>
      </w:r>
      <w:r w:rsidRPr="0093617E">
        <w:t xml:space="preserve">atsavināšanu. </w:t>
      </w:r>
    </w:p>
    <w:p w14:paraId="73053987" w14:textId="77777777" w:rsidR="0093617E" w:rsidRPr="0093617E" w:rsidRDefault="0093617E" w:rsidP="0093617E">
      <w:pPr>
        <w:spacing w:line="360" w:lineRule="auto"/>
      </w:pPr>
    </w:p>
    <w:p w14:paraId="2A7CD340" w14:textId="77777777" w:rsidR="0093617E" w:rsidRPr="0093617E" w:rsidRDefault="0093617E" w:rsidP="0093617E">
      <w:pPr>
        <w:spacing w:line="360" w:lineRule="auto"/>
      </w:pPr>
      <w:r w:rsidRPr="0093617E">
        <w:t xml:space="preserve">Gulbenes novada domes priekšsēdētājs </w:t>
      </w:r>
      <w:r w:rsidRPr="0093617E">
        <w:tab/>
      </w:r>
      <w:r w:rsidRPr="0093617E">
        <w:tab/>
      </w:r>
      <w:r w:rsidRPr="0093617E">
        <w:tab/>
      </w:r>
      <w:r w:rsidRPr="0093617E">
        <w:tab/>
      </w:r>
      <w:r w:rsidRPr="0093617E">
        <w:tab/>
      </w:r>
      <w:r w:rsidRPr="0093617E">
        <w:tab/>
      </w:r>
      <w:proofErr w:type="spellStart"/>
      <w:r w:rsidRPr="0093617E">
        <w:t>A.Caunītis</w:t>
      </w:r>
      <w:proofErr w:type="spellEnd"/>
    </w:p>
    <w:p w14:paraId="11C1049C" w14:textId="77777777" w:rsidR="0093617E" w:rsidRPr="0093617E" w:rsidRDefault="0093617E" w:rsidP="0093617E">
      <w:pPr>
        <w:spacing w:line="360" w:lineRule="auto"/>
      </w:pPr>
    </w:p>
    <w:p w14:paraId="34DA9DA7" w14:textId="1D516A2A" w:rsidR="00336E21" w:rsidRDefault="0093617E" w:rsidP="0093617E">
      <w:pPr>
        <w:spacing w:line="360" w:lineRule="auto"/>
      </w:pPr>
      <w:r w:rsidRPr="0093617E">
        <w:t xml:space="preserve">Sagatavoja: </w:t>
      </w:r>
      <w:proofErr w:type="spellStart"/>
      <w:r w:rsidRPr="0093617E">
        <w:t>A.Deksne</w:t>
      </w:r>
      <w:proofErr w:type="spellEnd"/>
    </w:p>
    <w:p w14:paraId="57629975" w14:textId="77777777" w:rsidR="00336E21" w:rsidRDefault="00336E21">
      <w:pPr>
        <w:spacing w:after="160" w:line="259" w:lineRule="auto"/>
      </w:pPr>
      <w:r>
        <w:br w:type="page"/>
      </w:r>
    </w:p>
    <w:tbl>
      <w:tblPr>
        <w:tblW w:w="0" w:type="auto"/>
        <w:tblLook w:val="01E0" w:firstRow="1" w:lastRow="1" w:firstColumn="1" w:lastColumn="1" w:noHBand="0" w:noVBand="0"/>
      </w:tblPr>
      <w:tblGrid>
        <w:gridCol w:w="3073"/>
        <w:gridCol w:w="3115"/>
        <w:gridCol w:w="2743"/>
      </w:tblGrid>
      <w:tr w:rsidR="0093617E" w:rsidRPr="0093617E" w14:paraId="37718BF1" w14:textId="77777777" w:rsidTr="00844C1D">
        <w:tc>
          <w:tcPr>
            <w:tcW w:w="3073" w:type="dxa"/>
          </w:tcPr>
          <w:p w14:paraId="5F1DA6BA" w14:textId="77777777" w:rsidR="0093617E" w:rsidRPr="0093617E" w:rsidRDefault="0093617E" w:rsidP="0093617E">
            <w:pPr>
              <w:spacing w:line="252" w:lineRule="auto"/>
              <w:rPr>
                <w:lang w:eastAsia="en-US"/>
              </w:rPr>
            </w:pPr>
          </w:p>
        </w:tc>
        <w:tc>
          <w:tcPr>
            <w:tcW w:w="3115" w:type="dxa"/>
            <w:hideMark/>
          </w:tcPr>
          <w:p w14:paraId="0F922682" w14:textId="77777777" w:rsidR="0093617E" w:rsidRPr="0093617E" w:rsidRDefault="0093617E" w:rsidP="0093617E">
            <w:pPr>
              <w:spacing w:line="252" w:lineRule="auto"/>
              <w:jc w:val="center"/>
              <w:rPr>
                <w:lang w:eastAsia="en-US"/>
              </w:rPr>
            </w:pPr>
            <w:r w:rsidRPr="0093617E">
              <w:rPr>
                <w:noProof/>
              </w:rPr>
              <w:drawing>
                <wp:inline distT="0" distB="0" distL="0" distR="0" wp14:anchorId="4448804C" wp14:editId="2C6EC2D8">
                  <wp:extent cx="619125" cy="685800"/>
                  <wp:effectExtent l="0" t="0" r="9525"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4DC0325" w14:textId="77777777" w:rsidR="0093617E" w:rsidRPr="0093617E" w:rsidRDefault="0093617E" w:rsidP="0093617E">
            <w:pPr>
              <w:spacing w:line="252" w:lineRule="auto"/>
              <w:rPr>
                <w:sz w:val="32"/>
                <w:szCs w:val="32"/>
                <w:lang w:eastAsia="en-US"/>
              </w:rPr>
            </w:pPr>
          </w:p>
        </w:tc>
      </w:tr>
      <w:tr w:rsidR="0093617E" w:rsidRPr="0093617E" w14:paraId="4FE4BC8E" w14:textId="77777777" w:rsidTr="00844C1D">
        <w:tc>
          <w:tcPr>
            <w:tcW w:w="8931" w:type="dxa"/>
            <w:gridSpan w:val="3"/>
            <w:hideMark/>
          </w:tcPr>
          <w:p w14:paraId="1A126CCD" w14:textId="77777777" w:rsidR="0093617E" w:rsidRPr="0093617E" w:rsidRDefault="0093617E" w:rsidP="0093617E">
            <w:pPr>
              <w:spacing w:before="240" w:line="252" w:lineRule="auto"/>
              <w:jc w:val="center"/>
              <w:rPr>
                <w:b/>
                <w:sz w:val="32"/>
                <w:szCs w:val="32"/>
                <w:lang w:eastAsia="en-US"/>
              </w:rPr>
            </w:pPr>
            <w:r w:rsidRPr="0093617E">
              <w:rPr>
                <w:b/>
                <w:sz w:val="32"/>
                <w:szCs w:val="32"/>
                <w:lang w:eastAsia="en-US"/>
              </w:rPr>
              <w:t>GULBENES NOVADA PAŠVALDĪBA</w:t>
            </w:r>
          </w:p>
        </w:tc>
      </w:tr>
      <w:tr w:rsidR="0093617E" w:rsidRPr="0093617E" w14:paraId="634B9199" w14:textId="77777777" w:rsidTr="00844C1D">
        <w:tc>
          <w:tcPr>
            <w:tcW w:w="8931" w:type="dxa"/>
            <w:gridSpan w:val="3"/>
            <w:hideMark/>
          </w:tcPr>
          <w:p w14:paraId="15226363" w14:textId="77777777" w:rsidR="0093617E" w:rsidRPr="0093617E" w:rsidRDefault="0093617E" w:rsidP="0093617E">
            <w:pPr>
              <w:spacing w:line="252" w:lineRule="auto"/>
              <w:jc w:val="center"/>
              <w:rPr>
                <w:lang w:eastAsia="en-US"/>
              </w:rPr>
            </w:pPr>
            <w:proofErr w:type="spellStart"/>
            <w:r w:rsidRPr="0093617E">
              <w:rPr>
                <w:lang w:eastAsia="en-US"/>
              </w:rPr>
              <w:t>Reģ</w:t>
            </w:r>
            <w:proofErr w:type="spellEnd"/>
            <w:r w:rsidRPr="0093617E">
              <w:rPr>
                <w:lang w:eastAsia="en-US"/>
              </w:rPr>
              <w:t>. Nr. 90009116327</w:t>
            </w:r>
          </w:p>
        </w:tc>
      </w:tr>
      <w:tr w:rsidR="0093617E" w:rsidRPr="0093617E" w14:paraId="383B8B8F" w14:textId="77777777" w:rsidTr="00844C1D">
        <w:tc>
          <w:tcPr>
            <w:tcW w:w="8931" w:type="dxa"/>
            <w:gridSpan w:val="3"/>
            <w:hideMark/>
          </w:tcPr>
          <w:p w14:paraId="651D831B" w14:textId="77777777" w:rsidR="0093617E" w:rsidRPr="0093617E" w:rsidRDefault="0093617E" w:rsidP="0093617E">
            <w:pPr>
              <w:spacing w:line="252" w:lineRule="auto"/>
              <w:jc w:val="center"/>
              <w:rPr>
                <w:lang w:eastAsia="en-US"/>
              </w:rPr>
            </w:pPr>
            <w:r w:rsidRPr="0093617E">
              <w:rPr>
                <w:lang w:eastAsia="en-US"/>
              </w:rPr>
              <w:t>Ābeļu iela 2, Gulbene, Gulbenes nov., LV-4401</w:t>
            </w:r>
          </w:p>
        </w:tc>
      </w:tr>
      <w:tr w:rsidR="0093617E" w:rsidRPr="0093617E" w14:paraId="7DDCB330" w14:textId="77777777" w:rsidTr="00844C1D">
        <w:tc>
          <w:tcPr>
            <w:tcW w:w="8931" w:type="dxa"/>
            <w:gridSpan w:val="3"/>
            <w:hideMark/>
          </w:tcPr>
          <w:p w14:paraId="5F65C43D" w14:textId="77777777" w:rsidR="0093617E" w:rsidRPr="0093617E" w:rsidRDefault="0093617E" w:rsidP="0093617E">
            <w:pPr>
              <w:pBdr>
                <w:bottom w:val="single" w:sz="12" w:space="1" w:color="auto"/>
              </w:pBdr>
              <w:spacing w:line="252" w:lineRule="auto"/>
              <w:jc w:val="center"/>
              <w:rPr>
                <w:lang w:eastAsia="en-US"/>
              </w:rPr>
            </w:pPr>
            <w:r w:rsidRPr="0093617E">
              <w:rPr>
                <w:lang w:eastAsia="en-US"/>
              </w:rPr>
              <w:t>Tālrunis 64497710, mob. 26595362, e-pasts: dome@gulbene.lv, www.gulbene.lv</w:t>
            </w:r>
          </w:p>
          <w:p w14:paraId="5E264973" w14:textId="77777777" w:rsidR="0093617E" w:rsidRPr="0093617E" w:rsidRDefault="0093617E" w:rsidP="0093617E">
            <w:pPr>
              <w:spacing w:line="252" w:lineRule="auto"/>
              <w:jc w:val="center"/>
              <w:rPr>
                <w:lang w:eastAsia="en-US"/>
              </w:rPr>
            </w:pP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p>
        </w:tc>
      </w:tr>
    </w:tbl>
    <w:p w14:paraId="16D346A7" w14:textId="77777777" w:rsidR="0093617E" w:rsidRPr="0093617E" w:rsidRDefault="0093617E" w:rsidP="0093617E">
      <w:pPr>
        <w:jc w:val="center"/>
      </w:pPr>
      <w:r w:rsidRPr="0093617E">
        <w:rPr>
          <w:b/>
          <w:bCs/>
        </w:rPr>
        <w:t>GULBENES NOVADA DOMES LĒMUMS</w:t>
      </w:r>
    </w:p>
    <w:p w14:paraId="424A4537" w14:textId="77777777" w:rsidR="0093617E" w:rsidRPr="0093617E" w:rsidRDefault="0093617E" w:rsidP="0093617E">
      <w:pPr>
        <w:jc w:val="center"/>
      </w:pPr>
      <w:r w:rsidRPr="0093617E">
        <w:t>Gulbenē</w:t>
      </w:r>
    </w:p>
    <w:p w14:paraId="364E32F0" w14:textId="77777777" w:rsidR="0093617E" w:rsidRPr="0093617E" w:rsidRDefault="0093617E" w:rsidP="0093617E">
      <w:pPr>
        <w:rPr>
          <w:b/>
          <w:bCs/>
        </w:rPr>
      </w:pPr>
      <w:r w:rsidRPr="0093617E">
        <w:rPr>
          <w:b/>
          <w:bCs/>
        </w:rPr>
        <w:t>2021.gada 25.novembrī</w:t>
      </w:r>
      <w:r w:rsidRPr="0093617E">
        <w:rPr>
          <w:b/>
          <w:bCs/>
        </w:rPr>
        <w:tab/>
      </w:r>
      <w:r w:rsidRPr="0093617E">
        <w:rPr>
          <w:b/>
          <w:bCs/>
        </w:rPr>
        <w:tab/>
      </w:r>
      <w:r w:rsidRPr="0093617E">
        <w:rPr>
          <w:b/>
          <w:bCs/>
        </w:rPr>
        <w:tab/>
      </w:r>
      <w:r w:rsidRPr="0093617E">
        <w:rPr>
          <w:b/>
          <w:bCs/>
        </w:rPr>
        <w:tab/>
      </w:r>
      <w:r w:rsidRPr="0093617E">
        <w:rPr>
          <w:b/>
          <w:bCs/>
        </w:rPr>
        <w:tab/>
      </w:r>
      <w:r w:rsidRPr="0093617E">
        <w:rPr>
          <w:b/>
          <w:bCs/>
        </w:rPr>
        <w:tab/>
        <w:t>Nr. GND/2021/1272</w:t>
      </w:r>
    </w:p>
    <w:tbl>
      <w:tblPr>
        <w:tblStyle w:val="Reatabula11"/>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93617E" w:rsidRPr="0093617E" w14:paraId="63257AFF" w14:textId="77777777" w:rsidTr="00844C1D">
        <w:tc>
          <w:tcPr>
            <w:tcW w:w="4729" w:type="dxa"/>
          </w:tcPr>
          <w:p w14:paraId="7104E080" w14:textId="77777777" w:rsidR="0093617E" w:rsidRPr="0093617E" w:rsidRDefault="0093617E" w:rsidP="0093617E">
            <w:pPr>
              <w:rPr>
                <w:rFonts w:eastAsiaTheme="minorHAnsi"/>
                <w:b/>
                <w:bCs/>
                <w:lang w:eastAsia="en-US"/>
              </w:rPr>
            </w:pPr>
          </w:p>
        </w:tc>
      </w:tr>
      <w:tr w:rsidR="0093617E" w:rsidRPr="0093617E" w14:paraId="1AA1B2F6" w14:textId="77777777" w:rsidTr="00844C1D">
        <w:trPr>
          <w:trHeight w:val="80"/>
        </w:trPr>
        <w:tc>
          <w:tcPr>
            <w:tcW w:w="4729" w:type="dxa"/>
          </w:tcPr>
          <w:p w14:paraId="2FEC6314" w14:textId="77777777" w:rsidR="0093617E" w:rsidRPr="0093617E" w:rsidRDefault="0093617E" w:rsidP="0093617E">
            <w:pPr>
              <w:rPr>
                <w:rFonts w:eastAsiaTheme="minorHAnsi"/>
                <w:b/>
                <w:bCs/>
                <w:lang w:eastAsia="en-US"/>
              </w:rPr>
            </w:pPr>
          </w:p>
        </w:tc>
      </w:tr>
    </w:tbl>
    <w:p w14:paraId="485B3FCA" w14:textId="77777777" w:rsidR="0093617E" w:rsidRPr="0093617E" w:rsidRDefault="0093617E" w:rsidP="0093617E">
      <w:pPr>
        <w:rPr>
          <w:b/>
          <w:bCs/>
        </w:rPr>
      </w:pPr>
      <w:r w:rsidRPr="0093617E">
        <w:rPr>
          <w:b/>
          <w:bCs/>
        </w:rPr>
        <w:t xml:space="preserve">                         (protokols Nr.21;20.p.) </w:t>
      </w:r>
    </w:p>
    <w:p w14:paraId="6FAAF99A" w14:textId="77777777" w:rsidR="0093617E" w:rsidRPr="0093617E" w:rsidRDefault="0093617E" w:rsidP="0093617E">
      <w:pPr>
        <w:rPr>
          <w:b/>
          <w:bCs/>
        </w:rPr>
      </w:pPr>
      <w:r w:rsidRPr="0093617E">
        <w:rPr>
          <w:b/>
          <w:bCs/>
        </w:rPr>
        <w:tab/>
      </w:r>
      <w:r w:rsidRPr="0093617E">
        <w:rPr>
          <w:b/>
          <w:bCs/>
        </w:rPr>
        <w:tab/>
      </w:r>
      <w:r w:rsidRPr="0093617E">
        <w:rPr>
          <w:b/>
          <w:bCs/>
        </w:rPr>
        <w:tab/>
      </w:r>
      <w:r w:rsidRPr="0093617E">
        <w:rPr>
          <w:b/>
          <w:bCs/>
        </w:rPr>
        <w:tab/>
      </w:r>
      <w:r w:rsidRPr="0093617E">
        <w:rPr>
          <w:b/>
          <w:bCs/>
        </w:rPr>
        <w:tab/>
      </w:r>
      <w:r w:rsidRPr="0093617E">
        <w:rPr>
          <w:b/>
          <w:bCs/>
        </w:rPr>
        <w:tab/>
      </w:r>
    </w:p>
    <w:p w14:paraId="0D368541" w14:textId="77777777" w:rsidR="0093617E" w:rsidRPr="0093617E" w:rsidRDefault="0093617E" w:rsidP="0093617E">
      <w:pPr>
        <w:rPr>
          <w:b/>
          <w:bCs/>
        </w:rPr>
      </w:pPr>
    </w:p>
    <w:p w14:paraId="7FA2CF46" w14:textId="77777777" w:rsidR="0093617E" w:rsidRPr="0093617E" w:rsidRDefault="0093617E" w:rsidP="0093617E">
      <w:pPr>
        <w:jc w:val="center"/>
        <w:rPr>
          <w:b/>
          <w:bCs/>
        </w:rPr>
      </w:pPr>
      <w:r w:rsidRPr="0093617E">
        <w:rPr>
          <w:b/>
        </w:rPr>
        <w:t>Par zemes ierīcības projekta apstiprināšanu Beļavas pagasta</w:t>
      </w:r>
    </w:p>
    <w:p w14:paraId="23F6A745" w14:textId="77777777" w:rsidR="0093617E" w:rsidRPr="0093617E" w:rsidRDefault="0093617E" w:rsidP="0093617E">
      <w:pPr>
        <w:jc w:val="center"/>
        <w:rPr>
          <w:b/>
        </w:rPr>
      </w:pPr>
      <w:r w:rsidRPr="0093617E">
        <w:rPr>
          <w:b/>
        </w:rPr>
        <w:t>nekustamajam īpašumam “Mētras”</w:t>
      </w:r>
    </w:p>
    <w:p w14:paraId="487BB8D7" w14:textId="77777777" w:rsidR="0093617E" w:rsidRPr="0093617E" w:rsidRDefault="0093617E" w:rsidP="0093617E">
      <w:pPr>
        <w:tabs>
          <w:tab w:val="left" w:pos="4111"/>
        </w:tabs>
        <w:spacing w:line="276" w:lineRule="auto"/>
      </w:pPr>
    </w:p>
    <w:p w14:paraId="4D6EE17A" w14:textId="77777777" w:rsidR="0093617E" w:rsidRPr="0093617E" w:rsidRDefault="0093617E" w:rsidP="0093617E">
      <w:pPr>
        <w:spacing w:line="360" w:lineRule="auto"/>
        <w:ind w:firstLine="567"/>
        <w:jc w:val="both"/>
        <w:rPr>
          <w:rFonts w:eastAsia="Calibri"/>
          <w:lang w:eastAsia="en-US"/>
        </w:rPr>
      </w:pPr>
      <w:r w:rsidRPr="0093617E">
        <w:rPr>
          <w:rFonts w:eastAsia="Calibri"/>
        </w:rPr>
        <w:t>Izskatot</w:t>
      </w:r>
      <w:r w:rsidRPr="0093617E">
        <w:rPr>
          <w:rFonts w:eastAsia="Calibri"/>
          <w:b/>
          <w:bCs/>
        </w:rPr>
        <w:t xml:space="preserve"> sabiedrības ar ierobežotu atbildību “METRUM”</w:t>
      </w:r>
      <w:r w:rsidRPr="0093617E">
        <w:rPr>
          <w:rFonts w:eastAsia="Calibri"/>
        </w:rPr>
        <w:t>,</w:t>
      </w:r>
      <w:r w:rsidRPr="0093617E">
        <w:rPr>
          <w:rFonts w:eastAsia="Calibri"/>
          <w:b/>
          <w:bCs/>
        </w:rPr>
        <w:t xml:space="preserve"> </w:t>
      </w:r>
      <w:r w:rsidRPr="0093617E">
        <w:rPr>
          <w:rFonts w:eastAsia="Calibri"/>
        </w:rPr>
        <w:t>reģistrācijas numurs 40003388748, juridiskā adrese: Ģertrūdes iela 47 - 3, Rīga, LV-1011, 2021.gada 10.novembra iesniegumu (Gulbenes novada pašvaldībā saņemts 2021.gada 10.novembrī un reģistrēts ar Nr.</w:t>
      </w:r>
      <w:r w:rsidRPr="0093617E">
        <w:t xml:space="preserve"> </w:t>
      </w:r>
      <w:r w:rsidRPr="0093617E">
        <w:rPr>
          <w:rFonts w:eastAsia="Calibri"/>
        </w:rPr>
        <w:t xml:space="preserve">GND/5.7/21/2851-M), ar lūgumu apstiprināt </w:t>
      </w:r>
      <w:bookmarkStart w:id="6" w:name="_Hlk55913372"/>
      <w:r w:rsidRPr="0093617E">
        <w:rPr>
          <w:rFonts w:eastAsia="Calibri"/>
        </w:rPr>
        <w:t xml:space="preserve">zemes ierīkotājas Daigas Eglītes (zemes ierīkotāja sertifikāts Nr. AA0081, derīgs līdz 2026.gada 26.janvārim) izstrādāto zemes ierīcības projektu </w:t>
      </w:r>
      <w:bookmarkStart w:id="7" w:name="_Hlk79673265"/>
      <w:r w:rsidRPr="0093617E">
        <w:rPr>
          <w:rFonts w:eastAsia="Calibri"/>
        </w:rPr>
        <w:t>nekustamā īpašuma “Mētras”, Beļavas pagasts, Gulbenes novads</w:t>
      </w:r>
      <w:bookmarkEnd w:id="6"/>
      <w:r w:rsidRPr="0093617E">
        <w:rPr>
          <w:rFonts w:eastAsia="Calibri"/>
        </w:rPr>
        <w:t xml:space="preserve">, </w:t>
      </w:r>
      <w:bookmarkStart w:id="8" w:name="_Hlk72336788"/>
      <w:r w:rsidRPr="0093617E">
        <w:rPr>
          <w:rFonts w:eastAsia="Calibri"/>
        </w:rPr>
        <w:t>kadastra numurs 5044 010 0091, sastāvā esošai zemes vienībai ar kadastra apzīmējumu 5044 010 0128, 14,36 ha platībā</w:t>
      </w:r>
      <w:bookmarkEnd w:id="7"/>
      <w:bookmarkEnd w:id="8"/>
      <w:r w:rsidRPr="0093617E">
        <w:rPr>
          <w:rFonts w:eastAsia="Calibri"/>
        </w:rPr>
        <w:t xml:space="preserve">,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93617E">
        <w:rPr>
          <w:rFonts w:eastAsia="Calibri"/>
          <w:shd w:val="clear" w:color="auto" w:fill="FFFFFF"/>
        </w:rPr>
        <w:t>rekvizītus (attiecīgā zemes ierīkotāja vārdu, uzvārdu, datumu un laiku, kad tas minēto dokumentu ir parakstījis) vai projekta grafiskās</w:t>
      </w:r>
      <w:r w:rsidRPr="0093617E">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w:t>
      </w:r>
      <w:r w:rsidRPr="0093617E">
        <w:rPr>
          <w:rFonts w:eastAsia="Calibri"/>
        </w:rPr>
        <w:lastRenderedPageBreak/>
        <w:t>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93617E">
        <w:rPr>
          <w:rFonts w:eastAsia="Calibri"/>
          <w:lang w:eastAsia="en-US"/>
        </w:rPr>
        <w:t xml:space="preserve">, un Tautsaimniecības komitejas ieteikumu, atklāti balsojot: </w:t>
      </w:r>
      <w:r w:rsidRPr="0093617E">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93617E">
        <w:rPr>
          <w:rFonts w:eastAsia="Calibri"/>
          <w:lang w:eastAsia="en-US"/>
        </w:rPr>
        <w:t xml:space="preserve"> , Gulbenes novada dome NOLEMJ:</w:t>
      </w:r>
    </w:p>
    <w:p w14:paraId="31CCE933" w14:textId="77777777" w:rsidR="0093617E" w:rsidRPr="0093617E" w:rsidRDefault="0093617E" w:rsidP="0093617E">
      <w:pPr>
        <w:spacing w:line="360" w:lineRule="auto"/>
        <w:ind w:firstLine="567"/>
        <w:jc w:val="both"/>
        <w:rPr>
          <w:rFonts w:eastAsia="Calibri"/>
        </w:rPr>
      </w:pPr>
      <w:r w:rsidRPr="0093617E">
        <w:rPr>
          <w:rFonts w:eastAsia="Calibri"/>
        </w:rPr>
        <w:t>1. APSTIPRINĀT zemes ierīkotājas Daigas Eglītes (zemes ierīkotāja sertifikāts Nr. AA0081, derīgs līdz 2026.gada 26.janvārim) izstrādāto zemes ierīcības projektu nekustamā īpašuma “Mētras”, Beļavas pagasts, Gulbenes novads, kadastra numurs 5044 010 0091, sastāvā esošai zemes vienībai ar kadastra apzīmējumu 5044 010 0128, 14,36 ha platībā. Zemes vienības sadalījuma robežas noteikt saskaņā ar zemes ierīcības projekta grafisko daļu (pielikums), kas ir šī lēmuma neatņemama sastāvdaļa.</w:t>
      </w:r>
    </w:p>
    <w:p w14:paraId="1D1B283D" w14:textId="77777777" w:rsidR="0093617E" w:rsidRPr="0093617E" w:rsidRDefault="0093617E" w:rsidP="0093617E">
      <w:pPr>
        <w:spacing w:line="360" w:lineRule="auto"/>
        <w:ind w:firstLine="567"/>
        <w:jc w:val="both"/>
        <w:rPr>
          <w:rFonts w:eastAsia="Calibri"/>
        </w:rPr>
      </w:pPr>
      <w:r w:rsidRPr="0093617E">
        <w:rPr>
          <w:rFonts w:eastAsia="Calibri"/>
        </w:rPr>
        <w:t xml:space="preserve">2. SAGLABĀT nekustamajam īpašumam, kas sastāv no </w:t>
      </w:r>
      <w:proofErr w:type="spellStart"/>
      <w:r w:rsidRPr="0093617E">
        <w:rPr>
          <w:rFonts w:eastAsia="Calibri"/>
        </w:rPr>
        <w:t>jaunizveidotās</w:t>
      </w:r>
      <w:proofErr w:type="spellEnd"/>
      <w:r w:rsidRPr="0093617E">
        <w:rPr>
          <w:rFonts w:eastAsia="Calibri"/>
        </w:rPr>
        <w:t xml:space="preserve"> zemes vienības ar projektēto kadastra apzīmējumu 5044 010 0137, 13,17 ha platībā, nosaukumu “Mētras”. </w:t>
      </w:r>
      <w:proofErr w:type="spellStart"/>
      <w:r w:rsidRPr="0093617E">
        <w:rPr>
          <w:rFonts w:eastAsia="Calibri"/>
        </w:rPr>
        <w:t>Jaunizveidotajai</w:t>
      </w:r>
      <w:proofErr w:type="spellEnd"/>
      <w:r w:rsidRPr="0093617E">
        <w:rPr>
          <w:rFonts w:eastAsia="Calibri"/>
        </w:rPr>
        <w:t xml:space="preserve"> zemes vienībai ar projektēto kadastra apzīmējumu 5044 010 0137, 13,17 ha platībā, noteikt zemes lietošanas mērķi – zeme, uz kuras galvenā saimnieciskā darbība ir lauksaimniecība (NĪLM kods 0101). </w:t>
      </w:r>
    </w:p>
    <w:p w14:paraId="35E3766A" w14:textId="77777777" w:rsidR="0093617E" w:rsidRPr="0093617E" w:rsidRDefault="0093617E" w:rsidP="0093617E">
      <w:pPr>
        <w:spacing w:line="360" w:lineRule="auto"/>
        <w:ind w:firstLine="567"/>
        <w:jc w:val="both"/>
        <w:rPr>
          <w:rFonts w:eastAsia="Calibri"/>
        </w:rPr>
      </w:pPr>
      <w:r w:rsidRPr="0093617E">
        <w:rPr>
          <w:rFonts w:eastAsia="Calibri"/>
        </w:rPr>
        <w:t xml:space="preserve">3. </w:t>
      </w:r>
      <w:bookmarkStart w:id="9" w:name="_Hlk79682826"/>
      <w:r w:rsidRPr="0093617E">
        <w:rPr>
          <w:rFonts w:eastAsia="Calibri"/>
        </w:rPr>
        <w:t xml:space="preserve">PIEŠĶIRT nekustamajam īpašumam, kas sastāv no </w:t>
      </w:r>
      <w:proofErr w:type="spellStart"/>
      <w:r w:rsidRPr="0093617E">
        <w:rPr>
          <w:rFonts w:eastAsia="Calibri"/>
        </w:rPr>
        <w:t>jaunizveidotās</w:t>
      </w:r>
      <w:proofErr w:type="spellEnd"/>
      <w:r w:rsidRPr="0093617E">
        <w:rPr>
          <w:rFonts w:eastAsia="Calibri"/>
        </w:rPr>
        <w:t xml:space="preserve"> zemes vienības ar projektēto kadastra apzīmējumu </w:t>
      </w:r>
      <w:bookmarkStart w:id="10" w:name="_Hlk79681544"/>
      <w:r w:rsidRPr="0093617E">
        <w:rPr>
          <w:rFonts w:eastAsia="Calibri"/>
        </w:rPr>
        <w:t>5044 010 0136, 1,19 ha platībā</w:t>
      </w:r>
      <w:bookmarkEnd w:id="10"/>
      <w:r w:rsidRPr="0093617E">
        <w:rPr>
          <w:rFonts w:eastAsia="Calibri"/>
        </w:rPr>
        <w:t xml:space="preserve">, nosaukumu “Pērles”. </w:t>
      </w:r>
      <w:proofErr w:type="spellStart"/>
      <w:r w:rsidRPr="0093617E">
        <w:rPr>
          <w:rFonts w:eastAsia="Calibri"/>
        </w:rPr>
        <w:t>Jaunizveidotajai</w:t>
      </w:r>
      <w:proofErr w:type="spellEnd"/>
      <w:r w:rsidRPr="0093617E">
        <w:rPr>
          <w:rFonts w:eastAsia="Calibri"/>
        </w:rPr>
        <w:t xml:space="preserve"> zemes vienībai ar projektēto kadastra apzīmējumu 5044 010 0136 piešķirt adresi “Pērles”, Beļavas pag., Gulbenes nov., LV-4410, un ēkām (būvēm) ar kadastra apzīmējumiem 5044 010 0091 001, 5044 010 0091 002, 5044 010 0091 003 mainīt adresi no “Mētras”, Beļavas pag., Gulbenes nov., LV-4410, uz “Pērles”, Beļavas pag., Gulbenes nov., LV-4410.</w:t>
      </w:r>
    </w:p>
    <w:p w14:paraId="72429A92" w14:textId="77777777" w:rsidR="0093617E" w:rsidRPr="0093617E" w:rsidRDefault="0093617E" w:rsidP="0093617E">
      <w:pPr>
        <w:spacing w:line="360" w:lineRule="auto"/>
        <w:ind w:firstLine="567"/>
        <w:jc w:val="both"/>
        <w:rPr>
          <w:rFonts w:eastAsia="Calibri"/>
        </w:rPr>
      </w:pPr>
      <w:r w:rsidRPr="0093617E">
        <w:rPr>
          <w:rFonts w:eastAsia="Calibri"/>
        </w:rPr>
        <w:t xml:space="preserve">Zemes vienībai ar projektēto kadastra apzīmējumu 5044 010 0136, 1,19 ha platībā, noteikt lietošanas mērķi – </w:t>
      </w:r>
      <w:bookmarkEnd w:id="9"/>
      <w:r w:rsidRPr="0093617E">
        <w:rPr>
          <w:rFonts w:eastAsia="Calibri"/>
        </w:rPr>
        <w:t xml:space="preserve">zeme, uz kuras galvenā saimnieciskā darbība ir lauksaimniecība (NĪLM kods 0101). </w:t>
      </w:r>
    </w:p>
    <w:p w14:paraId="0030B99F" w14:textId="77777777" w:rsidR="0093617E" w:rsidRPr="0093617E" w:rsidRDefault="0093617E" w:rsidP="0093617E">
      <w:pPr>
        <w:spacing w:line="360" w:lineRule="auto"/>
        <w:ind w:firstLine="567"/>
        <w:jc w:val="both"/>
        <w:rPr>
          <w:rFonts w:eastAsia="Calibri"/>
        </w:rPr>
      </w:pPr>
      <w:r w:rsidRPr="0093617E">
        <w:rPr>
          <w:rFonts w:eastAsia="Calibri"/>
        </w:rPr>
        <w:t>4. Lēmumu nosūtīt:</w:t>
      </w:r>
    </w:p>
    <w:p w14:paraId="684DAF7F" w14:textId="77777777" w:rsidR="0093617E" w:rsidRPr="0093617E" w:rsidRDefault="0093617E" w:rsidP="0093617E">
      <w:pPr>
        <w:spacing w:line="360" w:lineRule="auto"/>
        <w:ind w:firstLine="567"/>
        <w:jc w:val="both"/>
        <w:rPr>
          <w:rFonts w:eastAsia="Calibri"/>
        </w:rPr>
      </w:pPr>
      <w:r w:rsidRPr="0093617E">
        <w:rPr>
          <w:rFonts w:eastAsia="Calibri"/>
        </w:rPr>
        <w:t>4.1.</w:t>
      </w:r>
      <w:r w:rsidRPr="0093617E">
        <w:t xml:space="preserve"> </w:t>
      </w:r>
      <w:bookmarkStart w:id="11" w:name="_Hlk74321114"/>
      <w:r w:rsidRPr="0093617E">
        <w:rPr>
          <w:rFonts w:eastAsia="Calibri"/>
        </w:rPr>
        <w:t>sabiedrībai ar ierobežotu atbildību “METRUM” uz elektroniskā pasta adresi: gulbene@metrum.lv</w:t>
      </w:r>
      <w:bookmarkEnd w:id="11"/>
      <w:r w:rsidRPr="0093617E">
        <w:rPr>
          <w:rFonts w:eastAsia="Calibri"/>
        </w:rPr>
        <w:t>;</w:t>
      </w:r>
    </w:p>
    <w:p w14:paraId="075297D3" w14:textId="77777777" w:rsidR="0093617E" w:rsidRPr="0093617E" w:rsidRDefault="0093617E" w:rsidP="0093617E">
      <w:pPr>
        <w:spacing w:line="360" w:lineRule="auto"/>
        <w:ind w:firstLine="567"/>
        <w:jc w:val="both"/>
        <w:rPr>
          <w:rFonts w:eastAsia="Calibri"/>
        </w:rPr>
      </w:pPr>
      <w:r w:rsidRPr="0093617E">
        <w:rPr>
          <w:rFonts w:eastAsia="Calibri"/>
        </w:rPr>
        <w:t>4.2. Valsts zemes dienestam uz elektroniskā pasta adresi adreses reģistrēšanai.</w:t>
      </w:r>
    </w:p>
    <w:p w14:paraId="06971EBF" w14:textId="77777777" w:rsidR="0093617E" w:rsidRPr="0093617E" w:rsidRDefault="0093617E" w:rsidP="0093617E">
      <w:pPr>
        <w:spacing w:line="360" w:lineRule="auto"/>
        <w:ind w:firstLine="567"/>
        <w:jc w:val="both"/>
        <w:rPr>
          <w:rFonts w:eastAsia="Calibri"/>
        </w:rPr>
      </w:pPr>
      <w:r w:rsidRPr="0093617E">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E83357D" w14:textId="77777777" w:rsidR="0093617E" w:rsidRPr="0093617E" w:rsidRDefault="0093617E" w:rsidP="0093617E">
      <w:pPr>
        <w:spacing w:line="360" w:lineRule="auto"/>
        <w:ind w:firstLine="567"/>
        <w:jc w:val="both"/>
      </w:pPr>
    </w:p>
    <w:p w14:paraId="3AA7EDC7" w14:textId="77777777" w:rsidR="0093617E" w:rsidRPr="0093617E" w:rsidRDefault="0093617E" w:rsidP="0093617E">
      <w:pPr>
        <w:spacing w:line="360" w:lineRule="auto"/>
        <w:jc w:val="both"/>
      </w:pPr>
      <w:r w:rsidRPr="0093617E">
        <w:t>Gulbenes novada domes priekšsēdētājs</w:t>
      </w:r>
      <w:r w:rsidRPr="0093617E">
        <w:tab/>
      </w:r>
      <w:r w:rsidRPr="0093617E">
        <w:tab/>
      </w:r>
      <w:r w:rsidRPr="0093617E">
        <w:tab/>
      </w:r>
      <w:r w:rsidRPr="0093617E">
        <w:tab/>
      </w:r>
      <w:r w:rsidRPr="0093617E">
        <w:tab/>
      </w:r>
      <w:r w:rsidRPr="0093617E">
        <w:tab/>
      </w:r>
      <w:proofErr w:type="spellStart"/>
      <w:r w:rsidRPr="0093617E">
        <w:t>A.Caunītis</w:t>
      </w:r>
      <w:proofErr w:type="spellEnd"/>
    </w:p>
    <w:p w14:paraId="5759BE63" w14:textId="77777777" w:rsidR="0093617E" w:rsidRPr="0093617E" w:rsidRDefault="0093617E" w:rsidP="0093617E">
      <w:pPr>
        <w:spacing w:line="360" w:lineRule="auto"/>
        <w:jc w:val="both"/>
      </w:pPr>
    </w:p>
    <w:p w14:paraId="28E9C6AA" w14:textId="77777777" w:rsidR="0093617E" w:rsidRPr="0093617E" w:rsidRDefault="0093617E" w:rsidP="0093617E">
      <w:pPr>
        <w:spacing w:line="360" w:lineRule="auto"/>
        <w:jc w:val="both"/>
      </w:pPr>
      <w:r w:rsidRPr="0093617E">
        <w:t>Sagatavoja: Lolita Vīksniņa</w:t>
      </w:r>
    </w:p>
    <w:p w14:paraId="2B773469" w14:textId="77777777" w:rsidR="0093617E" w:rsidRPr="0093617E" w:rsidRDefault="0093617E" w:rsidP="0093617E"/>
    <w:p w14:paraId="17227305" w14:textId="77777777" w:rsidR="0093617E" w:rsidRPr="0093617E" w:rsidRDefault="0093617E" w:rsidP="0093617E"/>
    <w:p w14:paraId="1FA33640" w14:textId="77777777" w:rsidR="0093617E" w:rsidRPr="0093617E" w:rsidRDefault="0093617E" w:rsidP="0093617E"/>
    <w:p w14:paraId="5364E7E7" w14:textId="77777777" w:rsidR="0093617E" w:rsidRPr="0093617E" w:rsidRDefault="0093617E" w:rsidP="0093617E"/>
    <w:p w14:paraId="61215AAA" w14:textId="77777777" w:rsidR="0093617E" w:rsidRPr="0093617E" w:rsidRDefault="0093617E" w:rsidP="0093617E"/>
    <w:p w14:paraId="57A00C1D" w14:textId="77777777" w:rsidR="0093617E" w:rsidRPr="0093617E" w:rsidRDefault="0093617E" w:rsidP="0093617E"/>
    <w:p w14:paraId="31FDA501" w14:textId="77777777" w:rsidR="0093617E" w:rsidRPr="0093617E" w:rsidRDefault="0093617E" w:rsidP="0093617E"/>
    <w:p w14:paraId="6AAFE37D" w14:textId="77777777" w:rsidR="0093617E" w:rsidRPr="0093617E" w:rsidRDefault="0093617E" w:rsidP="0093617E"/>
    <w:p w14:paraId="78B7213A" w14:textId="77777777" w:rsidR="0093617E" w:rsidRPr="0093617E" w:rsidRDefault="0093617E" w:rsidP="0093617E"/>
    <w:p w14:paraId="2482A0B6" w14:textId="77777777" w:rsidR="0093617E" w:rsidRPr="0093617E" w:rsidRDefault="0093617E" w:rsidP="0093617E"/>
    <w:p w14:paraId="425C3CA9" w14:textId="77777777" w:rsidR="0093617E" w:rsidRPr="0093617E" w:rsidRDefault="0093617E" w:rsidP="0093617E"/>
    <w:p w14:paraId="678FF15D" w14:textId="77777777" w:rsidR="0093617E" w:rsidRPr="0093617E" w:rsidRDefault="0093617E" w:rsidP="0093617E"/>
    <w:p w14:paraId="182B720D" w14:textId="77777777" w:rsidR="0093617E" w:rsidRPr="0093617E" w:rsidRDefault="0093617E" w:rsidP="0093617E"/>
    <w:p w14:paraId="55C31A76" w14:textId="77777777" w:rsidR="0093617E" w:rsidRPr="0093617E" w:rsidRDefault="0093617E" w:rsidP="0093617E"/>
    <w:p w14:paraId="38DB147B" w14:textId="77777777" w:rsidR="0093617E" w:rsidRPr="0093617E" w:rsidRDefault="0093617E" w:rsidP="0093617E"/>
    <w:p w14:paraId="47AD96F0" w14:textId="77777777" w:rsidR="0093617E" w:rsidRPr="0093617E" w:rsidRDefault="0093617E" w:rsidP="0093617E"/>
    <w:p w14:paraId="6984505F" w14:textId="77777777" w:rsidR="0093617E" w:rsidRPr="0093617E" w:rsidRDefault="0093617E" w:rsidP="0093617E">
      <w:pPr>
        <w:tabs>
          <w:tab w:val="left" w:pos="7176"/>
        </w:tabs>
        <w:jc w:val="right"/>
      </w:pPr>
    </w:p>
    <w:p w14:paraId="140C4EE4" w14:textId="77777777" w:rsidR="0093617E" w:rsidRPr="0093617E" w:rsidRDefault="0093617E" w:rsidP="0093617E">
      <w:pPr>
        <w:tabs>
          <w:tab w:val="left" w:pos="7176"/>
        </w:tabs>
        <w:jc w:val="right"/>
      </w:pPr>
    </w:p>
    <w:p w14:paraId="373B3667" w14:textId="77777777" w:rsidR="0093617E" w:rsidRPr="0093617E" w:rsidRDefault="0093617E" w:rsidP="0093617E">
      <w:pPr>
        <w:tabs>
          <w:tab w:val="left" w:pos="7176"/>
        </w:tabs>
        <w:jc w:val="right"/>
      </w:pPr>
    </w:p>
    <w:p w14:paraId="75A2E262" w14:textId="77777777" w:rsidR="0093617E" w:rsidRPr="0093617E" w:rsidRDefault="0093617E" w:rsidP="0093617E">
      <w:pPr>
        <w:tabs>
          <w:tab w:val="left" w:pos="7176"/>
        </w:tabs>
        <w:jc w:val="right"/>
      </w:pPr>
    </w:p>
    <w:p w14:paraId="04D3C90F" w14:textId="77777777" w:rsidR="0093617E" w:rsidRPr="0093617E" w:rsidRDefault="0093617E" w:rsidP="0093617E">
      <w:pPr>
        <w:tabs>
          <w:tab w:val="left" w:pos="7176"/>
        </w:tabs>
        <w:jc w:val="right"/>
      </w:pPr>
    </w:p>
    <w:p w14:paraId="4BD4F6E0" w14:textId="77777777" w:rsidR="0093617E" w:rsidRPr="0093617E" w:rsidRDefault="0093617E" w:rsidP="0093617E">
      <w:pPr>
        <w:tabs>
          <w:tab w:val="left" w:pos="7176"/>
        </w:tabs>
        <w:jc w:val="right"/>
      </w:pPr>
    </w:p>
    <w:p w14:paraId="440FD295" w14:textId="77777777" w:rsidR="0093617E" w:rsidRPr="0093617E" w:rsidRDefault="0093617E" w:rsidP="0093617E">
      <w:pPr>
        <w:tabs>
          <w:tab w:val="left" w:pos="7176"/>
        </w:tabs>
        <w:jc w:val="right"/>
      </w:pPr>
    </w:p>
    <w:p w14:paraId="2E0E647D" w14:textId="77777777" w:rsidR="0093617E" w:rsidRPr="0093617E" w:rsidRDefault="0093617E" w:rsidP="0093617E">
      <w:pPr>
        <w:tabs>
          <w:tab w:val="left" w:pos="7176"/>
        </w:tabs>
        <w:jc w:val="right"/>
      </w:pPr>
    </w:p>
    <w:p w14:paraId="7931D863" w14:textId="77777777" w:rsidR="0093617E" w:rsidRPr="0093617E" w:rsidRDefault="0093617E" w:rsidP="0093617E">
      <w:pPr>
        <w:tabs>
          <w:tab w:val="left" w:pos="7176"/>
        </w:tabs>
        <w:jc w:val="right"/>
      </w:pPr>
    </w:p>
    <w:p w14:paraId="08474B06" w14:textId="77777777" w:rsidR="0093617E" w:rsidRPr="0093617E" w:rsidRDefault="0093617E" w:rsidP="0093617E">
      <w:pPr>
        <w:tabs>
          <w:tab w:val="left" w:pos="7176"/>
        </w:tabs>
        <w:jc w:val="right"/>
      </w:pPr>
    </w:p>
    <w:p w14:paraId="3215DECD" w14:textId="77777777" w:rsidR="0093617E" w:rsidRPr="0093617E" w:rsidRDefault="0093617E" w:rsidP="0093617E">
      <w:pPr>
        <w:tabs>
          <w:tab w:val="left" w:pos="7176"/>
        </w:tabs>
        <w:jc w:val="right"/>
      </w:pPr>
    </w:p>
    <w:p w14:paraId="0C112C1A" w14:textId="77777777" w:rsidR="0093617E" w:rsidRPr="0093617E" w:rsidRDefault="0093617E" w:rsidP="0093617E">
      <w:pPr>
        <w:tabs>
          <w:tab w:val="left" w:pos="7176"/>
        </w:tabs>
        <w:jc w:val="right"/>
      </w:pPr>
    </w:p>
    <w:p w14:paraId="09D59BD1" w14:textId="77777777" w:rsidR="0093617E" w:rsidRPr="0093617E" w:rsidRDefault="0093617E" w:rsidP="0093617E">
      <w:pPr>
        <w:tabs>
          <w:tab w:val="left" w:pos="7176"/>
        </w:tabs>
        <w:jc w:val="right"/>
      </w:pPr>
    </w:p>
    <w:p w14:paraId="62C76782" w14:textId="77777777" w:rsidR="0093617E" w:rsidRPr="0093617E" w:rsidRDefault="0093617E" w:rsidP="0093617E">
      <w:pPr>
        <w:tabs>
          <w:tab w:val="left" w:pos="7176"/>
        </w:tabs>
        <w:jc w:val="right"/>
      </w:pPr>
    </w:p>
    <w:p w14:paraId="16DAC41D" w14:textId="77777777" w:rsidR="0093617E" w:rsidRPr="0093617E" w:rsidRDefault="0093617E" w:rsidP="0093617E">
      <w:pPr>
        <w:tabs>
          <w:tab w:val="left" w:pos="7176"/>
        </w:tabs>
        <w:jc w:val="right"/>
      </w:pPr>
    </w:p>
    <w:p w14:paraId="61A256DD" w14:textId="77777777" w:rsidR="0093617E" w:rsidRPr="0093617E" w:rsidRDefault="0093617E" w:rsidP="0093617E">
      <w:pPr>
        <w:tabs>
          <w:tab w:val="left" w:pos="7176"/>
        </w:tabs>
        <w:jc w:val="right"/>
      </w:pPr>
    </w:p>
    <w:p w14:paraId="2BEB3D52" w14:textId="77777777" w:rsidR="0093617E" w:rsidRPr="0093617E" w:rsidRDefault="0093617E" w:rsidP="0093617E">
      <w:pPr>
        <w:tabs>
          <w:tab w:val="left" w:pos="7176"/>
        </w:tabs>
        <w:jc w:val="right"/>
      </w:pPr>
    </w:p>
    <w:p w14:paraId="7A9C2EE1" w14:textId="77777777" w:rsidR="0093617E" w:rsidRPr="0093617E" w:rsidRDefault="0093617E" w:rsidP="0093617E">
      <w:pPr>
        <w:tabs>
          <w:tab w:val="left" w:pos="7176"/>
        </w:tabs>
        <w:jc w:val="right"/>
      </w:pPr>
    </w:p>
    <w:p w14:paraId="54BF6180" w14:textId="77777777" w:rsidR="0093617E" w:rsidRPr="0093617E" w:rsidRDefault="0093617E" w:rsidP="0093617E">
      <w:pPr>
        <w:spacing w:after="160" w:line="259" w:lineRule="auto"/>
      </w:pPr>
      <w:r w:rsidRPr="0093617E">
        <w:br w:type="page"/>
      </w:r>
    </w:p>
    <w:p w14:paraId="4D0C5DC4" w14:textId="77777777" w:rsidR="0093617E" w:rsidRPr="0093617E" w:rsidRDefault="0093617E" w:rsidP="0093617E">
      <w:pPr>
        <w:tabs>
          <w:tab w:val="left" w:pos="7176"/>
        </w:tabs>
        <w:jc w:val="right"/>
      </w:pPr>
      <w:r w:rsidRPr="0093617E">
        <w:lastRenderedPageBreak/>
        <w:t>Pielikums 25.11.2021. Gulbenes novada domes lēmumam GND/2021/1272</w:t>
      </w:r>
    </w:p>
    <w:p w14:paraId="6E76021D" w14:textId="77777777" w:rsidR="0093617E" w:rsidRPr="0093617E" w:rsidRDefault="0093617E" w:rsidP="0093617E">
      <w:pPr>
        <w:rPr>
          <w:noProof/>
        </w:rPr>
      </w:pPr>
      <w:r w:rsidRPr="0093617E">
        <w:rPr>
          <w:noProof/>
        </w:rPr>
        <w:drawing>
          <wp:inline distT="0" distB="0" distL="0" distR="0" wp14:anchorId="3035AD24" wp14:editId="163FFB4C">
            <wp:extent cx="5400675" cy="8029575"/>
            <wp:effectExtent l="0" t="0" r="9525" b="9525"/>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675" cy="8029575"/>
                    </a:xfrm>
                    <a:prstGeom prst="rect">
                      <a:avLst/>
                    </a:prstGeom>
                  </pic:spPr>
                </pic:pic>
              </a:graphicData>
            </a:graphic>
          </wp:inline>
        </w:drawing>
      </w:r>
      <w:r w:rsidRPr="0093617E">
        <w:rPr>
          <w:noProof/>
        </w:rPr>
        <w:t xml:space="preserve"> </w:t>
      </w:r>
    </w:p>
    <w:p w14:paraId="403C118A" w14:textId="77777777" w:rsidR="0093617E" w:rsidRPr="0093617E" w:rsidRDefault="0093617E" w:rsidP="0093617E"/>
    <w:p w14:paraId="5B79B07A" w14:textId="77777777" w:rsidR="0093617E" w:rsidRPr="0093617E" w:rsidRDefault="0093617E" w:rsidP="0093617E"/>
    <w:p w14:paraId="66740DE3" w14:textId="77777777" w:rsidR="0093617E" w:rsidRPr="0093617E" w:rsidRDefault="0093617E" w:rsidP="0093617E">
      <w:pPr>
        <w:spacing w:line="360" w:lineRule="auto"/>
        <w:jc w:val="both"/>
      </w:pPr>
      <w:r w:rsidRPr="0093617E">
        <w:t>Gulbenes novada domes priekšsēdētājs</w:t>
      </w:r>
      <w:r w:rsidRPr="0093617E">
        <w:tab/>
      </w:r>
      <w:r w:rsidRPr="0093617E">
        <w:tab/>
      </w:r>
      <w:r w:rsidRPr="0093617E">
        <w:tab/>
      </w:r>
      <w:r w:rsidRPr="0093617E">
        <w:tab/>
      </w:r>
      <w:r w:rsidRPr="0093617E">
        <w:tab/>
      </w:r>
      <w:r w:rsidRPr="0093617E">
        <w:tab/>
      </w:r>
      <w:proofErr w:type="spellStart"/>
      <w:r w:rsidRPr="0093617E">
        <w:t>A.Caunītis</w:t>
      </w:r>
      <w:proofErr w:type="spellEnd"/>
    </w:p>
    <w:p w14:paraId="0D45A7F1" w14:textId="77777777" w:rsidR="0093617E" w:rsidRPr="0093617E" w:rsidRDefault="0093617E" w:rsidP="0093617E"/>
    <w:tbl>
      <w:tblPr>
        <w:tblW w:w="0" w:type="auto"/>
        <w:tblLook w:val="01E0" w:firstRow="1" w:lastRow="1" w:firstColumn="1" w:lastColumn="1" w:noHBand="0" w:noVBand="0"/>
      </w:tblPr>
      <w:tblGrid>
        <w:gridCol w:w="3073"/>
        <w:gridCol w:w="3115"/>
        <w:gridCol w:w="2743"/>
      </w:tblGrid>
      <w:tr w:rsidR="0093617E" w:rsidRPr="0093617E" w14:paraId="7AFA5249" w14:textId="77777777" w:rsidTr="00844C1D">
        <w:tc>
          <w:tcPr>
            <w:tcW w:w="3073" w:type="dxa"/>
          </w:tcPr>
          <w:p w14:paraId="59DC2B97" w14:textId="77777777" w:rsidR="0093617E" w:rsidRPr="0093617E" w:rsidRDefault="0093617E" w:rsidP="0093617E">
            <w:pPr>
              <w:spacing w:line="252" w:lineRule="auto"/>
              <w:rPr>
                <w:lang w:eastAsia="en-US"/>
              </w:rPr>
            </w:pPr>
          </w:p>
        </w:tc>
        <w:tc>
          <w:tcPr>
            <w:tcW w:w="3115" w:type="dxa"/>
            <w:hideMark/>
          </w:tcPr>
          <w:p w14:paraId="6E8125AE" w14:textId="77777777" w:rsidR="0093617E" w:rsidRPr="0093617E" w:rsidRDefault="0093617E" w:rsidP="0093617E">
            <w:pPr>
              <w:spacing w:line="252" w:lineRule="auto"/>
              <w:jc w:val="center"/>
              <w:rPr>
                <w:lang w:eastAsia="en-US"/>
              </w:rPr>
            </w:pPr>
            <w:r w:rsidRPr="0093617E">
              <w:rPr>
                <w:noProof/>
              </w:rPr>
              <w:drawing>
                <wp:inline distT="0" distB="0" distL="0" distR="0" wp14:anchorId="72C54E37" wp14:editId="165699D8">
                  <wp:extent cx="619125" cy="685800"/>
                  <wp:effectExtent l="0" t="0" r="9525"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B8F7EA4" w14:textId="77777777" w:rsidR="0093617E" w:rsidRPr="0093617E" w:rsidRDefault="0093617E" w:rsidP="0093617E">
            <w:pPr>
              <w:spacing w:line="252" w:lineRule="auto"/>
              <w:rPr>
                <w:sz w:val="32"/>
                <w:szCs w:val="32"/>
                <w:lang w:eastAsia="en-US"/>
              </w:rPr>
            </w:pPr>
          </w:p>
        </w:tc>
      </w:tr>
      <w:tr w:rsidR="0093617E" w:rsidRPr="0093617E" w14:paraId="096735CA" w14:textId="77777777" w:rsidTr="00844C1D">
        <w:tc>
          <w:tcPr>
            <w:tcW w:w="8931" w:type="dxa"/>
            <w:gridSpan w:val="3"/>
            <w:hideMark/>
          </w:tcPr>
          <w:p w14:paraId="7033AC55" w14:textId="77777777" w:rsidR="0093617E" w:rsidRPr="0093617E" w:rsidRDefault="0093617E" w:rsidP="0093617E">
            <w:pPr>
              <w:spacing w:before="240" w:line="252" w:lineRule="auto"/>
              <w:jc w:val="center"/>
              <w:rPr>
                <w:b/>
                <w:sz w:val="32"/>
                <w:szCs w:val="32"/>
                <w:lang w:eastAsia="en-US"/>
              </w:rPr>
            </w:pPr>
            <w:r w:rsidRPr="0093617E">
              <w:rPr>
                <w:b/>
                <w:sz w:val="32"/>
                <w:szCs w:val="32"/>
                <w:lang w:eastAsia="en-US"/>
              </w:rPr>
              <w:t>GULBENES NOVADA PAŠVALDĪBA</w:t>
            </w:r>
          </w:p>
        </w:tc>
      </w:tr>
      <w:tr w:rsidR="0093617E" w:rsidRPr="0093617E" w14:paraId="78988C0A" w14:textId="77777777" w:rsidTr="00844C1D">
        <w:tc>
          <w:tcPr>
            <w:tcW w:w="8931" w:type="dxa"/>
            <w:gridSpan w:val="3"/>
            <w:hideMark/>
          </w:tcPr>
          <w:p w14:paraId="57873211" w14:textId="77777777" w:rsidR="0093617E" w:rsidRPr="0093617E" w:rsidRDefault="0093617E" w:rsidP="0093617E">
            <w:pPr>
              <w:spacing w:line="252" w:lineRule="auto"/>
              <w:jc w:val="center"/>
              <w:rPr>
                <w:lang w:eastAsia="en-US"/>
              </w:rPr>
            </w:pPr>
            <w:proofErr w:type="spellStart"/>
            <w:r w:rsidRPr="0093617E">
              <w:rPr>
                <w:lang w:eastAsia="en-US"/>
              </w:rPr>
              <w:lastRenderedPageBreak/>
              <w:t>Reģ</w:t>
            </w:r>
            <w:proofErr w:type="spellEnd"/>
            <w:r w:rsidRPr="0093617E">
              <w:rPr>
                <w:lang w:eastAsia="en-US"/>
              </w:rPr>
              <w:t>. Nr. 90009116327</w:t>
            </w:r>
          </w:p>
        </w:tc>
      </w:tr>
      <w:tr w:rsidR="0093617E" w:rsidRPr="0093617E" w14:paraId="5A58A7E2" w14:textId="77777777" w:rsidTr="00844C1D">
        <w:tc>
          <w:tcPr>
            <w:tcW w:w="8931" w:type="dxa"/>
            <w:gridSpan w:val="3"/>
            <w:hideMark/>
          </w:tcPr>
          <w:p w14:paraId="0F4161FC" w14:textId="77777777" w:rsidR="0093617E" w:rsidRPr="0093617E" w:rsidRDefault="0093617E" w:rsidP="0093617E">
            <w:pPr>
              <w:spacing w:line="252" w:lineRule="auto"/>
              <w:jc w:val="center"/>
              <w:rPr>
                <w:lang w:eastAsia="en-US"/>
              </w:rPr>
            </w:pPr>
            <w:r w:rsidRPr="0093617E">
              <w:rPr>
                <w:lang w:eastAsia="en-US"/>
              </w:rPr>
              <w:t>Ābeļu iela 2, Gulbene, Gulbenes nov., LV-4401</w:t>
            </w:r>
          </w:p>
        </w:tc>
      </w:tr>
      <w:tr w:rsidR="0093617E" w:rsidRPr="0093617E" w14:paraId="7934AEDE" w14:textId="77777777" w:rsidTr="00844C1D">
        <w:tc>
          <w:tcPr>
            <w:tcW w:w="8931" w:type="dxa"/>
            <w:gridSpan w:val="3"/>
            <w:hideMark/>
          </w:tcPr>
          <w:p w14:paraId="162D70CE" w14:textId="77777777" w:rsidR="0093617E" w:rsidRPr="0093617E" w:rsidRDefault="0093617E" w:rsidP="0093617E">
            <w:pPr>
              <w:pBdr>
                <w:bottom w:val="single" w:sz="12" w:space="1" w:color="auto"/>
              </w:pBdr>
              <w:spacing w:line="252" w:lineRule="auto"/>
              <w:jc w:val="center"/>
              <w:rPr>
                <w:lang w:eastAsia="en-US"/>
              </w:rPr>
            </w:pPr>
            <w:r w:rsidRPr="0093617E">
              <w:rPr>
                <w:lang w:eastAsia="en-US"/>
              </w:rPr>
              <w:t>Tālrunis 64497710, mob. 26595362, e-pasts: dome@gulbene.lv, www.gulbene.lv</w:t>
            </w:r>
          </w:p>
          <w:p w14:paraId="684D514C" w14:textId="77777777" w:rsidR="0093617E" w:rsidRPr="0093617E" w:rsidRDefault="0093617E" w:rsidP="0093617E">
            <w:pPr>
              <w:spacing w:line="252" w:lineRule="auto"/>
              <w:jc w:val="center"/>
              <w:rPr>
                <w:lang w:eastAsia="en-US"/>
              </w:rPr>
            </w:pP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p>
        </w:tc>
      </w:tr>
    </w:tbl>
    <w:p w14:paraId="752567D1" w14:textId="77777777" w:rsidR="0093617E" w:rsidRPr="0093617E" w:rsidRDefault="0093617E" w:rsidP="0093617E">
      <w:pPr>
        <w:jc w:val="center"/>
      </w:pPr>
      <w:r w:rsidRPr="0093617E">
        <w:rPr>
          <w:b/>
          <w:bCs/>
        </w:rPr>
        <w:t>GULBENES NOVADA DOMES LĒMUMS</w:t>
      </w:r>
    </w:p>
    <w:p w14:paraId="370CAFCB" w14:textId="77777777" w:rsidR="0093617E" w:rsidRPr="0093617E" w:rsidRDefault="0093617E" w:rsidP="0093617E">
      <w:pPr>
        <w:jc w:val="center"/>
      </w:pPr>
      <w:r w:rsidRPr="0093617E">
        <w:t>Gulbenē</w:t>
      </w:r>
    </w:p>
    <w:p w14:paraId="7CC0C3C0" w14:textId="77777777" w:rsidR="0093617E" w:rsidRPr="0093617E" w:rsidRDefault="0093617E" w:rsidP="0093617E">
      <w:pPr>
        <w:rPr>
          <w:b/>
          <w:bCs/>
        </w:rPr>
      </w:pPr>
      <w:r w:rsidRPr="0093617E">
        <w:rPr>
          <w:b/>
          <w:bCs/>
        </w:rPr>
        <w:t>2021.gada 25.novembrī</w:t>
      </w:r>
      <w:r w:rsidRPr="0093617E">
        <w:rPr>
          <w:b/>
          <w:bCs/>
        </w:rPr>
        <w:tab/>
      </w:r>
      <w:r w:rsidRPr="0093617E">
        <w:rPr>
          <w:b/>
          <w:bCs/>
        </w:rPr>
        <w:tab/>
      </w:r>
      <w:r w:rsidRPr="0093617E">
        <w:rPr>
          <w:b/>
          <w:bCs/>
        </w:rPr>
        <w:tab/>
      </w:r>
      <w:r w:rsidRPr="0093617E">
        <w:rPr>
          <w:b/>
          <w:bCs/>
        </w:rPr>
        <w:tab/>
      </w:r>
      <w:r w:rsidRPr="0093617E">
        <w:rPr>
          <w:b/>
          <w:bCs/>
        </w:rPr>
        <w:tab/>
      </w:r>
      <w:r w:rsidRPr="0093617E">
        <w:rPr>
          <w:b/>
          <w:bCs/>
        </w:rPr>
        <w:tab/>
        <w:t>Nr. GND/2021/1273</w:t>
      </w:r>
    </w:p>
    <w:tbl>
      <w:tblPr>
        <w:tblStyle w:val="Reatabula12"/>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93617E" w:rsidRPr="0093617E" w14:paraId="6E985B0A" w14:textId="77777777" w:rsidTr="00844C1D">
        <w:tc>
          <w:tcPr>
            <w:tcW w:w="4729" w:type="dxa"/>
          </w:tcPr>
          <w:p w14:paraId="0A22A81F" w14:textId="77777777" w:rsidR="0093617E" w:rsidRPr="0093617E" w:rsidRDefault="0093617E" w:rsidP="0093617E">
            <w:pPr>
              <w:rPr>
                <w:rFonts w:eastAsiaTheme="minorHAnsi"/>
                <w:b/>
                <w:bCs/>
                <w:lang w:eastAsia="en-US"/>
              </w:rPr>
            </w:pPr>
          </w:p>
        </w:tc>
      </w:tr>
      <w:tr w:rsidR="0093617E" w:rsidRPr="0093617E" w14:paraId="4BFF9ABA" w14:textId="77777777" w:rsidTr="00844C1D">
        <w:trPr>
          <w:trHeight w:val="80"/>
        </w:trPr>
        <w:tc>
          <w:tcPr>
            <w:tcW w:w="4729" w:type="dxa"/>
          </w:tcPr>
          <w:p w14:paraId="65E98E29" w14:textId="77777777" w:rsidR="0093617E" w:rsidRPr="0093617E" w:rsidRDefault="0093617E" w:rsidP="0093617E">
            <w:pPr>
              <w:rPr>
                <w:rFonts w:eastAsiaTheme="minorHAnsi"/>
                <w:b/>
                <w:bCs/>
                <w:lang w:eastAsia="en-US"/>
              </w:rPr>
            </w:pPr>
          </w:p>
        </w:tc>
      </w:tr>
    </w:tbl>
    <w:p w14:paraId="27DFB7A0" w14:textId="77777777" w:rsidR="0093617E" w:rsidRPr="0093617E" w:rsidRDefault="0093617E" w:rsidP="0093617E">
      <w:pPr>
        <w:rPr>
          <w:b/>
          <w:bCs/>
        </w:rPr>
      </w:pPr>
      <w:r w:rsidRPr="0093617E">
        <w:rPr>
          <w:b/>
          <w:bCs/>
        </w:rPr>
        <w:t xml:space="preserve">                         (protokols Nr.21; 21.p.) </w:t>
      </w:r>
    </w:p>
    <w:p w14:paraId="17F7DC12" w14:textId="77777777" w:rsidR="00336E21" w:rsidRDefault="0093617E" w:rsidP="00336E21">
      <w:pPr>
        <w:rPr>
          <w:b/>
          <w:bCs/>
        </w:rPr>
      </w:pPr>
      <w:r w:rsidRPr="0093617E">
        <w:rPr>
          <w:b/>
          <w:bCs/>
        </w:rPr>
        <w:tab/>
      </w:r>
      <w:r w:rsidRPr="0093617E">
        <w:rPr>
          <w:b/>
          <w:bCs/>
        </w:rPr>
        <w:tab/>
      </w:r>
      <w:r w:rsidRPr="0093617E">
        <w:rPr>
          <w:b/>
          <w:bCs/>
        </w:rPr>
        <w:tab/>
      </w:r>
      <w:r w:rsidRPr="0093617E">
        <w:rPr>
          <w:b/>
          <w:bCs/>
        </w:rPr>
        <w:tab/>
      </w:r>
      <w:r w:rsidRPr="0093617E">
        <w:rPr>
          <w:b/>
          <w:bCs/>
        </w:rPr>
        <w:tab/>
      </w:r>
      <w:r w:rsidRPr="0093617E">
        <w:rPr>
          <w:b/>
          <w:bCs/>
        </w:rPr>
        <w:tab/>
      </w:r>
      <w:r w:rsidRPr="0093617E">
        <w:rPr>
          <w:b/>
          <w:bCs/>
        </w:rPr>
        <w:tab/>
      </w:r>
    </w:p>
    <w:p w14:paraId="2D9480D2" w14:textId="77777777" w:rsidR="00336E21" w:rsidRDefault="00336E21" w:rsidP="00336E21">
      <w:pPr>
        <w:rPr>
          <w:b/>
          <w:bCs/>
        </w:rPr>
      </w:pPr>
    </w:p>
    <w:p w14:paraId="6D2B137E" w14:textId="1AC25DC8" w:rsidR="0093617E" w:rsidRPr="00336E21" w:rsidRDefault="0093617E" w:rsidP="00336E21">
      <w:pPr>
        <w:jc w:val="center"/>
        <w:rPr>
          <w:b/>
          <w:bCs/>
        </w:rPr>
      </w:pPr>
      <w:r w:rsidRPr="0093617E">
        <w:rPr>
          <w:b/>
        </w:rPr>
        <w:t>Par zemes ierīcības projekta apstiprināšanu Beļavas pagasta</w:t>
      </w:r>
    </w:p>
    <w:p w14:paraId="2897ADB4" w14:textId="77777777" w:rsidR="0093617E" w:rsidRPr="0093617E" w:rsidRDefault="0093617E" w:rsidP="00336E21">
      <w:pPr>
        <w:jc w:val="center"/>
        <w:rPr>
          <w:b/>
        </w:rPr>
      </w:pPr>
      <w:r w:rsidRPr="0093617E">
        <w:rPr>
          <w:b/>
        </w:rPr>
        <w:t>nekustamajam īpašumam “Vizītes”</w:t>
      </w:r>
    </w:p>
    <w:p w14:paraId="5DEF9FA4" w14:textId="77777777" w:rsidR="0093617E" w:rsidRPr="0093617E" w:rsidRDefault="0093617E" w:rsidP="0093617E">
      <w:pPr>
        <w:tabs>
          <w:tab w:val="left" w:pos="4111"/>
        </w:tabs>
        <w:spacing w:line="276" w:lineRule="auto"/>
      </w:pPr>
    </w:p>
    <w:p w14:paraId="4CCC3AD5" w14:textId="77777777" w:rsidR="0093617E" w:rsidRPr="0093617E" w:rsidRDefault="0093617E" w:rsidP="0093617E">
      <w:pPr>
        <w:spacing w:line="360" w:lineRule="auto"/>
        <w:ind w:firstLine="567"/>
        <w:jc w:val="both"/>
        <w:rPr>
          <w:rFonts w:eastAsia="Calibri"/>
          <w:lang w:eastAsia="en-US"/>
        </w:rPr>
      </w:pPr>
      <w:r w:rsidRPr="0093617E">
        <w:rPr>
          <w:rFonts w:eastAsia="Calibri"/>
        </w:rPr>
        <w:t>Izskatot</w:t>
      </w:r>
      <w:r w:rsidRPr="0093617E">
        <w:rPr>
          <w:rFonts w:eastAsia="Calibri"/>
          <w:b/>
          <w:bCs/>
        </w:rPr>
        <w:t xml:space="preserve"> sabiedrības ar ierobežotu atbildību “METRUM AV”</w:t>
      </w:r>
      <w:r w:rsidRPr="0093617E">
        <w:rPr>
          <w:rFonts w:eastAsia="Calibri"/>
        </w:rPr>
        <w:t>,</w:t>
      </w:r>
      <w:r w:rsidRPr="0093617E">
        <w:rPr>
          <w:rFonts w:eastAsia="Calibri"/>
          <w:b/>
          <w:bCs/>
        </w:rPr>
        <w:t xml:space="preserve"> </w:t>
      </w:r>
      <w:r w:rsidRPr="0093617E">
        <w:rPr>
          <w:rFonts w:eastAsia="Calibri"/>
        </w:rPr>
        <w:t>reģistrācijas numurs 40103947722, juridiskā adrese: Ģertrūdes iela 47 - 4, Rīga, LV-1011, 2021.gada 10.novembra iesniegumu (Gulbenes novada pašvaldībā saņemts 2021.gada 10.novembrī un reģistrēts ar Nr.</w:t>
      </w:r>
      <w:r w:rsidRPr="0093617E">
        <w:t xml:space="preserve"> </w:t>
      </w:r>
      <w:r w:rsidRPr="0093617E">
        <w:rPr>
          <w:rFonts w:eastAsia="Calibri"/>
        </w:rPr>
        <w:t xml:space="preserve">GND/5.7/21/2852-M), ar lūgumu apstiprināt zemes ierīkotājas Daigas Eglītes (zemes ierīkotāja sertifikāts Nr. AA0081, derīgs līdz 2026.gada 26.janvārim) izstrādāto zemes ierīcības projektu nekustamā īpašuma “Vizītes”, Beļavas pagasts, Gulbenes novads, kadastra numurs 5044 009 0080, sastāvā esošai zemes vienībai ar kadastra apzīmējumu 5044 009 0080, 14,7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93617E">
        <w:rPr>
          <w:rFonts w:eastAsia="Calibri"/>
          <w:shd w:val="clear" w:color="auto" w:fill="FFFFFF"/>
        </w:rPr>
        <w:t>rekvizītus (attiecīgā zemes ierīkotāja vārdu, uzvārdu, datumu un laiku, kad tas minēto dokumentu ir parakstījis) vai projekta grafiskās</w:t>
      </w:r>
      <w:r w:rsidRPr="0093617E">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w:t>
      </w:r>
      <w:r w:rsidRPr="0093617E">
        <w:rPr>
          <w:rFonts w:eastAsia="Calibri"/>
        </w:rPr>
        <w:lastRenderedPageBreak/>
        <w:t>plānojums, Teritorijas izmantošanas un apbūves noteikumi un grafiskā daļa</w:t>
      </w:r>
      <w:r w:rsidRPr="0093617E">
        <w:rPr>
          <w:rFonts w:eastAsia="Calibri"/>
          <w:lang w:eastAsia="en-US"/>
        </w:rPr>
        <w:t xml:space="preserve">, un Tautsaimniecības komitejas ieteikumu, atklāti balsojot: </w:t>
      </w:r>
      <w:r w:rsidRPr="0093617E">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93617E">
        <w:rPr>
          <w:rFonts w:eastAsia="Calibri"/>
          <w:lang w:eastAsia="en-US"/>
        </w:rPr>
        <w:t>, Gulbenes novada dome NOLEMJ:</w:t>
      </w:r>
    </w:p>
    <w:p w14:paraId="51F9D891" w14:textId="77777777" w:rsidR="0093617E" w:rsidRPr="0093617E" w:rsidRDefault="0093617E" w:rsidP="0093617E">
      <w:pPr>
        <w:spacing w:line="360" w:lineRule="auto"/>
        <w:ind w:firstLine="567"/>
        <w:jc w:val="both"/>
        <w:rPr>
          <w:rFonts w:eastAsia="Calibri"/>
        </w:rPr>
      </w:pPr>
      <w:r w:rsidRPr="0093617E">
        <w:rPr>
          <w:rFonts w:eastAsia="Calibri"/>
        </w:rPr>
        <w:t>1. APSTIPRINĀT zemes ierīkotājas Daigas Eglītes (zemes ierīkotāja sertifikāts Nr. AA0081, derīgs līdz 2026.gada 26.janvārim) izstrādāto zemes ierīcības projektu nekustamā īpašuma “Vizītes”, Beļavas pagasts, Gulbenes novads, kadastra numurs 5044 009 0080, sastāvā esošai zemes vienībai ar kadastra apzīmējumu 5044 009 0080, 14,7 ha platībā. Zemes vienības sadalījuma robežas noteikt saskaņā ar zemes ierīcības projekta grafisko daļu (pielikums), kas ir šī lēmuma neatņemama sastāvdaļa.</w:t>
      </w:r>
    </w:p>
    <w:p w14:paraId="78F60EAF" w14:textId="77777777" w:rsidR="0093617E" w:rsidRPr="0093617E" w:rsidRDefault="0093617E" w:rsidP="0093617E">
      <w:pPr>
        <w:spacing w:line="360" w:lineRule="auto"/>
        <w:ind w:firstLine="567"/>
        <w:jc w:val="both"/>
        <w:rPr>
          <w:rFonts w:eastAsia="Calibri"/>
        </w:rPr>
      </w:pPr>
      <w:r w:rsidRPr="0093617E">
        <w:rPr>
          <w:rFonts w:eastAsia="Calibri"/>
        </w:rPr>
        <w:t xml:space="preserve">2. SAGLABĀT nekustamajam īpašumam, kas sastāv no zemes vienības ar kadastra apzīmējumu 5044 009 0081, 2,9 ha platībā, un </w:t>
      </w:r>
      <w:proofErr w:type="spellStart"/>
      <w:r w:rsidRPr="0093617E">
        <w:rPr>
          <w:rFonts w:eastAsia="Calibri"/>
        </w:rPr>
        <w:t>jaunizveidotās</w:t>
      </w:r>
      <w:proofErr w:type="spellEnd"/>
      <w:r w:rsidRPr="0093617E">
        <w:rPr>
          <w:rFonts w:eastAsia="Calibri"/>
        </w:rPr>
        <w:t xml:space="preserve"> zemes vienības ar projektēto kadastra apzīmējumu 5044 009 0167, 11,6 ha platībā, un ēkām (būvēm) ar kadastra apzīmējumiem 5044 009 0080 001, 5044 009 0080 002, 5044 009 0080 003, 5044 009 0080 004, 5044 009 0080 005, 5044 009 0080 006, 5044 009 0080 007, 5044 009 0080 008, nosaukumu “Vizītes”. </w:t>
      </w:r>
      <w:proofErr w:type="spellStart"/>
      <w:r w:rsidRPr="0093617E">
        <w:rPr>
          <w:rFonts w:eastAsia="Calibri"/>
        </w:rPr>
        <w:t>Jaunizveidotajai</w:t>
      </w:r>
      <w:proofErr w:type="spellEnd"/>
      <w:r w:rsidRPr="0093617E">
        <w:rPr>
          <w:rFonts w:eastAsia="Calibri"/>
        </w:rPr>
        <w:t xml:space="preserve"> zemes vienībai ar projektēto kadastra apzīmējumu 5044 009 0167 piešķirt un ēkām (būvēm) ar kadastra apzīmējumiem 5044 009 0080 001, 5044 009 0080 002, 5044 009 0080 003, 5044 009 0080 004, 5044 009 0080 005, 5044 009 0080 006, 5044 009 0080 007, 5044 009 0080 008, saglabāt adresi “Vizītes”, Beļavas pag., Gulbenes nov., LV-4410.</w:t>
      </w:r>
    </w:p>
    <w:p w14:paraId="129E51E1" w14:textId="77777777" w:rsidR="0093617E" w:rsidRPr="0093617E" w:rsidRDefault="0093617E" w:rsidP="0093617E">
      <w:pPr>
        <w:spacing w:line="360" w:lineRule="auto"/>
        <w:ind w:firstLine="567"/>
        <w:jc w:val="both"/>
        <w:rPr>
          <w:rFonts w:eastAsia="Calibri"/>
        </w:rPr>
      </w:pPr>
      <w:proofErr w:type="spellStart"/>
      <w:r w:rsidRPr="0093617E">
        <w:rPr>
          <w:rFonts w:eastAsia="Calibri"/>
        </w:rPr>
        <w:t>Jaunizveidotajai</w:t>
      </w:r>
      <w:proofErr w:type="spellEnd"/>
      <w:r w:rsidRPr="0093617E">
        <w:rPr>
          <w:rFonts w:eastAsia="Calibri"/>
        </w:rPr>
        <w:t xml:space="preserve"> zemes vienībai ar projektēto kadastra apzīmējumu 5044 009 0167, 11,6 ha platībā, noteikt zemes lietošanas mērķi – zeme, uz kuras galvenā saimnieciskā darbība ir lauksaimniecība (NĪLM kods 0101). </w:t>
      </w:r>
    </w:p>
    <w:p w14:paraId="5EB7D36B" w14:textId="77777777" w:rsidR="0093617E" w:rsidRPr="0093617E" w:rsidRDefault="0093617E" w:rsidP="0093617E">
      <w:pPr>
        <w:spacing w:line="360" w:lineRule="auto"/>
        <w:ind w:firstLine="567"/>
        <w:jc w:val="both"/>
        <w:rPr>
          <w:rFonts w:eastAsia="Calibri"/>
        </w:rPr>
      </w:pPr>
      <w:r w:rsidRPr="0093617E">
        <w:rPr>
          <w:rFonts w:eastAsia="Calibri"/>
        </w:rPr>
        <w:t xml:space="preserve">3. PIEŠĶIRT nekustamajam īpašumam, kas sastāv no </w:t>
      </w:r>
      <w:proofErr w:type="spellStart"/>
      <w:r w:rsidRPr="0093617E">
        <w:rPr>
          <w:rFonts w:eastAsia="Calibri"/>
        </w:rPr>
        <w:t>jaunizveidotās</w:t>
      </w:r>
      <w:proofErr w:type="spellEnd"/>
      <w:r w:rsidRPr="0093617E">
        <w:rPr>
          <w:rFonts w:eastAsia="Calibri"/>
        </w:rPr>
        <w:t xml:space="preserve"> zemes vienības ar projektēto kadastra apzīmējumu 5044 009 0166, 3,1 ha platībā, nosaukumu “Dzērvenes”. </w:t>
      </w:r>
    </w:p>
    <w:p w14:paraId="4D368FEE" w14:textId="77777777" w:rsidR="0093617E" w:rsidRPr="0093617E" w:rsidRDefault="0093617E" w:rsidP="0093617E">
      <w:pPr>
        <w:spacing w:line="360" w:lineRule="auto"/>
        <w:ind w:firstLine="567"/>
        <w:jc w:val="both"/>
        <w:rPr>
          <w:rFonts w:eastAsia="Calibri"/>
        </w:rPr>
      </w:pPr>
      <w:proofErr w:type="spellStart"/>
      <w:r w:rsidRPr="0093617E">
        <w:rPr>
          <w:rFonts w:eastAsia="Calibri"/>
        </w:rPr>
        <w:t>Jaunizveidotajai</w:t>
      </w:r>
      <w:proofErr w:type="spellEnd"/>
      <w:r w:rsidRPr="0093617E">
        <w:rPr>
          <w:rFonts w:eastAsia="Calibri"/>
        </w:rPr>
        <w:t xml:space="preserve"> zemes vienībai ar projektēto kadastra apzīmējumu 5044 009 0166, 3,1 ha platībā, noteikt lietošanas mērķi – zeme, uz kuras galvenā saimnieciskā darbība ir mežsaimniecība (NĪLM kods 0201). </w:t>
      </w:r>
    </w:p>
    <w:p w14:paraId="413C720E" w14:textId="77777777" w:rsidR="0093617E" w:rsidRPr="0093617E" w:rsidRDefault="0093617E" w:rsidP="0093617E">
      <w:pPr>
        <w:spacing w:line="360" w:lineRule="auto"/>
        <w:ind w:firstLine="567"/>
        <w:jc w:val="both"/>
        <w:rPr>
          <w:rFonts w:eastAsia="Calibri"/>
        </w:rPr>
      </w:pPr>
      <w:r w:rsidRPr="0093617E">
        <w:rPr>
          <w:rFonts w:eastAsia="Calibri"/>
        </w:rPr>
        <w:t>4. Lēmumu nosūtīt:</w:t>
      </w:r>
    </w:p>
    <w:p w14:paraId="46F05FB2" w14:textId="77777777" w:rsidR="0093617E" w:rsidRPr="0093617E" w:rsidRDefault="0093617E" w:rsidP="0093617E">
      <w:pPr>
        <w:spacing w:line="360" w:lineRule="auto"/>
        <w:ind w:firstLine="567"/>
        <w:jc w:val="both"/>
        <w:rPr>
          <w:rFonts w:eastAsia="Calibri"/>
        </w:rPr>
      </w:pPr>
      <w:r w:rsidRPr="0093617E">
        <w:rPr>
          <w:rFonts w:eastAsia="Calibri"/>
        </w:rPr>
        <w:t>4.1.</w:t>
      </w:r>
      <w:r w:rsidRPr="0093617E">
        <w:t xml:space="preserve"> </w:t>
      </w:r>
      <w:r w:rsidRPr="0093617E">
        <w:rPr>
          <w:rFonts w:eastAsia="Calibri"/>
        </w:rPr>
        <w:t>sabiedrībai ar ierobežotu atbildību “METRUM AV” uz elektroniskā pasta adresi: gulbene@metrum.lv;</w:t>
      </w:r>
    </w:p>
    <w:p w14:paraId="0E941CFD" w14:textId="77777777" w:rsidR="0093617E" w:rsidRPr="0093617E" w:rsidRDefault="0093617E" w:rsidP="0093617E">
      <w:pPr>
        <w:spacing w:line="360" w:lineRule="auto"/>
        <w:ind w:firstLine="567"/>
        <w:jc w:val="both"/>
        <w:rPr>
          <w:rFonts w:eastAsia="Calibri"/>
        </w:rPr>
      </w:pPr>
      <w:r w:rsidRPr="0093617E">
        <w:rPr>
          <w:rFonts w:eastAsia="Calibri"/>
        </w:rPr>
        <w:t>4.2. Valsts zemes dienestam uz elektroniskā pasta adresi adreses reģistrēšanai.</w:t>
      </w:r>
    </w:p>
    <w:p w14:paraId="6328C9E9" w14:textId="77777777" w:rsidR="0093617E" w:rsidRPr="0093617E" w:rsidRDefault="0093617E" w:rsidP="0093617E">
      <w:pPr>
        <w:spacing w:line="360" w:lineRule="auto"/>
        <w:ind w:firstLine="567"/>
        <w:jc w:val="both"/>
        <w:rPr>
          <w:rFonts w:eastAsia="Calibri"/>
        </w:rPr>
      </w:pPr>
      <w:r w:rsidRPr="0093617E">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ED6CBBC" w14:textId="77777777" w:rsidR="0093617E" w:rsidRPr="0093617E" w:rsidRDefault="0093617E" w:rsidP="0093617E">
      <w:pPr>
        <w:spacing w:line="360" w:lineRule="auto"/>
        <w:ind w:firstLine="567"/>
        <w:jc w:val="both"/>
      </w:pPr>
    </w:p>
    <w:p w14:paraId="0152A7D8" w14:textId="77777777" w:rsidR="0093617E" w:rsidRPr="0093617E" w:rsidRDefault="0093617E" w:rsidP="0093617E">
      <w:pPr>
        <w:spacing w:line="360" w:lineRule="auto"/>
        <w:jc w:val="both"/>
      </w:pPr>
      <w:r w:rsidRPr="0093617E">
        <w:t>Gulbenes novada domes priekšsēdētājs</w:t>
      </w:r>
      <w:r w:rsidRPr="0093617E">
        <w:tab/>
      </w:r>
      <w:r w:rsidRPr="0093617E">
        <w:tab/>
      </w:r>
      <w:r w:rsidRPr="0093617E">
        <w:tab/>
      </w:r>
      <w:r w:rsidRPr="0093617E">
        <w:tab/>
      </w:r>
      <w:r w:rsidRPr="0093617E">
        <w:tab/>
      </w:r>
      <w:r w:rsidRPr="0093617E">
        <w:tab/>
      </w:r>
      <w:proofErr w:type="spellStart"/>
      <w:r w:rsidRPr="0093617E">
        <w:t>A.Caunītis</w:t>
      </w:r>
      <w:proofErr w:type="spellEnd"/>
    </w:p>
    <w:p w14:paraId="5AFDB3F4" w14:textId="77777777" w:rsidR="0093617E" w:rsidRPr="0093617E" w:rsidRDefault="0093617E" w:rsidP="0093617E">
      <w:pPr>
        <w:spacing w:line="360" w:lineRule="auto"/>
        <w:jc w:val="both"/>
      </w:pPr>
    </w:p>
    <w:p w14:paraId="51ED711B" w14:textId="77777777" w:rsidR="0093617E" w:rsidRPr="0093617E" w:rsidRDefault="0093617E" w:rsidP="0093617E">
      <w:pPr>
        <w:spacing w:line="360" w:lineRule="auto"/>
        <w:jc w:val="both"/>
      </w:pPr>
      <w:r w:rsidRPr="0093617E">
        <w:t>Sagatavoja: Lolita Vīksniņa</w:t>
      </w:r>
    </w:p>
    <w:p w14:paraId="1D18F978" w14:textId="77777777" w:rsidR="0093617E" w:rsidRPr="0093617E" w:rsidRDefault="0093617E" w:rsidP="0093617E"/>
    <w:p w14:paraId="62273035" w14:textId="77777777" w:rsidR="0093617E" w:rsidRPr="0093617E" w:rsidRDefault="0093617E" w:rsidP="0093617E"/>
    <w:p w14:paraId="14714343" w14:textId="77777777" w:rsidR="0093617E" w:rsidRPr="0093617E" w:rsidRDefault="0093617E" w:rsidP="0093617E"/>
    <w:p w14:paraId="582E2B4B" w14:textId="77777777" w:rsidR="0093617E" w:rsidRPr="0093617E" w:rsidRDefault="0093617E" w:rsidP="0093617E"/>
    <w:p w14:paraId="7E3FC0CC" w14:textId="77777777" w:rsidR="0093617E" w:rsidRPr="0093617E" w:rsidRDefault="0093617E" w:rsidP="0093617E"/>
    <w:p w14:paraId="6ED4492B" w14:textId="77777777" w:rsidR="0093617E" w:rsidRPr="0093617E" w:rsidRDefault="0093617E" w:rsidP="0093617E"/>
    <w:p w14:paraId="6107E896" w14:textId="77777777" w:rsidR="0093617E" w:rsidRPr="0093617E" w:rsidRDefault="0093617E" w:rsidP="0093617E"/>
    <w:p w14:paraId="0772A6FA" w14:textId="77777777" w:rsidR="0093617E" w:rsidRPr="0093617E" w:rsidRDefault="0093617E" w:rsidP="0093617E"/>
    <w:p w14:paraId="547C6830" w14:textId="77777777" w:rsidR="0093617E" w:rsidRPr="0093617E" w:rsidRDefault="0093617E" w:rsidP="0093617E"/>
    <w:p w14:paraId="43B5C916" w14:textId="77777777" w:rsidR="0093617E" w:rsidRPr="0093617E" w:rsidRDefault="0093617E" w:rsidP="0093617E"/>
    <w:p w14:paraId="2FF02E0E" w14:textId="77777777" w:rsidR="0093617E" w:rsidRPr="0093617E" w:rsidRDefault="0093617E" w:rsidP="0093617E"/>
    <w:p w14:paraId="2C23997E" w14:textId="77777777" w:rsidR="0093617E" w:rsidRPr="0093617E" w:rsidRDefault="0093617E" w:rsidP="0093617E"/>
    <w:p w14:paraId="6CC43869" w14:textId="77777777" w:rsidR="0093617E" w:rsidRPr="0093617E" w:rsidRDefault="0093617E" w:rsidP="0093617E"/>
    <w:p w14:paraId="3EB4F27B" w14:textId="77777777" w:rsidR="0093617E" w:rsidRPr="0093617E" w:rsidRDefault="0093617E" w:rsidP="0093617E"/>
    <w:p w14:paraId="3EC72689" w14:textId="77777777" w:rsidR="0093617E" w:rsidRPr="0093617E" w:rsidRDefault="0093617E" w:rsidP="0093617E"/>
    <w:p w14:paraId="791E250A" w14:textId="77777777" w:rsidR="0093617E" w:rsidRPr="0093617E" w:rsidRDefault="0093617E" w:rsidP="0093617E"/>
    <w:p w14:paraId="147FF795" w14:textId="77777777" w:rsidR="0093617E" w:rsidRPr="0093617E" w:rsidRDefault="0093617E" w:rsidP="0093617E">
      <w:pPr>
        <w:tabs>
          <w:tab w:val="left" w:pos="7176"/>
        </w:tabs>
        <w:jc w:val="right"/>
      </w:pPr>
    </w:p>
    <w:p w14:paraId="0C49C7DA" w14:textId="77777777" w:rsidR="0093617E" w:rsidRPr="0093617E" w:rsidRDefault="0093617E" w:rsidP="0093617E">
      <w:pPr>
        <w:tabs>
          <w:tab w:val="left" w:pos="7176"/>
        </w:tabs>
        <w:jc w:val="right"/>
      </w:pPr>
    </w:p>
    <w:p w14:paraId="0584BCEE" w14:textId="77777777" w:rsidR="0093617E" w:rsidRPr="0093617E" w:rsidRDefault="0093617E" w:rsidP="0093617E">
      <w:pPr>
        <w:tabs>
          <w:tab w:val="left" w:pos="7176"/>
        </w:tabs>
        <w:jc w:val="right"/>
      </w:pPr>
    </w:p>
    <w:p w14:paraId="5050BBEB" w14:textId="77777777" w:rsidR="0093617E" w:rsidRPr="0093617E" w:rsidRDefault="0093617E" w:rsidP="0093617E">
      <w:pPr>
        <w:tabs>
          <w:tab w:val="left" w:pos="7176"/>
        </w:tabs>
        <w:jc w:val="right"/>
      </w:pPr>
    </w:p>
    <w:p w14:paraId="44460ED2" w14:textId="77777777" w:rsidR="0093617E" w:rsidRPr="0093617E" w:rsidRDefault="0093617E" w:rsidP="0093617E">
      <w:pPr>
        <w:tabs>
          <w:tab w:val="left" w:pos="7176"/>
        </w:tabs>
        <w:jc w:val="right"/>
      </w:pPr>
    </w:p>
    <w:p w14:paraId="4EB37012" w14:textId="77777777" w:rsidR="0093617E" w:rsidRPr="0093617E" w:rsidRDefault="0093617E" w:rsidP="0093617E">
      <w:pPr>
        <w:tabs>
          <w:tab w:val="left" w:pos="7176"/>
        </w:tabs>
        <w:jc w:val="right"/>
      </w:pPr>
    </w:p>
    <w:p w14:paraId="54DF3DF3" w14:textId="77777777" w:rsidR="0093617E" w:rsidRPr="0093617E" w:rsidRDefault="0093617E" w:rsidP="0093617E">
      <w:pPr>
        <w:tabs>
          <w:tab w:val="left" w:pos="7176"/>
        </w:tabs>
        <w:jc w:val="right"/>
      </w:pPr>
    </w:p>
    <w:p w14:paraId="13588433" w14:textId="77777777" w:rsidR="0093617E" w:rsidRPr="0093617E" w:rsidRDefault="0093617E" w:rsidP="0093617E">
      <w:pPr>
        <w:tabs>
          <w:tab w:val="left" w:pos="7176"/>
        </w:tabs>
        <w:jc w:val="right"/>
      </w:pPr>
    </w:p>
    <w:p w14:paraId="45D441BD" w14:textId="77777777" w:rsidR="0093617E" w:rsidRPr="0093617E" w:rsidRDefault="0093617E" w:rsidP="0093617E">
      <w:pPr>
        <w:tabs>
          <w:tab w:val="left" w:pos="7176"/>
        </w:tabs>
        <w:jc w:val="right"/>
      </w:pPr>
    </w:p>
    <w:p w14:paraId="7AEAC5C0" w14:textId="77777777" w:rsidR="0093617E" w:rsidRPr="0093617E" w:rsidRDefault="0093617E" w:rsidP="0093617E">
      <w:pPr>
        <w:tabs>
          <w:tab w:val="left" w:pos="7176"/>
        </w:tabs>
        <w:jc w:val="right"/>
      </w:pPr>
    </w:p>
    <w:p w14:paraId="1BB14BA4" w14:textId="77777777" w:rsidR="0093617E" w:rsidRPr="0093617E" w:rsidRDefault="0093617E" w:rsidP="0093617E">
      <w:pPr>
        <w:tabs>
          <w:tab w:val="left" w:pos="7176"/>
        </w:tabs>
        <w:jc w:val="right"/>
      </w:pPr>
    </w:p>
    <w:p w14:paraId="7BAF93D6" w14:textId="77777777" w:rsidR="0093617E" w:rsidRPr="0093617E" w:rsidRDefault="0093617E" w:rsidP="0093617E">
      <w:pPr>
        <w:tabs>
          <w:tab w:val="left" w:pos="7176"/>
        </w:tabs>
        <w:jc w:val="right"/>
      </w:pPr>
    </w:p>
    <w:p w14:paraId="19C780F7" w14:textId="77777777" w:rsidR="0093617E" w:rsidRPr="0093617E" w:rsidRDefault="0093617E" w:rsidP="0093617E">
      <w:pPr>
        <w:tabs>
          <w:tab w:val="left" w:pos="7176"/>
        </w:tabs>
        <w:jc w:val="right"/>
      </w:pPr>
    </w:p>
    <w:p w14:paraId="15AB3FE7" w14:textId="77777777" w:rsidR="0093617E" w:rsidRPr="0093617E" w:rsidRDefault="0093617E" w:rsidP="0093617E">
      <w:pPr>
        <w:tabs>
          <w:tab w:val="left" w:pos="7176"/>
        </w:tabs>
        <w:jc w:val="right"/>
      </w:pPr>
    </w:p>
    <w:p w14:paraId="7B252582" w14:textId="77777777" w:rsidR="00336E21" w:rsidRDefault="00336E21">
      <w:pPr>
        <w:spacing w:after="160" w:line="259" w:lineRule="auto"/>
      </w:pPr>
      <w:r>
        <w:br w:type="page"/>
      </w:r>
    </w:p>
    <w:p w14:paraId="65BF2EEC" w14:textId="351ED6D9" w:rsidR="0093617E" w:rsidRPr="0093617E" w:rsidRDefault="0093617E" w:rsidP="0093617E">
      <w:pPr>
        <w:tabs>
          <w:tab w:val="left" w:pos="7176"/>
        </w:tabs>
        <w:jc w:val="right"/>
      </w:pPr>
      <w:r w:rsidRPr="0093617E">
        <w:lastRenderedPageBreak/>
        <w:t>Pielikums 25.11.2021. Gulbenes novada domes lēmumam GND/2021/1273</w:t>
      </w:r>
    </w:p>
    <w:p w14:paraId="727801CD" w14:textId="77777777" w:rsidR="0093617E" w:rsidRPr="0093617E" w:rsidRDefault="0093617E" w:rsidP="0093617E">
      <w:pPr>
        <w:rPr>
          <w:noProof/>
        </w:rPr>
      </w:pPr>
      <w:r w:rsidRPr="0093617E">
        <w:rPr>
          <w:noProof/>
        </w:rPr>
        <w:drawing>
          <wp:inline distT="0" distB="0" distL="0" distR="0" wp14:anchorId="1358A719" wp14:editId="4B0F2354">
            <wp:extent cx="5939550" cy="8104414"/>
            <wp:effectExtent l="0" t="0" r="4445"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4963" cy="8111800"/>
                    </a:xfrm>
                    <a:prstGeom prst="rect">
                      <a:avLst/>
                    </a:prstGeom>
                    <a:noFill/>
                    <a:ln>
                      <a:noFill/>
                    </a:ln>
                  </pic:spPr>
                </pic:pic>
              </a:graphicData>
            </a:graphic>
          </wp:inline>
        </w:drawing>
      </w:r>
    </w:p>
    <w:p w14:paraId="00EA0F29" w14:textId="5B1CF4E5" w:rsidR="0093617E" w:rsidRDefault="0093617E" w:rsidP="0093617E">
      <w:pPr>
        <w:spacing w:line="360" w:lineRule="auto"/>
        <w:jc w:val="both"/>
      </w:pPr>
      <w:r w:rsidRPr="0093617E">
        <w:t>Gulbenes novada domes priekšsēdētājs</w:t>
      </w:r>
      <w:r w:rsidRPr="0093617E">
        <w:tab/>
      </w:r>
      <w:r w:rsidRPr="0093617E">
        <w:tab/>
      </w:r>
      <w:r w:rsidRPr="0093617E">
        <w:tab/>
      </w:r>
      <w:r w:rsidRPr="0093617E">
        <w:tab/>
      </w:r>
      <w:r w:rsidRPr="0093617E">
        <w:tab/>
      </w:r>
      <w:r w:rsidRPr="0093617E">
        <w:tab/>
      </w:r>
      <w:proofErr w:type="spellStart"/>
      <w:r w:rsidRPr="0093617E">
        <w:t>A.Caunītis</w:t>
      </w:r>
      <w:proofErr w:type="spellEnd"/>
    </w:p>
    <w:p w14:paraId="00EBDB06" w14:textId="77777777" w:rsidR="00336E21" w:rsidRPr="0093617E" w:rsidRDefault="00336E21" w:rsidP="0093617E">
      <w:pPr>
        <w:spacing w:line="360" w:lineRule="auto"/>
        <w:jc w:val="both"/>
      </w:pPr>
    </w:p>
    <w:p w14:paraId="2E544AC6" w14:textId="77777777" w:rsidR="0093617E" w:rsidRPr="0093617E" w:rsidRDefault="0093617E" w:rsidP="0093617E">
      <w:pPr>
        <w:rPr>
          <w:noProof/>
        </w:rPr>
      </w:pPr>
    </w:p>
    <w:tbl>
      <w:tblPr>
        <w:tblW w:w="0" w:type="auto"/>
        <w:tblLook w:val="01E0" w:firstRow="1" w:lastRow="1" w:firstColumn="1" w:lastColumn="1" w:noHBand="0" w:noVBand="0"/>
      </w:tblPr>
      <w:tblGrid>
        <w:gridCol w:w="3073"/>
        <w:gridCol w:w="3115"/>
        <w:gridCol w:w="2743"/>
      </w:tblGrid>
      <w:tr w:rsidR="0093617E" w:rsidRPr="0093617E" w14:paraId="6525C75D" w14:textId="77777777" w:rsidTr="00844C1D">
        <w:tc>
          <w:tcPr>
            <w:tcW w:w="3073" w:type="dxa"/>
          </w:tcPr>
          <w:p w14:paraId="6FAAB69F" w14:textId="77777777" w:rsidR="0093617E" w:rsidRPr="0093617E" w:rsidRDefault="0093617E" w:rsidP="0093617E">
            <w:pPr>
              <w:spacing w:line="252" w:lineRule="auto"/>
              <w:rPr>
                <w:lang w:eastAsia="en-US"/>
              </w:rPr>
            </w:pPr>
          </w:p>
        </w:tc>
        <w:tc>
          <w:tcPr>
            <w:tcW w:w="3115" w:type="dxa"/>
            <w:hideMark/>
          </w:tcPr>
          <w:p w14:paraId="032CE947" w14:textId="77777777" w:rsidR="0093617E" w:rsidRPr="0093617E" w:rsidRDefault="0093617E" w:rsidP="0093617E">
            <w:pPr>
              <w:spacing w:line="252" w:lineRule="auto"/>
              <w:jc w:val="center"/>
              <w:rPr>
                <w:lang w:eastAsia="en-US"/>
              </w:rPr>
            </w:pPr>
            <w:r w:rsidRPr="0093617E">
              <w:rPr>
                <w:noProof/>
              </w:rPr>
              <w:drawing>
                <wp:inline distT="0" distB="0" distL="0" distR="0" wp14:anchorId="3423ACBD" wp14:editId="57A68B5A">
                  <wp:extent cx="619125" cy="685800"/>
                  <wp:effectExtent l="0" t="0" r="9525"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CFDF17A" w14:textId="77777777" w:rsidR="0093617E" w:rsidRPr="0093617E" w:rsidRDefault="0093617E" w:rsidP="0093617E">
            <w:pPr>
              <w:spacing w:line="252" w:lineRule="auto"/>
              <w:rPr>
                <w:sz w:val="32"/>
                <w:szCs w:val="32"/>
                <w:lang w:eastAsia="en-US"/>
              </w:rPr>
            </w:pPr>
          </w:p>
        </w:tc>
      </w:tr>
      <w:tr w:rsidR="0093617E" w:rsidRPr="0093617E" w14:paraId="35A04BEB" w14:textId="77777777" w:rsidTr="00844C1D">
        <w:tc>
          <w:tcPr>
            <w:tcW w:w="8931" w:type="dxa"/>
            <w:gridSpan w:val="3"/>
            <w:hideMark/>
          </w:tcPr>
          <w:p w14:paraId="755E16DE" w14:textId="77777777" w:rsidR="0093617E" w:rsidRPr="0093617E" w:rsidRDefault="0093617E" w:rsidP="0093617E">
            <w:pPr>
              <w:spacing w:before="240" w:line="252" w:lineRule="auto"/>
              <w:jc w:val="center"/>
              <w:rPr>
                <w:b/>
                <w:sz w:val="32"/>
                <w:szCs w:val="32"/>
                <w:lang w:eastAsia="en-US"/>
              </w:rPr>
            </w:pPr>
            <w:r w:rsidRPr="0093617E">
              <w:rPr>
                <w:b/>
                <w:sz w:val="32"/>
                <w:szCs w:val="32"/>
                <w:lang w:eastAsia="en-US"/>
              </w:rPr>
              <w:t>GULBENES NOVADA PAŠVALDĪBA</w:t>
            </w:r>
          </w:p>
        </w:tc>
      </w:tr>
      <w:tr w:rsidR="0093617E" w:rsidRPr="0093617E" w14:paraId="03F208D0" w14:textId="77777777" w:rsidTr="00844C1D">
        <w:tc>
          <w:tcPr>
            <w:tcW w:w="8931" w:type="dxa"/>
            <w:gridSpan w:val="3"/>
            <w:hideMark/>
          </w:tcPr>
          <w:p w14:paraId="618D4738" w14:textId="77777777" w:rsidR="0093617E" w:rsidRPr="0093617E" w:rsidRDefault="0093617E" w:rsidP="0093617E">
            <w:pPr>
              <w:spacing w:line="252" w:lineRule="auto"/>
              <w:jc w:val="center"/>
              <w:rPr>
                <w:lang w:eastAsia="en-US"/>
              </w:rPr>
            </w:pPr>
            <w:proofErr w:type="spellStart"/>
            <w:r w:rsidRPr="0093617E">
              <w:rPr>
                <w:lang w:eastAsia="en-US"/>
              </w:rPr>
              <w:lastRenderedPageBreak/>
              <w:t>Reģ</w:t>
            </w:r>
            <w:proofErr w:type="spellEnd"/>
            <w:r w:rsidRPr="0093617E">
              <w:rPr>
                <w:lang w:eastAsia="en-US"/>
              </w:rPr>
              <w:t>. Nr. 90009116327</w:t>
            </w:r>
          </w:p>
        </w:tc>
      </w:tr>
      <w:tr w:rsidR="0093617E" w:rsidRPr="0093617E" w14:paraId="3D566453" w14:textId="77777777" w:rsidTr="00844C1D">
        <w:tc>
          <w:tcPr>
            <w:tcW w:w="8931" w:type="dxa"/>
            <w:gridSpan w:val="3"/>
            <w:hideMark/>
          </w:tcPr>
          <w:p w14:paraId="7748C264" w14:textId="77777777" w:rsidR="0093617E" w:rsidRPr="0093617E" w:rsidRDefault="0093617E" w:rsidP="0093617E">
            <w:pPr>
              <w:spacing w:line="252" w:lineRule="auto"/>
              <w:jc w:val="center"/>
              <w:rPr>
                <w:lang w:eastAsia="en-US"/>
              </w:rPr>
            </w:pPr>
            <w:r w:rsidRPr="0093617E">
              <w:rPr>
                <w:lang w:eastAsia="en-US"/>
              </w:rPr>
              <w:t>Ābeļu iela 2, Gulbene, Gulbenes nov., LV-4401</w:t>
            </w:r>
          </w:p>
        </w:tc>
      </w:tr>
      <w:tr w:rsidR="0093617E" w:rsidRPr="0093617E" w14:paraId="061FAAFD" w14:textId="77777777" w:rsidTr="00844C1D">
        <w:tc>
          <w:tcPr>
            <w:tcW w:w="8931" w:type="dxa"/>
            <w:gridSpan w:val="3"/>
            <w:hideMark/>
          </w:tcPr>
          <w:p w14:paraId="36539081" w14:textId="77777777" w:rsidR="0093617E" w:rsidRPr="0093617E" w:rsidRDefault="0093617E" w:rsidP="0093617E">
            <w:pPr>
              <w:pBdr>
                <w:bottom w:val="single" w:sz="12" w:space="1" w:color="auto"/>
              </w:pBdr>
              <w:spacing w:line="252" w:lineRule="auto"/>
              <w:jc w:val="center"/>
              <w:rPr>
                <w:lang w:eastAsia="en-US"/>
              </w:rPr>
            </w:pPr>
            <w:r w:rsidRPr="0093617E">
              <w:rPr>
                <w:lang w:eastAsia="en-US"/>
              </w:rPr>
              <w:t>Tālrunis 64497710, mob. 26595362, e-pasts: dome@gulbene.lv, www.gulbene.lv</w:t>
            </w:r>
          </w:p>
          <w:p w14:paraId="3EDB8239" w14:textId="77777777" w:rsidR="0093617E" w:rsidRPr="0093617E" w:rsidRDefault="0093617E" w:rsidP="0093617E">
            <w:pPr>
              <w:spacing w:line="252" w:lineRule="auto"/>
              <w:jc w:val="center"/>
              <w:rPr>
                <w:lang w:eastAsia="en-US"/>
              </w:rPr>
            </w:pP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p>
        </w:tc>
      </w:tr>
    </w:tbl>
    <w:p w14:paraId="07EF5D11" w14:textId="77777777" w:rsidR="0093617E" w:rsidRPr="0093617E" w:rsidRDefault="0093617E" w:rsidP="0093617E">
      <w:pPr>
        <w:jc w:val="center"/>
      </w:pPr>
      <w:r w:rsidRPr="0093617E">
        <w:rPr>
          <w:b/>
          <w:bCs/>
        </w:rPr>
        <w:t>GULBENES NOVADA DOMES LĒMUMS</w:t>
      </w:r>
    </w:p>
    <w:p w14:paraId="04D20EA6" w14:textId="77777777" w:rsidR="0093617E" w:rsidRPr="0093617E" w:rsidRDefault="0093617E" w:rsidP="0093617E">
      <w:pPr>
        <w:jc w:val="center"/>
      </w:pPr>
      <w:r w:rsidRPr="0093617E">
        <w:t>Gulbenē</w:t>
      </w:r>
    </w:p>
    <w:p w14:paraId="0988B5FF" w14:textId="77777777" w:rsidR="0093617E" w:rsidRPr="0093617E" w:rsidRDefault="0093617E" w:rsidP="0093617E">
      <w:pPr>
        <w:rPr>
          <w:b/>
          <w:bCs/>
        </w:rPr>
      </w:pPr>
      <w:r w:rsidRPr="0093617E">
        <w:rPr>
          <w:b/>
          <w:bCs/>
        </w:rPr>
        <w:t>2021.gada 25.novembrī</w:t>
      </w:r>
      <w:r w:rsidRPr="0093617E">
        <w:rPr>
          <w:b/>
          <w:bCs/>
        </w:rPr>
        <w:tab/>
      </w:r>
      <w:r w:rsidRPr="0093617E">
        <w:rPr>
          <w:b/>
          <w:bCs/>
        </w:rPr>
        <w:tab/>
      </w:r>
      <w:r w:rsidRPr="0093617E">
        <w:rPr>
          <w:b/>
          <w:bCs/>
        </w:rPr>
        <w:tab/>
      </w:r>
      <w:r w:rsidRPr="0093617E">
        <w:rPr>
          <w:b/>
          <w:bCs/>
        </w:rPr>
        <w:tab/>
      </w:r>
      <w:r w:rsidRPr="0093617E">
        <w:rPr>
          <w:b/>
          <w:bCs/>
        </w:rPr>
        <w:tab/>
      </w:r>
      <w:r w:rsidRPr="0093617E">
        <w:rPr>
          <w:b/>
          <w:bCs/>
        </w:rPr>
        <w:tab/>
        <w:t>Nr. GND/2021/1274</w:t>
      </w:r>
    </w:p>
    <w:tbl>
      <w:tblPr>
        <w:tblStyle w:val="Reatabula13"/>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93617E" w:rsidRPr="0093617E" w14:paraId="0287EF16" w14:textId="77777777" w:rsidTr="00844C1D">
        <w:tc>
          <w:tcPr>
            <w:tcW w:w="4729" w:type="dxa"/>
          </w:tcPr>
          <w:p w14:paraId="5CBABA3F" w14:textId="77777777" w:rsidR="0093617E" w:rsidRPr="0093617E" w:rsidRDefault="0093617E" w:rsidP="0093617E">
            <w:pPr>
              <w:rPr>
                <w:rFonts w:eastAsiaTheme="minorHAnsi"/>
                <w:b/>
                <w:bCs/>
                <w:lang w:eastAsia="en-US"/>
              </w:rPr>
            </w:pPr>
          </w:p>
        </w:tc>
      </w:tr>
      <w:tr w:rsidR="0093617E" w:rsidRPr="0093617E" w14:paraId="7A9F8420" w14:textId="77777777" w:rsidTr="00844C1D">
        <w:trPr>
          <w:trHeight w:val="80"/>
        </w:trPr>
        <w:tc>
          <w:tcPr>
            <w:tcW w:w="4729" w:type="dxa"/>
          </w:tcPr>
          <w:p w14:paraId="33EBDD8F" w14:textId="77777777" w:rsidR="0093617E" w:rsidRPr="0093617E" w:rsidRDefault="0093617E" w:rsidP="0093617E">
            <w:pPr>
              <w:rPr>
                <w:rFonts w:eastAsiaTheme="minorHAnsi"/>
                <w:b/>
                <w:bCs/>
                <w:lang w:eastAsia="en-US"/>
              </w:rPr>
            </w:pPr>
          </w:p>
        </w:tc>
      </w:tr>
    </w:tbl>
    <w:p w14:paraId="549CB3EA" w14:textId="77777777" w:rsidR="0093617E" w:rsidRPr="0093617E" w:rsidRDefault="0093617E" w:rsidP="0093617E">
      <w:pPr>
        <w:rPr>
          <w:b/>
          <w:bCs/>
        </w:rPr>
      </w:pPr>
      <w:r w:rsidRPr="0093617E">
        <w:rPr>
          <w:b/>
          <w:bCs/>
        </w:rPr>
        <w:t xml:space="preserve">                         (protokols Nr.21;22.p.) </w:t>
      </w:r>
    </w:p>
    <w:p w14:paraId="1AAEEE41" w14:textId="77777777" w:rsidR="0093617E" w:rsidRPr="0093617E" w:rsidRDefault="0093617E" w:rsidP="0093617E">
      <w:pPr>
        <w:rPr>
          <w:b/>
          <w:bCs/>
        </w:rPr>
      </w:pPr>
      <w:r w:rsidRPr="0093617E">
        <w:rPr>
          <w:b/>
          <w:bCs/>
        </w:rPr>
        <w:tab/>
      </w:r>
      <w:r w:rsidRPr="0093617E">
        <w:rPr>
          <w:b/>
          <w:bCs/>
        </w:rPr>
        <w:tab/>
      </w:r>
      <w:r w:rsidRPr="0093617E">
        <w:rPr>
          <w:b/>
          <w:bCs/>
        </w:rPr>
        <w:tab/>
      </w:r>
      <w:r w:rsidRPr="0093617E">
        <w:rPr>
          <w:b/>
          <w:bCs/>
        </w:rPr>
        <w:tab/>
      </w:r>
      <w:r w:rsidRPr="0093617E">
        <w:rPr>
          <w:b/>
          <w:bCs/>
        </w:rPr>
        <w:tab/>
      </w:r>
      <w:r w:rsidRPr="0093617E">
        <w:rPr>
          <w:b/>
          <w:bCs/>
        </w:rPr>
        <w:tab/>
      </w:r>
      <w:r w:rsidRPr="0093617E">
        <w:rPr>
          <w:b/>
          <w:bCs/>
        </w:rPr>
        <w:tab/>
      </w:r>
    </w:p>
    <w:p w14:paraId="31CD30AA" w14:textId="77777777" w:rsidR="00336E21" w:rsidRDefault="00336E21" w:rsidP="0093617E">
      <w:pPr>
        <w:jc w:val="center"/>
        <w:rPr>
          <w:b/>
        </w:rPr>
      </w:pPr>
    </w:p>
    <w:p w14:paraId="43F6E9B6" w14:textId="733E22E2" w:rsidR="0093617E" w:rsidRPr="0093617E" w:rsidRDefault="0093617E" w:rsidP="0093617E">
      <w:pPr>
        <w:jc w:val="center"/>
        <w:rPr>
          <w:b/>
        </w:rPr>
      </w:pPr>
      <w:r w:rsidRPr="0093617E">
        <w:rPr>
          <w:b/>
        </w:rPr>
        <w:t xml:space="preserve">Par zemes ierīcības projekta apstiprināšanu </w:t>
      </w:r>
      <w:proofErr w:type="spellStart"/>
      <w:r w:rsidRPr="0093617E">
        <w:rPr>
          <w:b/>
        </w:rPr>
        <w:t>Daukstu</w:t>
      </w:r>
      <w:proofErr w:type="spellEnd"/>
      <w:r w:rsidRPr="0093617E">
        <w:rPr>
          <w:b/>
        </w:rPr>
        <w:t xml:space="preserve"> pagasta</w:t>
      </w:r>
    </w:p>
    <w:p w14:paraId="7270CA80" w14:textId="77777777" w:rsidR="0093617E" w:rsidRPr="0093617E" w:rsidRDefault="0093617E" w:rsidP="0093617E">
      <w:pPr>
        <w:jc w:val="center"/>
        <w:rPr>
          <w:b/>
        </w:rPr>
      </w:pPr>
      <w:r w:rsidRPr="0093617E">
        <w:rPr>
          <w:b/>
        </w:rPr>
        <w:t>nekustamajiem īpašumiem “Salas” un “</w:t>
      </w:r>
      <w:proofErr w:type="spellStart"/>
      <w:r w:rsidRPr="0093617E">
        <w:rPr>
          <w:b/>
        </w:rPr>
        <w:t>Lazdiņi</w:t>
      </w:r>
      <w:proofErr w:type="spellEnd"/>
      <w:r w:rsidRPr="0093617E">
        <w:rPr>
          <w:b/>
        </w:rPr>
        <w:t>”</w:t>
      </w:r>
    </w:p>
    <w:p w14:paraId="6C15731A" w14:textId="77777777" w:rsidR="0093617E" w:rsidRPr="0093617E" w:rsidRDefault="0093617E" w:rsidP="0093617E">
      <w:pPr>
        <w:tabs>
          <w:tab w:val="left" w:pos="4111"/>
        </w:tabs>
        <w:spacing w:line="276" w:lineRule="auto"/>
      </w:pPr>
    </w:p>
    <w:p w14:paraId="0DEDAE26" w14:textId="77777777" w:rsidR="0093617E" w:rsidRPr="0093617E" w:rsidRDefault="0093617E" w:rsidP="0093617E">
      <w:pPr>
        <w:spacing w:line="360" w:lineRule="auto"/>
        <w:ind w:firstLine="567"/>
        <w:jc w:val="both"/>
        <w:rPr>
          <w:rFonts w:eastAsia="Calibri"/>
          <w:lang w:eastAsia="en-US"/>
        </w:rPr>
      </w:pPr>
      <w:r w:rsidRPr="0093617E">
        <w:rPr>
          <w:rFonts w:eastAsia="Calibri"/>
        </w:rPr>
        <w:t>Izskatot</w:t>
      </w:r>
      <w:r w:rsidRPr="0093617E">
        <w:rPr>
          <w:rFonts w:eastAsia="Calibri"/>
          <w:b/>
          <w:bCs/>
        </w:rPr>
        <w:t xml:space="preserve"> sabiedrības ar ierobežotu atbildību “AMETRS”</w:t>
      </w:r>
      <w:r w:rsidRPr="0093617E">
        <w:rPr>
          <w:rFonts w:eastAsia="Calibri"/>
        </w:rPr>
        <w:t>,</w:t>
      </w:r>
      <w:r w:rsidRPr="0093617E">
        <w:rPr>
          <w:rFonts w:eastAsia="Calibri"/>
          <w:b/>
          <w:bCs/>
        </w:rPr>
        <w:t xml:space="preserve"> </w:t>
      </w:r>
      <w:r w:rsidRPr="0093617E">
        <w:rPr>
          <w:rFonts w:eastAsia="Calibri"/>
        </w:rPr>
        <w:t>reģistrācijas numurs 42403021417, juridiskā adrese: Krasta iela 6, Kubuli, Kubulu pagasts, Balvu novads, LV-4566, 2021.gada 9.novembra iesniegumu (Gulbenes novada pašvaldībā saņemts 2021.gada 10.novembrī un reģistrēts ar Nr.</w:t>
      </w:r>
      <w:r w:rsidRPr="0093617E">
        <w:t xml:space="preserve"> </w:t>
      </w:r>
      <w:r w:rsidRPr="0093617E">
        <w:rPr>
          <w:rFonts w:eastAsia="Calibri"/>
        </w:rPr>
        <w:t xml:space="preserve">GND/5.7/21/2844-S), ar lūgumu apstiprināt zemes ierīkotājas Rutas </w:t>
      </w:r>
      <w:proofErr w:type="spellStart"/>
      <w:r w:rsidRPr="0093617E">
        <w:rPr>
          <w:rFonts w:eastAsia="Calibri"/>
        </w:rPr>
        <w:t>Arnicānes</w:t>
      </w:r>
      <w:proofErr w:type="spellEnd"/>
      <w:r w:rsidRPr="0093617E">
        <w:rPr>
          <w:rFonts w:eastAsia="Calibri"/>
        </w:rPr>
        <w:t xml:space="preserve"> (zemes ierīkotāja sertifikāts Nr. AA0121, derīgs līdz 2025.gada 17.oktobrim) izstrādāto zemes ierīcības projektu nekustamā īpašuma “Salas”, </w:t>
      </w:r>
      <w:proofErr w:type="spellStart"/>
      <w:r w:rsidRPr="0093617E">
        <w:rPr>
          <w:rFonts w:eastAsia="Calibri"/>
        </w:rPr>
        <w:t>Daukstu</w:t>
      </w:r>
      <w:proofErr w:type="spellEnd"/>
      <w:r w:rsidRPr="0093617E">
        <w:rPr>
          <w:rFonts w:eastAsia="Calibri"/>
        </w:rPr>
        <w:t xml:space="preserve"> pagasts, Gulbenes novads, kadastra numurs 5048 008 0011, sastāvā esošai zemes vienībai ar kadastra apzīmējumu 5048 008 0031, 8,6 ha platībā, un nekustamā īpašuma “</w:t>
      </w:r>
      <w:proofErr w:type="spellStart"/>
      <w:r w:rsidRPr="0093617E">
        <w:rPr>
          <w:rFonts w:eastAsia="Calibri"/>
        </w:rPr>
        <w:t>Lazdiņi</w:t>
      </w:r>
      <w:proofErr w:type="spellEnd"/>
      <w:r w:rsidRPr="0093617E">
        <w:rPr>
          <w:rFonts w:eastAsia="Calibri"/>
        </w:rPr>
        <w:t xml:space="preserve">”, </w:t>
      </w:r>
      <w:proofErr w:type="spellStart"/>
      <w:r w:rsidRPr="0093617E">
        <w:rPr>
          <w:rFonts w:eastAsia="Calibri"/>
        </w:rPr>
        <w:t>Daukstu</w:t>
      </w:r>
      <w:proofErr w:type="spellEnd"/>
      <w:r w:rsidRPr="0093617E">
        <w:rPr>
          <w:rFonts w:eastAsia="Calibri"/>
        </w:rPr>
        <w:t xml:space="preserve"> pagasts, Gulbenes novads, kadastra numurs 5048 008 0068, sastāvā esošai zemes vienībai ar kadastra apzīmējumu 5048 008 0068, 5,7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93617E">
        <w:rPr>
          <w:rFonts w:eastAsia="Calibri"/>
          <w:shd w:val="clear" w:color="auto" w:fill="FFFFFF"/>
        </w:rPr>
        <w:t>rekvizītus (attiecīgā zemes ierīkotāja vārdu, uzvārdu, datumu un laiku, kad tas minēto dokumentu ir parakstījis) vai projekta grafiskās</w:t>
      </w:r>
      <w:r w:rsidRPr="0093617E">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w:t>
      </w:r>
      <w:r w:rsidRPr="0093617E">
        <w:rPr>
          <w:rFonts w:eastAsia="Calibri"/>
        </w:rPr>
        <w:lastRenderedPageBreak/>
        <w:t>nenosaka lietošanas mērķi no lietošanas mērķu klases “Apbūves zeme”, Gulbenes novada domes 2018.gada 27.decembra saistošajiem noteikumiem Nr.20 “Gulbenes novada teritorijas plānojums, Teritorijas izmantošanas un apbūves noteikumi un grafiskā daļa</w:t>
      </w:r>
      <w:r w:rsidRPr="0093617E">
        <w:rPr>
          <w:rFonts w:eastAsia="Calibri"/>
          <w:lang w:eastAsia="en-US"/>
        </w:rPr>
        <w:t xml:space="preserve">, un Tautsaimniecības komitejas ieteikumu, atklāti balsojot: </w:t>
      </w:r>
      <w:r w:rsidRPr="0093617E">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93617E">
        <w:rPr>
          <w:rFonts w:eastAsia="Calibri"/>
          <w:lang w:eastAsia="en-US"/>
        </w:rPr>
        <w:t>, Gulbenes novada dome NOLEMJ:</w:t>
      </w:r>
    </w:p>
    <w:p w14:paraId="723EAB76" w14:textId="77777777" w:rsidR="0093617E" w:rsidRPr="0093617E" w:rsidRDefault="0093617E" w:rsidP="0093617E">
      <w:pPr>
        <w:spacing w:line="360" w:lineRule="auto"/>
        <w:ind w:firstLine="567"/>
        <w:jc w:val="both"/>
        <w:rPr>
          <w:rFonts w:eastAsia="Calibri"/>
        </w:rPr>
      </w:pPr>
      <w:r w:rsidRPr="0093617E">
        <w:rPr>
          <w:rFonts w:eastAsia="Calibri"/>
        </w:rPr>
        <w:t xml:space="preserve">1. APSTIPRINĀT zemes ierīkotājas Rutas </w:t>
      </w:r>
      <w:proofErr w:type="spellStart"/>
      <w:r w:rsidRPr="0093617E">
        <w:rPr>
          <w:rFonts w:eastAsia="Calibri"/>
        </w:rPr>
        <w:t>Arnicānes</w:t>
      </w:r>
      <w:proofErr w:type="spellEnd"/>
      <w:r w:rsidRPr="0093617E">
        <w:rPr>
          <w:rFonts w:eastAsia="Calibri"/>
        </w:rPr>
        <w:t xml:space="preserve"> (zemes ierīkotāja sertifikāts Nr. AA0121, derīgs līdz 2025.gada 17.oktobrim) izstrādāto zemes ierīcības projektu nekustamā īpašuma “Salas”, </w:t>
      </w:r>
      <w:proofErr w:type="spellStart"/>
      <w:r w:rsidRPr="0093617E">
        <w:rPr>
          <w:rFonts w:eastAsia="Calibri"/>
        </w:rPr>
        <w:t>Daukstu</w:t>
      </w:r>
      <w:proofErr w:type="spellEnd"/>
      <w:r w:rsidRPr="0093617E">
        <w:rPr>
          <w:rFonts w:eastAsia="Calibri"/>
        </w:rPr>
        <w:t xml:space="preserve"> pagasts, Gulbenes novads, kadastra numurs 5048 008 0011, sastāvā esošai zemes vienībai ar kadastra apzīmējumu 5048 008 0031, 8,6 ha platībā, un nekustamā īpašuma “</w:t>
      </w:r>
      <w:proofErr w:type="spellStart"/>
      <w:r w:rsidRPr="0093617E">
        <w:rPr>
          <w:rFonts w:eastAsia="Calibri"/>
        </w:rPr>
        <w:t>Lazdiņi</w:t>
      </w:r>
      <w:proofErr w:type="spellEnd"/>
      <w:r w:rsidRPr="0093617E">
        <w:rPr>
          <w:rFonts w:eastAsia="Calibri"/>
        </w:rPr>
        <w:t xml:space="preserve">”, </w:t>
      </w:r>
      <w:proofErr w:type="spellStart"/>
      <w:r w:rsidRPr="0093617E">
        <w:rPr>
          <w:rFonts w:eastAsia="Calibri"/>
        </w:rPr>
        <w:t>Daukstu</w:t>
      </w:r>
      <w:proofErr w:type="spellEnd"/>
      <w:r w:rsidRPr="0093617E">
        <w:rPr>
          <w:rFonts w:eastAsia="Calibri"/>
        </w:rPr>
        <w:t xml:space="preserve"> pagasts, Gulbenes novads, kadastra numurs 5048 008 0068, sastāvā esošai zemes vienībai ar kadastra apzīmējumu 5048 008 0068, 5,7 ha platībā. Zemes vienību savstarpējās robežas pārkārtot saskaņā ar zemes ierīcības projekta grafisko daļu (pielikums), kas ir šī lēmuma neatņemama sastāvdaļa.</w:t>
      </w:r>
    </w:p>
    <w:p w14:paraId="6944CEE4" w14:textId="77777777" w:rsidR="0093617E" w:rsidRPr="0093617E" w:rsidRDefault="0093617E" w:rsidP="0093617E">
      <w:pPr>
        <w:spacing w:line="360" w:lineRule="auto"/>
        <w:ind w:firstLine="567"/>
        <w:jc w:val="both"/>
        <w:rPr>
          <w:rFonts w:eastAsia="Calibri"/>
        </w:rPr>
      </w:pPr>
      <w:r w:rsidRPr="0093617E">
        <w:rPr>
          <w:rFonts w:eastAsia="Calibri"/>
        </w:rPr>
        <w:t xml:space="preserve">2. SAGLABĀT nekustamajam īpašumam, kas sastāv no </w:t>
      </w:r>
      <w:proofErr w:type="spellStart"/>
      <w:r w:rsidRPr="0093617E">
        <w:rPr>
          <w:rFonts w:eastAsia="Calibri"/>
        </w:rPr>
        <w:t>jaunizveidotās</w:t>
      </w:r>
      <w:proofErr w:type="spellEnd"/>
      <w:r w:rsidRPr="0093617E">
        <w:rPr>
          <w:rFonts w:eastAsia="Calibri"/>
        </w:rPr>
        <w:t xml:space="preserve"> zemes vienības ar kadastra apzīmējumu 5048 008 0031, 13,3 ha platībā, esošo nosaukumu “Salas”. </w:t>
      </w:r>
      <w:proofErr w:type="spellStart"/>
      <w:r w:rsidRPr="0093617E">
        <w:rPr>
          <w:rFonts w:eastAsia="Calibri"/>
        </w:rPr>
        <w:t>Jaunizveidotajai</w:t>
      </w:r>
      <w:proofErr w:type="spellEnd"/>
      <w:r w:rsidRPr="0093617E">
        <w:rPr>
          <w:rFonts w:eastAsia="Calibri"/>
        </w:rPr>
        <w:t xml:space="preserve"> zemes vienībai ar kadastra apzīmējumu 5048 008 0031, 13,3 ha platībā, noteikt zemes lietošanas mērķi – zeme, uz kuras galvenā saimnieciskā darbība ir lauksaimniecība (NĪLM kods 0101). </w:t>
      </w:r>
    </w:p>
    <w:p w14:paraId="0FC1F8F1" w14:textId="77777777" w:rsidR="0093617E" w:rsidRPr="0093617E" w:rsidRDefault="0093617E" w:rsidP="0093617E">
      <w:pPr>
        <w:spacing w:line="360" w:lineRule="auto"/>
        <w:ind w:firstLine="567"/>
        <w:jc w:val="both"/>
        <w:rPr>
          <w:rFonts w:eastAsia="Calibri"/>
        </w:rPr>
      </w:pPr>
      <w:r w:rsidRPr="0093617E">
        <w:rPr>
          <w:rFonts w:eastAsia="Calibri"/>
        </w:rPr>
        <w:t xml:space="preserve">3. SAGLABĀT nekustamajam īpašumam, kas sastāv no </w:t>
      </w:r>
      <w:proofErr w:type="spellStart"/>
      <w:r w:rsidRPr="0093617E">
        <w:rPr>
          <w:rFonts w:eastAsia="Calibri"/>
        </w:rPr>
        <w:t>jaunizveidotās</w:t>
      </w:r>
      <w:proofErr w:type="spellEnd"/>
      <w:r w:rsidRPr="0093617E">
        <w:rPr>
          <w:rFonts w:eastAsia="Calibri"/>
        </w:rPr>
        <w:t xml:space="preserve"> zemes vienības ar kadastra apzīmējumu 5048 008 0068, 1,0 ha platībā, un ēkām (būvēm) ar kadastra apzīmējumiem 5048 008 0068 001, 5048 008 0068 002, 5048 008 0068 003, 5048 008 0068 004, 5048 008 0068 005, 5048 008 0068 006, 5048 008 0068 007, 5048 008 0068 008, esošo nosaukumu “</w:t>
      </w:r>
      <w:proofErr w:type="spellStart"/>
      <w:r w:rsidRPr="0093617E">
        <w:rPr>
          <w:rFonts w:eastAsia="Calibri"/>
        </w:rPr>
        <w:t>Lazdiņi</w:t>
      </w:r>
      <w:proofErr w:type="spellEnd"/>
      <w:r w:rsidRPr="0093617E">
        <w:rPr>
          <w:rFonts w:eastAsia="Calibri"/>
        </w:rPr>
        <w:t xml:space="preserve">”. </w:t>
      </w:r>
      <w:proofErr w:type="spellStart"/>
      <w:r w:rsidRPr="0093617E">
        <w:rPr>
          <w:rFonts w:eastAsia="Calibri"/>
        </w:rPr>
        <w:t>Jaunizveidotajai</w:t>
      </w:r>
      <w:proofErr w:type="spellEnd"/>
      <w:r w:rsidRPr="0093617E">
        <w:rPr>
          <w:rFonts w:eastAsia="Calibri"/>
        </w:rPr>
        <w:t xml:space="preserve"> zemes vienībai ar kadastra apzīmējumu 5048 008 0068 un ēkām (būvēm) ar kadastra apzīmējumiem 5048 008 0068 001, 5048 008 0068 002, 5048 008 0068 003, 5048 008 0068 004, 5048 008 0068 005, 5048 008 0068 006, 5048 008 0068 007, 5048 008 0068 008, saglabāt adresi “</w:t>
      </w:r>
      <w:proofErr w:type="spellStart"/>
      <w:r w:rsidRPr="0093617E">
        <w:rPr>
          <w:rFonts w:eastAsia="Calibri"/>
        </w:rPr>
        <w:t>Lazdiņi</w:t>
      </w:r>
      <w:proofErr w:type="spellEnd"/>
      <w:r w:rsidRPr="0093617E">
        <w:rPr>
          <w:rFonts w:eastAsia="Calibri"/>
        </w:rPr>
        <w:t xml:space="preserve">”, </w:t>
      </w:r>
      <w:proofErr w:type="spellStart"/>
      <w:r w:rsidRPr="0093617E">
        <w:rPr>
          <w:rFonts w:eastAsia="Calibri"/>
        </w:rPr>
        <w:t>Daukstu</w:t>
      </w:r>
      <w:proofErr w:type="spellEnd"/>
      <w:r w:rsidRPr="0093617E">
        <w:rPr>
          <w:rFonts w:eastAsia="Calibri"/>
        </w:rPr>
        <w:t xml:space="preserve"> pag., Gulbenes nov., LV-4429.</w:t>
      </w:r>
    </w:p>
    <w:p w14:paraId="1F77EF8C" w14:textId="77777777" w:rsidR="0093617E" w:rsidRPr="0093617E" w:rsidRDefault="0093617E" w:rsidP="0093617E">
      <w:pPr>
        <w:spacing w:line="360" w:lineRule="auto"/>
        <w:ind w:firstLine="567"/>
        <w:jc w:val="both"/>
        <w:rPr>
          <w:rFonts w:eastAsia="Calibri"/>
        </w:rPr>
      </w:pPr>
      <w:r w:rsidRPr="0093617E">
        <w:rPr>
          <w:rFonts w:eastAsia="Calibri"/>
        </w:rPr>
        <w:t xml:space="preserve">Zemes vienībai ar kadastra apzīmējumu 5048 008 0068, 1,0 ha platībā, noteikt lietošanas mērķi – zeme, uz kuras galvenā saimnieciskā darbība ir lauksaimniecība (NĪLM kods 0101). </w:t>
      </w:r>
    </w:p>
    <w:p w14:paraId="572D97F6" w14:textId="77777777" w:rsidR="0093617E" w:rsidRPr="0093617E" w:rsidRDefault="0093617E" w:rsidP="0093617E">
      <w:pPr>
        <w:spacing w:line="360" w:lineRule="auto"/>
        <w:ind w:firstLine="567"/>
        <w:jc w:val="both"/>
        <w:rPr>
          <w:rFonts w:eastAsia="Calibri"/>
        </w:rPr>
      </w:pPr>
      <w:r w:rsidRPr="0093617E">
        <w:rPr>
          <w:rFonts w:eastAsia="Calibri"/>
        </w:rPr>
        <w:t>4. Lēmumu nosūtīt:</w:t>
      </w:r>
    </w:p>
    <w:p w14:paraId="0B2BAADC" w14:textId="77777777" w:rsidR="0093617E" w:rsidRPr="0093617E" w:rsidRDefault="0093617E" w:rsidP="0093617E">
      <w:pPr>
        <w:spacing w:line="360" w:lineRule="auto"/>
        <w:ind w:firstLine="567"/>
        <w:jc w:val="both"/>
        <w:rPr>
          <w:rFonts w:eastAsia="Calibri"/>
        </w:rPr>
      </w:pPr>
      <w:r w:rsidRPr="0093617E">
        <w:rPr>
          <w:rFonts w:eastAsia="Calibri"/>
        </w:rPr>
        <w:t>4.1.</w:t>
      </w:r>
      <w:r w:rsidRPr="0093617E">
        <w:t xml:space="preserve"> </w:t>
      </w:r>
      <w:r w:rsidRPr="0093617E">
        <w:rPr>
          <w:rFonts w:eastAsia="Calibri"/>
        </w:rPr>
        <w:t>sabiedrībai ar ierobežotu atbildību “AMETRS” uz elektroniskā pasta adresēm: birojs@ametrs.lv un rutaarnicane@inbox.lv;</w:t>
      </w:r>
    </w:p>
    <w:p w14:paraId="25468261" w14:textId="77777777" w:rsidR="0093617E" w:rsidRPr="0093617E" w:rsidRDefault="0093617E" w:rsidP="0093617E">
      <w:pPr>
        <w:spacing w:line="360" w:lineRule="auto"/>
        <w:ind w:firstLine="567"/>
        <w:jc w:val="both"/>
        <w:rPr>
          <w:rFonts w:eastAsia="Calibri"/>
        </w:rPr>
      </w:pPr>
      <w:r w:rsidRPr="0093617E">
        <w:rPr>
          <w:rFonts w:eastAsia="Calibri"/>
        </w:rPr>
        <w:t>4.2. Valsts zemes dienestam uz elektroniskā pasta adresi adreses reģistrēšanai.</w:t>
      </w:r>
    </w:p>
    <w:p w14:paraId="1D048F85" w14:textId="77777777" w:rsidR="0093617E" w:rsidRPr="0093617E" w:rsidRDefault="0093617E" w:rsidP="0093617E">
      <w:pPr>
        <w:spacing w:line="360" w:lineRule="auto"/>
        <w:ind w:firstLine="567"/>
        <w:jc w:val="both"/>
        <w:rPr>
          <w:rFonts w:eastAsia="Calibri"/>
        </w:rPr>
      </w:pPr>
      <w:r w:rsidRPr="0093617E">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w:t>
      </w:r>
      <w:r w:rsidRPr="0093617E">
        <w:lastRenderedPageBreak/>
        <w:t>var apstrīdēt Gulbenes novada pašvaldībā vai uzreiz pārsūdzēt Administratīvās rajona tiesas attiecīgajā tiesu namā pēc pieteicēja adreses vai nekustamā īpašuma atrašanās vietas.</w:t>
      </w:r>
    </w:p>
    <w:p w14:paraId="53029158" w14:textId="77777777" w:rsidR="0093617E" w:rsidRPr="0093617E" w:rsidRDefault="0093617E" w:rsidP="0093617E">
      <w:pPr>
        <w:spacing w:line="360" w:lineRule="auto"/>
        <w:ind w:firstLine="567"/>
        <w:jc w:val="both"/>
      </w:pPr>
    </w:p>
    <w:p w14:paraId="248EC75E" w14:textId="77777777" w:rsidR="0093617E" w:rsidRPr="0093617E" w:rsidRDefault="0093617E" w:rsidP="0093617E">
      <w:pPr>
        <w:spacing w:line="360" w:lineRule="auto"/>
        <w:jc w:val="both"/>
      </w:pPr>
      <w:r w:rsidRPr="0093617E">
        <w:t>Gulbenes novada domes priekšsēdētājs</w:t>
      </w:r>
      <w:r w:rsidRPr="0093617E">
        <w:tab/>
      </w:r>
      <w:r w:rsidRPr="0093617E">
        <w:tab/>
      </w:r>
      <w:r w:rsidRPr="0093617E">
        <w:tab/>
      </w:r>
      <w:r w:rsidRPr="0093617E">
        <w:tab/>
      </w:r>
      <w:r w:rsidRPr="0093617E">
        <w:tab/>
      </w:r>
      <w:r w:rsidRPr="0093617E">
        <w:tab/>
      </w:r>
      <w:proofErr w:type="spellStart"/>
      <w:r w:rsidRPr="0093617E">
        <w:t>A.Caunītis</w:t>
      </w:r>
      <w:proofErr w:type="spellEnd"/>
    </w:p>
    <w:p w14:paraId="1483384B" w14:textId="77777777" w:rsidR="0093617E" w:rsidRPr="0093617E" w:rsidRDefault="0093617E" w:rsidP="0093617E">
      <w:pPr>
        <w:spacing w:line="360" w:lineRule="auto"/>
        <w:jc w:val="both"/>
      </w:pPr>
    </w:p>
    <w:p w14:paraId="0913523E" w14:textId="77777777" w:rsidR="0093617E" w:rsidRPr="0093617E" w:rsidRDefault="0093617E" w:rsidP="0093617E">
      <w:pPr>
        <w:spacing w:line="360" w:lineRule="auto"/>
        <w:jc w:val="both"/>
      </w:pPr>
      <w:r w:rsidRPr="0093617E">
        <w:t>Sagatavoja: Lolita Vīksniņa</w:t>
      </w:r>
    </w:p>
    <w:p w14:paraId="4546C274" w14:textId="77777777" w:rsidR="0093617E" w:rsidRPr="0093617E" w:rsidRDefault="0093617E" w:rsidP="0093617E"/>
    <w:p w14:paraId="469EC33E" w14:textId="77777777" w:rsidR="0093617E" w:rsidRPr="0093617E" w:rsidRDefault="0093617E" w:rsidP="0093617E"/>
    <w:p w14:paraId="53B4F8F7" w14:textId="77777777" w:rsidR="0093617E" w:rsidRPr="0093617E" w:rsidRDefault="0093617E" w:rsidP="0093617E"/>
    <w:p w14:paraId="60BFF498" w14:textId="77777777" w:rsidR="0093617E" w:rsidRPr="0093617E" w:rsidRDefault="0093617E" w:rsidP="0093617E"/>
    <w:p w14:paraId="3F175564" w14:textId="77777777" w:rsidR="0093617E" w:rsidRPr="0093617E" w:rsidRDefault="0093617E" w:rsidP="0093617E"/>
    <w:p w14:paraId="7D33C5ED" w14:textId="77777777" w:rsidR="0093617E" w:rsidRPr="0093617E" w:rsidRDefault="0093617E" w:rsidP="0093617E"/>
    <w:p w14:paraId="463D04D1" w14:textId="77777777" w:rsidR="0093617E" w:rsidRPr="0093617E" w:rsidRDefault="0093617E" w:rsidP="0093617E"/>
    <w:p w14:paraId="2DEE992C" w14:textId="77777777" w:rsidR="0093617E" w:rsidRPr="0093617E" w:rsidRDefault="0093617E" w:rsidP="0093617E"/>
    <w:p w14:paraId="3576FF42" w14:textId="77777777" w:rsidR="0093617E" w:rsidRPr="0093617E" w:rsidRDefault="0093617E" w:rsidP="0093617E"/>
    <w:p w14:paraId="312B4B63" w14:textId="77777777" w:rsidR="0093617E" w:rsidRPr="0093617E" w:rsidRDefault="0093617E" w:rsidP="0093617E"/>
    <w:p w14:paraId="64F7E895" w14:textId="77777777" w:rsidR="0093617E" w:rsidRPr="0093617E" w:rsidRDefault="0093617E" w:rsidP="0093617E"/>
    <w:p w14:paraId="15A2913F" w14:textId="77777777" w:rsidR="0093617E" w:rsidRPr="0093617E" w:rsidRDefault="0093617E" w:rsidP="0093617E"/>
    <w:p w14:paraId="18AACDB2" w14:textId="77777777" w:rsidR="0093617E" w:rsidRPr="0093617E" w:rsidRDefault="0093617E" w:rsidP="0093617E"/>
    <w:p w14:paraId="6BA1D4CB" w14:textId="77777777" w:rsidR="0093617E" w:rsidRPr="0093617E" w:rsidRDefault="0093617E" w:rsidP="0093617E"/>
    <w:p w14:paraId="3A6D5340" w14:textId="77777777" w:rsidR="0093617E" w:rsidRPr="0093617E" w:rsidRDefault="0093617E" w:rsidP="0093617E"/>
    <w:p w14:paraId="0F1FA07C" w14:textId="77777777" w:rsidR="0093617E" w:rsidRPr="0093617E" w:rsidRDefault="0093617E" w:rsidP="0093617E"/>
    <w:p w14:paraId="4B5C6D8B" w14:textId="77777777" w:rsidR="0093617E" w:rsidRPr="0093617E" w:rsidRDefault="0093617E" w:rsidP="0093617E">
      <w:pPr>
        <w:tabs>
          <w:tab w:val="left" w:pos="7176"/>
        </w:tabs>
        <w:jc w:val="right"/>
      </w:pPr>
    </w:p>
    <w:p w14:paraId="33E345B0" w14:textId="77777777" w:rsidR="0093617E" w:rsidRPr="0093617E" w:rsidRDefault="0093617E" w:rsidP="0093617E">
      <w:pPr>
        <w:tabs>
          <w:tab w:val="left" w:pos="7176"/>
        </w:tabs>
        <w:jc w:val="right"/>
      </w:pPr>
    </w:p>
    <w:p w14:paraId="30F542C3" w14:textId="77777777" w:rsidR="0093617E" w:rsidRPr="0093617E" w:rsidRDefault="0093617E" w:rsidP="0093617E">
      <w:pPr>
        <w:tabs>
          <w:tab w:val="left" w:pos="7176"/>
        </w:tabs>
        <w:jc w:val="right"/>
      </w:pPr>
    </w:p>
    <w:p w14:paraId="4C0EF3CD" w14:textId="77777777" w:rsidR="0093617E" w:rsidRPr="0093617E" w:rsidRDefault="0093617E" w:rsidP="0093617E">
      <w:pPr>
        <w:tabs>
          <w:tab w:val="left" w:pos="7176"/>
        </w:tabs>
        <w:jc w:val="right"/>
      </w:pPr>
    </w:p>
    <w:p w14:paraId="74ABEBD1" w14:textId="77777777" w:rsidR="0093617E" w:rsidRPr="0093617E" w:rsidRDefault="0093617E" w:rsidP="0093617E">
      <w:pPr>
        <w:tabs>
          <w:tab w:val="left" w:pos="7176"/>
        </w:tabs>
        <w:jc w:val="right"/>
      </w:pPr>
    </w:p>
    <w:p w14:paraId="0282A3CC" w14:textId="77777777" w:rsidR="0093617E" w:rsidRPr="0093617E" w:rsidRDefault="0093617E" w:rsidP="0093617E">
      <w:pPr>
        <w:tabs>
          <w:tab w:val="left" w:pos="7176"/>
        </w:tabs>
        <w:jc w:val="right"/>
      </w:pPr>
    </w:p>
    <w:p w14:paraId="68D267C1" w14:textId="77777777" w:rsidR="0093617E" w:rsidRPr="0093617E" w:rsidRDefault="0093617E" w:rsidP="0093617E">
      <w:pPr>
        <w:tabs>
          <w:tab w:val="left" w:pos="7176"/>
        </w:tabs>
        <w:jc w:val="right"/>
      </w:pPr>
    </w:p>
    <w:p w14:paraId="6AE33C1E" w14:textId="77777777" w:rsidR="0093617E" w:rsidRPr="0093617E" w:rsidRDefault="0093617E" w:rsidP="0093617E">
      <w:pPr>
        <w:tabs>
          <w:tab w:val="left" w:pos="7176"/>
        </w:tabs>
        <w:jc w:val="right"/>
      </w:pPr>
    </w:p>
    <w:p w14:paraId="2A86360C" w14:textId="77777777" w:rsidR="0093617E" w:rsidRPr="0093617E" w:rsidRDefault="0093617E" w:rsidP="0093617E">
      <w:pPr>
        <w:tabs>
          <w:tab w:val="left" w:pos="7176"/>
        </w:tabs>
        <w:jc w:val="right"/>
      </w:pPr>
    </w:p>
    <w:p w14:paraId="79D43A9B" w14:textId="77777777" w:rsidR="0093617E" w:rsidRPr="0093617E" w:rsidRDefault="0093617E" w:rsidP="0093617E">
      <w:pPr>
        <w:tabs>
          <w:tab w:val="left" w:pos="7176"/>
        </w:tabs>
        <w:jc w:val="right"/>
      </w:pPr>
    </w:p>
    <w:p w14:paraId="5DD93AC0" w14:textId="77777777" w:rsidR="0093617E" w:rsidRPr="0093617E" w:rsidRDefault="0093617E" w:rsidP="0093617E">
      <w:pPr>
        <w:tabs>
          <w:tab w:val="left" w:pos="7176"/>
        </w:tabs>
        <w:jc w:val="right"/>
      </w:pPr>
    </w:p>
    <w:p w14:paraId="0C68B33A" w14:textId="77777777" w:rsidR="00336E21" w:rsidRDefault="00336E21">
      <w:pPr>
        <w:spacing w:after="160" w:line="259" w:lineRule="auto"/>
      </w:pPr>
      <w:r>
        <w:br w:type="page"/>
      </w:r>
    </w:p>
    <w:p w14:paraId="71AFCE0F" w14:textId="27D0B2D1" w:rsidR="0093617E" w:rsidRPr="0093617E" w:rsidRDefault="0093617E" w:rsidP="0093617E">
      <w:pPr>
        <w:tabs>
          <w:tab w:val="left" w:pos="7176"/>
        </w:tabs>
        <w:jc w:val="right"/>
      </w:pPr>
      <w:r w:rsidRPr="0093617E">
        <w:lastRenderedPageBreak/>
        <w:t>Pielikums 25.11.2021. Gulbenes novada domes lēmumam GND/2021/1274</w:t>
      </w:r>
    </w:p>
    <w:p w14:paraId="00810E63" w14:textId="77777777" w:rsidR="0093617E" w:rsidRPr="0093617E" w:rsidRDefault="0093617E" w:rsidP="0093617E">
      <w:pPr>
        <w:tabs>
          <w:tab w:val="left" w:pos="7176"/>
        </w:tabs>
      </w:pPr>
      <w:r w:rsidRPr="0093617E">
        <w:rPr>
          <w:noProof/>
        </w:rPr>
        <w:drawing>
          <wp:inline distT="0" distB="0" distL="0" distR="0" wp14:anchorId="2B3CDA7B" wp14:editId="589671E8">
            <wp:extent cx="5939790" cy="4271645"/>
            <wp:effectExtent l="0" t="0" r="3810"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39790" cy="4271645"/>
                    </a:xfrm>
                    <a:prstGeom prst="rect">
                      <a:avLst/>
                    </a:prstGeom>
                  </pic:spPr>
                </pic:pic>
              </a:graphicData>
            </a:graphic>
          </wp:inline>
        </w:drawing>
      </w:r>
    </w:p>
    <w:p w14:paraId="7211A608" w14:textId="77777777" w:rsidR="0093617E" w:rsidRPr="0093617E" w:rsidRDefault="0093617E" w:rsidP="0093617E"/>
    <w:p w14:paraId="2A1B7858" w14:textId="77777777" w:rsidR="0093617E" w:rsidRPr="0093617E" w:rsidRDefault="0093617E" w:rsidP="0093617E"/>
    <w:p w14:paraId="27B06D7F" w14:textId="77777777" w:rsidR="00336E21" w:rsidRPr="0093617E" w:rsidRDefault="0093617E" w:rsidP="00336E21">
      <w:pPr>
        <w:spacing w:line="360" w:lineRule="auto"/>
      </w:pPr>
      <w:r w:rsidRPr="0093617E">
        <w:t>Gulbenes novada domes priekšsēdētājs</w:t>
      </w:r>
      <w:r w:rsidRPr="0093617E">
        <w:tab/>
      </w:r>
      <w:r w:rsidRPr="0093617E">
        <w:tab/>
      </w:r>
      <w:r w:rsidRPr="0093617E">
        <w:tab/>
      </w:r>
      <w:r w:rsidRPr="0093617E">
        <w:tab/>
      </w:r>
      <w:r w:rsidRPr="0093617E">
        <w:tab/>
      </w:r>
      <w:r w:rsidRPr="0093617E">
        <w:tab/>
      </w:r>
      <w:proofErr w:type="spellStart"/>
      <w:r w:rsidRPr="0093617E">
        <w:t>A.Caunītis</w:t>
      </w:r>
      <w:proofErr w:type="spellEnd"/>
    </w:p>
    <w:p w14:paraId="3665682B" w14:textId="77777777" w:rsidR="00336E21" w:rsidRPr="0093617E" w:rsidRDefault="00336E21" w:rsidP="00336E21">
      <w:pPr>
        <w:spacing w:after="160" w:line="259" w:lineRule="auto"/>
      </w:pPr>
    </w:p>
    <w:p w14:paraId="7AE49B83" w14:textId="7AC8DA9A" w:rsidR="00336E21" w:rsidRDefault="00336E21">
      <w:pPr>
        <w:spacing w:after="160" w:line="259" w:lineRule="auto"/>
      </w:pPr>
      <w:r>
        <w:br w:type="page"/>
      </w:r>
    </w:p>
    <w:tbl>
      <w:tblPr>
        <w:tblW w:w="9781" w:type="dxa"/>
        <w:tblLook w:val="01E0" w:firstRow="1" w:lastRow="1" w:firstColumn="1" w:lastColumn="1" w:noHBand="0" w:noVBand="0"/>
      </w:tblPr>
      <w:tblGrid>
        <w:gridCol w:w="3073"/>
        <w:gridCol w:w="3115"/>
        <w:gridCol w:w="3593"/>
      </w:tblGrid>
      <w:tr w:rsidR="0093617E" w:rsidRPr="0093617E" w14:paraId="7C0FF229" w14:textId="77777777" w:rsidTr="00336E21">
        <w:tc>
          <w:tcPr>
            <w:tcW w:w="3073" w:type="dxa"/>
          </w:tcPr>
          <w:p w14:paraId="3ACCC26C" w14:textId="77777777" w:rsidR="0093617E" w:rsidRPr="0093617E" w:rsidRDefault="0093617E" w:rsidP="0093617E">
            <w:pPr>
              <w:spacing w:line="252" w:lineRule="auto"/>
              <w:rPr>
                <w:lang w:eastAsia="en-US"/>
              </w:rPr>
            </w:pPr>
          </w:p>
        </w:tc>
        <w:tc>
          <w:tcPr>
            <w:tcW w:w="3115" w:type="dxa"/>
            <w:hideMark/>
          </w:tcPr>
          <w:p w14:paraId="5C4B8013" w14:textId="77777777" w:rsidR="0093617E" w:rsidRPr="0093617E" w:rsidRDefault="0093617E" w:rsidP="0093617E">
            <w:pPr>
              <w:spacing w:line="252" w:lineRule="auto"/>
              <w:jc w:val="center"/>
              <w:rPr>
                <w:lang w:eastAsia="en-US"/>
              </w:rPr>
            </w:pPr>
            <w:r w:rsidRPr="0093617E">
              <w:rPr>
                <w:noProof/>
              </w:rPr>
              <w:drawing>
                <wp:inline distT="0" distB="0" distL="0" distR="0" wp14:anchorId="2A5EA257" wp14:editId="0B86A7DE">
                  <wp:extent cx="619125" cy="685800"/>
                  <wp:effectExtent l="0" t="0" r="9525"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593" w:type="dxa"/>
          </w:tcPr>
          <w:p w14:paraId="577D46BF" w14:textId="77777777" w:rsidR="0093617E" w:rsidRPr="0093617E" w:rsidRDefault="0093617E" w:rsidP="0093617E">
            <w:pPr>
              <w:spacing w:line="252" w:lineRule="auto"/>
              <w:rPr>
                <w:sz w:val="32"/>
                <w:szCs w:val="32"/>
                <w:lang w:eastAsia="en-US"/>
              </w:rPr>
            </w:pPr>
          </w:p>
        </w:tc>
      </w:tr>
      <w:tr w:rsidR="0093617E" w:rsidRPr="0093617E" w14:paraId="06754F74" w14:textId="77777777" w:rsidTr="00336E21">
        <w:tc>
          <w:tcPr>
            <w:tcW w:w="9781" w:type="dxa"/>
            <w:gridSpan w:val="3"/>
            <w:hideMark/>
          </w:tcPr>
          <w:p w14:paraId="0ACA1ADD" w14:textId="77777777" w:rsidR="0093617E" w:rsidRPr="0093617E" w:rsidRDefault="0093617E" w:rsidP="0093617E">
            <w:pPr>
              <w:spacing w:before="240" w:line="252" w:lineRule="auto"/>
              <w:jc w:val="center"/>
              <w:rPr>
                <w:b/>
                <w:sz w:val="32"/>
                <w:szCs w:val="32"/>
                <w:lang w:eastAsia="en-US"/>
              </w:rPr>
            </w:pPr>
            <w:r w:rsidRPr="0093617E">
              <w:rPr>
                <w:b/>
                <w:sz w:val="32"/>
                <w:szCs w:val="32"/>
                <w:lang w:eastAsia="en-US"/>
              </w:rPr>
              <w:t>GULBENES NOVADA PAŠVALDĪBA</w:t>
            </w:r>
          </w:p>
        </w:tc>
      </w:tr>
      <w:tr w:rsidR="0093617E" w:rsidRPr="0093617E" w14:paraId="0B533EED" w14:textId="77777777" w:rsidTr="00336E21">
        <w:tc>
          <w:tcPr>
            <w:tcW w:w="9781" w:type="dxa"/>
            <w:gridSpan w:val="3"/>
            <w:hideMark/>
          </w:tcPr>
          <w:p w14:paraId="5D75CD56" w14:textId="77777777" w:rsidR="0093617E" w:rsidRPr="0093617E" w:rsidRDefault="0093617E" w:rsidP="0093617E">
            <w:pPr>
              <w:spacing w:line="252" w:lineRule="auto"/>
              <w:jc w:val="center"/>
              <w:rPr>
                <w:lang w:eastAsia="en-US"/>
              </w:rPr>
            </w:pPr>
            <w:proofErr w:type="spellStart"/>
            <w:r w:rsidRPr="0093617E">
              <w:rPr>
                <w:lang w:eastAsia="en-US"/>
              </w:rPr>
              <w:t>Reģ</w:t>
            </w:r>
            <w:proofErr w:type="spellEnd"/>
            <w:r w:rsidRPr="0093617E">
              <w:rPr>
                <w:lang w:eastAsia="en-US"/>
              </w:rPr>
              <w:t>. Nr. 90009116327</w:t>
            </w:r>
          </w:p>
        </w:tc>
      </w:tr>
      <w:tr w:rsidR="0093617E" w:rsidRPr="0093617E" w14:paraId="40375376" w14:textId="77777777" w:rsidTr="00336E21">
        <w:tc>
          <w:tcPr>
            <w:tcW w:w="9781" w:type="dxa"/>
            <w:gridSpan w:val="3"/>
            <w:hideMark/>
          </w:tcPr>
          <w:p w14:paraId="13A1C60B" w14:textId="77777777" w:rsidR="0093617E" w:rsidRPr="0093617E" w:rsidRDefault="0093617E" w:rsidP="0093617E">
            <w:pPr>
              <w:spacing w:line="252" w:lineRule="auto"/>
              <w:jc w:val="center"/>
              <w:rPr>
                <w:lang w:eastAsia="en-US"/>
              </w:rPr>
            </w:pPr>
            <w:r w:rsidRPr="0093617E">
              <w:rPr>
                <w:lang w:eastAsia="en-US"/>
              </w:rPr>
              <w:t>Ābeļu iela 2, Gulbene, Gulbenes nov., LV-4401</w:t>
            </w:r>
          </w:p>
        </w:tc>
      </w:tr>
      <w:tr w:rsidR="0093617E" w:rsidRPr="0093617E" w14:paraId="6B854967" w14:textId="77777777" w:rsidTr="00336E21">
        <w:tc>
          <w:tcPr>
            <w:tcW w:w="9781" w:type="dxa"/>
            <w:gridSpan w:val="3"/>
            <w:hideMark/>
          </w:tcPr>
          <w:p w14:paraId="2589A9F0" w14:textId="77777777" w:rsidR="0093617E" w:rsidRPr="0093617E" w:rsidRDefault="0093617E" w:rsidP="0093617E">
            <w:pPr>
              <w:pBdr>
                <w:bottom w:val="single" w:sz="12" w:space="1" w:color="auto"/>
              </w:pBdr>
              <w:spacing w:line="252" w:lineRule="auto"/>
              <w:jc w:val="center"/>
              <w:rPr>
                <w:lang w:eastAsia="en-US"/>
              </w:rPr>
            </w:pPr>
            <w:r w:rsidRPr="0093617E">
              <w:rPr>
                <w:lang w:eastAsia="en-US"/>
              </w:rPr>
              <w:t>Tālrunis 64497710, mob. 26595362, e-pasts: dome@gulbene.lv, www.gulbene.lv</w:t>
            </w:r>
          </w:p>
          <w:p w14:paraId="2D492E63" w14:textId="77777777" w:rsidR="0093617E" w:rsidRPr="0093617E" w:rsidRDefault="0093617E" w:rsidP="0093617E">
            <w:pPr>
              <w:spacing w:line="252" w:lineRule="auto"/>
              <w:jc w:val="center"/>
              <w:rPr>
                <w:lang w:eastAsia="en-US"/>
              </w:rPr>
            </w:pP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p>
        </w:tc>
      </w:tr>
    </w:tbl>
    <w:p w14:paraId="735DF285" w14:textId="77777777" w:rsidR="0093617E" w:rsidRPr="0093617E" w:rsidRDefault="0093617E" w:rsidP="0093617E">
      <w:pPr>
        <w:jc w:val="center"/>
      </w:pPr>
      <w:r w:rsidRPr="0093617E">
        <w:rPr>
          <w:b/>
          <w:bCs/>
        </w:rPr>
        <w:t>GULBENES NOVADA DOMES LĒMUMS</w:t>
      </w:r>
    </w:p>
    <w:p w14:paraId="762DCD20" w14:textId="77777777" w:rsidR="0093617E" w:rsidRPr="0093617E" w:rsidRDefault="0093617E" w:rsidP="0093617E">
      <w:pPr>
        <w:jc w:val="center"/>
      </w:pPr>
      <w:r w:rsidRPr="0093617E">
        <w:t>Gulbenē</w:t>
      </w:r>
    </w:p>
    <w:p w14:paraId="56234BB8" w14:textId="77777777" w:rsidR="0093617E" w:rsidRPr="0093617E" w:rsidRDefault="0093617E" w:rsidP="0093617E">
      <w:pPr>
        <w:rPr>
          <w:b/>
          <w:bCs/>
        </w:rPr>
      </w:pPr>
      <w:r w:rsidRPr="0093617E">
        <w:rPr>
          <w:b/>
          <w:bCs/>
        </w:rPr>
        <w:t>2021.gada 25.novembrī</w:t>
      </w:r>
      <w:r w:rsidRPr="0093617E">
        <w:rPr>
          <w:b/>
          <w:bCs/>
        </w:rPr>
        <w:tab/>
      </w:r>
      <w:r w:rsidRPr="0093617E">
        <w:rPr>
          <w:b/>
          <w:bCs/>
        </w:rPr>
        <w:tab/>
      </w:r>
      <w:r w:rsidRPr="0093617E">
        <w:rPr>
          <w:b/>
          <w:bCs/>
        </w:rPr>
        <w:tab/>
      </w:r>
      <w:r w:rsidRPr="0093617E">
        <w:rPr>
          <w:b/>
          <w:bCs/>
        </w:rPr>
        <w:tab/>
      </w:r>
      <w:r w:rsidRPr="0093617E">
        <w:rPr>
          <w:b/>
          <w:bCs/>
        </w:rPr>
        <w:tab/>
      </w:r>
      <w:r w:rsidRPr="0093617E">
        <w:rPr>
          <w:b/>
          <w:bCs/>
        </w:rPr>
        <w:tab/>
        <w:t>Nr. GND/2021/1275</w:t>
      </w:r>
    </w:p>
    <w:tbl>
      <w:tblPr>
        <w:tblStyle w:val="Reatabula14"/>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93617E" w:rsidRPr="0093617E" w14:paraId="20D30924" w14:textId="77777777" w:rsidTr="00844C1D">
        <w:tc>
          <w:tcPr>
            <w:tcW w:w="4729" w:type="dxa"/>
          </w:tcPr>
          <w:p w14:paraId="231CBEDE" w14:textId="77777777" w:rsidR="0093617E" w:rsidRPr="0093617E" w:rsidRDefault="0093617E" w:rsidP="0093617E">
            <w:pPr>
              <w:rPr>
                <w:rFonts w:eastAsiaTheme="minorHAnsi"/>
                <w:b/>
                <w:bCs/>
                <w:lang w:eastAsia="en-US"/>
              </w:rPr>
            </w:pPr>
          </w:p>
        </w:tc>
      </w:tr>
      <w:tr w:rsidR="0093617E" w:rsidRPr="0093617E" w14:paraId="6D6A81ED" w14:textId="77777777" w:rsidTr="00844C1D">
        <w:trPr>
          <w:trHeight w:val="80"/>
        </w:trPr>
        <w:tc>
          <w:tcPr>
            <w:tcW w:w="4729" w:type="dxa"/>
          </w:tcPr>
          <w:p w14:paraId="5B127049" w14:textId="77777777" w:rsidR="0093617E" w:rsidRPr="0093617E" w:rsidRDefault="0093617E" w:rsidP="0093617E">
            <w:pPr>
              <w:rPr>
                <w:rFonts w:eastAsiaTheme="minorHAnsi"/>
                <w:b/>
                <w:bCs/>
                <w:lang w:eastAsia="en-US"/>
              </w:rPr>
            </w:pPr>
          </w:p>
        </w:tc>
      </w:tr>
    </w:tbl>
    <w:p w14:paraId="2A074009" w14:textId="77777777" w:rsidR="0093617E" w:rsidRPr="0093617E" w:rsidRDefault="0093617E" w:rsidP="0093617E">
      <w:pPr>
        <w:rPr>
          <w:b/>
          <w:bCs/>
        </w:rPr>
      </w:pPr>
      <w:r w:rsidRPr="0093617E">
        <w:rPr>
          <w:b/>
          <w:bCs/>
        </w:rPr>
        <w:t xml:space="preserve">                          (protokols Nr.21; 23.p.) </w:t>
      </w:r>
    </w:p>
    <w:p w14:paraId="73305223" w14:textId="77777777" w:rsidR="0093617E" w:rsidRPr="0093617E" w:rsidRDefault="0093617E" w:rsidP="0093617E">
      <w:pPr>
        <w:rPr>
          <w:b/>
          <w:bCs/>
        </w:rPr>
      </w:pPr>
      <w:r w:rsidRPr="0093617E">
        <w:rPr>
          <w:b/>
          <w:bCs/>
        </w:rPr>
        <w:tab/>
      </w:r>
      <w:r w:rsidRPr="0093617E">
        <w:rPr>
          <w:b/>
          <w:bCs/>
        </w:rPr>
        <w:tab/>
      </w:r>
      <w:r w:rsidRPr="0093617E">
        <w:rPr>
          <w:b/>
          <w:bCs/>
        </w:rPr>
        <w:tab/>
      </w:r>
      <w:r w:rsidRPr="0093617E">
        <w:rPr>
          <w:b/>
          <w:bCs/>
        </w:rPr>
        <w:tab/>
      </w:r>
      <w:r w:rsidRPr="0093617E">
        <w:rPr>
          <w:b/>
          <w:bCs/>
        </w:rPr>
        <w:tab/>
      </w:r>
      <w:r w:rsidRPr="0093617E">
        <w:rPr>
          <w:b/>
          <w:bCs/>
        </w:rPr>
        <w:tab/>
      </w:r>
      <w:r w:rsidRPr="0093617E">
        <w:rPr>
          <w:b/>
          <w:bCs/>
        </w:rPr>
        <w:tab/>
      </w:r>
    </w:p>
    <w:p w14:paraId="5D76E695" w14:textId="77777777" w:rsidR="00336E21" w:rsidRDefault="00336E21" w:rsidP="0093617E">
      <w:pPr>
        <w:jc w:val="center"/>
        <w:rPr>
          <w:b/>
        </w:rPr>
      </w:pPr>
    </w:p>
    <w:p w14:paraId="1FCC03C0" w14:textId="5C8E62F3" w:rsidR="0093617E" w:rsidRPr="0093617E" w:rsidRDefault="0093617E" w:rsidP="0093617E">
      <w:pPr>
        <w:jc w:val="center"/>
        <w:rPr>
          <w:b/>
        </w:rPr>
      </w:pPr>
      <w:r w:rsidRPr="0093617E">
        <w:rPr>
          <w:b/>
        </w:rPr>
        <w:t>Par zemes ierīcības projekta apstiprināšanu Stradu pagasta</w:t>
      </w:r>
    </w:p>
    <w:p w14:paraId="70B89A1D" w14:textId="77777777" w:rsidR="0093617E" w:rsidRPr="0093617E" w:rsidRDefault="0093617E" w:rsidP="0093617E">
      <w:pPr>
        <w:jc w:val="center"/>
        <w:rPr>
          <w:b/>
        </w:rPr>
      </w:pPr>
      <w:r w:rsidRPr="0093617E">
        <w:rPr>
          <w:b/>
        </w:rPr>
        <w:t>nekustamajam īpašumam “</w:t>
      </w:r>
      <w:proofErr w:type="spellStart"/>
      <w:r w:rsidRPr="0093617E">
        <w:rPr>
          <w:b/>
        </w:rPr>
        <w:t>Vecbirņi</w:t>
      </w:r>
      <w:proofErr w:type="spellEnd"/>
      <w:r w:rsidRPr="0093617E">
        <w:rPr>
          <w:b/>
        </w:rPr>
        <w:t>”</w:t>
      </w:r>
    </w:p>
    <w:p w14:paraId="74FD41AB" w14:textId="77777777" w:rsidR="0093617E" w:rsidRPr="0093617E" w:rsidRDefault="0093617E" w:rsidP="0093617E">
      <w:pPr>
        <w:tabs>
          <w:tab w:val="left" w:pos="4111"/>
        </w:tabs>
        <w:spacing w:line="276" w:lineRule="auto"/>
      </w:pPr>
    </w:p>
    <w:p w14:paraId="32CD3622" w14:textId="77777777" w:rsidR="0093617E" w:rsidRPr="0093617E" w:rsidRDefault="0093617E" w:rsidP="0093617E">
      <w:pPr>
        <w:spacing w:line="360" w:lineRule="auto"/>
        <w:ind w:firstLine="567"/>
        <w:jc w:val="both"/>
        <w:rPr>
          <w:rFonts w:eastAsia="Calibri"/>
          <w:lang w:eastAsia="en-US"/>
        </w:rPr>
      </w:pPr>
      <w:r w:rsidRPr="0093617E">
        <w:rPr>
          <w:rFonts w:eastAsia="Calibri"/>
        </w:rPr>
        <w:t>Izskatot</w:t>
      </w:r>
      <w:r w:rsidRPr="0093617E">
        <w:rPr>
          <w:rFonts w:eastAsia="Calibri"/>
          <w:b/>
          <w:bCs/>
        </w:rPr>
        <w:t xml:space="preserve"> sabiedrības ar ierobežotu atbildību “METRUM AV”</w:t>
      </w:r>
      <w:r w:rsidRPr="0093617E">
        <w:rPr>
          <w:rFonts w:eastAsia="Calibri"/>
        </w:rPr>
        <w:t>,</w:t>
      </w:r>
      <w:r w:rsidRPr="0093617E">
        <w:rPr>
          <w:rFonts w:eastAsia="Calibri"/>
          <w:b/>
          <w:bCs/>
        </w:rPr>
        <w:t xml:space="preserve"> </w:t>
      </w:r>
      <w:r w:rsidRPr="0093617E">
        <w:rPr>
          <w:rFonts w:eastAsia="Calibri"/>
        </w:rPr>
        <w:t>reģistrācijas numurs 40103947722, juridiskā adrese: Ģertrūdes iela 47 - 4, Rīga, LV-1011, 2021.gada 10.novembra iesniegumu (Gulbenes novada pašvaldībā saņemts 2021.gada 10.novembrī un reģistrēts ar Nr.</w:t>
      </w:r>
      <w:r w:rsidRPr="0093617E">
        <w:t xml:space="preserve"> </w:t>
      </w:r>
      <w:r w:rsidRPr="0093617E">
        <w:rPr>
          <w:rFonts w:eastAsia="Calibri"/>
        </w:rPr>
        <w:t>GND/5.7/21/2864-M), ar lūgumu apstiprināt zemes ierīkotājas Daigas Eglītes (zemes ierīkotāja sertifikāts Nr. AA0081, derīgs līdz 2026.gada 26.janvārim) izstrādāto zemes ierīcības projektu nekustamā īpašuma “</w:t>
      </w:r>
      <w:proofErr w:type="spellStart"/>
      <w:r w:rsidRPr="0093617E">
        <w:rPr>
          <w:rFonts w:eastAsia="Calibri"/>
        </w:rPr>
        <w:t>Vecbirņi</w:t>
      </w:r>
      <w:proofErr w:type="spellEnd"/>
      <w:r w:rsidRPr="0093617E">
        <w:rPr>
          <w:rFonts w:eastAsia="Calibri"/>
        </w:rPr>
        <w:t xml:space="preserve">”, Stradu pagasts, Gulbenes novads, kadastra numurs 5090 011 0009, sastāvā esošai zemes vienībai ar kadastra apzīmējumu 5090 011 0009, 20,0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93617E">
        <w:rPr>
          <w:rFonts w:eastAsia="Calibri"/>
          <w:shd w:val="clear" w:color="auto" w:fill="FFFFFF"/>
        </w:rPr>
        <w:t>rekvizītus (attiecīgā zemes ierīkotāja vārdu, uzvārdu, datumu un laiku, kad tas minēto dokumentu ir parakstījis) vai projekta grafiskās</w:t>
      </w:r>
      <w:r w:rsidRPr="0093617E">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w:t>
      </w:r>
      <w:r w:rsidRPr="0093617E">
        <w:rPr>
          <w:rFonts w:eastAsia="Calibri"/>
        </w:rPr>
        <w:lastRenderedPageBreak/>
        <w:t>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93617E">
        <w:rPr>
          <w:rFonts w:eastAsia="Calibri"/>
          <w:lang w:eastAsia="en-US"/>
        </w:rPr>
        <w:t xml:space="preserve">, un Tautsaimniecības komitejas ieteikumu, atklāti balsojot: </w:t>
      </w:r>
      <w:r w:rsidRPr="0093617E">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93617E">
        <w:rPr>
          <w:rFonts w:eastAsia="Calibri"/>
          <w:lang w:eastAsia="en-US"/>
        </w:rPr>
        <w:t>, Gulbenes novada dome NOLEMJ:</w:t>
      </w:r>
    </w:p>
    <w:p w14:paraId="05A27751" w14:textId="77777777" w:rsidR="0093617E" w:rsidRPr="0093617E" w:rsidRDefault="0093617E" w:rsidP="0093617E">
      <w:pPr>
        <w:spacing w:line="360" w:lineRule="auto"/>
        <w:ind w:firstLine="567"/>
        <w:jc w:val="both"/>
        <w:rPr>
          <w:rFonts w:eastAsia="Calibri"/>
        </w:rPr>
      </w:pPr>
      <w:r w:rsidRPr="0093617E">
        <w:rPr>
          <w:rFonts w:eastAsia="Calibri"/>
        </w:rPr>
        <w:t>1. APSTIPRINĀT zemes ierīkotājas Daigas Eglītes (zemes ierīkotāja sertifikāts Nr. AA0081, derīgs līdz 2026.gada 26.janvārim) izstrādāto zemes ierīcības projektu nekustamā īpašuma “</w:t>
      </w:r>
      <w:proofErr w:type="spellStart"/>
      <w:r w:rsidRPr="0093617E">
        <w:rPr>
          <w:rFonts w:eastAsia="Calibri"/>
        </w:rPr>
        <w:t>Vecbirņi</w:t>
      </w:r>
      <w:proofErr w:type="spellEnd"/>
      <w:r w:rsidRPr="0093617E">
        <w:rPr>
          <w:rFonts w:eastAsia="Calibri"/>
        </w:rPr>
        <w:t>”, Stradu pagasts, Gulbenes novads, kadastra numurs 5090 011 0009, sastāvā esošai zemes vienībai ar kadastra apzīmējumu 5090 011 0009, 20,0 ha platībā. Zemes vienības sadalījuma robežas noteikt saskaņā ar zemes ierīcības projekta grafisko daļu (pielikums), kas ir šī lēmuma neatņemama sastāvdaļa.</w:t>
      </w:r>
    </w:p>
    <w:p w14:paraId="44C82469" w14:textId="77777777" w:rsidR="0093617E" w:rsidRPr="0093617E" w:rsidRDefault="0093617E" w:rsidP="0093617E">
      <w:pPr>
        <w:spacing w:line="360" w:lineRule="auto"/>
        <w:ind w:firstLine="567"/>
        <w:jc w:val="both"/>
        <w:rPr>
          <w:rFonts w:eastAsia="Calibri"/>
        </w:rPr>
      </w:pPr>
      <w:r w:rsidRPr="0093617E">
        <w:rPr>
          <w:rFonts w:eastAsia="Calibri"/>
        </w:rPr>
        <w:t xml:space="preserve">2. SAGLABĀT nekustamajam īpašumam, kas sastāv no </w:t>
      </w:r>
      <w:proofErr w:type="spellStart"/>
      <w:r w:rsidRPr="0093617E">
        <w:rPr>
          <w:rFonts w:eastAsia="Calibri"/>
        </w:rPr>
        <w:t>jaunizveidotās</w:t>
      </w:r>
      <w:proofErr w:type="spellEnd"/>
      <w:r w:rsidRPr="0093617E">
        <w:rPr>
          <w:rFonts w:eastAsia="Calibri"/>
        </w:rPr>
        <w:t xml:space="preserve"> zemes vienības ar projektēto kadastra apzīmējumu 5090 011 0042, 2,0 ha platībā, nosaukumu “</w:t>
      </w:r>
      <w:proofErr w:type="spellStart"/>
      <w:r w:rsidRPr="0093617E">
        <w:rPr>
          <w:rFonts w:eastAsia="Calibri"/>
        </w:rPr>
        <w:t>Vecbirņi</w:t>
      </w:r>
      <w:proofErr w:type="spellEnd"/>
      <w:r w:rsidRPr="0093617E">
        <w:rPr>
          <w:rFonts w:eastAsia="Calibri"/>
        </w:rPr>
        <w:t xml:space="preserve">”. </w:t>
      </w:r>
      <w:proofErr w:type="spellStart"/>
      <w:r w:rsidRPr="0093617E">
        <w:rPr>
          <w:rFonts w:eastAsia="Calibri"/>
        </w:rPr>
        <w:t>Jaunizveidotajai</w:t>
      </w:r>
      <w:proofErr w:type="spellEnd"/>
      <w:r w:rsidRPr="0093617E">
        <w:rPr>
          <w:rFonts w:eastAsia="Calibri"/>
        </w:rPr>
        <w:t xml:space="preserve"> zemes vienībai ar projektēto kadastra apzīmējumu 5090 011 0042 piešķirt adresi “</w:t>
      </w:r>
      <w:proofErr w:type="spellStart"/>
      <w:r w:rsidRPr="0093617E">
        <w:rPr>
          <w:rFonts w:eastAsia="Calibri"/>
        </w:rPr>
        <w:t>Vecbirņi</w:t>
      </w:r>
      <w:proofErr w:type="spellEnd"/>
      <w:r w:rsidRPr="0093617E">
        <w:rPr>
          <w:rFonts w:eastAsia="Calibri"/>
        </w:rPr>
        <w:t>”, Stradu pag., Gulbenes nov., LV-4417.</w:t>
      </w:r>
    </w:p>
    <w:p w14:paraId="4D299CA5" w14:textId="77777777" w:rsidR="0093617E" w:rsidRPr="0093617E" w:rsidRDefault="0093617E" w:rsidP="0093617E">
      <w:pPr>
        <w:spacing w:line="360" w:lineRule="auto"/>
        <w:ind w:firstLine="567"/>
        <w:jc w:val="both"/>
        <w:rPr>
          <w:rFonts w:eastAsia="Calibri"/>
        </w:rPr>
      </w:pPr>
      <w:proofErr w:type="spellStart"/>
      <w:r w:rsidRPr="0093617E">
        <w:rPr>
          <w:rFonts w:eastAsia="Calibri"/>
        </w:rPr>
        <w:t>Jaunizveidotajai</w:t>
      </w:r>
      <w:proofErr w:type="spellEnd"/>
      <w:r w:rsidRPr="0093617E">
        <w:rPr>
          <w:rFonts w:eastAsia="Calibri"/>
        </w:rPr>
        <w:t xml:space="preserve"> zemes vienībai ar projektēto kadastra apzīmējumu 5090 011 0042, 2,0 ha platībā, noteikt zemes lietošanas mērķi – zeme, uz kuras galvenā saimnieciskā darbība ir lauksaimniecība (NĪLM kods 0101). </w:t>
      </w:r>
    </w:p>
    <w:p w14:paraId="506B513D" w14:textId="77777777" w:rsidR="0093617E" w:rsidRPr="0093617E" w:rsidRDefault="0093617E" w:rsidP="0093617E">
      <w:pPr>
        <w:spacing w:line="360" w:lineRule="auto"/>
        <w:ind w:firstLine="567"/>
        <w:jc w:val="both"/>
        <w:rPr>
          <w:rFonts w:eastAsia="Calibri"/>
        </w:rPr>
      </w:pPr>
      <w:r w:rsidRPr="0093617E">
        <w:rPr>
          <w:rFonts w:eastAsia="Calibri"/>
        </w:rPr>
        <w:t xml:space="preserve">3. PIEŠĶIRT nekustamajam īpašumam, kas sastāv no </w:t>
      </w:r>
      <w:proofErr w:type="spellStart"/>
      <w:r w:rsidRPr="0093617E">
        <w:rPr>
          <w:rFonts w:eastAsia="Calibri"/>
        </w:rPr>
        <w:t>jaunizveidotās</w:t>
      </w:r>
      <w:proofErr w:type="spellEnd"/>
      <w:r w:rsidRPr="0093617E">
        <w:rPr>
          <w:rFonts w:eastAsia="Calibri"/>
        </w:rPr>
        <w:t xml:space="preserve"> zemes vienības ar projektēto kadastra apzīmējumu 5090 011 0043, 18,0 ha platībā, nosaukumu “</w:t>
      </w:r>
      <w:proofErr w:type="spellStart"/>
      <w:r w:rsidRPr="0093617E">
        <w:rPr>
          <w:rFonts w:eastAsia="Calibri"/>
        </w:rPr>
        <w:t>Lielbirņi</w:t>
      </w:r>
      <w:proofErr w:type="spellEnd"/>
      <w:r w:rsidRPr="0093617E">
        <w:rPr>
          <w:rFonts w:eastAsia="Calibri"/>
        </w:rPr>
        <w:t xml:space="preserve">”. </w:t>
      </w:r>
    </w:p>
    <w:p w14:paraId="40186F32" w14:textId="77777777" w:rsidR="0093617E" w:rsidRPr="0093617E" w:rsidRDefault="0093617E" w:rsidP="0093617E">
      <w:pPr>
        <w:spacing w:line="360" w:lineRule="auto"/>
        <w:ind w:firstLine="567"/>
        <w:jc w:val="both"/>
        <w:rPr>
          <w:rFonts w:eastAsia="Calibri"/>
        </w:rPr>
      </w:pPr>
      <w:proofErr w:type="spellStart"/>
      <w:r w:rsidRPr="0093617E">
        <w:rPr>
          <w:rFonts w:eastAsia="Calibri"/>
        </w:rPr>
        <w:t>Jaunizveidotajai</w:t>
      </w:r>
      <w:proofErr w:type="spellEnd"/>
      <w:r w:rsidRPr="0093617E">
        <w:rPr>
          <w:rFonts w:eastAsia="Calibri"/>
        </w:rPr>
        <w:t xml:space="preserve"> zemes vienībai ar projektēto kadastra apzīmējumu 5090 011 0043, 18,0 ha platībā, noteikt lietošanas mērķi – zeme, uz kuras galvenā saimnieciskā darbība ir mežsaimniecība (NĪLM kods 0201). </w:t>
      </w:r>
    </w:p>
    <w:p w14:paraId="046EA96F" w14:textId="77777777" w:rsidR="0093617E" w:rsidRPr="0093617E" w:rsidRDefault="0093617E" w:rsidP="0093617E">
      <w:pPr>
        <w:spacing w:line="360" w:lineRule="auto"/>
        <w:ind w:firstLine="567"/>
        <w:jc w:val="both"/>
        <w:rPr>
          <w:rFonts w:eastAsia="Calibri"/>
        </w:rPr>
      </w:pPr>
      <w:r w:rsidRPr="0093617E">
        <w:rPr>
          <w:rFonts w:eastAsia="Calibri"/>
        </w:rPr>
        <w:t>4. Lēmumu nosūtīt:</w:t>
      </w:r>
    </w:p>
    <w:p w14:paraId="2466B9C1" w14:textId="77777777" w:rsidR="0093617E" w:rsidRPr="0093617E" w:rsidRDefault="0093617E" w:rsidP="0093617E">
      <w:pPr>
        <w:spacing w:line="360" w:lineRule="auto"/>
        <w:ind w:firstLine="567"/>
        <w:jc w:val="both"/>
        <w:rPr>
          <w:rFonts w:eastAsia="Calibri"/>
        </w:rPr>
      </w:pPr>
      <w:r w:rsidRPr="0093617E">
        <w:rPr>
          <w:rFonts w:eastAsia="Calibri"/>
        </w:rPr>
        <w:t>4.1.</w:t>
      </w:r>
      <w:r w:rsidRPr="0093617E">
        <w:t xml:space="preserve"> </w:t>
      </w:r>
      <w:r w:rsidRPr="0093617E">
        <w:rPr>
          <w:rFonts w:eastAsia="Calibri"/>
        </w:rPr>
        <w:t>sabiedrībai ar ierobežotu atbildību “METRUM AV” uz elektroniskā pasta adresi: gulbene@metrum.lv;</w:t>
      </w:r>
    </w:p>
    <w:p w14:paraId="13F0DDF5" w14:textId="77777777" w:rsidR="0093617E" w:rsidRPr="0093617E" w:rsidRDefault="0093617E" w:rsidP="0093617E">
      <w:pPr>
        <w:spacing w:line="360" w:lineRule="auto"/>
        <w:ind w:firstLine="567"/>
        <w:jc w:val="both"/>
        <w:rPr>
          <w:rFonts w:eastAsia="Calibri"/>
        </w:rPr>
      </w:pPr>
      <w:r w:rsidRPr="0093617E">
        <w:rPr>
          <w:rFonts w:eastAsia="Calibri"/>
        </w:rPr>
        <w:t>4.2. Valsts zemes dienestam uz elektroniskā pasta adresi adreses reģistrēšanai.</w:t>
      </w:r>
    </w:p>
    <w:p w14:paraId="1A7FC65D" w14:textId="77777777" w:rsidR="0093617E" w:rsidRPr="0093617E" w:rsidRDefault="0093617E" w:rsidP="0093617E">
      <w:pPr>
        <w:spacing w:line="360" w:lineRule="auto"/>
        <w:ind w:firstLine="567"/>
        <w:jc w:val="both"/>
        <w:rPr>
          <w:rFonts w:eastAsia="Calibri"/>
        </w:rPr>
      </w:pPr>
      <w:r w:rsidRPr="0093617E">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2E9A6C4" w14:textId="77777777" w:rsidR="0093617E" w:rsidRPr="0093617E" w:rsidRDefault="0093617E" w:rsidP="0093617E">
      <w:pPr>
        <w:spacing w:line="360" w:lineRule="auto"/>
        <w:ind w:firstLine="567"/>
        <w:jc w:val="both"/>
      </w:pPr>
    </w:p>
    <w:p w14:paraId="48AF83E5" w14:textId="77777777" w:rsidR="0093617E" w:rsidRPr="0093617E" w:rsidRDefault="0093617E" w:rsidP="0093617E">
      <w:pPr>
        <w:spacing w:line="360" w:lineRule="auto"/>
        <w:jc w:val="both"/>
      </w:pPr>
      <w:r w:rsidRPr="0093617E">
        <w:lastRenderedPageBreak/>
        <w:t>Gulbenes novada domes priekšsēdētājs</w:t>
      </w:r>
      <w:r w:rsidRPr="0093617E">
        <w:tab/>
      </w:r>
      <w:r w:rsidRPr="0093617E">
        <w:tab/>
      </w:r>
      <w:r w:rsidRPr="0093617E">
        <w:tab/>
      </w:r>
      <w:r w:rsidRPr="0093617E">
        <w:tab/>
      </w:r>
      <w:r w:rsidRPr="0093617E">
        <w:tab/>
      </w:r>
      <w:r w:rsidRPr="0093617E">
        <w:tab/>
      </w:r>
      <w:proofErr w:type="spellStart"/>
      <w:r w:rsidRPr="0093617E">
        <w:t>A.Caunītis</w:t>
      </w:r>
      <w:proofErr w:type="spellEnd"/>
    </w:p>
    <w:p w14:paraId="1063C81A" w14:textId="77777777" w:rsidR="0093617E" w:rsidRPr="0093617E" w:rsidRDefault="0093617E" w:rsidP="0093617E">
      <w:pPr>
        <w:spacing w:line="360" w:lineRule="auto"/>
        <w:jc w:val="both"/>
      </w:pPr>
    </w:p>
    <w:p w14:paraId="5F00541A" w14:textId="77777777" w:rsidR="0093617E" w:rsidRPr="0093617E" w:rsidRDefault="0093617E" w:rsidP="0093617E">
      <w:pPr>
        <w:spacing w:line="360" w:lineRule="auto"/>
        <w:jc w:val="both"/>
      </w:pPr>
      <w:r w:rsidRPr="0093617E">
        <w:t>Sagatavoja: Lolita Vīksniņa</w:t>
      </w:r>
    </w:p>
    <w:p w14:paraId="2AA74E4D" w14:textId="77777777" w:rsidR="0093617E" w:rsidRPr="0093617E" w:rsidRDefault="0093617E" w:rsidP="0093617E"/>
    <w:p w14:paraId="6F73A62E" w14:textId="77777777" w:rsidR="0093617E" w:rsidRPr="0093617E" w:rsidRDefault="0093617E" w:rsidP="0093617E"/>
    <w:p w14:paraId="42BB141E" w14:textId="77777777" w:rsidR="0093617E" w:rsidRPr="0093617E" w:rsidRDefault="0093617E" w:rsidP="0093617E"/>
    <w:p w14:paraId="1DFFA1D6" w14:textId="77777777" w:rsidR="0093617E" w:rsidRPr="0093617E" w:rsidRDefault="0093617E" w:rsidP="0093617E"/>
    <w:p w14:paraId="72F04789" w14:textId="77777777" w:rsidR="0093617E" w:rsidRPr="0093617E" w:rsidRDefault="0093617E" w:rsidP="0093617E"/>
    <w:p w14:paraId="06F546D6" w14:textId="77777777" w:rsidR="0093617E" w:rsidRPr="0093617E" w:rsidRDefault="0093617E" w:rsidP="0093617E"/>
    <w:p w14:paraId="0AAB4128" w14:textId="77777777" w:rsidR="0093617E" w:rsidRPr="0093617E" w:rsidRDefault="0093617E" w:rsidP="0093617E"/>
    <w:p w14:paraId="66EF64F5" w14:textId="77777777" w:rsidR="0093617E" w:rsidRPr="0093617E" w:rsidRDefault="0093617E" w:rsidP="0093617E"/>
    <w:p w14:paraId="09010B82" w14:textId="77777777" w:rsidR="0093617E" w:rsidRPr="0093617E" w:rsidRDefault="0093617E" w:rsidP="0093617E"/>
    <w:p w14:paraId="0823416A" w14:textId="77777777" w:rsidR="0093617E" w:rsidRPr="0093617E" w:rsidRDefault="0093617E" w:rsidP="0093617E"/>
    <w:p w14:paraId="4B91220D" w14:textId="77777777" w:rsidR="0093617E" w:rsidRPr="0093617E" w:rsidRDefault="0093617E" w:rsidP="0093617E"/>
    <w:p w14:paraId="19D41C73" w14:textId="77777777" w:rsidR="0093617E" w:rsidRPr="0093617E" w:rsidRDefault="0093617E" w:rsidP="0093617E"/>
    <w:p w14:paraId="79542571" w14:textId="77777777" w:rsidR="0093617E" w:rsidRPr="0093617E" w:rsidRDefault="0093617E" w:rsidP="0093617E"/>
    <w:p w14:paraId="2C2D4CB3" w14:textId="77777777" w:rsidR="0093617E" w:rsidRPr="0093617E" w:rsidRDefault="0093617E" w:rsidP="0093617E"/>
    <w:p w14:paraId="60E43130" w14:textId="77777777" w:rsidR="0093617E" w:rsidRPr="0093617E" w:rsidRDefault="0093617E" w:rsidP="0093617E"/>
    <w:p w14:paraId="2D3FE730" w14:textId="77777777" w:rsidR="0093617E" w:rsidRPr="0093617E" w:rsidRDefault="0093617E" w:rsidP="0093617E"/>
    <w:p w14:paraId="0794F3BC" w14:textId="77777777" w:rsidR="0093617E" w:rsidRPr="0093617E" w:rsidRDefault="0093617E" w:rsidP="0093617E">
      <w:pPr>
        <w:tabs>
          <w:tab w:val="left" w:pos="7176"/>
        </w:tabs>
        <w:jc w:val="right"/>
      </w:pPr>
    </w:p>
    <w:p w14:paraId="785717DC" w14:textId="77777777" w:rsidR="0093617E" w:rsidRPr="0093617E" w:rsidRDefault="0093617E" w:rsidP="0093617E">
      <w:pPr>
        <w:tabs>
          <w:tab w:val="left" w:pos="7176"/>
        </w:tabs>
        <w:jc w:val="right"/>
      </w:pPr>
    </w:p>
    <w:p w14:paraId="403B4556" w14:textId="77777777" w:rsidR="0093617E" w:rsidRPr="0093617E" w:rsidRDefault="0093617E" w:rsidP="0093617E">
      <w:pPr>
        <w:tabs>
          <w:tab w:val="left" w:pos="7176"/>
        </w:tabs>
        <w:jc w:val="right"/>
      </w:pPr>
    </w:p>
    <w:p w14:paraId="3CDFDC2B" w14:textId="77777777" w:rsidR="0093617E" w:rsidRPr="0093617E" w:rsidRDefault="0093617E" w:rsidP="0093617E">
      <w:pPr>
        <w:tabs>
          <w:tab w:val="left" w:pos="7176"/>
        </w:tabs>
        <w:jc w:val="right"/>
      </w:pPr>
    </w:p>
    <w:p w14:paraId="730E34FC" w14:textId="77777777" w:rsidR="0093617E" w:rsidRPr="0093617E" w:rsidRDefault="0093617E" w:rsidP="0093617E">
      <w:pPr>
        <w:tabs>
          <w:tab w:val="left" w:pos="7176"/>
        </w:tabs>
        <w:jc w:val="right"/>
      </w:pPr>
    </w:p>
    <w:p w14:paraId="03139FD0" w14:textId="77777777" w:rsidR="0093617E" w:rsidRPr="0093617E" w:rsidRDefault="0093617E" w:rsidP="0093617E">
      <w:pPr>
        <w:tabs>
          <w:tab w:val="left" w:pos="7176"/>
        </w:tabs>
        <w:jc w:val="right"/>
      </w:pPr>
    </w:p>
    <w:p w14:paraId="22E69035" w14:textId="77777777" w:rsidR="0093617E" w:rsidRPr="0093617E" w:rsidRDefault="0093617E" w:rsidP="0093617E">
      <w:pPr>
        <w:tabs>
          <w:tab w:val="left" w:pos="7176"/>
        </w:tabs>
        <w:jc w:val="right"/>
      </w:pPr>
    </w:p>
    <w:p w14:paraId="02370A17" w14:textId="77777777" w:rsidR="0093617E" w:rsidRPr="0093617E" w:rsidRDefault="0093617E" w:rsidP="0093617E">
      <w:pPr>
        <w:tabs>
          <w:tab w:val="left" w:pos="7176"/>
        </w:tabs>
        <w:jc w:val="right"/>
      </w:pPr>
    </w:p>
    <w:p w14:paraId="148ACDC1" w14:textId="77777777" w:rsidR="0093617E" w:rsidRPr="0093617E" w:rsidRDefault="0093617E" w:rsidP="0093617E">
      <w:pPr>
        <w:tabs>
          <w:tab w:val="left" w:pos="7176"/>
        </w:tabs>
        <w:jc w:val="right"/>
      </w:pPr>
    </w:p>
    <w:p w14:paraId="2C041DD6" w14:textId="77777777" w:rsidR="0093617E" w:rsidRPr="0093617E" w:rsidRDefault="0093617E" w:rsidP="0093617E">
      <w:pPr>
        <w:tabs>
          <w:tab w:val="left" w:pos="7176"/>
        </w:tabs>
        <w:jc w:val="right"/>
      </w:pPr>
    </w:p>
    <w:p w14:paraId="34F9787A" w14:textId="77777777" w:rsidR="0093617E" w:rsidRPr="0093617E" w:rsidRDefault="0093617E" w:rsidP="0093617E">
      <w:pPr>
        <w:tabs>
          <w:tab w:val="left" w:pos="7176"/>
        </w:tabs>
        <w:jc w:val="right"/>
      </w:pPr>
    </w:p>
    <w:p w14:paraId="618FC313" w14:textId="77777777" w:rsidR="0093617E" w:rsidRPr="0093617E" w:rsidRDefault="0093617E" w:rsidP="0093617E">
      <w:pPr>
        <w:tabs>
          <w:tab w:val="left" w:pos="7176"/>
        </w:tabs>
        <w:jc w:val="right"/>
      </w:pPr>
    </w:p>
    <w:p w14:paraId="633B992D" w14:textId="77777777" w:rsidR="0093617E" w:rsidRPr="0093617E" w:rsidRDefault="0093617E" w:rsidP="0093617E">
      <w:pPr>
        <w:tabs>
          <w:tab w:val="left" w:pos="7176"/>
        </w:tabs>
        <w:jc w:val="right"/>
      </w:pPr>
    </w:p>
    <w:p w14:paraId="0070350F" w14:textId="77777777" w:rsidR="0093617E" w:rsidRPr="0093617E" w:rsidRDefault="0093617E" w:rsidP="0093617E">
      <w:pPr>
        <w:tabs>
          <w:tab w:val="left" w:pos="7176"/>
        </w:tabs>
        <w:jc w:val="right"/>
      </w:pPr>
    </w:p>
    <w:p w14:paraId="6BB02E87" w14:textId="77777777" w:rsidR="0093617E" w:rsidRPr="0093617E" w:rsidRDefault="0093617E" w:rsidP="0093617E">
      <w:pPr>
        <w:tabs>
          <w:tab w:val="left" w:pos="7176"/>
        </w:tabs>
        <w:jc w:val="right"/>
      </w:pPr>
    </w:p>
    <w:p w14:paraId="60F5E615" w14:textId="77777777" w:rsidR="0093617E" w:rsidRPr="0093617E" w:rsidRDefault="0093617E" w:rsidP="0093617E">
      <w:pPr>
        <w:tabs>
          <w:tab w:val="left" w:pos="7176"/>
        </w:tabs>
        <w:jc w:val="right"/>
      </w:pPr>
    </w:p>
    <w:p w14:paraId="54888E5E" w14:textId="77777777" w:rsidR="0093617E" w:rsidRPr="0093617E" w:rsidRDefault="0093617E" w:rsidP="0093617E">
      <w:pPr>
        <w:tabs>
          <w:tab w:val="left" w:pos="7176"/>
        </w:tabs>
        <w:jc w:val="right"/>
      </w:pPr>
    </w:p>
    <w:p w14:paraId="15CA84B7" w14:textId="77777777" w:rsidR="0093617E" w:rsidRPr="0093617E" w:rsidRDefault="0093617E" w:rsidP="0093617E">
      <w:pPr>
        <w:tabs>
          <w:tab w:val="left" w:pos="7176"/>
        </w:tabs>
        <w:jc w:val="right"/>
      </w:pPr>
    </w:p>
    <w:p w14:paraId="15522EC9" w14:textId="77777777" w:rsidR="0093617E" w:rsidRPr="0093617E" w:rsidRDefault="0093617E" w:rsidP="0093617E">
      <w:pPr>
        <w:tabs>
          <w:tab w:val="left" w:pos="7176"/>
        </w:tabs>
        <w:jc w:val="right"/>
      </w:pPr>
    </w:p>
    <w:p w14:paraId="0CD98161" w14:textId="77777777" w:rsidR="0093617E" w:rsidRPr="0093617E" w:rsidRDefault="0093617E" w:rsidP="0093617E">
      <w:pPr>
        <w:tabs>
          <w:tab w:val="left" w:pos="7176"/>
        </w:tabs>
        <w:jc w:val="right"/>
      </w:pPr>
    </w:p>
    <w:p w14:paraId="759BD612" w14:textId="77777777" w:rsidR="00336E21" w:rsidRDefault="00336E21">
      <w:pPr>
        <w:spacing w:after="160" w:line="259" w:lineRule="auto"/>
      </w:pPr>
      <w:r>
        <w:br w:type="page"/>
      </w:r>
    </w:p>
    <w:p w14:paraId="0F452E19" w14:textId="3578C7F5" w:rsidR="0093617E" w:rsidRPr="0093617E" w:rsidRDefault="0093617E" w:rsidP="0093617E">
      <w:pPr>
        <w:tabs>
          <w:tab w:val="left" w:pos="7176"/>
        </w:tabs>
        <w:jc w:val="right"/>
      </w:pPr>
      <w:r w:rsidRPr="0093617E">
        <w:lastRenderedPageBreak/>
        <w:t>Pielikums 25.11.2021. Gulbenes novada domes lēmumam GND/2021/1275</w:t>
      </w:r>
    </w:p>
    <w:p w14:paraId="6C062FF9" w14:textId="77777777" w:rsidR="0093617E" w:rsidRPr="0093617E" w:rsidRDefault="0093617E" w:rsidP="0093617E">
      <w:pPr>
        <w:rPr>
          <w:noProof/>
        </w:rPr>
      </w:pPr>
      <w:r w:rsidRPr="0093617E">
        <w:rPr>
          <w:noProof/>
        </w:rPr>
        <w:drawing>
          <wp:inline distT="0" distB="0" distL="0" distR="0" wp14:anchorId="47E2B555" wp14:editId="5F5354DE">
            <wp:extent cx="5939790" cy="7861300"/>
            <wp:effectExtent l="0" t="0" r="3810" b="635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9790" cy="7861300"/>
                    </a:xfrm>
                    <a:prstGeom prst="rect">
                      <a:avLst/>
                    </a:prstGeom>
                    <a:noFill/>
                    <a:ln>
                      <a:noFill/>
                    </a:ln>
                  </pic:spPr>
                </pic:pic>
              </a:graphicData>
            </a:graphic>
          </wp:inline>
        </w:drawing>
      </w:r>
    </w:p>
    <w:p w14:paraId="446B5AD1" w14:textId="3B100727" w:rsidR="00336E21" w:rsidRDefault="0093617E" w:rsidP="0093617E">
      <w:pPr>
        <w:spacing w:line="360" w:lineRule="auto"/>
        <w:jc w:val="both"/>
      </w:pPr>
      <w:r w:rsidRPr="0093617E">
        <w:t>Gulbenes novada domes priekšsēdētājs</w:t>
      </w:r>
      <w:r w:rsidRPr="0093617E">
        <w:tab/>
      </w:r>
      <w:r w:rsidRPr="0093617E">
        <w:tab/>
      </w:r>
      <w:r w:rsidRPr="0093617E">
        <w:tab/>
      </w:r>
      <w:r w:rsidRPr="0093617E">
        <w:tab/>
      </w:r>
      <w:r w:rsidRPr="0093617E">
        <w:tab/>
      </w:r>
      <w:r w:rsidRPr="0093617E">
        <w:tab/>
      </w:r>
      <w:proofErr w:type="spellStart"/>
      <w:r w:rsidRPr="0093617E">
        <w:t>A.Caunītis</w:t>
      </w:r>
      <w:proofErr w:type="spellEnd"/>
    </w:p>
    <w:p w14:paraId="70EF3463" w14:textId="77777777" w:rsidR="00336E21" w:rsidRDefault="00336E21">
      <w:pPr>
        <w:spacing w:after="160" w:line="259" w:lineRule="auto"/>
      </w:pPr>
      <w:r>
        <w:br w:type="page"/>
      </w:r>
    </w:p>
    <w:tbl>
      <w:tblPr>
        <w:tblW w:w="0" w:type="auto"/>
        <w:tblLook w:val="01E0" w:firstRow="1" w:lastRow="1" w:firstColumn="1" w:lastColumn="1" w:noHBand="0" w:noVBand="0"/>
      </w:tblPr>
      <w:tblGrid>
        <w:gridCol w:w="3073"/>
        <w:gridCol w:w="3115"/>
        <w:gridCol w:w="2743"/>
      </w:tblGrid>
      <w:tr w:rsidR="0093617E" w:rsidRPr="0093617E" w14:paraId="3DC775BD" w14:textId="77777777" w:rsidTr="00844C1D">
        <w:tc>
          <w:tcPr>
            <w:tcW w:w="3073" w:type="dxa"/>
          </w:tcPr>
          <w:p w14:paraId="0A4FACD6" w14:textId="77777777" w:rsidR="0093617E" w:rsidRPr="0093617E" w:rsidRDefault="0093617E" w:rsidP="0093617E">
            <w:pPr>
              <w:spacing w:line="252" w:lineRule="auto"/>
              <w:rPr>
                <w:lang w:eastAsia="en-US"/>
              </w:rPr>
            </w:pPr>
          </w:p>
        </w:tc>
        <w:tc>
          <w:tcPr>
            <w:tcW w:w="3115" w:type="dxa"/>
            <w:hideMark/>
          </w:tcPr>
          <w:p w14:paraId="2DA64AE3" w14:textId="77777777" w:rsidR="0093617E" w:rsidRPr="0093617E" w:rsidRDefault="0093617E" w:rsidP="0093617E">
            <w:pPr>
              <w:spacing w:line="252" w:lineRule="auto"/>
              <w:jc w:val="center"/>
              <w:rPr>
                <w:lang w:eastAsia="en-US"/>
              </w:rPr>
            </w:pPr>
            <w:r w:rsidRPr="0093617E">
              <w:rPr>
                <w:noProof/>
                <w:lang w:eastAsia="en-US"/>
              </w:rPr>
              <w:drawing>
                <wp:inline distT="0" distB="0" distL="0" distR="0" wp14:anchorId="1A69176C" wp14:editId="4CB4479A">
                  <wp:extent cx="619125" cy="685800"/>
                  <wp:effectExtent l="0" t="0" r="9525"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F93A255" w14:textId="77777777" w:rsidR="0093617E" w:rsidRPr="0093617E" w:rsidRDefault="0093617E" w:rsidP="0093617E">
            <w:pPr>
              <w:spacing w:line="252" w:lineRule="auto"/>
              <w:rPr>
                <w:sz w:val="32"/>
                <w:szCs w:val="32"/>
                <w:lang w:eastAsia="en-US"/>
              </w:rPr>
            </w:pPr>
          </w:p>
        </w:tc>
      </w:tr>
      <w:tr w:rsidR="0093617E" w:rsidRPr="0093617E" w14:paraId="23599C05" w14:textId="77777777" w:rsidTr="00844C1D">
        <w:tc>
          <w:tcPr>
            <w:tcW w:w="8931" w:type="dxa"/>
            <w:gridSpan w:val="3"/>
            <w:hideMark/>
          </w:tcPr>
          <w:p w14:paraId="27FCABDA" w14:textId="77777777" w:rsidR="0093617E" w:rsidRPr="0093617E" w:rsidRDefault="0093617E" w:rsidP="0093617E">
            <w:pPr>
              <w:spacing w:before="240" w:line="252" w:lineRule="auto"/>
              <w:jc w:val="center"/>
              <w:rPr>
                <w:b/>
                <w:sz w:val="32"/>
                <w:szCs w:val="32"/>
                <w:lang w:eastAsia="en-US"/>
              </w:rPr>
            </w:pPr>
            <w:r w:rsidRPr="0093617E">
              <w:rPr>
                <w:b/>
                <w:sz w:val="32"/>
                <w:szCs w:val="32"/>
                <w:lang w:eastAsia="en-US"/>
              </w:rPr>
              <w:t>GULBENES NOVADA PAŠVALDĪBA</w:t>
            </w:r>
          </w:p>
        </w:tc>
      </w:tr>
      <w:tr w:rsidR="0093617E" w:rsidRPr="0093617E" w14:paraId="3D99BAA4" w14:textId="77777777" w:rsidTr="00844C1D">
        <w:tc>
          <w:tcPr>
            <w:tcW w:w="8931" w:type="dxa"/>
            <w:gridSpan w:val="3"/>
            <w:hideMark/>
          </w:tcPr>
          <w:p w14:paraId="3FC32CC8" w14:textId="77777777" w:rsidR="0093617E" w:rsidRPr="0093617E" w:rsidRDefault="0093617E" w:rsidP="0093617E">
            <w:pPr>
              <w:spacing w:line="252" w:lineRule="auto"/>
              <w:jc w:val="center"/>
              <w:rPr>
                <w:lang w:eastAsia="en-US"/>
              </w:rPr>
            </w:pPr>
            <w:proofErr w:type="spellStart"/>
            <w:r w:rsidRPr="0093617E">
              <w:rPr>
                <w:lang w:eastAsia="en-US"/>
              </w:rPr>
              <w:t>Reģ</w:t>
            </w:r>
            <w:proofErr w:type="spellEnd"/>
            <w:r w:rsidRPr="0093617E">
              <w:rPr>
                <w:lang w:eastAsia="en-US"/>
              </w:rPr>
              <w:t>. Nr. 90009116327</w:t>
            </w:r>
          </w:p>
        </w:tc>
      </w:tr>
      <w:tr w:rsidR="0093617E" w:rsidRPr="0093617E" w14:paraId="25E8D491" w14:textId="77777777" w:rsidTr="00844C1D">
        <w:tc>
          <w:tcPr>
            <w:tcW w:w="8931" w:type="dxa"/>
            <w:gridSpan w:val="3"/>
            <w:hideMark/>
          </w:tcPr>
          <w:p w14:paraId="4D99F214" w14:textId="77777777" w:rsidR="0093617E" w:rsidRPr="0093617E" w:rsidRDefault="0093617E" w:rsidP="0093617E">
            <w:pPr>
              <w:spacing w:line="252" w:lineRule="auto"/>
              <w:jc w:val="center"/>
              <w:rPr>
                <w:lang w:eastAsia="en-US"/>
              </w:rPr>
            </w:pPr>
            <w:r w:rsidRPr="0093617E">
              <w:rPr>
                <w:lang w:eastAsia="en-US"/>
              </w:rPr>
              <w:t>Ābeļu iela 2, Gulbene, Gulbenes nov., LV-4401</w:t>
            </w:r>
          </w:p>
        </w:tc>
      </w:tr>
      <w:tr w:rsidR="0093617E" w:rsidRPr="0093617E" w14:paraId="7FDC2285" w14:textId="77777777" w:rsidTr="00844C1D">
        <w:tc>
          <w:tcPr>
            <w:tcW w:w="8931" w:type="dxa"/>
            <w:gridSpan w:val="3"/>
            <w:hideMark/>
          </w:tcPr>
          <w:p w14:paraId="702F7658" w14:textId="77777777" w:rsidR="0093617E" w:rsidRPr="0093617E" w:rsidRDefault="0093617E" w:rsidP="0093617E">
            <w:pPr>
              <w:pBdr>
                <w:bottom w:val="single" w:sz="12" w:space="1" w:color="auto"/>
              </w:pBdr>
              <w:spacing w:line="252" w:lineRule="auto"/>
              <w:jc w:val="center"/>
              <w:rPr>
                <w:lang w:eastAsia="en-US"/>
              </w:rPr>
            </w:pPr>
            <w:r w:rsidRPr="0093617E">
              <w:rPr>
                <w:lang w:eastAsia="en-US"/>
              </w:rPr>
              <w:t>Tālrunis 64497710, mob. 26595362, e-pasts: dome@gulbene.lv, www.gulbene.lv</w:t>
            </w:r>
          </w:p>
          <w:p w14:paraId="67DC0C98" w14:textId="77777777" w:rsidR="0093617E" w:rsidRPr="0093617E" w:rsidRDefault="0093617E" w:rsidP="0093617E">
            <w:pPr>
              <w:spacing w:line="252" w:lineRule="auto"/>
              <w:jc w:val="center"/>
              <w:rPr>
                <w:lang w:eastAsia="en-US"/>
              </w:rPr>
            </w:pP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p>
        </w:tc>
      </w:tr>
    </w:tbl>
    <w:p w14:paraId="3B253975" w14:textId="77777777" w:rsidR="0093617E" w:rsidRPr="0093617E" w:rsidRDefault="0093617E" w:rsidP="0093617E">
      <w:pPr>
        <w:jc w:val="center"/>
      </w:pPr>
      <w:r w:rsidRPr="0093617E">
        <w:rPr>
          <w:b/>
          <w:bCs/>
        </w:rPr>
        <w:t>GULBENES NOVADA DOMES LĒMUMS</w:t>
      </w:r>
    </w:p>
    <w:p w14:paraId="1E1A2223" w14:textId="77777777" w:rsidR="0093617E" w:rsidRPr="0093617E" w:rsidRDefault="0093617E" w:rsidP="0093617E">
      <w:pPr>
        <w:jc w:val="center"/>
      </w:pPr>
      <w:r w:rsidRPr="0093617E">
        <w:t>Gulbenē</w:t>
      </w:r>
    </w:p>
    <w:p w14:paraId="6B9C4A04" w14:textId="77777777" w:rsidR="0093617E" w:rsidRPr="0093617E" w:rsidRDefault="0093617E" w:rsidP="0093617E">
      <w:pPr>
        <w:rPr>
          <w:b/>
          <w:bCs/>
        </w:rPr>
      </w:pPr>
      <w:r w:rsidRPr="0093617E">
        <w:rPr>
          <w:b/>
          <w:bCs/>
        </w:rPr>
        <w:t>2021.gada 25.novembrī</w:t>
      </w:r>
      <w:r w:rsidRPr="0093617E">
        <w:rPr>
          <w:b/>
          <w:bCs/>
        </w:rPr>
        <w:tab/>
      </w:r>
      <w:r w:rsidRPr="0093617E">
        <w:rPr>
          <w:b/>
          <w:bCs/>
        </w:rPr>
        <w:tab/>
      </w:r>
      <w:r w:rsidRPr="0093617E">
        <w:rPr>
          <w:b/>
          <w:bCs/>
        </w:rPr>
        <w:tab/>
      </w:r>
      <w:r w:rsidRPr="0093617E">
        <w:rPr>
          <w:b/>
          <w:bCs/>
        </w:rPr>
        <w:tab/>
      </w:r>
      <w:r w:rsidRPr="0093617E">
        <w:rPr>
          <w:b/>
          <w:bCs/>
        </w:rPr>
        <w:tab/>
      </w:r>
      <w:r w:rsidRPr="0093617E">
        <w:rPr>
          <w:b/>
          <w:bCs/>
        </w:rPr>
        <w:tab/>
        <w:t>Nr. GND/2021/1276</w:t>
      </w:r>
    </w:p>
    <w:tbl>
      <w:tblPr>
        <w:tblStyle w:val="Reatabula15"/>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93617E" w:rsidRPr="0093617E" w14:paraId="07618D99" w14:textId="77777777" w:rsidTr="00844C1D">
        <w:tc>
          <w:tcPr>
            <w:tcW w:w="4729" w:type="dxa"/>
          </w:tcPr>
          <w:p w14:paraId="65D06939" w14:textId="77777777" w:rsidR="0093617E" w:rsidRPr="0093617E" w:rsidRDefault="0093617E" w:rsidP="0093617E">
            <w:pPr>
              <w:rPr>
                <w:rFonts w:eastAsiaTheme="minorHAnsi"/>
                <w:b/>
                <w:bCs/>
                <w:lang w:eastAsia="en-US"/>
              </w:rPr>
            </w:pPr>
          </w:p>
        </w:tc>
      </w:tr>
      <w:tr w:rsidR="0093617E" w:rsidRPr="0093617E" w14:paraId="42443DE4" w14:textId="77777777" w:rsidTr="00844C1D">
        <w:trPr>
          <w:trHeight w:val="80"/>
        </w:trPr>
        <w:tc>
          <w:tcPr>
            <w:tcW w:w="4729" w:type="dxa"/>
          </w:tcPr>
          <w:p w14:paraId="4481CA8C" w14:textId="77777777" w:rsidR="0093617E" w:rsidRPr="0093617E" w:rsidRDefault="0093617E" w:rsidP="0093617E">
            <w:pPr>
              <w:rPr>
                <w:rFonts w:eastAsiaTheme="minorHAnsi"/>
                <w:b/>
                <w:bCs/>
                <w:lang w:eastAsia="en-US"/>
              </w:rPr>
            </w:pPr>
          </w:p>
        </w:tc>
      </w:tr>
    </w:tbl>
    <w:p w14:paraId="4F073649" w14:textId="77777777" w:rsidR="0093617E" w:rsidRPr="0093617E" w:rsidRDefault="0093617E" w:rsidP="0093617E">
      <w:pPr>
        <w:rPr>
          <w:b/>
          <w:bCs/>
        </w:rPr>
      </w:pPr>
      <w:r w:rsidRPr="0093617E">
        <w:rPr>
          <w:b/>
          <w:bCs/>
        </w:rPr>
        <w:t xml:space="preserve">                         (protokols Nr.21; 24.p.) </w:t>
      </w:r>
    </w:p>
    <w:p w14:paraId="62BA5BEB" w14:textId="77777777" w:rsidR="0093617E" w:rsidRPr="0093617E" w:rsidRDefault="0093617E" w:rsidP="0093617E">
      <w:pPr>
        <w:rPr>
          <w:b/>
          <w:bCs/>
        </w:rPr>
      </w:pPr>
      <w:r w:rsidRPr="0093617E">
        <w:rPr>
          <w:b/>
          <w:bCs/>
        </w:rPr>
        <w:tab/>
      </w:r>
      <w:r w:rsidRPr="0093617E">
        <w:rPr>
          <w:b/>
          <w:bCs/>
        </w:rPr>
        <w:tab/>
      </w:r>
      <w:r w:rsidRPr="0093617E">
        <w:rPr>
          <w:b/>
          <w:bCs/>
        </w:rPr>
        <w:tab/>
      </w:r>
      <w:r w:rsidRPr="0093617E">
        <w:rPr>
          <w:b/>
          <w:bCs/>
        </w:rPr>
        <w:tab/>
      </w:r>
      <w:r w:rsidRPr="0093617E">
        <w:rPr>
          <w:b/>
          <w:bCs/>
        </w:rPr>
        <w:tab/>
      </w:r>
      <w:r w:rsidRPr="0093617E">
        <w:rPr>
          <w:b/>
          <w:bCs/>
        </w:rPr>
        <w:tab/>
      </w:r>
      <w:r w:rsidRPr="0093617E">
        <w:rPr>
          <w:b/>
          <w:bCs/>
        </w:rPr>
        <w:tab/>
      </w:r>
    </w:p>
    <w:p w14:paraId="5A7695C9" w14:textId="77777777" w:rsidR="00336E21" w:rsidRDefault="00336E21" w:rsidP="0093617E">
      <w:pPr>
        <w:jc w:val="center"/>
        <w:rPr>
          <w:b/>
        </w:rPr>
      </w:pPr>
    </w:p>
    <w:p w14:paraId="22653890" w14:textId="57E3D531" w:rsidR="0093617E" w:rsidRPr="0093617E" w:rsidRDefault="0093617E" w:rsidP="0093617E">
      <w:pPr>
        <w:jc w:val="center"/>
        <w:rPr>
          <w:b/>
        </w:rPr>
      </w:pPr>
      <w:r w:rsidRPr="0093617E">
        <w:rPr>
          <w:b/>
        </w:rPr>
        <w:t>Par zemes ierīcības projekta apstiprināšanu Litenes pagasta</w:t>
      </w:r>
    </w:p>
    <w:p w14:paraId="2037BF43" w14:textId="77777777" w:rsidR="0093617E" w:rsidRPr="0093617E" w:rsidRDefault="0093617E" w:rsidP="0093617E">
      <w:pPr>
        <w:jc w:val="center"/>
        <w:rPr>
          <w:b/>
        </w:rPr>
      </w:pPr>
      <w:r w:rsidRPr="0093617E">
        <w:rPr>
          <w:b/>
        </w:rPr>
        <w:t>nekustamajam īpašumam “Ausmiņas”</w:t>
      </w:r>
    </w:p>
    <w:p w14:paraId="15B123BE" w14:textId="77777777" w:rsidR="0093617E" w:rsidRPr="0093617E" w:rsidRDefault="0093617E" w:rsidP="0093617E">
      <w:pPr>
        <w:tabs>
          <w:tab w:val="left" w:pos="4111"/>
        </w:tabs>
        <w:spacing w:line="276" w:lineRule="auto"/>
        <w:jc w:val="center"/>
      </w:pPr>
    </w:p>
    <w:p w14:paraId="47B4DE8E" w14:textId="77777777" w:rsidR="0093617E" w:rsidRPr="0093617E" w:rsidRDefault="0093617E" w:rsidP="0093617E">
      <w:pPr>
        <w:spacing w:line="360" w:lineRule="auto"/>
        <w:ind w:firstLine="567"/>
        <w:jc w:val="both"/>
        <w:rPr>
          <w:rFonts w:eastAsia="Calibri"/>
          <w:lang w:eastAsia="en-US"/>
        </w:rPr>
      </w:pPr>
      <w:r w:rsidRPr="0093617E">
        <w:rPr>
          <w:rFonts w:eastAsia="Calibri"/>
        </w:rPr>
        <w:t>Izskatot</w:t>
      </w:r>
      <w:r w:rsidRPr="0093617E">
        <w:rPr>
          <w:rFonts w:eastAsia="Calibri"/>
          <w:b/>
          <w:bCs/>
        </w:rPr>
        <w:t xml:space="preserve"> sabiedrības ar ierobežotu atbildību “METRUM”</w:t>
      </w:r>
      <w:r w:rsidRPr="0093617E">
        <w:rPr>
          <w:rFonts w:eastAsia="Calibri"/>
        </w:rPr>
        <w:t>,</w:t>
      </w:r>
      <w:r w:rsidRPr="0093617E">
        <w:rPr>
          <w:rFonts w:eastAsia="Calibri"/>
          <w:b/>
          <w:bCs/>
        </w:rPr>
        <w:t xml:space="preserve"> </w:t>
      </w:r>
      <w:r w:rsidRPr="0093617E">
        <w:rPr>
          <w:rFonts w:eastAsia="Calibri"/>
        </w:rPr>
        <w:t>reģistrācijas numurs 40003388748, juridiskā adrese: Ģertrūdes iela 47 - 3, Rīga, LV-1011, 2021.gada 13.novembra iesniegumu (Gulbenes novada pašvaldībā saņemts 2021.gada 13.novembrī un reģistrēts ar Nr.</w:t>
      </w:r>
      <w:r w:rsidRPr="0093617E">
        <w:t xml:space="preserve"> </w:t>
      </w:r>
      <w:r w:rsidRPr="0093617E">
        <w:rPr>
          <w:rFonts w:eastAsia="Calibri"/>
        </w:rPr>
        <w:t xml:space="preserve">GND/5.7/21/2901-M), ar lūgumu apstiprināt zemes ierīkotājas Ineses </w:t>
      </w:r>
      <w:proofErr w:type="spellStart"/>
      <w:r w:rsidRPr="0093617E">
        <w:rPr>
          <w:rFonts w:eastAsia="Calibri"/>
        </w:rPr>
        <w:t>Kurātes</w:t>
      </w:r>
      <w:proofErr w:type="spellEnd"/>
      <w:r w:rsidRPr="0093617E">
        <w:rPr>
          <w:rFonts w:eastAsia="Calibri"/>
        </w:rPr>
        <w:t xml:space="preserve"> (zemes ierīkotāja sertifikāts Nr. CA0032, derīgs līdz 2024.gada 11.augustam) izstrādāto zemes ierīcības projektu nekustamā īpašuma “Ausmiņas”, Litenes pagasts, Gulbenes novads, kadastra numurs 5068 006 0017, sastāvā esošai zemes vienībai ar kadastra apzīmējumu 5068 006 0017, 19,34 ha platībā, un zemes vienībai ar kadastra apzīmējumu 5068 006 0018, 14,10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93617E">
        <w:rPr>
          <w:rFonts w:eastAsia="Calibri"/>
          <w:shd w:val="clear" w:color="auto" w:fill="FFFFFF"/>
        </w:rPr>
        <w:t>rekvizītus (attiecīgā zemes ierīkotāja vārdu, uzvārdu, datumu un laiku, kad tas minēto dokumentu ir parakstījis) vai projekta grafiskās</w:t>
      </w:r>
      <w:r w:rsidRPr="0093617E">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w:t>
      </w:r>
      <w:r w:rsidRPr="0093617E">
        <w:rPr>
          <w:rFonts w:eastAsia="Calibri"/>
        </w:rPr>
        <w:lastRenderedPageBreak/>
        <w:t>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93617E">
        <w:rPr>
          <w:rFonts w:eastAsia="Calibri"/>
          <w:lang w:eastAsia="en-US"/>
        </w:rPr>
        <w:t xml:space="preserve">, un Tautsaimniecības komitejas ieteikumu, atklāti balsojot: </w:t>
      </w:r>
      <w:r w:rsidRPr="0093617E">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93617E">
        <w:rPr>
          <w:rFonts w:eastAsia="Calibri"/>
          <w:lang w:eastAsia="en-US"/>
        </w:rPr>
        <w:t>, Gulbenes novada dome NOLEMJ:</w:t>
      </w:r>
    </w:p>
    <w:p w14:paraId="00CABFB6" w14:textId="77777777" w:rsidR="0093617E" w:rsidRPr="0093617E" w:rsidRDefault="0093617E" w:rsidP="0093617E">
      <w:pPr>
        <w:spacing w:line="360" w:lineRule="auto"/>
        <w:ind w:firstLine="567"/>
        <w:jc w:val="both"/>
        <w:rPr>
          <w:rFonts w:eastAsia="Calibri"/>
        </w:rPr>
      </w:pPr>
      <w:r w:rsidRPr="0093617E">
        <w:rPr>
          <w:rFonts w:eastAsia="Calibri"/>
        </w:rPr>
        <w:t xml:space="preserve">1. APSTIPRINĀT zemes ierīkotājas Ineses </w:t>
      </w:r>
      <w:proofErr w:type="spellStart"/>
      <w:r w:rsidRPr="0093617E">
        <w:rPr>
          <w:rFonts w:eastAsia="Calibri"/>
        </w:rPr>
        <w:t>Kurātes</w:t>
      </w:r>
      <w:proofErr w:type="spellEnd"/>
      <w:r w:rsidRPr="0093617E">
        <w:rPr>
          <w:rFonts w:eastAsia="Calibri"/>
        </w:rPr>
        <w:t xml:space="preserve"> (zemes ierīkotāja sertifikāts Nr. CA0032, derīgs līdz 2024.gada 11.augustam) izstrādāto zemes ierīcības projektu nekustamā īpašuma “Ausmiņas”, Litenes pagasts, Gulbenes novads, kadastra numurs 5068 006 0017, sastāvā esošai zemes vienībai ar kadastra apzīmējumu 5068 006 0017, 19,34 ha platībā, un zemes vienībai ar kadastra apzīmējumu 5068 006 0018, 14,10 ha platībā. Zemes vienības ar kadastra apzīmējumu 5068 006 0017, 19,34 ha platībā, sadalījuma robežas noteikt saskaņā ar zemes ierīcības projekta grafisko daļu (1.pielikums), kas ir šī lēmuma neatņemama sastāvdaļa. Zemes vienības ar kadastra apzīmējumu 5068 006 0018, 14,10 ha platībā, sadalījuma robežas noteikt saskaņā ar zemes ierīcības projekta grafisko daļu (2.pielikums), kas ir šī lēmuma neatņemama sastāvdaļa.</w:t>
      </w:r>
    </w:p>
    <w:p w14:paraId="7D295F96" w14:textId="77777777" w:rsidR="0093617E" w:rsidRPr="0093617E" w:rsidRDefault="0093617E" w:rsidP="0093617E">
      <w:pPr>
        <w:spacing w:line="360" w:lineRule="auto"/>
        <w:ind w:firstLine="567"/>
        <w:jc w:val="both"/>
        <w:rPr>
          <w:rFonts w:eastAsia="Calibri"/>
        </w:rPr>
      </w:pPr>
      <w:r w:rsidRPr="0093617E">
        <w:rPr>
          <w:rFonts w:eastAsia="Calibri"/>
        </w:rPr>
        <w:t xml:space="preserve">2. SAGLABĀT nekustamajam īpašumam, kas sastāv no divām </w:t>
      </w:r>
      <w:proofErr w:type="spellStart"/>
      <w:r w:rsidRPr="0093617E">
        <w:rPr>
          <w:rFonts w:eastAsia="Calibri"/>
        </w:rPr>
        <w:t>jaunizveidotām</w:t>
      </w:r>
      <w:proofErr w:type="spellEnd"/>
      <w:r w:rsidRPr="0093617E">
        <w:rPr>
          <w:rFonts w:eastAsia="Calibri"/>
        </w:rPr>
        <w:t xml:space="preserve"> zemes vienībām ar projektēto kadastra apzīmējumu 5068 006 0227, 12,71 ha platībā, un ar projektēto kadastra apzīmējumu 5068 006 0229, 5,1 ha platībā, nosaukumu “Ausmiņas”. </w:t>
      </w:r>
      <w:proofErr w:type="spellStart"/>
      <w:r w:rsidRPr="0093617E">
        <w:rPr>
          <w:rFonts w:eastAsia="Calibri"/>
        </w:rPr>
        <w:t>Jaunizveidotajai</w:t>
      </w:r>
      <w:proofErr w:type="spellEnd"/>
      <w:r w:rsidRPr="0093617E">
        <w:rPr>
          <w:rFonts w:eastAsia="Calibri"/>
        </w:rPr>
        <w:t xml:space="preserve"> zemes vienībai ar projektēto kadastra apzīmējumu 5068 006 0227, 12,71 ha platībā, noteikt zemes lietošanas mērķi – zeme, uz kuras galvenā saimnieciskā darbība ir mežsaimniecība (NĪLM kods 0201). </w:t>
      </w:r>
      <w:proofErr w:type="spellStart"/>
      <w:r w:rsidRPr="0093617E">
        <w:rPr>
          <w:rFonts w:eastAsia="Calibri"/>
        </w:rPr>
        <w:t>Jaunizveidotajai</w:t>
      </w:r>
      <w:proofErr w:type="spellEnd"/>
      <w:r w:rsidRPr="0093617E">
        <w:rPr>
          <w:rFonts w:eastAsia="Calibri"/>
        </w:rPr>
        <w:t xml:space="preserve"> zemes vienībai ar projektēto kadastra apzīmējumu 5068 006 0229, 5,1 ha platībā, noteikt zemes lietošanas mērķi – zeme, uz kuras galvenā saimnieciskā darbība ir mežsaimniecība (NĪLM kods 0201).</w:t>
      </w:r>
    </w:p>
    <w:p w14:paraId="3744FFB8" w14:textId="77777777" w:rsidR="0093617E" w:rsidRPr="0093617E" w:rsidRDefault="0093617E" w:rsidP="0093617E">
      <w:pPr>
        <w:spacing w:line="360" w:lineRule="auto"/>
        <w:ind w:firstLine="567"/>
        <w:jc w:val="both"/>
        <w:rPr>
          <w:rFonts w:eastAsia="Calibri"/>
        </w:rPr>
      </w:pPr>
      <w:r w:rsidRPr="0093617E">
        <w:rPr>
          <w:rFonts w:eastAsia="Calibri"/>
        </w:rPr>
        <w:t xml:space="preserve">3. PIEŠĶIRT nekustamajam īpašumam, kas sastāv no divām </w:t>
      </w:r>
      <w:proofErr w:type="spellStart"/>
      <w:r w:rsidRPr="0093617E">
        <w:rPr>
          <w:rFonts w:eastAsia="Calibri"/>
        </w:rPr>
        <w:t>jaunizveidotām</w:t>
      </w:r>
      <w:proofErr w:type="spellEnd"/>
      <w:r w:rsidRPr="0093617E">
        <w:rPr>
          <w:rFonts w:eastAsia="Calibri"/>
        </w:rPr>
        <w:t xml:space="preserve"> zemes vienībām ar projektēto kadastra apzīmējumu 5068 006 0228, 6,63 ha platībā, un projektēto kadastra apzīmējumu 5068 006 0230, 9,0 ha platībā, nosaukumu “Rītausmiņas”. Zemes vienībai ar projektēto kadastra apzīmējumu 5068 006 0228, 6,63 ha platībā, noteikt lietošanas mērķi – zeme, uz kuras galvenā saimnieciskā darbība ir lauksaimniecība (NĪLM kods 0101). Zemes vienībai ar projektēto kadastra apzīmējumu 5068 006 0230, 9,0 ha platībā, noteikt lietošanas mērķi – zeme, uz kuras galvenā saimnieciskā darbība ir lauksaimniecība (NĪLM kods 0101).</w:t>
      </w:r>
    </w:p>
    <w:p w14:paraId="6D130F61" w14:textId="77777777" w:rsidR="0093617E" w:rsidRPr="0093617E" w:rsidRDefault="0093617E" w:rsidP="0093617E">
      <w:pPr>
        <w:spacing w:line="360" w:lineRule="auto"/>
        <w:ind w:firstLine="567"/>
        <w:jc w:val="both"/>
        <w:rPr>
          <w:rFonts w:eastAsia="Calibri"/>
        </w:rPr>
      </w:pPr>
      <w:r w:rsidRPr="0093617E">
        <w:rPr>
          <w:rFonts w:eastAsia="Calibri"/>
        </w:rPr>
        <w:t>4. Lēmumu nosūtīt:</w:t>
      </w:r>
    </w:p>
    <w:p w14:paraId="0F41FEC4" w14:textId="77777777" w:rsidR="0093617E" w:rsidRPr="0093617E" w:rsidRDefault="0093617E" w:rsidP="0093617E">
      <w:pPr>
        <w:spacing w:line="360" w:lineRule="auto"/>
        <w:ind w:firstLine="567"/>
        <w:jc w:val="both"/>
        <w:rPr>
          <w:rFonts w:eastAsia="Calibri"/>
        </w:rPr>
      </w:pPr>
      <w:r w:rsidRPr="0093617E">
        <w:rPr>
          <w:rFonts w:eastAsia="Calibri"/>
        </w:rPr>
        <w:t>4.1.</w:t>
      </w:r>
      <w:r w:rsidRPr="0093617E">
        <w:t xml:space="preserve"> </w:t>
      </w:r>
      <w:r w:rsidRPr="0093617E">
        <w:rPr>
          <w:rFonts w:eastAsia="Calibri"/>
        </w:rPr>
        <w:t>sabiedrībai ar ierobežotu atbildību “METRUM” uz elektroniskā pasta adresi: talsi@metrum.lv.</w:t>
      </w:r>
    </w:p>
    <w:p w14:paraId="71D768DC" w14:textId="77777777" w:rsidR="0093617E" w:rsidRPr="0093617E" w:rsidRDefault="0093617E" w:rsidP="0093617E">
      <w:pPr>
        <w:spacing w:line="360" w:lineRule="auto"/>
        <w:ind w:firstLine="567"/>
        <w:jc w:val="both"/>
        <w:rPr>
          <w:rFonts w:eastAsia="Calibri"/>
        </w:rPr>
      </w:pPr>
      <w:r w:rsidRPr="0093617E">
        <w:t xml:space="preserve">Pamatojoties uz Administratīvā procesa likuma 76.panta otro daļu, 79.panta pirmo daļu, 188.panta pirmo un otro daļu un 189.pantu, šo lēmumu viena mēneša laikā no tā spēkā stāšanās dienas </w:t>
      </w:r>
      <w:r w:rsidRPr="0093617E">
        <w:lastRenderedPageBreak/>
        <w:t>(administratīvais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FDEC0F2" w14:textId="77777777" w:rsidR="0093617E" w:rsidRPr="0093617E" w:rsidRDefault="0093617E" w:rsidP="0093617E">
      <w:pPr>
        <w:spacing w:line="360" w:lineRule="auto"/>
        <w:ind w:firstLine="567"/>
        <w:jc w:val="both"/>
      </w:pPr>
    </w:p>
    <w:p w14:paraId="4F9CFC06" w14:textId="77777777" w:rsidR="0093617E" w:rsidRPr="0093617E" w:rsidRDefault="0093617E" w:rsidP="0093617E">
      <w:pPr>
        <w:spacing w:line="360" w:lineRule="auto"/>
        <w:jc w:val="both"/>
      </w:pPr>
      <w:r w:rsidRPr="0093617E">
        <w:t>Gulbenes novada domes priekšsēdētājs</w:t>
      </w:r>
      <w:r w:rsidRPr="0093617E">
        <w:tab/>
      </w:r>
      <w:r w:rsidRPr="0093617E">
        <w:tab/>
      </w:r>
      <w:r w:rsidRPr="0093617E">
        <w:tab/>
      </w:r>
      <w:r w:rsidRPr="0093617E">
        <w:tab/>
      </w:r>
      <w:r w:rsidRPr="0093617E">
        <w:tab/>
      </w:r>
      <w:r w:rsidRPr="0093617E">
        <w:tab/>
      </w:r>
      <w:proofErr w:type="spellStart"/>
      <w:r w:rsidRPr="0093617E">
        <w:t>A.Caunītis</w:t>
      </w:r>
      <w:proofErr w:type="spellEnd"/>
    </w:p>
    <w:p w14:paraId="547D529D" w14:textId="77777777" w:rsidR="0093617E" w:rsidRPr="0093617E" w:rsidRDefault="0093617E" w:rsidP="0093617E">
      <w:pPr>
        <w:spacing w:line="360" w:lineRule="auto"/>
        <w:jc w:val="both"/>
      </w:pPr>
    </w:p>
    <w:p w14:paraId="66D7221B" w14:textId="77777777" w:rsidR="0093617E" w:rsidRPr="0093617E" w:rsidRDefault="0093617E" w:rsidP="0093617E">
      <w:pPr>
        <w:spacing w:line="360" w:lineRule="auto"/>
        <w:jc w:val="both"/>
      </w:pPr>
      <w:r w:rsidRPr="0093617E">
        <w:t>Sagatavoja: Lolita Vīksniņa</w:t>
      </w:r>
    </w:p>
    <w:p w14:paraId="6644542D" w14:textId="77777777" w:rsidR="0093617E" w:rsidRPr="0093617E" w:rsidRDefault="0093617E" w:rsidP="0093617E"/>
    <w:p w14:paraId="665E318A" w14:textId="77777777" w:rsidR="0093617E" w:rsidRPr="0093617E" w:rsidRDefault="0093617E" w:rsidP="0093617E"/>
    <w:p w14:paraId="469F6A40" w14:textId="77777777" w:rsidR="0093617E" w:rsidRPr="0093617E" w:rsidRDefault="0093617E" w:rsidP="0093617E"/>
    <w:p w14:paraId="6CBC0166" w14:textId="77777777" w:rsidR="0093617E" w:rsidRPr="0093617E" w:rsidRDefault="0093617E" w:rsidP="0093617E"/>
    <w:p w14:paraId="038E9255" w14:textId="77777777" w:rsidR="0093617E" w:rsidRPr="0093617E" w:rsidRDefault="0093617E" w:rsidP="0093617E"/>
    <w:p w14:paraId="0F906621" w14:textId="77777777" w:rsidR="0093617E" w:rsidRPr="0093617E" w:rsidRDefault="0093617E" w:rsidP="0093617E"/>
    <w:p w14:paraId="31AAA9A6" w14:textId="77777777" w:rsidR="0093617E" w:rsidRPr="0093617E" w:rsidRDefault="0093617E" w:rsidP="0093617E"/>
    <w:p w14:paraId="7B3B1ED7" w14:textId="77777777" w:rsidR="0093617E" w:rsidRPr="0093617E" w:rsidRDefault="0093617E" w:rsidP="0093617E"/>
    <w:p w14:paraId="261B20A2" w14:textId="77777777" w:rsidR="0093617E" w:rsidRPr="0093617E" w:rsidRDefault="0093617E" w:rsidP="0093617E"/>
    <w:p w14:paraId="79BFAA82" w14:textId="77777777" w:rsidR="0093617E" w:rsidRPr="0093617E" w:rsidRDefault="0093617E" w:rsidP="0093617E"/>
    <w:p w14:paraId="48FD3E41" w14:textId="77777777" w:rsidR="0093617E" w:rsidRPr="0093617E" w:rsidRDefault="0093617E" w:rsidP="0093617E"/>
    <w:p w14:paraId="364A155C" w14:textId="77777777" w:rsidR="0093617E" w:rsidRPr="0093617E" w:rsidRDefault="0093617E" w:rsidP="0093617E"/>
    <w:p w14:paraId="53224AC7" w14:textId="77777777" w:rsidR="0093617E" w:rsidRPr="0093617E" w:rsidRDefault="0093617E" w:rsidP="0093617E"/>
    <w:p w14:paraId="659BA4C2" w14:textId="77777777" w:rsidR="0093617E" w:rsidRPr="0093617E" w:rsidRDefault="0093617E" w:rsidP="0093617E"/>
    <w:p w14:paraId="1F0C98F8" w14:textId="77777777" w:rsidR="0093617E" w:rsidRPr="0093617E" w:rsidRDefault="0093617E" w:rsidP="0093617E"/>
    <w:p w14:paraId="41552A8D" w14:textId="77777777" w:rsidR="0093617E" w:rsidRPr="0093617E" w:rsidRDefault="0093617E" w:rsidP="0093617E"/>
    <w:p w14:paraId="7B4E2F7F" w14:textId="77777777" w:rsidR="0093617E" w:rsidRPr="0093617E" w:rsidRDefault="0093617E" w:rsidP="0093617E">
      <w:pPr>
        <w:tabs>
          <w:tab w:val="left" w:pos="7176"/>
        </w:tabs>
        <w:jc w:val="right"/>
      </w:pPr>
    </w:p>
    <w:p w14:paraId="018117E5" w14:textId="77777777" w:rsidR="0093617E" w:rsidRPr="0093617E" w:rsidRDefault="0093617E" w:rsidP="0093617E">
      <w:pPr>
        <w:tabs>
          <w:tab w:val="left" w:pos="7176"/>
        </w:tabs>
        <w:jc w:val="right"/>
      </w:pPr>
    </w:p>
    <w:p w14:paraId="507E704D" w14:textId="77777777" w:rsidR="0093617E" w:rsidRPr="0093617E" w:rsidRDefault="0093617E" w:rsidP="0093617E">
      <w:pPr>
        <w:tabs>
          <w:tab w:val="left" w:pos="7176"/>
        </w:tabs>
        <w:jc w:val="right"/>
      </w:pPr>
    </w:p>
    <w:p w14:paraId="1DA71816" w14:textId="77777777" w:rsidR="0093617E" w:rsidRPr="0093617E" w:rsidRDefault="0093617E" w:rsidP="0093617E">
      <w:pPr>
        <w:tabs>
          <w:tab w:val="left" w:pos="7176"/>
        </w:tabs>
        <w:jc w:val="right"/>
      </w:pPr>
    </w:p>
    <w:p w14:paraId="2E53C854" w14:textId="77777777" w:rsidR="0093617E" w:rsidRPr="0093617E" w:rsidRDefault="0093617E" w:rsidP="0093617E">
      <w:pPr>
        <w:tabs>
          <w:tab w:val="left" w:pos="7176"/>
        </w:tabs>
        <w:jc w:val="right"/>
      </w:pPr>
    </w:p>
    <w:p w14:paraId="5F390B2A" w14:textId="77777777" w:rsidR="0093617E" w:rsidRPr="0093617E" w:rsidRDefault="0093617E" w:rsidP="0093617E">
      <w:pPr>
        <w:tabs>
          <w:tab w:val="left" w:pos="7176"/>
        </w:tabs>
        <w:jc w:val="right"/>
      </w:pPr>
    </w:p>
    <w:p w14:paraId="2A6E437E" w14:textId="77777777" w:rsidR="0093617E" w:rsidRPr="0093617E" w:rsidRDefault="0093617E" w:rsidP="0093617E">
      <w:pPr>
        <w:tabs>
          <w:tab w:val="left" w:pos="7176"/>
        </w:tabs>
        <w:jc w:val="right"/>
      </w:pPr>
    </w:p>
    <w:p w14:paraId="63200E91" w14:textId="77777777" w:rsidR="0093617E" w:rsidRPr="0093617E" w:rsidRDefault="0093617E" w:rsidP="0093617E">
      <w:pPr>
        <w:tabs>
          <w:tab w:val="left" w:pos="7176"/>
        </w:tabs>
        <w:jc w:val="right"/>
      </w:pPr>
    </w:p>
    <w:p w14:paraId="5FDBA9B0" w14:textId="77777777" w:rsidR="0093617E" w:rsidRPr="0093617E" w:rsidRDefault="0093617E" w:rsidP="0093617E">
      <w:pPr>
        <w:tabs>
          <w:tab w:val="left" w:pos="7176"/>
        </w:tabs>
        <w:jc w:val="right"/>
      </w:pPr>
    </w:p>
    <w:p w14:paraId="0909BD0D" w14:textId="77777777" w:rsidR="0093617E" w:rsidRPr="0093617E" w:rsidRDefault="0093617E" w:rsidP="0093617E">
      <w:pPr>
        <w:tabs>
          <w:tab w:val="left" w:pos="7176"/>
        </w:tabs>
        <w:jc w:val="right"/>
      </w:pPr>
    </w:p>
    <w:p w14:paraId="55A655B7" w14:textId="77777777" w:rsidR="0093617E" w:rsidRPr="0093617E" w:rsidRDefault="0093617E" w:rsidP="0093617E">
      <w:pPr>
        <w:tabs>
          <w:tab w:val="left" w:pos="7176"/>
        </w:tabs>
        <w:jc w:val="right"/>
      </w:pPr>
    </w:p>
    <w:p w14:paraId="69333DF2" w14:textId="77777777" w:rsidR="0093617E" w:rsidRPr="0093617E" w:rsidRDefault="0093617E" w:rsidP="0093617E">
      <w:pPr>
        <w:spacing w:after="160" w:line="259" w:lineRule="auto"/>
      </w:pPr>
      <w:r w:rsidRPr="0093617E">
        <w:br w:type="page"/>
      </w:r>
    </w:p>
    <w:p w14:paraId="6DDC5F67" w14:textId="77777777" w:rsidR="0093617E" w:rsidRPr="0093617E" w:rsidRDefault="0093617E" w:rsidP="0093617E">
      <w:pPr>
        <w:tabs>
          <w:tab w:val="left" w:pos="7176"/>
        </w:tabs>
        <w:jc w:val="right"/>
      </w:pPr>
      <w:r w:rsidRPr="0093617E">
        <w:lastRenderedPageBreak/>
        <w:t>1.pielikums 25.11.2021. Gulbenes novada domes lēmumam GND/2021/1276</w:t>
      </w:r>
    </w:p>
    <w:p w14:paraId="3A44E13D" w14:textId="77777777" w:rsidR="0093617E" w:rsidRPr="0093617E" w:rsidRDefault="0093617E" w:rsidP="0093617E">
      <w:pPr>
        <w:rPr>
          <w:noProof/>
        </w:rPr>
      </w:pPr>
      <w:r w:rsidRPr="0093617E">
        <w:rPr>
          <w:noProof/>
        </w:rPr>
        <w:drawing>
          <wp:inline distT="0" distB="0" distL="0" distR="0" wp14:anchorId="3B2BAFB8" wp14:editId="1600F858">
            <wp:extent cx="5939790" cy="4091940"/>
            <wp:effectExtent l="0" t="0" r="3810" b="381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39790" cy="4091940"/>
                    </a:xfrm>
                    <a:prstGeom prst="rect">
                      <a:avLst/>
                    </a:prstGeom>
                  </pic:spPr>
                </pic:pic>
              </a:graphicData>
            </a:graphic>
          </wp:inline>
        </w:drawing>
      </w:r>
    </w:p>
    <w:p w14:paraId="7F81AD82" w14:textId="77777777" w:rsidR="0093617E" w:rsidRPr="0093617E" w:rsidRDefault="0093617E" w:rsidP="0093617E">
      <w:pPr>
        <w:rPr>
          <w:noProof/>
        </w:rPr>
      </w:pPr>
    </w:p>
    <w:p w14:paraId="2CEA57F4" w14:textId="77777777" w:rsidR="0093617E" w:rsidRPr="0093617E" w:rsidRDefault="0093617E" w:rsidP="0093617E">
      <w:pPr>
        <w:rPr>
          <w:noProof/>
        </w:rPr>
      </w:pPr>
    </w:p>
    <w:p w14:paraId="353CEBB5" w14:textId="77777777" w:rsidR="0093617E" w:rsidRPr="0093617E" w:rsidRDefault="0093617E" w:rsidP="0093617E">
      <w:pPr>
        <w:rPr>
          <w:noProof/>
        </w:rPr>
      </w:pPr>
    </w:p>
    <w:p w14:paraId="7D2B3DD7" w14:textId="77777777" w:rsidR="0093617E" w:rsidRPr="0093617E" w:rsidRDefault="0093617E" w:rsidP="0093617E">
      <w:pPr>
        <w:rPr>
          <w:noProof/>
        </w:rPr>
      </w:pPr>
    </w:p>
    <w:p w14:paraId="7EF05F0E" w14:textId="77777777" w:rsidR="0093617E" w:rsidRPr="0093617E" w:rsidRDefault="0093617E" w:rsidP="0093617E">
      <w:pPr>
        <w:spacing w:line="360" w:lineRule="auto"/>
        <w:jc w:val="both"/>
      </w:pPr>
      <w:r w:rsidRPr="0093617E">
        <w:t>Gulbenes novada domes priekšsēdētājs</w:t>
      </w:r>
      <w:r w:rsidRPr="0093617E">
        <w:tab/>
      </w:r>
      <w:r w:rsidRPr="0093617E">
        <w:tab/>
      </w:r>
      <w:r w:rsidRPr="0093617E">
        <w:tab/>
      </w:r>
      <w:r w:rsidRPr="0093617E">
        <w:tab/>
      </w:r>
      <w:r w:rsidRPr="0093617E">
        <w:tab/>
      </w:r>
      <w:r w:rsidRPr="0093617E">
        <w:tab/>
      </w:r>
      <w:proofErr w:type="spellStart"/>
      <w:r w:rsidRPr="0093617E">
        <w:t>A.Caunītis</w:t>
      </w:r>
      <w:proofErr w:type="spellEnd"/>
    </w:p>
    <w:p w14:paraId="667BA953" w14:textId="77777777" w:rsidR="0093617E" w:rsidRPr="0093617E" w:rsidRDefault="0093617E" w:rsidP="0093617E">
      <w:pPr>
        <w:rPr>
          <w:noProof/>
        </w:rPr>
      </w:pPr>
    </w:p>
    <w:p w14:paraId="311BBE21" w14:textId="77777777" w:rsidR="0093617E" w:rsidRPr="0093617E" w:rsidRDefault="0093617E" w:rsidP="0093617E">
      <w:pPr>
        <w:rPr>
          <w:noProof/>
        </w:rPr>
      </w:pPr>
    </w:p>
    <w:p w14:paraId="1059BDD3" w14:textId="77777777" w:rsidR="0093617E" w:rsidRPr="0093617E" w:rsidRDefault="0093617E" w:rsidP="0093617E">
      <w:pPr>
        <w:rPr>
          <w:noProof/>
        </w:rPr>
      </w:pPr>
    </w:p>
    <w:p w14:paraId="5DD40637" w14:textId="77777777" w:rsidR="0093617E" w:rsidRPr="0093617E" w:rsidRDefault="0093617E" w:rsidP="0093617E">
      <w:pPr>
        <w:rPr>
          <w:noProof/>
        </w:rPr>
      </w:pPr>
    </w:p>
    <w:p w14:paraId="29FF5F86" w14:textId="77777777" w:rsidR="0093617E" w:rsidRPr="0093617E" w:rsidRDefault="0093617E" w:rsidP="0093617E">
      <w:pPr>
        <w:rPr>
          <w:noProof/>
        </w:rPr>
      </w:pPr>
    </w:p>
    <w:p w14:paraId="45004E9A" w14:textId="77777777" w:rsidR="0093617E" w:rsidRPr="0093617E" w:rsidRDefault="0093617E" w:rsidP="0093617E">
      <w:pPr>
        <w:rPr>
          <w:noProof/>
        </w:rPr>
      </w:pPr>
    </w:p>
    <w:p w14:paraId="37D44941" w14:textId="77777777" w:rsidR="0093617E" w:rsidRPr="0093617E" w:rsidRDefault="0093617E" w:rsidP="0093617E">
      <w:pPr>
        <w:rPr>
          <w:noProof/>
        </w:rPr>
      </w:pPr>
    </w:p>
    <w:p w14:paraId="660B1E40" w14:textId="77777777" w:rsidR="0093617E" w:rsidRPr="0093617E" w:rsidRDefault="0093617E" w:rsidP="0093617E">
      <w:pPr>
        <w:rPr>
          <w:noProof/>
        </w:rPr>
      </w:pPr>
    </w:p>
    <w:p w14:paraId="53945CB5" w14:textId="77777777" w:rsidR="0093617E" w:rsidRPr="0093617E" w:rsidRDefault="0093617E" w:rsidP="0093617E">
      <w:pPr>
        <w:rPr>
          <w:noProof/>
        </w:rPr>
      </w:pPr>
    </w:p>
    <w:p w14:paraId="7DB57553" w14:textId="77777777" w:rsidR="0093617E" w:rsidRPr="0093617E" w:rsidRDefault="0093617E" w:rsidP="0093617E">
      <w:pPr>
        <w:rPr>
          <w:noProof/>
        </w:rPr>
      </w:pPr>
    </w:p>
    <w:p w14:paraId="3562EEBC" w14:textId="77777777" w:rsidR="0093617E" w:rsidRPr="0093617E" w:rsidRDefault="0093617E" w:rsidP="0093617E">
      <w:pPr>
        <w:rPr>
          <w:noProof/>
        </w:rPr>
      </w:pPr>
    </w:p>
    <w:p w14:paraId="2F6D6642" w14:textId="77777777" w:rsidR="0093617E" w:rsidRPr="0093617E" w:rsidRDefault="0093617E" w:rsidP="0093617E">
      <w:pPr>
        <w:rPr>
          <w:noProof/>
        </w:rPr>
      </w:pPr>
    </w:p>
    <w:p w14:paraId="12F8C227" w14:textId="77777777" w:rsidR="0093617E" w:rsidRPr="0093617E" w:rsidRDefault="0093617E" w:rsidP="0093617E">
      <w:pPr>
        <w:rPr>
          <w:noProof/>
        </w:rPr>
      </w:pPr>
    </w:p>
    <w:p w14:paraId="6C3D1347" w14:textId="77777777" w:rsidR="0093617E" w:rsidRPr="0093617E" w:rsidRDefault="0093617E" w:rsidP="0093617E">
      <w:pPr>
        <w:rPr>
          <w:noProof/>
        </w:rPr>
      </w:pPr>
    </w:p>
    <w:p w14:paraId="7E198513" w14:textId="77777777" w:rsidR="0093617E" w:rsidRPr="0093617E" w:rsidRDefault="0093617E" w:rsidP="0093617E">
      <w:pPr>
        <w:rPr>
          <w:noProof/>
        </w:rPr>
      </w:pPr>
    </w:p>
    <w:p w14:paraId="34131487" w14:textId="77777777" w:rsidR="0093617E" w:rsidRPr="0093617E" w:rsidRDefault="0093617E" w:rsidP="0093617E">
      <w:pPr>
        <w:rPr>
          <w:noProof/>
        </w:rPr>
      </w:pPr>
    </w:p>
    <w:p w14:paraId="5B0744CD" w14:textId="77777777" w:rsidR="0093617E" w:rsidRPr="0093617E" w:rsidRDefault="0093617E" w:rsidP="0093617E">
      <w:pPr>
        <w:rPr>
          <w:noProof/>
        </w:rPr>
      </w:pPr>
    </w:p>
    <w:p w14:paraId="40E74A6F" w14:textId="77777777" w:rsidR="0093617E" w:rsidRPr="0093617E" w:rsidRDefault="0093617E" w:rsidP="0093617E">
      <w:pPr>
        <w:rPr>
          <w:noProof/>
        </w:rPr>
      </w:pPr>
    </w:p>
    <w:p w14:paraId="041F55A0" w14:textId="77777777" w:rsidR="0093617E" w:rsidRPr="0093617E" w:rsidRDefault="0093617E" w:rsidP="0093617E">
      <w:pPr>
        <w:rPr>
          <w:noProof/>
        </w:rPr>
      </w:pPr>
    </w:p>
    <w:p w14:paraId="412491AC" w14:textId="77777777" w:rsidR="0093617E" w:rsidRPr="0093617E" w:rsidRDefault="0093617E" w:rsidP="0093617E">
      <w:pPr>
        <w:rPr>
          <w:noProof/>
        </w:rPr>
      </w:pPr>
    </w:p>
    <w:p w14:paraId="32F55651" w14:textId="77777777" w:rsidR="0093617E" w:rsidRPr="0093617E" w:rsidRDefault="0093617E" w:rsidP="0093617E">
      <w:pPr>
        <w:rPr>
          <w:noProof/>
        </w:rPr>
      </w:pPr>
    </w:p>
    <w:p w14:paraId="08FD2B4F" w14:textId="77777777" w:rsidR="0093617E" w:rsidRPr="0093617E" w:rsidRDefault="0093617E" w:rsidP="0093617E">
      <w:pPr>
        <w:rPr>
          <w:noProof/>
        </w:rPr>
      </w:pPr>
    </w:p>
    <w:p w14:paraId="73732CEB" w14:textId="77777777" w:rsidR="0093617E" w:rsidRPr="0093617E" w:rsidRDefault="0093617E" w:rsidP="0093617E">
      <w:pPr>
        <w:rPr>
          <w:noProof/>
        </w:rPr>
      </w:pPr>
    </w:p>
    <w:p w14:paraId="248F2E8E" w14:textId="77777777" w:rsidR="0093617E" w:rsidRPr="0093617E" w:rsidRDefault="0093617E" w:rsidP="0093617E">
      <w:pPr>
        <w:rPr>
          <w:noProof/>
        </w:rPr>
      </w:pPr>
    </w:p>
    <w:p w14:paraId="23F9C8BE" w14:textId="77777777" w:rsidR="0093617E" w:rsidRPr="0093617E" w:rsidRDefault="0093617E" w:rsidP="0093617E">
      <w:pPr>
        <w:jc w:val="right"/>
        <w:rPr>
          <w:noProof/>
        </w:rPr>
      </w:pPr>
      <w:r w:rsidRPr="0093617E">
        <w:rPr>
          <w:noProof/>
        </w:rPr>
        <w:t>2.pielikums 25.11.2021. Gulbenes novada domes lēmumam GND/2021/ 1276</w:t>
      </w:r>
    </w:p>
    <w:p w14:paraId="4096DB9E" w14:textId="77777777" w:rsidR="0093617E" w:rsidRPr="0093617E" w:rsidRDefault="0093617E" w:rsidP="0093617E">
      <w:pPr>
        <w:rPr>
          <w:noProof/>
        </w:rPr>
      </w:pPr>
      <w:r w:rsidRPr="0093617E">
        <w:rPr>
          <w:noProof/>
        </w:rPr>
        <w:lastRenderedPageBreak/>
        <w:drawing>
          <wp:inline distT="0" distB="0" distL="0" distR="0" wp14:anchorId="3E43FAEC" wp14:editId="50FDF6FE">
            <wp:extent cx="5939790" cy="4128135"/>
            <wp:effectExtent l="0" t="0" r="3810" b="5715"/>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39790" cy="4128135"/>
                    </a:xfrm>
                    <a:prstGeom prst="rect">
                      <a:avLst/>
                    </a:prstGeom>
                  </pic:spPr>
                </pic:pic>
              </a:graphicData>
            </a:graphic>
          </wp:inline>
        </w:drawing>
      </w:r>
    </w:p>
    <w:p w14:paraId="767417E2" w14:textId="77777777" w:rsidR="0093617E" w:rsidRPr="0093617E" w:rsidRDefault="0093617E" w:rsidP="0093617E"/>
    <w:p w14:paraId="5EC530FC" w14:textId="77777777" w:rsidR="0093617E" w:rsidRPr="0093617E" w:rsidRDefault="0093617E" w:rsidP="0093617E"/>
    <w:p w14:paraId="4DF5255D" w14:textId="77777777" w:rsidR="0093617E" w:rsidRPr="0093617E" w:rsidRDefault="0093617E" w:rsidP="0093617E">
      <w:pPr>
        <w:rPr>
          <w:noProof/>
        </w:rPr>
      </w:pPr>
    </w:p>
    <w:p w14:paraId="50A73740" w14:textId="54BF6152" w:rsidR="00336E21" w:rsidRDefault="0093617E" w:rsidP="0093617E">
      <w:pPr>
        <w:spacing w:line="360" w:lineRule="auto"/>
        <w:jc w:val="both"/>
      </w:pPr>
      <w:r w:rsidRPr="0093617E">
        <w:t>Gulbenes novada domes priekšsēdētājs</w:t>
      </w:r>
      <w:r w:rsidRPr="0093617E">
        <w:tab/>
      </w:r>
      <w:r w:rsidRPr="0093617E">
        <w:tab/>
      </w:r>
      <w:r w:rsidRPr="0093617E">
        <w:tab/>
      </w:r>
      <w:r w:rsidRPr="0093617E">
        <w:tab/>
      </w:r>
      <w:r w:rsidRPr="0093617E">
        <w:tab/>
      </w:r>
      <w:r w:rsidRPr="0093617E">
        <w:tab/>
      </w:r>
      <w:proofErr w:type="spellStart"/>
      <w:r w:rsidRPr="0093617E">
        <w:t>A.Caunītis</w:t>
      </w:r>
      <w:proofErr w:type="spellEnd"/>
    </w:p>
    <w:p w14:paraId="4D055816" w14:textId="77777777" w:rsidR="00336E21" w:rsidRDefault="00336E21">
      <w:pPr>
        <w:spacing w:after="160" w:line="259" w:lineRule="auto"/>
      </w:pPr>
      <w:r>
        <w:br w:type="page"/>
      </w:r>
    </w:p>
    <w:tbl>
      <w:tblPr>
        <w:tblW w:w="0" w:type="auto"/>
        <w:tblLook w:val="01E0" w:firstRow="1" w:lastRow="1" w:firstColumn="1" w:lastColumn="1" w:noHBand="0" w:noVBand="0"/>
      </w:tblPr>
      <w:tblGrid>
        <w:gridCol w:w="3073"/>
        <w:gridCol w:w="3115"/>
        <w:gridCol w:w="2743"/>
      </w:tblGrid>
      <w:tr w:rsidR="0093617E" w:rsidRPr="0093617E" w14:paraId="78E080FA" w14:textId="77777777" w:rsidTr="00844C1D">
        <w:tc>
          <w:tcPr>
            <w:tcW w:w="3073" w:type="dxa"/>
          </w:tcPr>
          <w:p w14:paraId="73E39889" w14:textId="77777777" w:rsidR="0093617E" w:rsidRPr="0093617E" w:rsidRDefault="0093617E" w:rsidP="0093617E">
            <w:pPr>
              <w:spacing w:line="252" w:lineRule="auto"/>
              <w:rPr>
                <w:lang w:eastAsia="en-US"/>
              </w:rPr>
            </w:pPr>
          </w:p>
        </w:tc>
        <w:tc>
          <w:tcPr>
            <w:tcW w:w="3115" w:type="dxa"/>
            <w:hideMark/>
          </w:tcPr>
          <w:p w14:paraId="7D5FBF85" w14:textId="77777777" w:rsidR="0093617E" w:rsidRPr="0093617E" w:rsidRDefault="0093617E" w:rsidP="0093617E">
            <w:pPr>
              <w:spacing w:line="252" w:lineRule="auto"/>
              <w:jc w:val="center"/>
              <w:rPr>
                <w:lang w:eastAsia="en-US"/>
              </w:rPr>
            </w:pPr>
            <w:r w:rsidRPr="0093617E">
              <w:rPr>
                <w:noProof/>
                <w:lang w:eastAsia="en-US"/>
              </w:rPr>
              <w:drawing>
                <wp:inline distT="0" distB="0" distL="0" distR="0" wp14:anchorId="3E3ECD3C" wp14:editId="0A543B49">
                  <wp:extent cx="619125" cy="685800"/>
                  <wp:effectExtent l="0" t="0" r="9525"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D4345FA" w14:textId="77777777" w:rsidR="0093617E" w:rsidRPr="0093617E" w:rsidRDefault="0093617E" w:rsidP="0093617E">
            <w:pPr>
              <w:spacing w:line="252" w:lineRule="auto"/>
              <w:rPr>
                <w:sz w:val="32"/>
                <w:szCs w:val="32"/>
                <w:lang w:eastAsia="en-US"/>
              </w:rPr>
            </w:pPr>
          </w:p>
        </w:tc>
      </w:tr>
      <w:tr w:rsidR="0093617E" w:rsidRPr="0093617E" w14:paraId="1F2AE5DD" w14:textId="77777777" w:rsidTr="00844C1D">
        <w:tc>
          <w:tcPr>
            <w:tcW w:w="8931" w:type="dxa"/>
            <w:gridSpan w:val="3"/>
            <w:hideMark/>
          </w:tcPr>
          <w:p w14:paraId="57C0EC02" w14:textId="77777777" w:rsidR="0093617E" w:rsidRPr="0093617E" w:rsidRDefault="0093617E" w:rsidP="0093617E">
            <w:pPr>
              <w:spacing w:line="252" w:lineRule="auto"/>
              <w:jc w:val="center"/>
              <w:rPr>
                <w:b/>
                <w:sz w:val="32"/>
                <w:szCs w:val="32"/>
                <w:lang w:eastAsia="en-US"/>
              </w:rPr>
            </w:pPr>
            <w:r w:rsidRPr="0093617E">
              <w:rPr>
                <w:b/>
                <w:sz w:val="32"/>
                <w:szCs w:val="32"/>
                <w:lang w:eastAsia="en-US"/>
              </w:rPr>
              <w:t>GULBENES NOVADA PAŠVALDĪBA</w:t>
            </w:r>
          </w:p>
        </w:tc>
      </w:tr>
      <w:tr w:rsidR="0093617E" w:rsidRPr="0093617E" w14:paraId="4B0EB0E9" w14:textId="77777777" w:rsidTr="00844C1D">
        <w:tc>
          <w:tcPr>
            <w:tcW w:w="8931" w:type="dxa"/>
            <w:gridSpan w:val="3"/>
            <w:hideMark/>
          </w:tcPr>
          <w:p w14:paraId="4BC120A8" w14:textId="77777777" w:rsidR="0093617E" w:rsidRPr="0093617E" w:rsidRDefault="0093617E" w:rsidP="0093617E">
            <w:pPr>
              <w:spacing w:line="252" w:lineRule="auto"/>
              <w:jc w:val="center"/>
              <w:rPr>
                <w:lang w:eastAsia="en-US"/>
              </w:rPr>
            </w:pPr>
            <w:proofErr w:type="spellStart"/>
            <w:r w:rsidRPr="0093617E">
              <w:rPr>
                <w:lang w:eastAsia="en-US"/>
              </w:rPr>
              <w:t>Reģ</w:t>
            </w:r>
            <w:proofErr w:type="spellEnd"/>
            <w:r w:rsidRPr="0093617E">
              <w:rPr>
                <w:lang w:eastAsia="en-US"/>
              </w:rPr>
              <w:t>. Nr. 90009116327</w:t>
            </w:r>
          </w:p>
        </w:tc>
      </w:tr>
      <w:tr w:rsidR="0093617E" w:rsidRPr="0093617E" w14:paraId="29C4A250" w14:textId="77777777" w:rsidTr="00844C1D">
        <w:tc>
          <w:tcPr>
            <w:tcW w:w="8931" w:type="dxa"/>
            <w:gridSpan w:val="3"/>
            <w:hideMark/>
          </w:tcPr>
          <w:p w14:paraId="0DA5B95B" w14:textId="77777777" w:rsidR="0093617E" w:rsidRPr="0093617E" w:rsidRDefault="0093617E" w:rsidP="0093617E">
            <w:pPr>
              <w:spacing w:line="252" w:lineRule="auto"/>
              <w:jc w:val="center"/>
              <w:rPr>
                <w:lang w:eastAsia="en-US"/>
              </w:rPr>
            </w:pPr>
            <w:r w:rsidRPr="0093617E">
              <w:rPr>
                <w:lang w:eastAsia="en-US"/>
              </w:rPr>
              <w:t>Ābeļu iela 2, Gulbene, Gulbenes nov., LV-4401</w:t>
            </w:r>
          </w:p>
        </w:tc>
      </w:tr>
      <w:tr w:rsidR="0093617E" w:rsidRPr="0093617E" w14:paraId="0C913AFF" w14:textId="77777777" w:rsidTr="00844C1D">
        <w:tc>
          <w:tcPr>
            <w:tcW w:w="8931" w:type="dxa"/>
            <w:gridSpan w:val="3"/>
            <w:hideMark/>
          </w:tcPr>
          <w:p w14:paraId="7793B120" w14:textId="77777777" w:rsidR="0093617E" w:rsidRPr="0093617E" w:rsidRDefault="0093617E" w:rsidP="0093617E">
            <w:pPr>
              <w:pBdr>
                <w:bottom w:val="single" w:sz="12" w:space="1" w:color="auto"/>
              </w:pBdr>
              <w:spacing w:line="252" w:lineRule="auto"/>
              <w:jc w:val="center"/>
              <w:rPr>
                <w:lang w:eastAsia="en-US"/>
              </w:rPr>
            </w:pPr>
            <w:r w:rsidRPr="0093617E">
              <w:rPr>
                <w:lang w:eastAsia="en-US"/>
              </w:rPr>
              <w:t>Tālrunis 64497710, mob. 26595362, e-pasts: dome@gulbene.lv, www.gulbene.lv</w:t>
            </w:r>
          </w:p>
          <w:p w14:paraId="77FEFF33" w14:textId="77777777" w:rsidR="0093617E" w:rsidRPr="0093617E" w:rsidRDefault="0093617E" w:rsidP="0093617E">
            <w:pPr>
              <w:spacing w:line="252" w:lineRule="auto"/>
              <w:jc w:val="center"/>
              <w:rPr>
                <w:lang w:eastAsia="en-US"/>
              </w:rPr>
            </w:pP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r w:rsidRPr="0093617E">
              <w:rPr>
                <w:lang w:eastAsia="en-US"/>
              </w:rPr>
              <w:softHyphen/>
            </w:r>
          </w:p>
        </w:tc>
      </w:tr>
    </w:tbl>
    <w:p w14:paraId="3A90F8AB" w14:textId="77777777" w:rsidR="0093617E" w:rsidRPr="0093617E" w:rsidRDefault="0093617E" w:rsidP="0093617E">
      <w:pPr>
        <w:jc w:val="center"/>
      </w:pPr>
      <w:r w:rsidRPr="0093617E">
        <w:rPr>
          <w:b/>
          <w:bCs/>
        </w:rPr>
        <w:t>GULBENES NOVADA DOMES LĒMUMS</w:t>
      </w:r>
    </w:p>
    <w:p w14:paraId="66A07C27" w14:textId="77777777" w:rsidR="0093617E" w:rsidRPr="0093617E" w:rsidRDefault="0093617E" w:rsidP="0093617E">
      <w:pPr>
        <w:jc w:val="center"/>
      </w:pPr>
      <w:r w:rsidRPr="0093617E">
        <w:t>Gulbenē</w:t>
      </w:r>
    </w:p>
    <w:p w14:paraId="35C7E1AC" w14:textId="77777777" w:rsidR="0093617E" w:rsidRPr="0093617E" w:rsidRDefault="0093617E" w:rsidP="0093617E">
      <w:pPr>
        <w:rPr>
          <w:b/>
          <w:bCs/>
        </w:rPr>
      </w:pPr>
      <w:r w:rsidRPr="0093617E">
        <w:rPr>
          <w:b/>
          <w:bCs/>
        </w:rPr>
        <w:t>2021.gada 25.novembrī</w:t>
      </w:r>
      <w:r w:rsidRPr="0093617E">
        <w:rPr>
          <w:b/>
          <w:bCs/>
        </w:rPr>
        <w:tab/>
      </w:r>
      <w:r w:rsidRPr="0093617E">
        <w:rPr>
          <w:b/>
          <w:bCs/>
        </w:rPr>
        <w:tab/>
      </w:r>
      <w:r w:rsidRPr="0093617E">
        <w:rPr>
          <w:b/>
          <w:bCs/>
        </w:rPr>
        <w:tab/>
      </w:r>
      <w:r w:rsidRPr="0093617E">
        <w:rPr>
          <w:b/>
          <w:bCs/>
        </w:rPr>
        <w:tab/>
      </w:r>
      <w:r w:rsidRPr="0093617E">
        <w:rPr>
          <w:b/>
          <w:bCs/>
        </w:rPr>
        <w:tab/>
      </w:r>
      <w:r w:rsidRPr="0093617E">
        <w:rPr>
          <w:b/>
          <w:bCs/>
        </w:rPr>
        <w:tab/>
        <w:t>Nr. GND/2021/1277</w:t>
      </w:r>
    </w:p>
    <w:tbl>
      <w:tblPr>
        <w:tblStyle w:val="Reatabula16"/>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93617E" w:rsidRPr="0093617E" w14:paraId="5F5B1A66" w14:textId="77777777" w:rsidTr="00844C1D">
        <w:tc>
          <w:tcPr>
            <w:tcW w:w="4729" w:type="dxa"/>
          </w:tcPr>
          <w:p w14:paraId="502966D7" w14:textId="77777777" w:rsidR="0093617E" w:rsidRPr="0093617E" w:rsidRDefault="0093617E" w:rsidP="0093617E">
            <w:pPr>
              <w:rPr>
                <w:rFonts w:eastAsiaTheme="minorHAnsi"/>
                <w:b/>
                <w:bCs/>
                <w:lang w:eastAsia="en-US"/>
              </w:rPr>
            </w:pPr>
          </w:p>
        </w:tc>
      </w:tr>
      <w:tr w:rsidR="0093617E" w:rsidRPr="0093617E" w14:paraId="2A29AFF9" w14:textId="77777777" w:rsidTr="00844C1D">
        <w:trPr>
          <w:trHeight w:val="80"/>
        </w:trPr>
        <w:tc>
          <w:tcPr>
            <w:tcW w:w="4729" w:type="dxa"/>
          </w:tcPr>
          <w:p w14:paraId="4510A228" w14:textId="77777777" w:rsidR="0093617E" w:rsidRPr="0093617E" w:rsidRDefault="0093617E" w:rsidP="0093617E">
            <w:pPr>
              <w:rPr>
                <w:rFonts w:eastAsiaTheme="minorHAnsi"/>
                <w:b/>
                <w:bCs/>
                <w:lang w:eastAsia="en-US"/>
              </w:rPr>
            </w:pPr>
          </w:p>
        </w:tc>
      </w:tr>
    </w:tbl>
    <w:p w14:paraId="1C50BC53" w14:textId="77777777" w:rsidR="0093617E" w:rsidRPr="0093617E" w:rsidRDefault="0093617E" w:rsidP="0093617E">
      <w:pPr>
        <w:rPr>
          <w:b/>
          <w:bCs/>
        </w:rPr>
      </w:pPr>
      <w:r w:rsidRPr="0093617E">
        <w:rPr>
          <w:b/>
          <w:bCs/>
        </w:rPr>
        <w:t xml:space="preserve">                         (protokols Nr.21;25.p.) </w:t>
      </w:r>
    </w:p>
    <w:p w14:paraId="60557FF6" w14:textId="77777777" w:rsidR="0093617E" w:rsidRPr="0093617E" w:rsidRDefault="0093617E" w:rsidP="0093617E">
      <w:pPr>
        <w:rPr>
          <w:b/>
          <w:bCs/>
        </w:rPr>
      </w:pPr>
      <w:r w:rsidRPr="0093617E">
        <w:rPr>
          <w:b/>
          <w:bCs/>
        </w:rPr>
        <w:tab/>
      </w:r>
      <w:r w:rsidRPr="0093617E">
        <w:rPr>
          <w:b/>
          <w:bCs/>
        </w:rPr>
        <w:tab/>
      </w:r>
      <w:r w:rsidRPr="0093617E">
        <w:rPr>
          <w:b/>
          <w:bCs/>
        </w:rPr>
        <w:tab/>
      </w:r>
      <w:r w:rsidRPr="0093617E">
        <w:rPr>
          <w:b/>
          <w:bCs/>
        </w:rPr>
        <w:tab/>
      </w:r>
      <w:r w:rsidRPr="0093617E">
        <w:rPr>
          <w:b/>
          <w:bCs/>
        </w:rPr>
        <w:tab/>
      </w:r>
      <w:r w:rsidRPr="0093617E">
        <w:rPr>
          <w:b/>
          <w:bCs/>
        </w:rPr>
        <w:tab/>
      </w:r>
    </w:p>
    <w:p w14:paraId="4B1AE8F7" w14:textId="77777777" w:rsidR="0093617E" w:rsidRPr="0093617E" w:rsidRDefault="0093617E" w:rsidP="0093617E">
      <w:pPr>
        <w:rPr>
          <w:b/>
          <w:bCs/>
        </w:rPr>
      </w:pPr>
    </w:p>
    <w:p w14:paraId="62683B72" w14:textId="77777777" w:rsidR="0093617E" w:rsidRPr="0093617E" w:rsidRDefault="0093617E" w:rsidP="0093617E">
      <w:pPr>
        <w:jc w:val="center"/>
        <w:rPr>
          <w:b/>
        </w:rPr>
      </w:pPr>
      <w:r w:rsidRPr="0093617E">
        <w:rPr>
          <w:b/>
        </w:rPr>
        <w:t>Par zemes ierīcības projekta apstiprināšanu Lejasciema pagasta</w:t>
      </w:r>
    </w:p>
    <w:p w14:paraId="53BD7DF2" w14:textId="77777777" w:rsidR="0093617E" w:rsidRPr="0093617E" w:rsidRDefault="0093617E" w:rsidP="0093617E">
      <w:pPr>
        <w:jc w:val="center"/>
        <w:rPr>
          <w:b/>
        </w:rPr>
      </w:pPr>
      <w:r w:rsidRPr="0093617E">
        <w:rPr>
          <w:b/>
        </w:rPr>
        <w:t>nekustamajam īpašumam “Atvases”</w:t>
      </w:r>
    </w:p>
    <w:p w14:paraId="27959E95" w14:textId="77777777" w:rsidR="0093617E" w:rsidRPr="0093617E" w:rsidRDefault="0093617E" w:rsidP="0093617E">
      <w:pPr>
        <w:tabs>
          <w:tab w:val="left" w:pos="4111"/>
        </w:tabs>
        <w:spacing w:line="276" w:lineRule="auto"/>
      </w:pPr>
    </w:p>
    <w:p w14:paraId="31F182A9" w14:textId="77777777" w:rsidR="0093617E" w:rsidRPr="0093617E" w:rsidRDefault="0093617E" w:rsidP="0093617E">
      <w:pPr>
        <w:spacing w:line="360" w:lineRule="auto"/>
        <w:ind w:firstLine="567"/>
        <w:jc w:val="both"/>
        <w:rPr>
          <w:rFonts w:eastAsia="Calibri"/>
          <w:lang w:eastAsia="en-US"/>
        </w:rPr>
      </w:pPr>
      <w:r w:rsidRPr="0093617E">
        <w:rPr>
          <w:rFonts w:eastAsia="Calibri"/>
        </w:rPr>
        <w:t>Izskatot</w:t>
      </w:r>
      <w:r w:rsidRPr="0093617E">
        <w:rPr>
          <w:rFonts w:eastAsia="Calibri"/>
          <w:b/>
          <w:bCs/>
        </w:rPr>
        <w:t xml:space="preserve"> sabiedrības ar ierobežotu atbildību “METRUM”</w:t>
      </w:r>
      <w:r w:rsidRPr="0093617E">
        <w:rPr>
          <w:rFonts w:eastAsia="Calibri"/>
        </w:rPr>
        <w:t>,</w:t>
      </w:r>
      <w:r w:rsidRPr="0093617E">
        <w:rPr>
          <w:rFonts w:eastAsia="Calibri"/>
          <w:b/>
          <w:bCs/>
        </w:rPr>
        <w:t xml:space="preserve"> </w:t>
      </w:r>
      <w:r w:rsidRPr="0093617E">
        <w:rPr>
          <w:rFonts w:eastAsia="Calibri"/>
        </w:rPr>
        <w:t>reģistrācijas numurs 40003388748, juridiskā adrese: Ģertrūdes iela 47 - 3, Rīga, LV-1011, 2021.gada 13.novembra iesniegumu (Gulbenes novada pašvaldībā saņemts 2021.gada 13.novembrī un reģistrēts ar Nr.</w:t>
      </w:r>
      <w:r w:rsidRPr="0093617E">
        <w:t xml:space="preserve"> </w:t>
      </w:r>
      <w:r w:rsidRPr="0093617E">
        <w:rPr>
          <w:rFonts w:eastAsia="Calibri"/>
        </w:rPr>
        <w:t xml:space="preserve">GND/5.7/21/2900-M), ar lūgumu apstiprināt zemes ierīkotājas Ineses </w:t>
      </w:r>
      <w:proofErr w:type="spellStart"/>
      <w:r w:rsidRPr="0093617E">
        <w:rPr>
          <w:rFonts w:eastAsia="Calibri"/>
        </w:rPr>
        <w:t>Kurātes</w:t>
      </w:r>
      <w:proofErr w:type="spellEnd"/>
      <w:r w:rsidRPr="0093617E">
        <w:rPr>
          <w:rFonts w:eastAsia="Calibri"/>
        </w:rPr>
        <w:t xml:space="preserve"> (zemes ierīkotāja sertifikāts Nr. CA0032, derīgs līdz 2024.gada 11.augustam) izstrādāto zemes ierīcības projektu nekustamā īpašuma “Atvases”, Lejasciema pagasts, Gulbenes novads, kadastra numurs 5064 019 0005, sastāvā esošai zemes vienībai ar kadastra apzīmējumu 5064 019 0005, 27,38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93617E">
        <w:rPr>
          <w:rFonts w:eastAsia="Calibri"/>
          <w:shd w:val="clear" w:color="auto" w:fill="FFFFFF"/>
        </w:rPr>
        <w:t>rekvizītus (attiecīgā zemes ierīkotāja vārdu, uzvārdu, datumu un laiku, kad tas minēto dokumentu ir parakstījis) vai projekta grafiskās</w:t>
      </w:r>
      <w:r w:rsidRPr="0093617E">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w:t>
      </w:r>
      <w:r w:rsidRPr="0093617E">
        <w:rPr>
          <w:rFonts w:eastAsia="Calibri"/>
        </w:rPr>
        <w:lastRenderedPageBreak/>
        <w:t>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93617E">
        <w:rPr>
          <w:rFonts w:eastAsia="Calibri"/>
          <w:lang w:eastAsia="en-US"/>
        </w:rPr>
        <w:t xml:space="preserve">, un Tautsaimniecības komitejas ieteikumu, atklāti balsojot: </w:t>
      </w:r>
      <w:r w:rsidRPr="0093617E">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93617E">
        <w:rPr>
          <w:rFonts w:eastAsia="Calibri"/>
          <w:lang w:eastAsia="en-US"/>
        </w:rPr>
        <w:t>, Gulbenes novada dome NOLEMJ:</w:t>
      </w:r>
    </w:p>
    <w:p w14:paraId="192E60A4" w14:textId="77777777" w:rsidR="0093617E" w:rsidRPr="0093617E" w:rsidRDefault="0093617E" w:rsidP="0093617E">
      <w:pPr>
        <w:spacing w:line="360" w:lineRule="auto"/>
        <w:ind w:firstLine="567"/>
        <w:jc w:val="both"/>
        <w:rPr>
          <w:rFonts w:eastAsia="Calibri"/>
        </w:rPr>
      </w:pPr>
      <w:r w:rsidRPr="0093617E">
        <w:rPr>
          <w:rFonts w:eastAsia="Calibri"/>
        </w:rPr>
        <w:t xml:space="preserve">1. APSTIPRINĀT zemes ierīkotājas Ineses </w:t>
      </w:r>
      <w:proofErr w:type="spellStart"/>
      <w:r w:rsidRPr="0093617E">
        <w:rPr>
          <w:rFonts w:eastAsia="Calibri"/>
        </w:rPr>
        <w:t>Kurātes</w:t>
      </w:r>
      <w:proofErr w:type="spellEnd"/>
      <w:r w:rsidRPr="0093617E">
        <w:rPr>
          <w:rFonts w:eastAsia="Calibri"/>
        </w:rPr>
        <w:t xml:space="preserve"> (zemes ierīkotāja sertifikāts Nr. CA0032, derīgs līdz 2024.gada 11.augustam) izstrādāto zemes ierīcības projektu nekustamā īpašuma “Atvases”, Lejasciema pagasts, Gulbenes novads, kadastra numurs 5064 019 0005, sastāvā esošai zemes vienībai ar kadastra apzīmējumu 5064 019 0005, 27,38 ha platībā. Zemes vienības ar kadastra apzīmējumu 5064 019 0005, 27,38 ha platībā, sadalījuma robežas noteikt saskaņā ar zemes ierīcības projekta grafisko daļu (pielikums), kas ir šī lēmuma neatņemama sastāvdaļa. </w:t>
      </w:r>
    </w:p>
    <w:p w14:paraId="233E45DA" w14:textId="77777777" w:rsidR="0093617E" w:rsidRPr="0093617E" w:rsidRDefault="0093617E" w:rsidP="0093617E">
      <w:pPr>
        <w:spacing w:line="360" w:lineRule="auto"/>
        <w:ind w:firstLine="567"/>
        <w:jc w:val="both"/>
        <w:rPr>
          <w:rFonts w:eastAsia="Calibri"/>
        </w:rPr>
      </w:pPr>
      <w:r w:rsidRPr="0093617E">
        <w:rPr>
          <w:rFonts w:eastAsia="Calibri"/>
        </w:rPr>
        <w:t xml:space="preserve">2. SAGLABĀT nekustamajam īpašumam, kas sastāv no </w:t>
      </w:r>
      <w:proofErr w:type="spellStart"/>
      <w:r w:rsidRPr="0093617E">
        <w:rPr>
          <w:rFonts w:eastAsia="Calibri"/>
        </w:rPr>
        <w:t>jaunizveidotās</w:t>
      </w:r>
      <w:proofErr w:type="spellEnd"/>
      <w:r w:rsidRPr="0093617E">
        <w:rPr>
          <w:rFonts w:eastAsia="Calibri"/>
        </w:rPr>
        <w:t xml:space="preserve"> zemes vienības ar projektēto kadastra apzīmējumu </w:t>
      </w:r>
      <w:bookmarkStart w:id="12" w:name="_Hlk87865972"/>
      <w:r w:rsidRPr="0093617E">
        <w:rPr>
          <w:rFonts w:eastAsia="Calibri"/>
        </w:rPr>
        <w:t>5064 019 0186, 0,4 ha platībā</w:t>
      </w:r>
      <w:bookmarkEnd w:id="12"/>
      <w:r w:rsidRPr="0093617E">
        <w:rPr>
          <w:rFonts w:eastAsia="Calibri"/>
        </w:rPr>
        <w:t xml:space="preserve">, un ēkām (būvēm) ar kadastra apzīmējumiem 5064 019 0005 001, 5064 019 0005 002, 5064 019 0005 003, 5064 019 0005 004, 5064 019 0005 006, nosaukumu “Atvases”. </w:t>
      </w:r>
      <w:proofErr w:type="spellStart"/>
      <w:r w:rsidRPr="0093617E">
        <w:rPr>
          <w:rFonts w:eastAsia="Calibri"/>
        </w:rPr>
        <w:t>Jaunizveidotajai</w:t>
      </w:r>
      <w:proofErr w:type="spellEnd"/>
      <w:r w:rsidRPr="0093617E">
        <w:rPr>
          <w:rFonts w:eastAsia="Calibri"/>
        </w:rPr>
        <w:t xml:space="preserve"> zemes vienībai ar projektēto kadastra apzīmējumu 5064 019 0186 piešķirt adresi “Atvases”, Lejasciema pag., Gulbenes nov., LV-4412, un ēkām (būvēm) ar kadastra apzīmējumiem </w:t>
      </w:r>
      <w:bookmarkStart w:id="13" w:name="_Hlk87865904"/>
      <w:r w:rsidRPr="0093617E">
        <w:rPr>
          <w:rFonts w:eastAsia="Calibri"/>
        </w:rPr>
        <w:t xml:space="preserve">5064 019 0005 </w:t>
      </w:r>
      <w:bookmarkEnd w:id="13"/>
      <w:r w:rsidRPr="0093617E">
        <w:rPr>
          <w:rFonts w:eastAsia="Calibri"/>
        </w:rPr>
        <w:t xml:space="preserve">001, 5064 019 0005 002, 5064 019 0005 003, 5064 019 0005 004, 5064 019 0005 006, saglabāt adresi “Atvases”, Lejasciema pag., Gulbenes nov., LV-4412. </w:t>
      </w:r>
      <w:proofErr w:type="spellStart"/>
      <w:r w:rsidRPr="0093617E">
        <w:rPr>
          <w:rFonts w:eastAsia="Calibri"/>
        </w:rPr>
        <w:t>Jaunizveidotajai</w:t>
      </w:r>
      <w:proofErr w:type="spellEnd"/>
      <w:r w:rsidRPr="0093617E">
        <w:rPr>
          <w:rFonts w:eastAsia="Calibri"/>
        </w:rPr>
        <w:t xml:space="preserve"> zemes vienībai ar projektēto kadastra apzīmējumu 5064 019 0186, 0,4 ha platībā, noteikt zemes lietošanas mērķi – zeme, uz kuras galvenā saimnieciskā darbība ir lauksaimniecība (NĪLM kods 0101). </w:t>
      </w:r>
    </w:p>
    <w:p w14:paraId="270A809B" w14:textId="77777777" w:rsidR="0093617E" w:rsidRPr="0093617E" w:rsidRDefault="0093617E" w:rsidP="0093617E">
      <w:pPr>
        <w:widowControl w:val="0"/>
        <w:spacing w:line="360" w:lineRule="auto"/>
        <w:ind w:firstLine="567"/>
        <w:jc w:val="both"/>
        <w:rPr>
          <w:rFonts w:eastAsia="Calibri"/>
        </w:rPr>
      </w:pPr>
      <w:r w:rsidRPr="0093617E">
        <w:rPr>
          <w:rFonts w:eastAsia="Calibri"/>
        </w:rPr>
        <w:t xml:space="preserve">3. PIEŠĶIRT nekustamajam īpašumam, kas sastāv no </w:t>
      </w:r>
      <w:proofErr w:type="spellStart"/>
      <w:r w:rsidRPr="0093617E">
        <w:rPr>
          <w:rFonts w:eastAsia="Calibri"/>
        </w:rPr>
        <w:t>jaunizveidotās</w:t>
      </w:r>
      <w:proofErr w:type="spellEnd"/>
      <w:r w:rsidRPr="0093617E">
        <w:rPr>
          <w:rFonts w:eastAsia="Calibri"/>
        </w:rPr>
        <w:t xml:space="preserve"> zemes vienības ar projektēto kadastra apzīmējumu 5064 019 0187, 26,98 ha platībā, nosaukumu “Dzinumi”. Zemes vienībai ar projektēto kadastra apzīmējumu 5064 019 0187, 26,98 ha platībā, noteikt lietošanas mērķi – zeme, uz kuras galvenā saimnieciskā darbība ir mežsaimniecība (NĪLM kods 0201). </w:t>
      </w:r>
    </w:p>
    <w:p w14:paraId="58F48DED" w14:textId="77777777" w:rsidR="0093617E" w:rsidRPr="0093617E" w:rsidRDefault="0093617E" w:rsidP="0093617E">
      <w:pPr>
        <w:widowControl w:val="0"/>
        <w:spacing w:line="360" w:lineRule="auto"/>
        <w:ind w:firstLine="567"/>
        <w:jc w:val="both"/>
        <w:rPr>
          <w:rFonts w:eastAsia="Calibri"/>
        </w:rPr>
      </w:pPr>
      <w:r w:rsidRPr="0093617E">
        <w:rPr>
          <w:rFonts w:eastAsia="Calibri"/>
        </w:rPr>
        <w:t>4. Lēmumu nosūtīt</w:t>
      </w:r>
      <w:r w:rsidRPr="0093617E">
        <w:t xml:space="preserve"> </w:t>
      </w:r>
      <w:r w:rsidRPr="0093617E">
        <w:rPr>
          <w:rFonts w:eastAsia="Calibri"/>
        </w:rPr>
        <w:t>sabiedrībai ar ierobežotu atbildību “METRUM” uz elektroniskā pasta adresi: talsi@metrum.lv.</w:t>
      </w:r>
    </w:p>
    <w:p w14:paraId="38F5B236" w14:textId="77777777" w:rsidR="0093617E" w:rsidRPr="0093617E" w:rsidRDefault="0093617E" w:rsidP="0093617E">
      <w:pPr>
        <w:widowControl w:val="0"/>
        <w:spacing w:line="360" w:lineRule="auto"/>
        <w:ind w:firstLine="567"/>
        <w:jc w:val="both"/>
        <w:rPr>
          <w:rFonts w:eastAsia="Calibri"/>
        </w:rPr>
      </w:pPr>
      <w:r w:rsidRPr="0093617E">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4C297C9" w14:textId="77777777" w:rsidR="0093617E" w:rsidRPr="0093617E" w:rsidRDefault="0093617E" w:rsidP="0093617E">
      <w:pPr>
        <w:spacing w:line="360" w:lineRule="auto"/>
        <w:ind w:firstLine="567"/>
        <w:jc w:val="both"/>
      </w:pPr>
    </w:p>
    <w:p w14:paraId="7845CF82" w14:textId="77777777" w:rsidR="0093617E" w:rsidRPr="0093617E" w:rsidRDefault="0093617E" w:rsidP="0093617E">
      <w:pPr>
        <w:spacing w:line="360" w:lineRule="auto"/>
        <w:jc w:val="both"/>
      </w:pPr>
      <w:r w:rsidRPr="0093617E">
        <w:lastRenderedPageBreak/>
        <w:t>Gulbenes novada domes priekšsēdētājs</w:t>
      </w:r>
      <w:r w:rsidRPr="0093617E">
        <w:tab/>
      </w:r>
      <w:r w:rsidRPr="0093617E">
        <w:tab/>
      </w:r>
      <w:r w:rsidRPr="0093617E">
        <w:tab/>
      </w:r>
      <w:r w:rsidRPr="0093617E">
        <w:tab/>
      </w:r>
      <w:r w:rsidRPr="0093617E">
        <w:tab/>
      </w:r>
      <w:r w:rsidRPr="0093617E">
        <w:tab/>
      </w:r>
      <w:proofErr w:type="spellStart"/>
      <w:r w:rsidRPr="0093617E">
        <w:t>A.Caunītis</w:t>
      </w:r>
      <w:proofErr w:type="spellEnd"/>
    </w:p>
    <w:p w14:paraId="2936B819" w14:textId="77777777" w:rsidR="0093617E" w:rsidRPr="0093617E" w:rsidRDefault="0093617E" w:rsidP="0093617E">
      <w:pPr>
        <w:spacing w:line="360" w:lineRule="auto"/>
        <w:jc w:val="both"/>
      </w:pPr>
    </w:p>
    <w:p w14:paraId="334152F3" w14:textId="77777777" w:rsidR="0093617E" w:rsidRPr="0093617E" w:rsidRDefault="0093617E" w:rsidP="0093617E">
      <w:pPr>
        <w:spacing w:line="360" w:lineRule="auto"/>
        <w:jc w:val="both"/>
      </w:pPr>
      <w:r w:rsidRPr="0093617E">
        <w:t>Sagatavoja: Lolita Vīksniņa</w:t>
      </w:r>
    </w:p>
    <w:p w14:paraId="6C181322" w14:textId="77777777" w:rsidR="0093617E" w:rsidRPr="0093617E" w:rsidRDefault="0093617E" w:rsidP="0093617E"/>
    <w:p w14:paraId="72A2FDE7" w14:textId="77777777" w:rsidR="0093617E" w:rsidRPr="0093617E" w:rsidRDefault="0093617E" w:rsidP="0093617E"/>
    <w:p w14:paraId="71F37F2D" w14:textId="77777777" w:rsidR="0093617E" w:rsidRPr="0093617E" w:rsidRDefault="0093617E" w:rsidP="0093617E"/>
    <w:p w14:paraId="2562CFB8" w14:textId="77777777" w:rsidR="0093617E" w:rsidRPr="0093617E" w:rsidRDefault="0093617E" w:rsidP="0093617E"/>
    <w:p w14:paraId="5AC78EBF" w14:textId="77777777" w:rsidR="0093617E" w:rsidRPr="0093617E" w:rsidRDefault="0093617E" w:rsidP="0093617E"/>
    <w:p w14:paraId="34BC2B7A" w14:textId="77777777" w:rsidR="0093617E" w:rsidRPr="0093617E" w:rsidRDefault="0093617E" w:rsidP="0093617E"/>
    <w:p w14:paraId="31DCA4FD" w14:textId="77777777" w:rsidR="0093617E" w:rsidRPr="0093617E" w:rsidRDefault="0093617E" w:rsidP="0093617E"/>
    <w:p w14:paraId="78B24431" w14:textId="77777777" w:rsidR="0093617E" w:rsidRPr="0093617E" w:rsidRDefault="0093617E" w:rsidP="0093617E"/>
    <w:p w14:paraId="69EEF42C" w14:textId="77777777" w:rsidR="0093617E" w:rsidRPr="0093617E" w:rsidRDefault="0093617E" w:rsidP="0093617E"/>
    <w:p w14:paraId="0F1A3D3D" w14:textId="77777777" w:rsidR="0093617E" w:rsidRPr="0093617E" w:rsidRDefault="0093617E" w:rsidP="0093617E"/>
    <w:p w14:paraId="7CAC0D4C" w14:textId="77777777" w:rsidR="0093617E" w:rsidRPr="0093617E" w:rsidRDefault="0093617E" w:rsidP="0093617E"/>
    <w:p w14:paraId="6F870907" w14:textId="77777777" w:rsidR="0093617E" w:rsidRPr="0093617E" w:rsidRDefault="0093617E" w:rsidP="0093617E"/>
    <w:p w14:paraId="2A724B74" w14:textId="77777777" w:rsidR="0093617E" w:rsidRPr="0093617E" w:rsidRDefault="0093617E" w:rsidP="0093617E"/>
    <w:p w14:paraId="7DC568FE" w14:textId="77777777" w:rsidR="0093617E" w:rsidRPr="0093617E" w:rsidRDefault="0093617E" w:rsidP="0093617E"/>
    <w:p w14:paraId="1959DFE5" w14:textId="77777777" w:rsidR="0093617E" w:rsidRPr="0093617E" w:rsidRDefault="0093617E" w:rsidP="0093617E"/>
    <w:p w14:paraId="27EF2557" w14:textId="77777777" w:rsidR="0093617E" w:rsidRPr="0093617E" w:rsidRDefault="0093617E" w:rsidP="0093617E"/>
    <w:p w14:paraId="1C784995" w14:textId="77777777" w:rsidR="0093617E" w:rsidRPr="0093617E" w:rsidRDefault="0093617E" w:rsidP="0093617E">
      <w:pPr>
        <w:tabs>
          <w:tab w:val="left" w:pos="7176"/>
        </w:tabs>
        <w:jc w:val="right"/>
      </w:pPr>
    </w:p>
    <w:p w14:paraId="4DAB9DD6" w14:textId="77777777" w:rsidR="0093617E" w:rsidRPr="0093617E" w:rsidRDefault="0093617E" w:rsidP="0093617E">
      <w:pPr>
        <w:tabs>
          <w:tab w:val="left" w:pos="7176"/>
        </w:tabs>
        <w:jc w:val="right"/>
      </w:pPr>
    </w:p>
    <w:p w14:paraId="4BD30A3C" w14:textId="77777777" w:rsidR="0093617E" w:rsidRPr="0093617E" w:rsidRDefault="0093617E" w:rsidP="0093617E">
      <w:pPr>
        <w:tabs>
          <w:tab w:val="left" w:pos="7176"/>
        </w:tabs>
        <w:jc w:val="right"/>
      </w:pPr>
    </w:p>
    <w:p w14:paraId="7A3C846C" w14:textId="77777777" w:rsidR="0093617E" w:rsidRPr="0093617E" w:rsidRDefault="0093617E" w:rsidP="0093617E">
      <w:pPr>
        <w:tabs>
          <w:tab w:val="left" w:pos="7176"/>
        </w:tabs>
        <w:jc w:val="right"/>
      </w:pPr>
    </w:p>
    <w:p w14:paraId="7EB12143" w14:textId="77777777" w:rsidR="0093617E" w:rsidRPr="0093617E" w:rsidRDefault="0093617E" w:rsidP="0093617E">
      <w:pPr>
        <w:tabs>
          <w:tab w:val="left" w:pos="7176"/>
        </w:tabs>
        <w:jc w:val="right"/>
      </w:pPr>
    </w:p>
    <w:p w14:paraId="6C55F542" w14:textId="77777777" w:rsidR="0093617E" w:rsidRPr="0093617E" w:rsidRDefault="0093617E" w:rsidP="0093617E">
      <w:pPr>
        <w:tabs>
          <w:tab w:val="left" w:pos="7176"/>
        </w:tabs>
        <w:jc w:val="right"/>
      </w:pPr>
    </w:p>
    <w:p w14:paraId="38AED0CD" w14:textId="77777777" w:rsidR="0093617E" w:rsidRPr="0093617E" w:rsidRDefault="0093617E" w:rsidP="0093617E">
      <w:pPr>
        <w:tabs>
          <w:tab w:val="left" w:pos="7176"/>
        </w:tabs>
        <w:jc w:val="right"/>
      </w:pPr>
    </w:p>
    <w:p w14:paraId="258D0AA3" w14:textId="77777777" w:rsidR="0093617E" w:rsidRPr="0093617E" w:rsidRDefault="0093617E" w:rsidP="0093617E">
      <w:pPr>
        <w:tabs>
          <w:tab w:val="left" w:pos="7176"/>
        </w:tabs>
        <w:jc w:val="right"/>
      </w:pPr>
    </w:p>
    <w:p w14:paraId="2EDDD19A" w14:textId="77777777" w:rsidR="0093617E" w:rsidRPr="0093617E" w:rsidRDefault="0093617E" w:rsidP="0093617E">
      <w:pPr>
        <w:tabs>
          <w:tab w:val="left" w:pos="7176"/>
        </w:tabs>
        <w:jc w:val="right"/>
      </w:pPr>
    </w:p>
    <w:p w14:paraId="0EBED83D" w14:textId="77777777" w:rsidR="0093617E" w:rsidRPr="0093617E" w:rsidRDefault="0093617E" w:rsidP="0093617E">
      <w:pPr>
        <w:tabs>
          <w:tab w:val="left" w:pos="7176"/>
        </w:tabs>
        <w:jc w:val="right"/>
      </w:pPr>
    </w:p>
    <w:p w14:paraId="4A7A6717" w14:textId="77777777" w:rsidR="0093617E" w:rsidRPr="0093617E" w:rsidRDefault="0093617E" w:rsidP="0093617E">
      <w:pPr>
        <w:tabs>
          <w:tab w:val="left" w:pos="7176"/>
        </w:tabs>
        <w:jc w:val="right"/>
      </w:pPr>
    </w:p>
    <w:p w14:paraId="54D1A968" w14:textId="77777777" w:rsidR="0093617E" w:rsidRPr="0093617E" w:rsidRDefault="0093617E" w:rsidP="0093617E">
      <w:pPr>
        <w:tabs>
          <w:tab w:val="left" w:pos="7176"/>
        </w:tabs>
        <w:jc w:val="right"/>
      </w:pPr>
    </w:p>
    <w:p w14:paraId="0A5CE2A3" w14:textId="77777777" w:rsidR="0093617E" w:rsidRPr="0093617E" w:rsidRDefault="0093617E" w:rsidP="0093617E">
      <w:pPr>
        <w:tabs>
          <w:tab w:val="left" w:pos="7176"/>
        </w:tabs>
        <w:jc w:val="right"/>
      </w:pPr>
    </w:p>
    <w:p w14:paraId="286F3140" w14:textId="77777777" w:rsidR="0093617E" w:rsidRPr="0093617E" w:rsidRDefault="0093617E" w:rsidP="0093617E">
      <w:pPr>
        <w:tabs>
          <w:tab w:val="left" w:pos="7176"/>
        </w:tabs>
        <w:jc w:val="right"/>
      </w:pPr>
    </w:p>
    <w:p w14:paraId="4CC13A44" w14:textId="77777777" w:rsidR="0093617E" w:rsidRPr="0093617E" w:rsidRDefault="0093617E" w:rsidP="0093617E">
      <w:pPr>
        <w:tabs>
          <w:tab w:val="left" w:pos="7176"/>
        </w:tabs>
        <w:jc w:val="right"/>
      </w:pPr>
    </w:p>
    <w:p w14:paraId="2BE530A0" w14:textId="77777777" w:rsidR="0093617E" w:rsidRPr="0093617E" w:rsidRDefault="0093617E" w:rsidP="0093617E">
      <w:pPr>
        <w:tabs>
          <w:tab w:val="left" w:pos="7176"/>
        </w:tabs>
        <w:jc w:val="right"/>
      </w:pPr>
    </w:p>
    <w:p w14:paraId="34991113" w14:textId="77777777" w:rsidR="00336E21" w:rsidRDefault="00336E21">
      <w:pPr>
        <w:spacing w:after="160" w:line="259" w:lineRule="auto"/>
      </w:pPr>
      <w:r>
        <w:br w:type="page"/>
      </w:r>
    </w:p>
    <w:p w14:paraId="12872F83" w14:textId="437D2FA1" w:rsidR="0093617E" w:rsidRPr="0093617E" w:rsidRDefault="0093617E" w:rsidP="0093617E">
      <w:pPr>
        <w:tabs>
          <w:tab w:val="left" w:pos="7176"/>
        </w:tabs>
        <w:jc w:val="right"/>
      </w:pPr>
      <w:r w:rsidRPr="0093617E">
        <w:lastRenderedPageBreak/>
        <w:t>Pielikums 25.11.2021. Gulbenes novada domes lēmumam GND/2021/1277</w:t>
      </w:r>
    </w:p>
    <w:p w14:paraId="67366FB5" w14:textId="77777777" w:rsidR="0093617E" w:rsidRPr="0093617E" w:rsidRDefault="0093617E" w:rsidP="0093617E">
      <w:pPr>
        <w:tabs>
          <w:tab w:val="left" w:pos="7176"/>
        </w:tabs>
        <w:jc w:val="right"/>
      </w:pPr>
    </w:p>
    <w:p w14:paraId="2E6858A8" w14:textId="77777777" w:rsidR="0093617E" w:rsidRPr="0093617E" w:rsidRDefault="0093617E" w:rsidP="0093617E">
      <w:pPr>
        <w:rPr>
          <w:noProof/>
        </w:rPr>
      </w:pPr>
      <w:r w:rsidRPr="0093617E">
        <w:rPr>
          <w:noProof/>
        </w:rPr>
        <w:drawing>
          <wp:inline distT="0" distB="0" distL="0" distR="0" wp14:anchorId="5C7313BE" wp14:editId="45C95104">
            <wp:extent cx="5939790" cy="4082415"/>
            <wp:effectExtent l="0" t="0" r="3810"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39790" cy="4082415"/>
                    </a:xfrm>
                    <a:prstGeom prst="rect">
                      <a:avLst/>
                    </a:prstGeom>
                  </pic:spPr>
                </pic:pic>
              </a:graphicData>
            </a:graphic>
          </wp:inline>
        </w:drawing>
      </w:r>
    </w:p>
    <w:p w14:paraId="741E0011" w14:textId="77777777" w:rsidR="0093617E" w:rsidRPr="0093617E" w:rsidRDefault="0093617E" w:rsidP="0093617E">
      <w:pPr>
        <w:rPr>
          <w:noProof/>
        </w:rPr>
      </w:pPr>
    </w:p>
    <w:p w14:paraId="3DF5809D" w14:textId="77777777" w:rsidR="0093617E" w:rsidRPr="0093617E" w:rsidRDefault="0093617E" w:rsidP="0093617E">
      <w:pPr>
        <w:rPr>
          <w:noProof/>
        </w:rPr>
      </w:pPr>
    </w:p>
    <w:p w14:paraId="0E53EB5E" w14:textId="77777777" w:rsidR="0093617E" w:rsidRPr="0093617E" w:rsidRDefault="0093617E" w:rsidP="0093617E">
      <w:pPr>
        <w:rPr>
          <w:noProof/>
        </w:rPr>
      </w:pPr>
    </w:p>
    <w:p w14:paraId="447930F1" w14:textId="77777777" w:rsidR="0093617E" w:rsidRPr="0093617E" w:rsidRDefault="0093617E" w:rsidP="0093617E">
      <w:pPr>
        <w:rPr>
          <w:noProof/>
        </w:rPr>
      </w:pPr>
    </w:p>
    <w:p w14:paraId="78576570" w14:textId="77777777" w:rsidR="0093617E" w:rsidRPr="0093617E" w:rsidRDefault="0093617E" w:rsidP="0093617E">
      <w:pPr>
        <w:rPr>
          <w:noProof/>
        </w:rPr>
      </w:pPr>
    </w:p>
    <w:p w14:paraId="4BDB7C5D" w14:textId="00B7C875" w:rsidR="00336E21" w:rsidRDefault="0093617E" w:rsidP="0093617E">
      <w:pPr>
        <w:rPr>
          <w:noProof/>
        </w:rPr>
      </w:pPr>
      <w:r w:rsidRPr="0093617E">
        <w:rPr>
          <w:noProof/>
        </w:rPr>
        <w:t>Gulbenes novada domes priekšsēdētājs</w:t>
      </w:r>
      <w:r w:rsidRPr="0093617E">
        <w:rPr>
          <w:noProof/>
        </w:rPr>
        <w:tab/>
      </w:r>
      <w:r w:rsidRPr="0093617E">
        <w:rPr>
          <w:noProof/>
        </w:rPr>
        <w:tab/>
      </w:r>
      <w:r w:rsidRPr="0093617E">
        <w:rPr>
          <w:noProof/>
        </w:rPr>
        <w:tab/>
      </w:r>
      <w:r w:rsidRPr="0093617E">
        <w:rPr>
          <w:noProof/>
        </w:rPr>
        <w:tab/>
      </w:r>
      <w:r w:rsidRPr="0093617E">
        <w:rPr>
          <w:noProof/>
        </w:rPr>
        <w:tab/>
      </w:r>
      <w:r w:rsidRPr="0093617E">
        <w:rPr>
          <w:noProof/>
        </w:rPr>
        <w:tab/>
        <w:t>A.Caunītis</w:t>
      </w:r>
    </w:p>
    <w:p w14:paraId="2591EC99" w14:textId="77777777" w:rsidR="00336E21" w:rsidRDefault="00336E21">
      <w:pPr>
        <w:spacing w:after="160" w:line="259" w:lineRule="auto"/>
        <w:rPr>
          <w:noProof/>
        </w:rPr>
      </w:pPr>
      <w:r>
        <w:rPr>
          <w:noProof/>
        </w:rPr>
        <w:br w:type="page"/>
      </w:r>
    </w:p>
    <w:tbl>
      <w:tblPr>
        <w:tblStyle w:val="Reatabula1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B10C0" w:rsidRPr="003B10C0" w14:paraId="2B608249" w14:textId="77777777" w:rsidTr="00844C1D">
        <w:tc>
          <w:tcPr>
            <w:tcW w:w="9458" w:type="dxa"/>
          </w:tcPr>
          <w:p w14:paraId="5F03AF14" w14:textId="77777777" w:rsidR="003B10C0" w:rsidRPr="003B10C0" w:rsidRDefault="003B10C0" w:rsidP="003B10C0">
            <w:pPr>
              <w:jc w:val="center"/>
              <w:rPr>
                <w:rFonts w:ascii="Arial" w:hAnsi="Arial" w:cs="Arial"/>
                <w:sz w:val="22"/>
                <w:szCs w:val="22"/>
              </w:rPr>
            </w:pPr>
            <w:r w:rsidRPr="003B10C0">
              <w:rPr>
                <w:noProof/>
                <w:sz w:val="22"/>
                <w:szCs w:val="22"/>
              </w:rPr>
              <w:lastRenderedPageBreak/>
              <w:drawing>
                <wp:inline distT="0" distB="0" distL="0" distR="0" wp14:anchorId="20A92752" wp14:editId="14564BA2">
                  <wp:extent cx="619125" cy="685800"/>
                  <wp:effectExtent l="0" t="0" r="9525"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10C0" w:rsidRPr="003B10C0" w14:paraId="44E8CCB6" w14:textId="77777777" w:rsidTr="00844C1D">
        <w:tc>
          <w:tcPr>
            <w:tcW w:w="9458" w:type="dxa"/>
          </w:tcPr>
          <w:p w14:paraId="3072F334" w14:textId="77777777" w:rsidR="003B10C0" w:rsidRPr="003B10C0" w:rsidRDefault="003B10C0" w:rsidP="003B10C0">
            <w:pPr>
              <w:jc w:val="center"/>
              <w:rPr>
                <w:rFonts w:ascii="Arial" w:hAnsi="Arial" w:cs="Arial"/>
                <w:sz w:val="22"/>
                <w:szCs w:val="22"/>
              </w:rPr>
            </w:pPr>
            <w:r w:rsidRPr="003B10C0">
              <w:rPr>
                <w:b/>
                <w:bCs/>
                <w:sz w:val="28"/>
                <w:szCs w:val="28"/>
              </w:rPr>
              <w:t>GULBENES NOVADA PAŠVALDĪBA</w:t>
            </w:r>
          </w:p>
        </w:tc>
      </w:tr>
      <w:tr w:rsidR="003B10C0" w:rsidRPr="003B10C0" w14:paraId="186472F7" w14:textId="77777777" w:rsidTr="00844C1D">
        <w:tc>
          <w:tcPr>
            <w:tcW w:w="9458" w:type="dxa"/>
          </w:tcPr>
          <w:p w14:paraId="32022C26" w14:textId="77777777" w:rsidR="003B10C0" w:rsidRPr="003B10C0" w:rsidRDefault="003B10C0" w:rsidP="003B10C0">
            <w:pPr>
              <w:jc w:val="center"/>
              <w:rPr>
                <w:rFonts w:ascii="Arial" w:hAnsi="Arial" w:cs="Arial"/>
                <w:sz w:val="22"/>
                <w:szCs w:val="22"/>
              </w:rPr>
            </w:pPr>
            <w:r w:rsidRPr="003B10C0">
              <w:t>Reģ.Nr.90009116327</w:t>
            </w:r>
          </w:p>
        </w:tc>
      </w:tr>
      <w:tr w:rsidR="003B10C0" w:rsidRPr="003B10C0" w14:paraId="3E18B49A" w14:textId="77777777" w:rsidTr="00844C1D">
        <w:tc>
          <w:tcPr>
            <w:tcW w:w="9458" w:type="dxa"/>
          </w:tcPr>
          <w:p w14:paraId="609B3A4E" w14:textId="77777777" w:rsidR="003B10C0" w:rsidRPr="003B10C0" w:rsidRDefault="003B10C0" w:rsidP="003B10C0">
            <w:pPr>
              <w:jc w:val="center"/>
              <w:rPr>
                <w:rFonts w:ascii="Arial" w:hAnsi="Arial" w:cs="Arial"/>
                <w:sz w:val="22"/>
                <w:szCs w:val="22"/>
              </w:rPr>
            </w:pPr>
            <w:r w:rsidRPr="003B10C0">
              <w:t>Ābeļu iela 2, Gulbene, Gulbenes nov., LV-4401</w:t>
            </w:r>
          </w:p>
        </w:tc>
      </w:tr>
      <w:tr w:rsidR="003B10C0" w:rsidRPr="003B10C0" w14:paraId="16B23D91" w14:textId="77777777" w:rsidTr="00844C1D">
        <w:tc>
          <w:tcPr>
            <w:tcW w:w="9458" w:type="dxa"/>
          </w:tcPr>
          <w:p w14:paraId="54D551DC" w14:textId="77777777" w:rsidR="003B10C0" w:rsidRPr="003B10C0" w:rsidRDefault="003B10C0" w:rsidP="003B10C0">
            <w:pPr>
              <w:jc w:val="center"/>
              <w:rPr>
                <w:rFonts w:ascii="Arial" w:hAnsi="Arial" w:cs="Arial"/>
                <w:sz w:val="22"/>
                <w:szCs w:val="22"/>
              </w:rPr>
            </w:pPr>
            <w:r w:rsidRPr="003B10C0">
              <w:t>Tālrunis 64497710, mob.26595362, e-pasts: dome@gulbene.lv, www.gulbene.lv</w:t>
            </w:r>
          </w:p>
        </w:tc>
      </w:tr>
    </w:tbl>
    <w:p w14:paraId="4EF09295" w14:textId="77777777" w:rsidR="003B10C0" w:rsidRPr="003B10C0" w:rsidRDefault="003B10C0" w:rsidP="003B10C0">
      <w:pPr>
        <w:jc w:val="center"/>
        <w:rPr>
          <w:rFonts w:eastAsia="Calibri"/>
          <w:b/>
          <w:bCs/>
          <w:lang w:eastAsia="en-US"/>
        </w:rPr>
      </w:pPr>
      <w:r w:rsidRPr="003B10C0">
        <w:rPr>
          <w:rFonts w:eastAsia="Calibri"/>
          <w:b/>
          <w:bCs/>
          <w:lang w:eastAsia="en-US"/>
        </w:rPr>
        <w:t>GULBENES NOVADA DOMES LĒMUMS</w:t>
      </w:r>
    </w:p>
    <w:p w14:paraId="7E342CBA" w14:textId="77777777" w:rsidR="003B10C0" w:rsidRPr="003B10C0" w:rsidRDefault="003B10C0" w:rsidP="003B10C0">
      <w:pPr>
        <w:jc w:val="center"/>
      </w:pPr>
      <w:r w:rsidRPr="003B10C0">
        <w:t>Gulbenē</w:t>
      </w:r>
    </w:p>
    <w:tbl>
      <w:tblPr>
        <w:tblStyle w:val="Reatabula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B10C0" w:rsidRPr="003B10C0" w14:paraId="6B9D1507" w14:textId="77777777" w:rsidTr="00844C1D">
        <w:tc>
          <w:tcPr>
            <w:tcW w:w="4676" w:type="dxa"/>
          </w:tcPr>
          <w:p w14:paraId="32A4CA2A" w14:textId="77777777" w:rsidR="003B10C0" w:rsidRPr="003B10C0" w:rsidRDefault="003B10C0" w:rsidP="003B10C0">
            <w:pPr>
              <w:rPr>
                <w:b/>
                <w:bCs/>
              </w:rPr>
            </w:pPr>
            <w:r w:rsidRPr="003B10C0">
              <w:rPr>
                <w:b/>
                <w:bCs/>
              </w:rPr>
              <w:t>2021.gada 25.novembrī</w:t>
            </w:r>
          </w:p>
        </w:tc>
        <w:tc>
          <w:tcPr>
            <w:tcW w:w="4678" w:type="dxa"/>
          </w:tcPr>
          <w:p w14:paraId="76EC8AFD" w14:textId="77777777" w:rsidR="003B10C0" w:rsidRPr="003B10C0" w:rsidRDefault="003B10C0" w:rsidP="003B10C0">
            <w:pPr>
              <w:rPr>
                <w:b/>
                <w:bCs/>
              </w:rPr>
            </w:pPr>
            <w:r w:rsidRPr="003B10C0">
              <w:rPr>
                <w:b/>
                <w:bCs/>
              </w:rPr>
              <w:t xml:space="preserve">                                  Nr. GND/2021/1278</w:t>
            </w:r>
          </w:p>
        </w:tc>
      </w:tr>
      <w:tr w:rsidR="003B10C0" w:rsidRPr="003B10C0" w14:paraId="5EA51BF2" w14:textId="77777777" w:rsidTr="00844C1D">
        <w:tc>
          <w:tcPr>
            <w:tcW w:w="4676" w:type="dxa"/>
          </w:tcPr>
          <w:p w14:paraId="043C96F9" w14:textId="77777777" w:rsidR="003B10C0" w:rsidRPr="003B10C0" w:rsidRDefault="003B10C0" w:rsidP="003B10C0"/>
        </w:tc>
        <w:tc>
          <w:tcPr>
            <w:tcW w:w="4678" w:type="dxa"/>
          </w:tcPr>
          <w:p w14:paraId="23787173" w14:textId="77777777" w:rsidR="003B10C0" w:rsidRPr="003B10C0" w:rsidRDefault="003B10C0" w:rsidP="003B10C0">
            <w:pPr>
              <w:rPr>
                <w:b/>
                <w:bCs/>
              </w:rPr>
            </w:pPr>
            <w:r w:rsidRPr="003B10C0">
              <w:rPr>
                <w:b/>
                <w:bCs/>
              </w:rPr>
              <w:t xml:space="preserve">                                  (protokols Nr.21; 26.p.)</w:t>
            </w:r>
          </w:p>
        </w:tc>
      </w:tr>
    </w:tbl>
    <w:p w14:paraId="7F2E0494" w14:textId="77777777" w:rsidR="003B10C0" w:rsidRPr="003B10C0" w:rsidRDefault="003B10C0" w:rsidP="003B10C0"/>
    <w:p w14:paraId="237290A9" w14:textId="77777777" w:rsidR="003B10C0" w:rsidRPr="003B10C0" w:rsidRDefault="003B10C0" w:rsidP="003B10C0">
      <w:pPr>
        <w:jc w:val="center"/>
        <w:rPr>
          <w:b/>
          <w:snapToGrid w:val="0"/>
          <w:szCs w:val="20"/>
          <w:lang w:eastAsia="en-US"/>
        </w:rPr>
      </w:pPr>
      <w:r w:rsidRPr="003B10C0">
        <w:rPr>
          <w:b/>
          <w:snapToGrid w:val="0"/>
          <w:lang w:eastAsia="en-US"/>
        </w:rPr>
        <w:t xml:space="preserve">Par </w:t>
      </w:r>
      <w:r w:rsidRPr="003B10C0">
        <w:rPr>
          <w:b/>
          <w:snapToGrid w:val="0"/>
          <w:szCs w:val="20"/>
          <w:lang w:eastAsia="en-US"/>
        </w:rPr>
        <w:t xml:space="preserve">nekustamā īpašuma </w:t>
      </w:r>
      <w:r w:rsidRPr="003B10C0">
        <w:rPr>
          <w:b/>
          <w:snapToGrid w:val="0"/>
          <w:lang w:eastAsia="en-US"/>
        </w:rPr>
        <w:t>Lejasciema pagastā ar nosaukumu “Rīgas iela 12”</w:t>
      </w:r>
    </w:p>
    <w:p w14:paraId="7D2476A3" w14:textId="77777777" w:rsidR="003B10C0" w:rsidRPr="003B10C0" w:rsidRDefault="003B10C0" w:rsidP="003B10C0">
      <w:pPr>
        <w:jc w:val="center"/>
        <w:rPr>
          <w:snapToGrid w:val="0"/>
          <w:lang w:eastAsia="en-US"/>
        </w:rPr>
      </w:pPr>
      <w:r w:rsidRPr="003B10C0">
        <w:rPr>
          <w:b/>
          <w:snapToGrid w:val="0"/>
          <w:szCs w:val="20"/>
          <w:lang w:eastAsia="en-US"/>
        </w:rPr>
        <w:t>nosacītās cenas apstiprināšanu</w:t>
      </w:r>
    </w:p>
    <w:p w14:paraId="7AE843D9" w14:textId="77777777" w:rsidR="003B10C0" w:rsidRPr="003B10C0" w:rsidRDefault="003B10C0" w:rsidP="003B10C0"/>
    <w:p w14:paraId="3B7FC6C1" w14:textId="42CDB69C" w:rsidR="003B10C0" w:rsidRPr="003B10C0" w:rsidRDefault="003B10C0" w:rsidP="003B10C0">
      <w:pPr>
        <w:widowControl w:val="0"/>
        <w:spacing w:line="360" w:lineRule="auto"/>
        <w:ind w:firstLine="567"/>
        <w:jc w:val="both"/>
      </w:pPr>
      <w:r w:rsidRPr="003B10C0">
        <w:t xml:space="preserve">Gulbenes novada dome 2021.gada 30.septembrī pieņēma lēmumu </w:t>
      </w:r>
      <w:proofErr w:type="spellStart"/>
      <w:r w:rsidRPr="003B10C0">
        <w:t>Nr.GND</w:t>
      </w:r>
      <w:proofErr w:type="spellEnd"/>
      <w:r w:rsidRPr="003B10C0">
        <w:t xml:space="preserve">/2021/1031 “Par nekustamā īpašuma Lejasciema pagastā ar nosaukumu “Rīgas iela 12” atsavināšanu” (protokols Nr.16, 4.p.), ar kuru nolēma nodot atsavināšanai Gulbenes novada pašvaldībai piederošo nekustamo īpašumu Lejasciema pagastā ar nosaukumu “Rīgas iela 12”, kadastra numurs 5064 012 0260, par brīvu cenu </w:t>
      </w:r>
      <w:r w:rsidR="00336E21">
        <w:t>…</w:t>
      </w:r>
      <w:r w:rsidRPr="003B10C0">
        <w:t xml:space="preserve">, un uzdeva Gulbenes novada pašvaldības Īpašuma novērtēšanas un izsoļu komisijai organizēt nekustamā īpašuma novērtēšanu un nosacītās cenas noteikšanu un iesniegt to apstiprināšanai Gulbenes novada domes sēdē. </w:t>
      </w:r>
    </w:p>
    <w:p w14:paraId="2FF8BBBF" w14:textId="77777777" w:rsidR="003B10C0" w:rsidRPr="003B10C0" w:rsidRDefault="003B10C0" w:rsidP="003B10C0">
      <w:pPr>
        <w:spacing w:line="360" w:lineRule="auto"/>
        <w:ind w:firstLine="567"/>
        <w:jc w:val="both"/>
      </w:pPr>
      <w:r w:rsidRPr="003B10C0">
        <w:t xml:space="preserve">Ilze Apeine, reģistrācijas kods 23047110015, juridiskā adrese: Dārza iela 7 – 39, Limbaži, Limbažu novads, LV – 4001, sastādīja atskaiti (saņemta Gulbenes novada pašvaldībā 2021.gada 9.novembrī un reģistrēta ar </w:t>
      </w:r>
      <w:proofErr w:type="spellStart"/>
      <w:r w:rsidRPr="003B10C0">
        <w:t>Nr.GND</w:t>
      </w:r>
      <w:proofErr w:type="spellEnd"/>
      <w:r w:rsidRPr="003B10C0">
        <w:t>/4.18/21/3084-I) par nekustamā īpašuma Lejasciema pagastā ar nosaukumu “Rīgas iela 12”, kadastra numurs 5064 012 0260, tirgus vērtību.</w:t>
      </w:r>
    </w:p>
    <w:p w14:paraId="74475BDC" w14:textId="77777777" w:rsidR="003B10C0" w:rsidRPr="003B10C0" w:rsidRDefault="003B10C0" w:rsidP="003B10C0">
      <w:pPr>
        <w:spacing w:line="360" w:lineRule="auto"/>
        <w:ind w:firstLine="567"/>
        <w:jc w:val="both"/>
        <w:rPr>
          <w:noProof/>
          <w:color w:val="000000"/>
        </w:rPr>
      </w:pPr>
      <w:r w:rsidRPr="003B10C0">
        <w:t>Ņemot vērā Gulbenes novada pašvaldības Īpašuma novērtēšanas un izsoļu komisijas 2021.gada 11.novembra sēdes lēmumu, protokols Nr.2.7.2/21/226,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19" w:anchor="p9" w:tgtFrame="_blank" w:history="1">
        <w:r w:rsidRPr="003B10C0">
          <w:t>9.pants</w:t>
        </w:r>
      </w:hyperlink>
      <w:r w:rsidRPr="003B10C0">
        <w:t xml:space="preserve">), </w:t>
      </w:r>
      <w:proofErr w:type="spellStart"/>
      <w:r w:rsidRPr="003B10C0">
        <w:t>nosūta</w:t>
      </w:r>
      <w:proofErr w:type="spellEnd"/>
      <w:r w:rsidRPr="003B10C0">
        <w:t xml:space="preserve"> tām atsavināšanas paziņojumu, un Tautsaimniecības komitejas ieteikumu, atklāti balsojot: </w:t>
      </w:r>
      <w:r w:rsidRPr="003B10C0">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3B10C0">
        <w:rPr>
          <w:color w:val="000000"/>
        </w:rPr>
        <w:t>, Gulbenes novada dome NOLEMJ</w:t>
      </w:r>
      <w:r w:rsidRPr="003B10C0">
        <w:t>:</w:t>
      </w:r>
    </w:p>
    <w:p w14:paraId="709C0014" w14:textId="77777777" w:rsidR="003B10C0" w:rsidRPr="003B10C0" w:rsidRDefault="003B10C0" w:rsidP="003B10C0">
      <w:pPr>
        <w:spacing w:line="360" w:lineRule="auto"/>
        <w:ind w:firstLine="567"/>
        <w:jc w:val="both"/>
      </w:pPr>
      <w:r w:rsidRPr="003B10C0">
        <w:lastRenderedPageBreak/>
        <w:t>1. APSTIPRINĀT nekustamā īpašuma Lejasciema pagastā ar nosaukumu “Rīgas iela 12”, kadastra numurs 5064 012 0260, kas sastāv no zemes vienības ar kadastra apzīmējumu 5064 012 0260, 0,5040 ha platībā, nosacīto cenu 4420 EUR</w:t>
      </w:r>
      <w:r w:rsidRPr="003B10C0">
        <w:rPr>
          <w:color w:val="000000"/>
        </w:rPr>
        <w:t xml:space="preserve"> (četri tūkstoši četri simti divdesmit </w:t>
      </w:r>
      <w:proofErr w:type="spellStart"/>
      <w:r w:rsidRPr="003B10C0">
        <w:rPr>
          <w:i/>
          <w:color w:val="000000"/>
        </w:rPr>
        <w:t>euro</w:t>
      </w:r>
      <w:proofErr w:type="spellEnd"/>
      <w:r w:rsidRPr="003B10C0">
        <w:rPr>
          <w:color w:val="000000"/>
        </w:rPr>
        <w:t>)</w:t>
      </w:r>
      <w:r w:rsidRPr="003B10C0">
        <w:t>.</w:t>
      </w:r>
    </w:p>
    <w:p w14:paraId="2BBBF488" w14:textId="77777777" w:rsidR="003B10C0" w:rsidRPr="003B10C0" w:rsidRDefault="003B10C0" w:rsidP="003B10C0">
      <w:pPr>
        <w:spacing w:line="360" w:lineRule="auto"/>
        <w:ind w:firstLine="567"/>
        <w:jc w:val="both"/>
      </w:pPr>
      <w:r w:rsidRPr="003B10C0">
        <w:t>2. UZDOT Gulbenes novada pašvaldības Īpašuma novērtēšanas un izsoļu komisijai organizēt nekustamā īpašuma Lejasciema pagastā ar nosaukumu “Rīgas iela 12”, kadastra numurs 5064 012 0260, atsavināšanu.</w:t>
      </w:r>
    </w:p>
    <w:p w14:paraId="64A0C338" w14:textId="77777777" w:rsidR="003B10C0" w:rsidRPr="003B10C0" w:rsidRDefault="003B10C0" w:rsidP="003B10C0">
      <w:pPr>
        <w:spacing w:line="360" w:lineRule="auto"/>
      </w:pPr>
    </w:p>
    <w:p w14:paraId="066E35EE" w14:textId="77777777" w:rsidR="003B10C0" w:rsidRPr="003B10C0" w:rsidRDefault="003B10C0" w:rsidP="003B10C0">
      <w:pPr>
        <w:spacing w:line="360" w:lineRule="auto"/>
      </w:pPr>
      <w:r w:rsidRPr="003B10C0">
        <w:t xml:space="preserve">Gulbenes novada domes priekšsēdētājs </w:t>
      </w:r>
      <w:r w:rsidRPr="003B10C0">
        <w:tab/>
      </w:r>
      <w:r w:rsidRPr="003B10C0">
        <w:tab/>
      </w:r>
      <w:r w:rsidRPr="003B10C0">
        <w:tab/>
      </w:r>
      <w:r w:rsidRPr="003B10C0">
        <w:tab/>
      </w:r>
      <w:r w:rsidRPr="003B10C0">
        <w:tab/>
      </w:r>
      <w:r w:rsidRPr="003B10C0">
        <w:tab/>
      </w:r>
      <w:proofErr w:type="spellStart"/>
      <w:r w:rsidRPr="003B10C0">
        <w:t>A.Caunītis</w:t>
      </w:r>
      <w:proofErr w:type="spellEnd"/>
    </w:p>
    <w:p w14:paraId="4D17A53B" w14:textId="77777777" w:rsidR="003B10C0" w:rsidRPr="003B10C0" w:rsidRDefault="003B10C0" w:rsidP="003B10C0">
      <w:pPr>
        <w:spacing w:line="360" w:lineRule="auto"/>
      </w:pPr>
    </w:p>
    <w:p w14:paraId="1F2AA400" w14:textId="453B4645" w:rsidR="00336E21" w:rsidRDefault="003B10C0" w:rsidP="003B10C0">
      <w:pPr>
        <w:spacing w:line="360" w:lineRule="auto"/>
      </w:pPr>
      <w:r w:rsidRPr="003B10C0">
        <w:t xml:space="preserve">Sagatavoja: </w:t>
      </w:r>
      <w:proofErr w:type="spellStart"/>
      <w:r w:rsidRPr="003B10C0">
        <w:t>A.Deksne</w:t>
      </w:r>
      <w:proofErr w:type="spellEnd"/>
    </w:p>
    <w:p w14:paraId="0E039638" w14:textId="77777777" w:rsidR="00336E21" w:rsidRDefault="00336E21">
      <w:pPr>
        <w:spacing w:after="160" w:line="259" w:lineRule="auto"/>
      </w:pPr>
      <w:r>
        <w:br w:type="page"/>
      </w:r>
    </w:p>
    <w:tbl>
      <w:tblPr>
        <w:tblStyle w:val="Reatabula1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B10C0" w:rsidRPr="003B10C0" w14:paraId="03FC855B" w14:textId="77777777" w:rsidTr="00844C1D">
        <w:tc>
          <w:tcPr>
            <w:tcW w:w="9458" w:type="dxa"/>
          </w:tcPr>
          <w:p w14:paraId="7242B3E6" w14:textId="77777777" w:rsidR="003B10C0" w:rsidRPr="003B10C0" w:rsidRDefault="003B10C0" w:rsidP="003B10C0">
            <w:pPr>
              <w:jc w:val="center"/>
              <w:rPr>
                <w:rFonts w:ascii="Arial" w:hAnsi="Arial" w:cs="Arial"/>
                <w:sz w:val="22"/>
                <w:szCs w:val="22"/>
              </w:rPr>
            </w:pPr>
            <w:r w:rsidRPr="003B10C0">
              <w:rPr>
                <w:noProof/>
                <w:sz w:val="22"/>
                <w:szCs w:val="22"/>
              </w:rPr>
              <w:lastRenderedPageBreak/>
              <w:drawing>
                <wp:inline distT="0" distB="0" distL="0" distR="0" wp14:anchorId="2F10D142" wp14:editId="3338ABA4">
                  <wp:extent cx="619125" cy="685800"/>
                  <wp:effectExtent l="0" t="0" r="9525" b="0"/>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10C0" w:rsidRPr="003B10C0" w14:paraId="259E9372" w14:textId="77777777" w:rsidTr="00844C1D">
        <w:tc>
          <w:tcPr>
            <w:tcW w:w="9458" w:type="dxa"/>
          </w:tcPr>
          <w:p w14:paraId="09949ED9" w14:textId="77777777" w:rsidR="003B10C0" w:rsidRPr="003B10C0" w:rsidRDefault="003B10C0" w:rsidP="003B10C0">
            <w:pPr>
              <w:jc w:val="center"/>
              <w:rPr>
                <w:rFonts w:ascii="Arial" w:hAnsi="Arial" w:cs="Arial"/>
                <w:sz w:val="22"/>
                <w:szCs w:val="22"/>
              </w:rPr>
            </w:pPr>
            <w:r w:rsidRPr="003B10C0">
              <w:rPr>
                <w:b/>
                <w:bCs/>
                <w:sz w:val="28"/>
                <w:szCs w:val="28"/>
              </w:rPr>
              <w:t>GULBENES NOVADA PAŠVALDĪBA</w:t>
            </w:r>
          </w:p>
        </w:tc>
      </w:tr>
      <w:tr w:rsidR="003B10C0" w:rsidRPr="003B10C0" w14:paraId="2C4E31C2" w14:textId="77777777" w:rsidTr="00844C1D">
        <w:tc>
          <w:tcPr>
            <w:tcW w:w="9458" w:type="dxa"/>
          </w:tcPr>
          <w:p w14:paraId="4F8B411F" w14:textId="77777777" w:rsidR="003B10C0" w:rsidRPr="003B10C0" w:rsidRDefault="003B10C0" w:rsidP="003B10C0">
            <w:pPr>
              <w:jc w:val="center"/>
              <w:rPr>
                <w:rFonts w:ascii="Arial" w:hAnsi="Arial" w:cs="Arial"/>
                <w:sz w:val="22"/>
                <w:szCs w:val="22"/>
              </w:rPr>
            </w:pPr>
            <w:r w:rsidRPr="003B10C0">
              <w:t>Reģ.Nr.90009116327</w:t>
            </w:r>
          </w:p>
        </w:tc>
      </w:tr>
      <w:tr w:rsidR="003B10C0" w:rsidRPr="003B10C0" w14:paraId="40CB59B1" w14:textId="77777777" w:rsidTr="00844C1D">
        <w:tc>
          <w:tcPr>
            <w:tcW w:w="9458" w:type="dxa"/>
          </w:tcPr>
          <w:p w14:paraId="4ED79DBE" w14:textId="77777777" w:rsidR="003B10C0" w:rsidRPr="003B10C0" w:rsidRDefault="003B10C0" w:rsidP="003B10C0">
            <w:pPr>
              <w:jc w:val="center"/>
              <w:rPr>
                <w:rFonts w:ascii="Arial" w:hAnsi="Arial" w:cs="Arial"/>
                <w:sz w:val="22"/>
                <w:szCs w:val="22"/>
              </w:rPr>
            </w:pPr>
            <w:r w:rsidRPr="003B10C0">
              <w:t>Ābeļu iela 2, Gulbene, Gulbenes nov., LV-4401</w:t>
            </w:r>
          </w:p>
        </w:tc>
      </w:tr>
      <w:tr w:rsidR="003B10C0" w:rsidRPr="003B10C0" w14:paraId="353AD791" w14:textId="77777777" w:rsidTr="00844C1D">
        <w:tc>
          <w:tcPr>
            <w:tcW w:w="9458" w:type="dxa"/>
          </w:tcPr>
          <w:p w14:paraId="543CA2B5" w14:textId="77777777" w:rsidR="003B10C0" w:rsidRPr="003B10C0" w:rsidRDefault="003B10C0" w:rsidP="003B10C0">
            <w:pPr>
              <w:jc w:val="center"/>
              <w:rPr>
                <w:rFonts w:ascii="Arial" w:hAnsi="Arial" w:cs="Arial"/>
                <w:sz w:val="22"/>
                <w:szCs w:val="22"/>
              </w:rPr>
            </w:pPr>
            <w:r w:rsidRPr="003B10C0">
              <w:t>Tālrunis 64497710, mob.26595362, e-pasts: dome@gulbene.lv, www.gulbene.lv</w:t>
            </w:r>
          </w:p>
        </w:tc>
      </w:tr>
    </w:tbl>
    <w:p w14:paraId="2D6C990A" w14:textId="77777777" w:rsidR="003B10C0" w:rsidRPr="003B10C0" w:rsidRDefault="003B10C0" w:rsidP="003B10C0">
      <w:pPr>
        <w:jc w:val="center"/>
        <w:rPr>
          <w:rFonts w:eastAsia="Calibri"/>
          <w:b/>
          <w:bCs/>
          <w:lang w:eastAsia="en-US"/>
        </w:rPr>
      </w:pPr>
    </w:p>
    <w:p w14:paraId="3A37D36C" w14:textId="77777777" w:rsidR="003B10C0" w:rsidRPr="003B10C0" w:rsidRDefault="003B10C0" w:rsidP="003B10C0">
      <w:pPr>
        <w:jc w:val="center"/>
        <w:rPr>
          <w:rFonts w:eastAsia="Calibri"/>
          <w:b/>
          <w:bCs/>
          <w:lang w:eastAsia="en-US"/>
        </w:rPr>
      </w:pPr>
      <w:r w:rsidRPr="003B10C0">
        <w:rPr>
          <w:rFonts w:eastAsia="Calibri"/>
          <w:b/>
          <w:bCs/>
          <w:lang w:eastAsia="en-US"/>
        </w:rPr>
        <w:t>GULBENES NOVADA DOMES LĒMUMS</w:t>
      </w:r>
    </w:p>
    <w:p w14:paraId="0AB6B852" w14:textId="77777777" w:rsidR="003B10C0" w:rsidRPr="003B10C0" w:rsidRDefault="003B10C0" w:rsidP="003B10C0">
      <w:pPr>
        <w:jc w:val="center"/>
        <w:rPr>
          <w:rFonts w:eastAsia="Calibri"/>
          <w:lang w:eastAsia="en-US"/>
        </w:rPr>
      </w:pPr>
      <w:r w:rsidRPr="003B10C0">
        <w:rPr>
          <w:rFonts w:eastAsia="Calibri"/>
          <w:lang w:eastAsia="en-US"/>
        </w:rPr>
        <w:t>Gulbenē</w:t>
      </w:r>
    </w:p>
    <w:tbl>
      <w:tblPr>
        <w:tblStyle w:val="Reatabula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B10C0" w:rsidRPr="003B10C0" w14:paraId="33C0FA47" w14:textId="77777777" w:rsidTr="00844C1D">
        <w:tc>
          <w:tcPr>
            <w:tcW w:w="4676" w:type="dxa"/>
          </w:tcPr>
          <w:p w14:paraId="1EC9CC5A" w14:textId="77777777" w:rsidR="003B10C0" w:rsidRPr="003B10C0" w:rsidRDefault="003B10C0" w:rsidP="003B10C0">
            <w:pPr>
              <w:rPr>
                <w:b/>
                <w:bCs/>
              </w:rPr>
            </w:pPr>
            <w:r w:rsidRPr="003B10C0">
              <w:rPr>
                <w:b/>
                <w:bCs/>
              </w:rPr>
              <w:t>2021.gada 25.novembrī</w:t>
            </w:r>
          </w:p>
        </w:tc>
        <w:tc>
          <w:tcPr>
            <w:tcW w:w="4678" w:type="dxa"/>
          </w:tcPr>
          <w:p w14:paraId="3EB152C4" w14:textId="77777777" w:rsidR="003B10C0" w:rsidRPr="003B10C0" w:rsidRDefault="003B10C0" w:rsidP="003B10C0">
            <w:pPr>
              <w:rPr>
                <w:b/>
                <w:bCs/>
              </w:rPr>
            </w:pPr>
            <w:r w:rsidRPr="003B10C0">
              <w:rPr>
                <w:b/>
                <w:bCs/>
              </w:rPr>
              <w:t xml:space="preserve">                                  Nr. GND/2021/1279</w:t>
            </w:r>
          </w:p>
        </w:tc>
      </w:tr>
      <w:tr w:rsidR="003B10C0" w:rsidRPr="003B10C0" w14:paraId="27833B18" w14:textId="77777777" w:rsidTr="00844C1D">
        <w:tc>
          <w:tcPr>
            <w:tcW w:w="4676" w:type="dxa"/>
          </w:tcPr>
          <w:p w14:paraId="0D4E3DCD" w14:textId="77777777" w:rsidR="003B10C0" w:rsidRPr="003B10C0" w:rsidRDefault="003B10C0" w:rsidP="003B10C0"/>
        </w:tc>
        <w:tc>
          <w:tcPr>
            <w:tcW w:w="4678" w:type="dxa"/>
          </w:tcPr>
          <w:p w14:paraId="0DA5AA4E" w14:textId="77777777" w:rsidR="003B10C0" w:rsidRPr="003B10C0" w:rsidRDefault="003B10C0" w:rsidP="003B10C0">
            <w:pPr>
              <w:rPr>
                <w:b/>
                <w:bCs/>
              </w:rPr>
            </w:pPr>
            <w:r w:rsidRPr="003B10C0">
              <w:rPr>
                <w:b/>
                <w:bCs/>
              </w:rPr>
              <w:t xml:space="preserve">                                  (protokols Nr.21; 27.p.)</w:t>
            </w:r>
          </w:p>
        </w:tc>
      </w:tr>
    </w:tbl>
    <w:p w14:paraId="707EC981" w14:textId="77777777" w:rsidR="003B10C0" w:rsidRPr="003B10C0" w:rsidRDefault="003B10C0" w:rsidP="003B10C0"/>
    <w:p w14:paraId="4B054622" w14:textId="77777777" w:rsidR="003B10C0" w:rsidRPr="003B10C0" w:rsidRDefault="003B10C0" w:rsidP="003B10C0">
      <w:pPr>
        <w:jc w:val="center"/>
        <w:rPr>
          <w:snapToGrid w:val="0"/>
          <w:lang w:eastAsia="en-US"/>
        </w:rPr>
      </w:pPr>
      <w:r w:rsidRPr="003B10C0">
        <w:rPr>
          <w:b/>
          <w:snapToGrid w:val="0"/>
          <w:lang w:eastAsia="en-US"/>
        </w:rPr>
        <w:t xml:space="preserve">Par </w:t>
      </w:r>
      <w:r w:rsidRPr="003B10C0">
        <w:rPr>
          <w:b/>
          <w:snapToGrid w:val="0"/>
          <w:szCs w:val="20"/>
          <w:lang w:eastAsia="en-US"/>
        </w:rPr>
        <w:t>nekustamā īpašuma Gulbenes pilsētā ar nosaukumu “Ausekļa iela 8A”, otrās izsoles rīkošanu, noteikumu un sākumcenas apstiprināšanu</w:t>
      </w:r>
    </w:p>
    <w:p w14:paraId="24607253" w14:textId="77777777" w:rsidR="003B10C0" w:rsidRPr="003B10C0" w:rsidRDefault="003B10C0" w:rsidP="003B10C0"/>
    <w:p w14:paraId="230EAA2E" w14:textId="77777777" w:rsidR="003B10C0" w:rsidRPr="003B10C0" w:rsidRDefault="003B10C0" w:rsidP="003B10C0">
      <w:pPr>
        <w:spacing w:line="360" w:lineRule="auto"/>
        <w:ind w:firstLine="567"/>
        <w:jc w:val="both"/>
      </w:pPr>
      <w:r w:rsidRPr="003B10C0">
        <w:t xml:space="preserve">Gulbenes novada dome 2021.gada 30.septembrī pieņēma lēmumu </w:t>
      </w:r>
      <w:proofErr w:type="spellStart"/>
      <w:r w:rsidRPr="003B10C0">
        <w:t>Nr.GND</w:t>
      </w:r>
      <w:proofErr w:type="spellEnd"/>
      <w:r w:rsidRPr="003B10C0">
        <w:t xml:space="preserve">/2021/1041 “Par nekustamā īpašuma </w:t>
      </w:r>
      <w:r w:rsidRPr="003B10C0">
        <w:rPr>
          <w:rFonts w:eastAsia="Calibri"/>
          <w:lang w:eastAsia="en-US"/>
        </w:rPr>
        <w:t>Gulbenes pilsētā ar nosaukumu “Ausekļa iela 8A”</w:t>
      </w:r>
      <w:r w:rsidRPr="003B10C0">
        <w:t>, pirmās izsoles rīkošanu, noteikumu un sākumcenas apstiprināšanu” (protokols Nr.16, 14.p.), ar kuru nolēma rīkot nekustamā īpašuma Gulbenes pilsētā ar nosaukumu “Ausekļa iela 8A”, kadastra numurs 5001 009 0368</w:t>
      </w:r>
      <w:r w:rsidRPr="003B10C0">
        <w:rPr>
          <w:rFonts w:eastAsia="SimSun"/>
          <w:color w:val="00000A"/>
          <w:lang w:eastAsia="zh-CN" w:bidi="hi-IN"/>
        </w:rPr>
        <w:t>, pirmo</w:t>
      </w:r>
      <w:r w:rsidRPr="003B10C0">
        <w:t xml:space="preserve"> izsoli, apstiprināt izsoles noteikumus un nosacīto cenu. Pirmās izsoles apstiprinātā nosacītā cena (izsoles sākumcena) 2600 EUR (divi tūkstoši seši simti </w:t>
      </w:r>
      <w:proofErr w:type="spellStart"/>
      <w:r w:rsidRPr="003B10C0">
        <w:rPr>
          <w:i/>
        </w:rPr>
        <w:t>euro</w:t>
      </w:r>
      <w:proofErr w:type="spellEnd"/>
      <w:r w:rsidRPr="003B10C0">
        <w:t>).</w:t>
      </w:r>
      <w:r w:rsidRPr="003B10C0">
        <w:rPr>
          <w:color w:val="000000"/>
        </w:rPr>
        <w:t xml:space="preserve"> </w:t>
      </w:r>
      <w:r w:rsidRPr="003B10C0">
        <w:t xml:space="preserve">Uz 2021.gada 11.novembrī rīkoto izsoli (pirmā izsole) nepieteicās neviens pretendents, līdz ar to izsole ir bijusi nesekmīga.  </w:t>
      </w:r>
    </w:p>
    <w:p w14:paraId="04A359E4" w14:textId="77777777" w:rsidR="003B10C0" w:rsidRPr="003B10C0" w:rsidRDefault="003B10C0" w:rsidP="003B10C0">
      <w:pPr>
        <w:spacing w:line="360" w:lineRule="auto"/>
        <w:ind w:firstLine="567"/>
        <w:jc w:val="both"/>
      </w:pPr>
      <w:r w:rsidRPr="003B10C0">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09BC35A1" w14:textId="77777777" w:rsidR="003B10C0" w:rsidRPr="003B10C0" w:rsidRDefault="003B10C0" w:rsidP="003B10C0">
      <w:pPr>
        <w:spacing w:line="360" w:lineRule="auto"/>
        <w:ind w:firstLine="567"/>
        <w:jc w:val="both"/>
      </w:pPr>
      <w:r w:rsidRPr="003B10C0">
        <w:t xml:space="preserve">Īpašuma novērtēšanas un izsoļu komisija izvērtējot situāciju, iesaka rīkot otro izsoli ar augšupejošu soli un noteikt otrās izsoles sākumcenu 2200 EUR (divi tūkstoši divi simti </w:t>
      </w:r>
      <w:proofErr w:type="spellStart"/>
      <w:r w:rsidRPr="003B10C0">
        <w:rPr>
          <w:i/>
        </w:rPr>
        <w:t>euro</w:t>
      </w:r>
      <w:proofErr w:type="spellEnd"/>
      <w:r w:rsidRPr="003B10C0">
        <w:t>).</w:t>
      </w:r>
    </w:p>
    <w:p w14:paraId="14622500" w14:textId="77777777" w:rsidR="003B10C0" w:rsidRPr="003B10C0" w:rsidRDefault="003B10C0" w:rsidP="003B10C0">
      <w:pPr>
        <w:widowControl w:val="0"/>
        <w:spacing w:line="360" w:lineRule="auto"/>
        <w:ind w:firstLine="567"/>
        <w:jc w:val="both"/>
      </w:pPr>
      <w:r w:rsidRPr="003B10C0">
        <w:t xml:space="preserve">Ņemot vērā Gulbenes novada pašvaldības Īpašuma novērtēšanas un izsoļu komisijas 2021.gada 11.novembra sēdes lēmumu, protokols Nr.2.7.2/21/220,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3B10C0">
        <w:rPr>
          <w:noProof/>
        </w:rPr>
        <w:t>ar 13 balsīm "Par" (Ainārs Brezinskis, Aivars Circens, Anatolijs Savickis, Andis Caunītis, Guna Pūcīte, Guna Švika, Gunārs Ciglis, Intars Liepiņš, Ivars Kupčs, Lāsma Gabdulļina, Māris Jansons, Mudīte Motivāne, Normunds Audzišs), "Pret" – nav, "Atturas" – nav</w:t>
      </w:r>
      <w:r w:rsidRPr="003B10C0">
        <w:t>, Gulbenes novada dome NOLEMJ:</w:t>
      </w:r>
    </w:p>
    <w:p w14:paraId="14323DBB" w14:textId="77777777" w:rsidR="003B10C0" w:rsidRPr="003B10C0" w:rsidRDefault="003B10C0" w:rsidP="003B10C0">
      <w:pPr>
        <w:spacing w:line="360" w:lineRule="auto"/>
        <w:ind w:firstLine="567"/>
        <w:jc w:val="both"/>
      </w:pPr>
      <w:r w:rsidRPr="003B10C0">
        <w:lastRenderedPageBreak/>
        <w:t>1. ATZĪT 2021.gada 11.novembrī rīkoto Gulbenes novada pašvaldības nekustamā īpašuma Gulbenes pilsētā ar nosaukumu “Ausekļa iela 8A”, kadastra numurs 5001 009 0368, pirmo izsoli par nesekmīgu.</w:t>
      </w:r>
    </w:p>
    <w:p w14:paraId="6676E268" w14:textId="77777777" w:rsidR="003B10C0" w:rsidRPr="003B10C0" w:rsidRDefault="003B10C0" w:rsidP="003B10C0">
      <w:pPr>
        <w:spacing w:line="360" w:lineRule="auto"/>
        <w:ind w:firstLine="567"/>
        <w:jc w:val="both"/>
      </w:pPr>
      <w:r w:rsidRPr="003B10C0">
        <w:t>2. RĪKOT Gulbenes novada pašvaldībai piederošā nekustamā īpašuma Gulbenes pilsētā ar nosaukumu “Ausekļa iela 8A”, kadastra numurs 5001 009 0368, kas sastāv no zemes vienības ar kadastra apzīmējumu 5001 009 0367, 0,1364 ha platībā, otro izsoli.</w:t>
      </w:r>
    </w:p>
    <w:p w14:paraId="79D8A7D0" w14:textId="77777777" w:rsidR="003B10C0" w:rsidRPr="003B10C0" w:rsidRDefault="003B10C0" w:rsidP="003B10C0">
      <w:pPr>
        <w:spacing w:line="360" w:lineRule="auto"/>
        <w:ind w:firstLine="567"/>
        <w:jc w:val="both"/>
      </w:pPr>
      <w:r w:rsidRPr="003B10C0">
        <w:t xml:space="preserve">3. APSTIPRINĀT Gulbenes novada pašvaldībai piederošā nekustamā īpašuma Gulbenes pilsētā ar nosaukumu “Ausekļa iela 8A”, kadastra numurs 5001 009 0368, otrās izsoles sākumcenu 2200 EUR (divi tūkstoši divi simti </w:t>
      </w:r>
      <w:proofErr w:type="spellStart"/>
      <w:r w:rsidRPr="003B10C0">
        <w:rPr>
          <w:i/>
        </w:rPr>
        <w:t>euro</w:t>
      </w:r>
      <w:proofErr w:type="spellEnd"/>
      <w:r w:rsidRPr="003B10C0">
        <w:t>).</w:t>
      </w:r>
    </w:p>
    <w:p w14:paraId="07AAD652" w14:textId="77777777" w:rsidR="003B10C0" w:rsidRPr="003B10C0" w:rsidRDefault="003B10C0" w:rsidP="003B10C0">
      <w:pPr>
        <w:spacing w:line="360" w:lineRule="auto"/>
        <w:ind w:firstLine="567"/>
        <w:jc w:val="both"/>
      </w:pPr>
      <w:r w:rsidRPr="003B10C0">
        <w:t>4. APSTIPRINĀT Gulbenes novada pašvaldībai piederošā nekustamā īpašuma Gulbenes pilsētā ar nosaukumu “Ausekļa iela 8A”, kadastra numurs 5001 009 0368, otrās izsoles noteikumus (1.pielikums), kas ir šī lēmuma neatņemama sastāvdaļa.</w:t>
      </w:r>
    </w:p>
    <w:p w14:paraId="3FECAFBA" w14:textId="77777777" w:rsidR="003B10C0" w:rsidRPr="003B10C0" w:rsidRDefault="003B10C0" w:rsidP="003B10C0">
      <w:pPr>
        <w:spacing w:line="360" w:lineRule="auto"/>
        <w:ind w:firstLine="567"/>
        <w:jc w:val="both"/>
      </w:pPr>
      <w:r w:rsidRPr="003B10C0">
        <w:t>5. UZDOT Gulbenes novada pašvaldības Īpašuma novērtēšanas un izsoļu komisijai organizēt Gulbenes novada pašvaldībai piederošā nekustamā īpašuma Gulbenes pilsētā ar nosaukumu “Ausekļa iela 8A”, kadastra numurs 5001 009 0368, otro izsoli.</w:t>
      </w:r>
    </w:p>
    <w:p w14:paraId="761E454A" w14:textId="77777777" w:rsidR="003B10C0" w:rsidRPr="003B10C0" w:rsidRDefault="003B10C0" w:rsidP="003B10C0">
      <w:pPr>
        <w:spacing w:after="160" w:line="259" w:lineRule="auto"/>
      </w:pPr>
    </w:p>
    <w:p w14:paraId="0255161B" w14:textId="77777777" w:rsidR="003B10C0" w:rsidRPr="003B10C0" w:rsidRDefault="003B10C0" w:rsidP="003B10C0">
      <w:pPr>
        <w:spacing w:line="360" w:lineRule="auto"/>
      </w:pPr>
      <w:r w:rsidRPr="003B10C0">
        <w:t xml:space="preserve">Gulbenes novada domes priekšsēdētājs </w:t>
      </w:r>
      <w:r w:rsidRPr="003B10C0">
        <w:tab/>
      </w:r>
      <w:r w:rsidRPr="003B10C0">
        <w:tab/>
      </w:r>
      <w:r w:rsidRPr="003B10C0">
        <w:tab/>
      </w:r>
      <w:r w:rsidRPr="003B10C0">
        <w:tab/>
      </w:r>
      <w:r w:rsidRPr="003B10C0">
        <w:tab/>
      </w:r>
      <w:r w:rsidRPr="003B10C0">
        <w:tab/>
      </w:r>
      <w:proofErr w:type="spellStart"/>
      <w:r w:rsidRPr="003B10C0">
        <w:t>A.Caunītis</w:t>
      </w:r>
      <w:proofErr w:type="spellEnd"/>
    </w:p>
    <w:p w14:paraId="153DC4C8" w14:textId="77777777" w:rsidR="003B10C0" w:rsidRPr="003B10C0" w:rsidRDefault="003B10C0" w:rsidP="003B10C0">
      <w:pPr>
        <w:spacing w:line="360" w:lineRule="auto"/>
      </w:pPr>
    </w:p>
    <w:p w14:paraId="7DB2DE42" w14:textId="77777777" w:rsidR="003B10C0" w:rsidRPr="003B10C0" w:rsidRDefault="003B10C0" w:rsidP="003B10C0">
      <w:pPr>
        <w:spacing w:line="360" w:lineRule="auto"/>
      </w:pPr>
      <w:r w:rsidRPr="003B10C0">
        <w:t xml:space="preserve">Sagatavoja: </w:t>
      </w:r>
      <w:proofErr w:type="spellStart"/>
      <w:r w:rsidRPr="003B10C0">
        <w:t>A.Deksne</w:t>
      </w:r>
      <w:proofErr w:type="spellEnd"/>
    </w:p>
    <w:p w14:paraId="52058442" w14:textId="77777777" w:rsidR="003B10C0" w:rsidRPr="003B10C0" w:rsidRDefault="003B10C0" w:rsidP="003B10C0">
      <w:pPr>
        <w:spacing w:after="160" w:line="259" w:lineRule="auto"/>
      </w:pPr>
      <w:r w:rsidRPr="003B10C0">
        <w:br w:type="page"/>
      </w:r>
    </w:p>
    <w:p w14:paraId="38AFC29A" w14:textId="77777777" w:rsidR="003B10C0" w:rsidRPr="003B10C0" w:rsidRDefault="003B10C0" w:rsidP="003B10C0">
      <w:pPr>
        <w:jc w:val="right"/>
      </w:pPr>
      <w:r w:rsidRPr="003B10C0">
        <w:lastRenderedPageBreak/>
        <w:t xml:space="preserve">Pielikums 25.11.2021. Gulbenes novada domes lēmumam </w:t>
      </w:r>
      <w:proofErr w:type="spellStart"/>
      <w:r w:rsidRPr="003B10C0">
        <w:t>Nr.GND</w:t>
      </w:r>
      <w:proofErr w:type="spellEnd"/>
      <w:r w:rsidRPr="003B10C0">
        <w:t>/2021/1279</w:t>
      </w:r>
    </w:p>
    <w:p w14:paraId="49C953A1" w14:textId="77777777" w:rsidR="003B10C0" w:rsidRPr="003B10C0" w:rsidRDefault="003B10C0" w:rsidP="003B10C0">
      <w:pPr>
        <w:jc w:val="center"/>
      </w:pPr>
    </w:p>
    <w:p w14:paraId="4B9A1E7B" w14:textId="77777777" w:rsidR="003B10C0" w:rsidRPr="003B10C0" w:rsidRDefault="003B10C0" w:rsidP="003B10C0">
      <w:pPr>
        <w:jc w:val="center"/>
        <w:rPr>
          <w:b/>
        </w:rPr>
      </w:pPr>
      <w:r w:rsidRPr="003B10C0">
        <w:rPr>
          <w:b/>
        </w:rPr>
        <w:t xml:space="preserve">Gulbenes novada pašvaldības nekustamā īpašuma – </w:t>
      </w:r>
    </w:p>
    <w:p w14:paraId="72902A19" w14:textId="77777777" w:rsidR="003B10C0" w:rsidRPr="003B10C0" w:rsidRDefault="003B10C0" w:rsidP="003B10C0">
      <w:pPr>
        <w:jc w:val="center"/>
        <w:rPr>
          <w:b/>
        </w:rPr>
      </w:pPr>
      <w:r w:rsidRPr="003B10C0">
        <w:rPr>
          <w:b/>
        </w:rPr>
        <w:t xml:space="preserve">Gulbenes pilsētā ar nosaukumu “Ausekļa iela 8A”, </w:t>
      </w:r>
    </w:p>
    <w:p w14:paraId="1FAC03FC" w14:textId="77777777" w:rsidR="003B10C0" w:rsidRPr="003B10C0" w:rsidRDefault="003B10C0" w:rsidP="003B10C0">
      <w:pPr>
        <w:jc w:val="center"/>
        <w:rPr>
          <w:b/>
        </w:rPr>
      </w:pPr>
      <w:r w:rsidRPr="003B10C0">
        <w:rPr>
          <w:b/>
        </w:rPr>
        <w:t>OTRĀS IZSOLES NOTEIKUMI</w:t>
      </w:r>
    </w:p>
    <w:p w14:paraId="25219A9D" w14:textId="77777777" w:rsidR="003B10C0" w:rsidRPr="003B10C0" w:rsidRDefault="003B10C0" w:rsidP="003B10C0">
      <w:pPr>
        <w:spacing w:after="120"/>
      </w:pPr>
    </w:p>
    <w:p w14:paraId="15353821" w14:textId="77777777" w:rsidR="003B10C0" w:rsidRPr="003B10C0" w:rsidRDefault="003B10C0" w:rsidP="003B10C0">
      <w:pPr>
        <w:numPr>
          <w:ilvl w:val="0"/>
          <w:numId w:val="1"/>
        </w:numPr>
        <w:spacing w:line="360" w:lineRule="auto"/>
        <w:ind w:firstLine="567"/>
        <w:jc w:val="both"/>
        <w:rPr>
          <w:color w:val="000000"/>
        </w:rPr>
      </w:pPr>
      <w:r w:rsidRPr="003B10C0">
        <w:rPr>
          <w:color w:val="000000"/>
        </w:rPr>
        <w:t xml:space="preserve">Šie noteikumi nosaka kārtību, kādā tiks rīkota otrā mutiskā atklātā izsole Gulbenes novada pašvaldības </w:t>
      </w:r>
      <w:r w:rsidRPr="003B10C0">
        <w:rPr>
          <w:rFonts w:eastAsia="SimSun"/>
          <w:color w:val="00000A"/>
          <w:lang w:eastAsia="zh-CN" w:bidi="hi-IN"/>
        </w:rPr>
        <w:t xml:space="preserve">nekustamā īpašuma </w:t>
      </w:r>
      <w:r w:rsidRPr="003B10C0">
        <w:t xml:space="preserve">Gulbenes pilsētā ar nosaukumu “Ausekļa iela 8A”, kadastra numurs 5001 009 0368, </w:t>
      </w:r>
      <w:r w:rsidRPr="003B10C0">
        <w:rPr>
          <w:color w:val="000000"/>
        </w:rPr>
        <w:t>(turpmāk – OBJEKTS) pircēja noteikšanai saskaņā ar likumu “Par pašvaldībām” un Publiskas personas mantas atsavināšanas likumu.</w:t>
      </w:r>
    </w:p>
    <w:p w14:paraId="35B6FB38" w14:textId="77777777" w:rsidR="003B10C0" w:rsidRPr="003B10C0" w:rsidRDefault="003B10C0" w:rsidP="003B10C0">
      <w:pPr>
        <w:numPr>
          <w:ilvl w:val="0"/>
          <w:numId w:val="1"/>
        </w:numPr>
        <w:spacing w:line="360" w:lineRule="auto"/>
        <w:ind w:firstLine="567"/>
        <w:jc w:val="both"/>
        <w:rPr>
          <w:color w:val="000000"/>
        </w:rPr>
      </w:pPr>
      <w:r w:rsidRPr="003B10C0">
        <w:rPr>
          <w:color w:val="000000"/>
        </w:rPr>
        <w:t>OBJEKTA izsoli veic Gulbenes novada domes izveidotā Īpašuma novērtēšanas un izsoļu komisija.</w:t>
      </w:r>
    </w:p>
    <w:p w14:paraId="47D053C8" w14:textId="77777777" w:rsidR="003B10C0" w:rsidRPr="003B10C0" w:rsidRDefault="003B10C0" w:rsidP="003B10C0">
      <w:pPr>
        <w:numPr>
          <w:ilvl w:val="0"/>
          <w:numId w:val="1"/>
        </w:numPr>
        <w:spacing w:line="360" w:lineRule="auto"/>
        <w:ind w:firstLine="567"/>
        <w:jc w:val="both"/>
        <w:rPr>
          <w:color w:val="000000"/>
        </w:rPr>
      </w:pPr>
      <w:r w:rsidRPr="003B10C0">
        <w:rPr>
          <w:color w:val="000000"/>
        </w:rPr>
        <w:t>Izsoles komisijas locekļi nevar būt OBJEKTA pircēji, kā arī nevar pirkt OBJEKTU citu personu uzdevumā.</w:t>
      </w:r>
    </w:p>
    <w:p w14:paraId="1E2B0197" w14:textId="77777777" w:rsidR="003B10C0" w:rsidRPr="003B10C0" w:rsidRDefault="003B10C0" w:rsidP="003B10C0">
      <w:pPr>
        <w:numPr>
          <w:ilvl w:val="0"/>
          <w:numId w:val="1"/>
        </w:numPr>
        <w:spacing w:line="360" w:lineRule="auto"/>
        <w:ind w:firstLine="567"/>
        <w:jc w:val="both"/>
        <w:rPr>
          <w:color w:val="000000"/>
        </w:rPr>
      </w:pPr>
      <w:r w:rsidRPr="003B10C0">
        <w:rPr>
          <w:color w:val="000000"/>
        </w:rPr>
        <w:t>Ziņas par izsolē pārdodamo OBJEKTU:</w:t>
      </w:r>
    </w:p>
    <w:p w14:paraId="72E8C0D7" w14:textId="77777777" w:rsidR="003B10C0" w:rsidRPr="003B10C0" w:rsidRDefault="003B10C0" w:rsidP="003B10C0">
      <w:pPr>
        <w:numPr>
          <w:ilvl w:val="1"/>
          <w:numId w:val="1"/>
        </w:numPr>
        <w:tabs>
          <w:tab w:val="left" w:pos="993"/>
        </w:tabs>
        <w:spacing w:line="360" w:lineRule="auto"/>
        <w:ind w:firstLine="567"/>
        <w:jc w:val="both"/>
        <w:rPr>
          <w:color w:val="000000"/>
        </w:rPr>
      </w:pPr>
      <w:r w:rsidRPr="003B10C0">
        <w:rPr>
          <w:color w:val="000000"/>
        </w:rPr>
        <w:t xml:space="preserve">OBJEKTS – Gulbenes novada pašvaldības nekustamais īpašums </w:t>
      </w:r>
      <w:r w:rsidRPr="003B10C0">
        <w:t xml:space="preserve">Gulbenes pilsētā ar nosaukumu “Ausekļa iela 8A”, kadastra numurs 5001 009 0368, kas sastāv no zemes vienības ar kadastra apzīmējumu 5001 009 0367, 0,1364 ha platībā. </w:t>
      </w:r>
      <w:r w:rsidRPr="003B10C0">
        <w:rPr>
          <w:color w:val="000000"/>
        </w:rPr>
        <w:t>Objekta atrašanās vieta un izvietojums atspoguļoti izsoles noteikumiem pievienotajā zemes robežu plānā.</w:t>
      </w:r>
    </w:p>
    <w:p w14:paraId="663AE0C7" w14:textId="77777777" w:rsidR="003B10C0" w:rsidRPr="003B10C0" w:rsidRDefault="003B10C0" w:rsidP="003B10C0">
      <w:pPr>
        <w:numPr>
          <w:ilvl w:val="1"/>
          <w:numId w:val="1"/>
        </w:numPr>
        <w:tabs>
          <w:tab w:val="left" w:pos="993"/>
        </w:tabs>
        <w:spacing w:line="360" w:lineRule="auto"/>
        <w:ind w:firstLine="567"/>
        <w:jc w:val="both"/>
        <w:rPr>
          <w:color w:val="000000"/>
        </w:rPr>
      </w:pPr>
      <w:r w:rsidRPr="003B10C0">
        <w:rPr>
          <w:color w:val="000000"/>
        </w:rPr>
        <w:t xml:space="preserve">OBJEKTA sākumcena ir </w:t>
      </w:r>
      <w:r w:rsidRPr="003B10C0">
        <w:t xml:space="preserve">2200 EUR (divi tūkstoši divi simti </w:t>
      </w:r>
      <w:proofErr w:type="spellStart"/>
      <w:r w:rsidRPr="003B10C0">
        <w:rPr>
          <w:i/>
        </w:rPr>
        <w:t>euro</w:t>
      </w:r>
      <w:proofErr w:type="spellEnd"/>
      <w:r w:rsidRPr="003B10C0">
        <w:t>).</w:t>
      </w:r>
    </w:p>
    <w:p w14:paraId="7BCE290D" w14:textId="77777777" w:rsidR="003B10C0" w:rsidRPr="003B10C0" w:rsidRDefault="003B10C0" w:rsidP="003B10C0">
      <w:pPr>
        <w:numPr>
          <w:ilvl w:val="1"/>
          <w:numId w:val="1"/>
        </w:numPr>
        <w:tabs>
          <w:tab w:val="left" w:pos="993"/>
        </w:tabs>
        <w:spacing w:line="360" w:lineRule="auto"/>
        <w:ind w:firstLine="567"/>
        <w:jc w:val="both"/>
        <w:rPr>
          <w:color w:val="000000"/>
        </w:rPr>
      </w:pPr>
      <w:r w:rsidRPr="003B10C0">
        <w:rPr>
          <w:color w:val="000000"/>
        </w:rPr>
        <w:t>OBJEKTS ir Gulbenes novada pašvaldības īpašums. Tas reģistrēts Vidzemes rajona tiesas Zemesgrāmatu nodaļas Gulbenes pilsētas zemesgrāmatas nodalījumā Nr.100000608460</w:t>
      </w:r>
      <w:r w:rsidRPr="003B10C0">
        <w:t>.</w:t>
      </w:r>
    </w:p>
    <w:p w14:paraId="2F09D41B" w14:textId="77777777" w:rsidR="003B10C0" w:rsidRPr="003B10C0" w:rsidRDefault="003B10C0" w:rsidP="003B10C0">
      <w:pPr>
        <w:numPr>
          <w:ilvl w:val="1"/>
          <w:numId w:val="1"/>
        </w:numPr>
        <w:tabs>
          <w:tab w:val="left" w:pos="993"/>
        </w:tabs>
        <w:spacing w:line="360" w:lineRule="auto"/>
        <w:ind w:firstLine="567"/>
        <w:jc w:val="both"/>
        <w:rPr>
          <w:color w:val="000000"/>
        </w:rPr>
      </w:pPr>
      <w:r w:rsidRPr="003B10C0">
        <w:t>Pirmpirkuma tiesību uz OBJEKTA iegādi nav.</w:t>
      </w:r>
    </w:p>
    <w:p w14:paraId="271AD75E" w14:textId="77777777" w:rsidR="003B10C0" w:rsidRPr="003B10C0" w:rsidRDefault="003B10C0" w:rsidP="003B10C0">
      <w:pPr>
        <w:numPr>
          <w:ilvl w:val="1"/>
          <w:numId w:val="1"/>
        </w:numPr>
        <w:tabs>
          <w:tab w:val="left" w:pos="993"/>
        </w:tabs>
        <w:spacing w:line="360" w:lineRule="auto"/>
        <w:ind w:firstLine="567"/>
        <w:jc w:val="both"/>
        <w:rPr>
          <w:color w:val="000000"/>
        </w:rPr>
      </w:pPr>
      <w:r w:rsidRPr="003B10C0">
        <w:rPr>
          <w:color w:val="000000"/>
        </w:rPr>
        <w:t xml:space="preserve">Par zemes vienību Gulbenes novada pašvaldība </w:t>
      </w:r>
      <w:r w:rsidRPr="003B10C0">
        <w:t>2018.gada 24.janvārī ir noslēgusi zemes nomas līgumu Nr.GU/9.3/18/20 ar fizisku personu uz laiku līdz 2022.gada 31.decembrim. Zemes nomas līgums nav reģistrēts Zemesgrāmatā.</w:t>
      </w:r>
      <w:r w:rsidRPr="003B10C0">
        <w:rPr>
          <w:color w:val="000000"/>
        </w:rPr>
        <w:t xml:space="preserve"> </w:t>
      </w:r>
    </w:p>
    <w:p w14:paraId="4BC4F688" w14:textId="77777777" w:rsidR="003B10C0" w:rsidRPr="003B10C0" w:rsidRDefault="003B10C0" w:rsidP="003B10C0">
      <w:pPr>
        <w:numPr>
          <w:ilvl w:val="0"/>
          <w:numId w:val="1"/>
        </w:numPr>
        <w:spacing w:line="360" w:lineRule="auto"/>
        <w:ind w:firstLine="567"/>
        <w:jc w:val="both"/>
        <w:rPr>
          <w:color w:val="000000"/>
        </w:rPr>
      </w:pPr>
      <w:r w:rsidRPr="003B10C0">
        <w:rPr>
          <w:color w:val="000000"/>
        </w:rPr>
        <w:t xml:space="preserve">Izsoles veids – atklāta mutiska izsole ar augšupejošu soli. Maksāšanas līdzeklis 100% </w:t>
      </w:r>
      <w:proofErr w:type="spellStart"/>
      <w:r w:rsidRPr="003B10C0">
        <w:rPr>
          <w:i/>
          <w:color w:val="000000"/>
        </w:rPr>
        <w:t>euro</w:t>
      </w:r>
      <w:proofErr w:type="spellEnd"/>
      <w:r w:rsidRPr="003B10C0">
        <w:rPr>
          <w:color w:val="000000"/>
        </w:rPr>
        <w:t xml:space="preserve"> (</w:t>
      </w:r>
      <w:smartTag w:uri="schemas-tilde-lv/tildestengine" w:element="currency2">
        <w:smartTagPr>
          <w:attr w:name="currency_id" w:val="16"/>
          <w:attr w:name="currency_key" w:val="EUR"/>
          <w:attr w:name="currency_value" w:val="1"/>
          <w:attr w:name="currency_text" w:val="EUR"/>
        </w:smartTagPr>
        <w:r w:rsidRPr="003B10C0">
          <w:rPr>
            <w:color w:val="000000"/>
          </w:rPr>
          <w:t>EUR</w:t>
        </w:r>
      </w:smartTag>
      <w:r w:rsidRPr="003B10C0">
        <w:rPr>
          <w:color w:val="000000"/>
        </w:rPr>
        <w:t>).</w:t>
      </w:r>
    </w:p>
    <w:p w14:paraId="5E32A0E3" w14:textId="77777777" w:rsidR="003B10C0" w:rsidRPr="003B10C0" w:rsidRDefault="003B10C0" w:rsidP="003B10C0">
      <w:pPr>
        <w:numPr>
          <w:ilvl w:val="0"/>
          <w:numId w:val="1"/>
        </w:numPr>
        <w:spacing w:line="360" w:lineRule="auto"/>
        <w:ind w:firstLine="567"/>
        <w:jc w:val="both"/>
        <w:rPr>
          <w:color w:val="000000"/>
        </w:rPr>
      </w:pPr>
      <w:r w:rsidRPr="003B10C0">
        <w:rPr>
          <w:color w:val="000000"/>
        </w:rPr>
        <w:t xml:space="preserve">Sludinājums par objekta pārdošanu izsolē tiek publicēts Gulbenes novada pašvaldības bezmaksas izdevumā “Gulbenes novada ziņas”, oficiālajā izdevumā “Latvijas Vēstnesis” laikrakstā “Dzirkstele”, un Gulbenes novada pašvaldības tīmekļa vietnē www.gulbene.lv. </w:t>
      </w:r>
    </w:p>
    <w:p w14:paraId="57530A5E" w14:textId="77777777" w:rsidR="003B10C0" w:rsidRPr="003B10C0" w:rsidRDefault="003B10C0" w:rsidP="003B10C0">
      <w:pPr>
        <w:numPr>
          <w:ilvl w:val="0"/>
          <w:numId w:val="1"/>
        </w:numPr>
        <w:spacing w:line="360" w:lineRule="auto"/>
        <w:ind w:firstLine="567"/>
        <w:jc w:val="both"/>
        <w:rPr>
          <w:color w:val="000000"/>
        </w:rPr>
      </w:pPr>
      <w:r w:rsidRPr="003B10C0">
        <w:t xml:space="preserve">Izsole notiks </w:t>
      </w:r>
      <w:r w:rsidRPr="003B10C0">
        <w:rPr>
          <w:b/>
        </w:rPr>
        <w:t>2022.gada 13.janvārī plkst.11.15</w:t>
      </w:r>
      <w:r w:rsidRPr="003B10C0">
        <w:t xml:space="preserve"> </w:t>
      </w:r>
      <w:r w:rsidRPr="003B10C0">
        <w:rPr>
          <w:color w:val="000000"/>
        </w:rPr>
        <w:t>Gulbenes novada pašvaldībā, Ābeļu ielā 2, Gulbenē, 2.stāva zālē.</w:t>
      </w:r>
    </w:p>
    <w:p w14:paraId="27C19330" w14:textId="77777777" w:rsidR="003B10C0" w:rsidRPr="003B10C0" w:rsidRDefault="003B10C0" w:rsidP="003B10C0">
      <w:pPr>
        <w:numPr>
          <w:ilvl w:val="0"/>
          <w:numId w:val="1"/>
        </w:numPr>
        <w:spacing w:line="360" w:lineRule="auto"/>
        <w:ind w:firstLine="567"/>
        <w:jc w:val="both"/>
        <w:rPr>
          <w:color w:val="000000"/>
        </w:rPr>
      </w:pPr>
      <w:r w:rsidRPr="003B10C0">
        <w:rPr>
          <w:color w:val="000000"/>
        </w:rPr>
        <w:t xml:space="preserve">Drošības nauda tiek noteikta 10% apmērā no izsoles nosacītās cenas, t.i. 220 EUR (divi simti divdesmit </w:t>
      </w:r>
      <w:proofErr w:type="spellStart"/>
      <w:r w:rsidRPr="003B10C0">
        <w:rPr>
          <w:i/>
          <w:color w:val="000000"/>
        </w:rPr>
        <w:t>euro</w:t>
      </w:r>
      <w:proofErr w:type="spellEnd"/>
      <w:r w:rsidRPr="003B10C0">
        <w:rPr>
          <w:color w:val="000000"/>
        </w:rPr>
        <w:t>), kas iemaksājama bezskaidras naudas norēķinu veidā Gulbenes novada pašvaldības, reģistrācijas Nr.90009116327, kontā Nr.LV81UNLA0050019845884, AS „SEB banka”.</w:t>
      </w:r>
    </w:p>
    <w:p w14:paraId="48386683" w14:textId="77777777" w:rsidR="003B10C0" w:rsidRPr="003B10C0" w:rsidRDefault="003B10C0" w:rsidP="003B10C0">
      <w:pPr>
        <w:numPr>
          <w:ilvl w:val="0"/>
          <w:numId w:val="1"/>
        </w:numPr>
        <w:spacing w:line="360" w:lineRule="auto"/>
        <w:ind w:firstLine="567"/>
        <w:jc w:val="both"/>
        <w:rPr>
          <w:color w:val="000000"/>
        </w:rPr>
      </w:pPr>
      <w:r w:rsidRPr="003B10C0">
        <w:rPr>
          <w:color w:val="000000"/>
        </w:rPr>
        <w:lastRenderedPageBreak/>
        <w:t>Par izsoles dalībnieku var kļūt maksātspējīgas juridiskas personas, kā arī fiziskas personas, kuras iemaksājušas izsoles nodrošinājuma maksu, noteiktajā termiņā iesniegušas pieteikumu uz šo izsoli un izpildījušas visus izsoles priekšnoteikumus.</w:t>
      </w:r>
    </w:p>
    <w:p w14:paraId="36C193C5" w14:textId="77777777" w:rsidR="003B10C0" w:rsidRPr="003B10C0" w:rsidRDefault="003B10C0" w:rsidP="003B10C0">
      <w:pPr>
        <w:numPr>
          <w:ilvl w:val="0"/>
          <w:numId w:val="1"/>
        </w:numPr>
        <w:spacing w:line="360" w:lineRule="auto"/>
        <w:ind w:firstLine="567"/>
        <w:jc w:val="both"/>
        <w:rPr>
          <w:color w:val="000000"/>
        </w:rPr>
      </w:pPr>
      <w:r w:rsidRPr="003B10C0">
        <w:rPr>
          <w:color w:val="000000"/>
        </w:rPr>
        <w:t>Lai reģistrētos par izsoles dalībnieku:</w:t>
      </w:r>
    </w:p>
    <w:p w14:paraId="3B4EC0C9" w14:textId="77777777" w:rsidR="003B10C0" w:rsidRPr="003B10C0" w:rsidRDefault="003B10C0" w:rsidP="003B10C0">
      <w:pPr>
        <w:numPr>
          <w:ilvl w:val="1"/>
          <w:numId w:val="1"/>
        </w:numPr>
        <w:tabs>
          <w:tab w:val="left" w:pos="993"/>
        </w:tabs>
        <w:spacing w:line="360" w:lineRule="auto"/>
        <w:ind w:firstLine="567"/>
        <w:jc w:val="both"/>
        <w:rPr>
          <w:color w:val="000000"/>
        </w:rPr>
      </w:pPr>
      <w:r w:rsidRPr="003B10C0">
        <w:rPr>
          <w:color w:val="000000"/>
        </w:rPr>
        <w:t>fiziskai personai jāuzrāda personu apliecinošs dokuments (pase vai personas apliecība), jāiesniedz pieteikums un šādi dokumenti:</w:t>
      </w:r>
    </w:p>
    <w:p w14:paraId="5746BF27" w14:textId="77777777" w:rsidR="003B10C0" w:rsidRPr="003B10C0" w:rsidRDefault="003B10C0" w:rsidP="003B10C0">
      <w:pPr>
        <w:numPr>
          <w:ilvl w:val="2"/>
          <w:numId w:val="1"/>
        </w:numPr>
        <w:tabs>
          <w:tab w:val="left" w:pos="1701"/>
        </w:tabs>
        <w:spacing w:line="360" w:lineRule="auto"/>
        <w:ind w:leftChars="415" w:left="996" w:firstLine="567"/>
        <w:jc w:val="both"/>
        <w:rPr>
          <w:color w:val="000000"/>
        </w:rPr>
      </w:pPr>
      <w:r w:rsidRPr="003B10C0">
        <w:rPr>
          <w:color w:val="000000"/>
        </w:rPr>
        <w:t>izziņa, ka attiecībā pret Gulbenes novada pašvaldību nav maksājumu (nodokļi, nomas maksājumi utt.) parādu;</w:t>
      </w:r>
    </w:p>
    <w:p w14:paraId="502016BB" w14:textId="77777777" w:rsidR="003B10C0" w:rsidRPr="003B10C0" w:rsidRDefault="003B10C0" w:rsidP="003B10C0">
      <w:pPr>
        <w:numPr>
          <w:ilvl w:val="2"/>
          <w:numId w:val="1"/>
        </w:numPr>
        <w:tabs>
          <w:tab w:val="left" w:pos="1701"/>
        </w:tabs>
        <w:spacing w:line="360" w:lineRule="auto"/>
        <w:ind w:leftChars="415" w:left="996" w:firstLine="567"/>
        <w:jc w:val="both"/>
        <w:rPr>
          <w:color w:val="000000"/>
        </w:rPr>
      </w:pPr>
      <w:r w:rsidRPr="003B10C0">
        <w:rPr>
          <w:color w:val="000000"/>
        </w:rPr>
        <w:t>kvīts par drošības naudas samaksu.</w:t>
      </w:r>
    </w:p>
    <w:p w14:paraId="7A14DC6C" w14:textId="77777777" w:rsidR="003B10C0" w:rsidRPr="003B10C0" w:rsidRDefault="003B10C0" w:rsidP="003B10C0">
      <w:pPr>
        <w:spacing w:line="360" w:lineRule="auto"/>
        <w:ind w:firstLine="567"/>
        <w:jc w:val="both"/>
      </w:pPr>
      <w:r w:rsidRPr="003B10C0">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D5908EF" w14:textId="77777777" w:rsidR="003B10C0" w:rsidRPr="003B10C0" w:rsidRDefault="003B10C0" w:rsidP="003B10C0">
      <w:pPr>
        <w:numPr>
          <w:ilvl w:val="1"/>
          <w:numId w:val="1"/>
        </w:numPr>
        <w:tabs>
          <w:tab w:val="left" w:pos="993"/>
        </w:tabs>
        <w:spacing w:line="360" w:lineRule="auto"/>
        <w:ind w:firstLine="567"/>
        <w:jc w:val="both"/>
        <w:rPr>
          <w:color w:val="000000"/>
        </w:rPr>
      </w:pPr>
      <w:r w:rsidRPr="003B10C0">
        <w:rPr>
          <w:color w:val="000000"/>
        </w:rPr>
        <w:t>juridiskai personai, kā arī personālsabiedrībai jāiesniedz pieteikums un šādi dokumenti:</w:t>
      </w:r>
    </w:p>
    <w:p w14:paraId="2BB8694E" w14:textId="77777777" w:rsidR="003B10C0" w:rsidRPr="003B10C0" w:rsidRDefault="003B10C0" w:rsidP="003B10C0">
      <w:pPr>
        <w:numPr>
          <w:ilvl w:val="2"/>
          <w:numId w:val="1"/>
        </w:numPr>
        <w:tabs>
          <w:tab w:val="left" w:pos="1701"/>
        </w:tabs>
        <w:spacing w:line="360" w:lineRule="auto"/>
        <w:ind w:firstLine="567"/>
        <w:jc w:val="both"/>
        <w:rPr>
          <w:color w:val="000000"/>
        </w:rPr>
      </w:pPr>
      <w:r w:rsidRPr="003B10C0">
        <w:rPr>
          <w:color w:val="000000"/>
        </w:rPr>
        <w:t>attiecīgās institūcijas pilnvarojums iesniegt pieteikumu dalībai izsolē un pilnvarojums pārstāvībai izsolē (ja to nedara pārvaldes institūcija (amatpersona));</w:t>
      </w:r>
    </w:p>
    <w:p w14:paraId="5CAC9CD1" w14:textId="77777777" w:rsidR="003B10C0" w:rsidRPr="003B10C0" w:rsidRDefault="003B10C0" w:rsidP="003B10C0">
      <w:pPr>
        <w:numPr>
          <w:ilvl w:val="2"/>
          <w:numId w:val="1"/>
        </w:numPr>
        <w:tabs>
          <w:tab w:val="left" w:pos="1701"/>
        </w:tabs>
        <w:spacing w:line="360" w:lineRule="auto"/>
        <w:ind w:firstLine="567"/>
        <w:jc w:val="both"/>
        <w:rPr>
          <w:color w:val="000000"/>
        </w:rPr>
      </w:pPr>
      <w:r w:rsidRPr="003B10C0">
        <w:rPr>
          <w:color w:val="000000"/>
        </w:rPr>
        <w:t>kvīts par drošības naudas samaksu.</w:t>
      </w:r>
    </w:p>
    <w:p w14:paraId="6508E2B4" w14:textId="77777777" w:rsidR="003B10C0" w:rsidRPr="003B10C0" w:rsidRDefault="003B10C0" w:rsidP="003B10C0">
      <w:pPr>
        <w:spacing w:line="360" w:lineRule="auto"/>
        <w:ind w:firstLine="567"/>
        <w:jc w:val="both"/>
      </w:pPr>
      <w:r w:rsidRPr="003B10C0">
        <w:t>Pirms pretendenta reģistrēšanas izsoles dalībnieku sarakstā Īpašuma novērtēšanas un izsoļu komisija attiecībā uz juridisku personu pārbaudīs informāciju:</w:t>
      </w:r>
    </w:p>
    <w:p w14:paraId="20EDF8FF" w14:textId="77777777" w:rsidR="003B10C0" w:rsidRPr="003B10C0" w:rsidRDefault="003B10C0" w:rsidP="003B10C0">
      <w:pPr>
        <w:spacing w:line="360" w:lineRule="auto"/>
        <w:ind w:firstLine="567"/>
        <w:jc w:val="both"/>
      </w:pPr>
      <w:r w:rsidRPr="003B10C0">
        <w:t xml:space="preserve">– par </w:t>
      </w:r>
      <w:r w:rsidRPr="003B10C0">
        <w:rPr>
          <w:color w:val="000000"/>
        </w:rPr>
        <w:t>attiecīgo juridisko personu, pārvaldes institūciju (amatpersonu) kompetences apjomu</w:t>
      </w:r>
      <w:r w:rsidRPr="003B10C0">
        <w:t>, iegūstot izziņu Latvijas Republikas Uzņēmumu reģistra datubāzē. Faktu, ka informācija iegūta minētajā datubāzē, apliecina izdruka no šīs datubāzes;</w:t>
      </w:r>
    </w:p>
    <w:p w14:paraId="64760DCD" w14:textId="77777777" w:rsidR="003B10C0" w:rsidRPr="003B10C0" w:rsidRDefault="003B10C0" w:rsidP="00336E21">
      <w:pPr>
        <w:spacing w:line="360" w:lineRule="auto"/>
        <w:ind w:firstLine="567"/>
        <w:jc w:val="both"/>
      </w:pPr>
      <w:r w:rsidRPr="003B10C0">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FFC5009" w14:textId="77777777" w:rsidR="003B10C0" w:rsidRPr="003B10C0" w:rsidRDefault="003B10C0" w:rsidP="00336E21">
      <w:pPr>
        <w:numPr>
          <w:ilvl w:val="0"/>
          <w:numId w:val="1"/>
        </w:numPr>
        <w:spacing w:line="360" w:lineRule="auto"/>
        <w:ind w:left="0" w:firstLine="567"/>
        <w:jc w:val="both"/>
        <w:rPr>
          <w:color w:val="000000"/>
        </w:rPr>
      </w:pPr>
      <w:smartTag w:uri="schemas-tilde-lv/tildestengine" w:element="veidnes">
        <w:smartTagPr>
          <w:attr w:name="text" w:val="Pieteikums"/>
          <w:attr w:name="baseform" w:val="Pieteikums"/>
          <w:attr w:name="id" w:val="-1"/>
        </w:smartTagPr>
        <w:r w:rsidRPr="003B10C0">
          <w:rPr>
            <w:color w:val="000000"/>
          </w:rPr>
          <w:t>Pieteikums</w:t>
        </w:r>
      </w:smartTag>
      <w:r w:rsidRPr="003B10C0">
        <w:rPr>
          <w:color w:val="000000"/>
        </w:rPr>
        <w:t xml:space="preserve"> par piedalīšanos izsolē kopā ar </w:t>
      </w:r>
      <w:r w:rsidRPr="003B10C0">
        <w:t>šo noteikumu 10.punktā minēt</w:t>
      </w:r>
      <w:r w:rsidRPr="003B10C0">
        <w:rPr>
          <w:color w:val="000000"/>
        </w:rPr>
        <w:t xml:space="preserve">ajiem dokumentiem iesniedzams Gulbenes novada pašvaldībā Ābeļu ielā 2, Gulbenē, 323.kabinetā, no pirmā sludinājuma publicēšanas dienas lapā </w:t>
      </w:r>
      <w:r w:rsidRPr="003B10C0">
        <w:rPr>
          <w:b/>
          <w:color w:val="000000"/>
        </w:rPr>
        <w:t xml:space="preserve">līdz </w:t>
      </w:r>
      <w:r w:rsidRPr="003B10C0">
        <w:rPr>
          <w:b/>
        </w:rPr>
        <w:t>2022.gada 11.janvārim plkst.15.00</w:t>
      </w:r>
      <w:r w:rsidRPr="003B10C0">
        <w:t>.</w:t>
      </w:r>
    </w:p>
    <w:p w14:paraId="2D972597" w14:textId="77777777" w:rsidR="003B10C0" w:rsidRPr="003B10C0" w:rsidRDefault="003B10C0" w:rsidP="00336E21">
      <w:pPr>
        <w:widowControl w:val="0"/>
        <w:numPr>
          <w:ilvl w:val="0"/>
          <w:numId w:val="1"/>
        </w:numPr>
        <w:spacing w:line="360" w:lineRule="auto"/>
        <w:ind w:left="0" w:firstLine="567"/>
        <w:jc w:val="both"/>
        <w:rPr>
          <w:color w:val="000000"/>
        </w:rPr>
      </w:pPr>
      <w:r w:rsidRPr="003B10C0">
        <w:rPr>
          <w:color w:val="000000"/>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1A89CDCD" w14:textId="77777777" w:rsidR="003B10C0" w:rsidRPr="003B10C0" w:rsidRDefault="003B10C0" w:rsidP="00336E21">
      <w:pPr>
        <w:widowControl w:val="0"/>
        <w:numPr>
          <w:ilvl w:val="0"/>
          <w:numId w:val="1"/>
        </w:numPr>
        <w:spacing w:line="360" w:lineRule="auto"/>
        <w:ind w:left="0" w:firstLine="567"/>
        <w:jc w:val="both"/>
        <w:rPr>
          <w:color w:val="000000"/>
        </w:rPr>
      </w:pPr>
      <w:r w:rsidRPr="003B10C0">
        <w:rPr>
          <w:color w:val="000000"/>
        </w:rPr>
        <w:t xml:space="preserve">Izsolē var piedalīties, ja </w:t>
      </w:r>
      <w:smartTag w:uri="schemas-tilde-lv/tildestengine" w:element="veidnes">
        <w:smartTagPr>
          <w:attr w:name="id" w:val="-1"/>
          <w:attr w:name="baseform" w:val="Pieteikums"/>
          <w:attr w:name="text" w:val="Pieteikums"/>
        </w:smartTagPr>
        <w:r w:rsidRPr="003B10C0">
          <w:rPr>
            <w:color w:val="000000"/>
          </w:rPr>
          <w:t>pieteikums</w:t>
        </w:r>
      </w:smartTag>
      <w:r w:rsidRPr="003B10C0">
        <w:rPr>
          <w:color w:val="000000"/>
        </w:rPr>
        <w:t xml:space="preserve"> iesniegts sludinājumā noteiktajā termiņā un izpildīti visi izsoles priekšnoteikumi.</w:t>
      </w:r>
    </w:p>
    <w:p w14:paraId="33A8F0F0" w14:textId="77777777" w:rsidR="003B10C0" w:rsidRPr="003B10C0" w:rsidRDefault="003B10C0" w:rsidP="00336E21">
      <w:pPr>
        <w:widowControl w:val="0"/>
        <w:numPr>
          <w:ilvl w:val="0"/>
          <w:numId w:val="1"/>
        </w:numPr>
        <w:spacing w:line="360" w:lineRule="auto"/>
        <w:ind w:left="0" w:firstLine="567"/>
        <w:jc w:val="both"/>
        <w:rPr>
          <w:color w:val="000000"/>
        </w:rPr>
      </w:pPr>
      <w:r w:rsidRPr="003B10C0">
        <w:t>Izsoles dalībnieks netiek reģistrēts, ja:</w:t>
      </w:r>
    </w:p>
    <w:p w14:paraId="732FFB41" w14:textId="77777777" w:rsidR="003B10C0" w:rsidRPr="003B10C0" w:rsidRDefault="003B10C0" w:rsidP="00336E21">
      <w:pPr>
        <w:widowControl w:val="0"/>
        <w:numPr>
          <w:ilvl w:val="1"/>
          <w:numId w:val="1"/>
        </w:numPr>
        <w:tabs>
          <w:tab w:val="left" w:pos="1134"/>
        </w:tabs>
        <w:spacing w:line="360" w:lineRule="auto"/>
        <w:ind w:left="0" w:firstLine="567"/>
        <w:jc w:val="both"/>
        <w:rPr>
          <w:color w:val="000000"/>
        </w:rPr>
      </w:pPr>
      <w:r w:rsidRPr="003B10C0">
        <w:rPr>
          <w:color w:val="000000"/>
        </w:rPr>
        <w:lastRenderedPageBreak/>
        <w:t>nav iesniegti visi šo noteikumu 10.punktā norādītie dokumenti;</w:t>
      </w:r>
    </w:p>
    <w:p w14:paraId="12C6E52D" w14:textId="77777777" w:rsidR="003B10C0" w:rsidRPr="003B10C0" w:rsidRDefault="003B10C0" w:rsidP="00336E21">
      <w:pPr>
        <w:widowControl w:val="0"/>
        <w:numPr>
          <w:ilvl w:val="1"/>
          <w:numId w:val="1"/>
        </w:numPr>
        <w:tabs>
          <w:tab w:val="left" w:pos="1134"/>
        </w:tabs>
        <w:spacing w:line="360" w:lineRule="auto"/>
        <w:ind w:left="0" w:firstLine="567"/>
        <w:jc w:val="both"/>
        <w:rPr>
          <w:color w:val="000000"/>
        </w:rPr>
      </w:pPr>
      <w:r w:rsidRPr="003B10C0">
        <w:rPr>
          <w:color w:val="000000"/>
        </w:rPr>
        <w:t>iesniegtajos dokumentos norādītas nepatiesas ziņas;</w:t>
      </w:r>
    </w:p>
    <w:p w14:paraId="7352ACDC" w14:textId="77777777" w:rsidR="003B10C0" w:rsidRPr="003B10C0" w:rsidRDefault="003B10C0" w:rsidP="00336E21">
      <w:pPr>
        <w:widowControl w:val="0"/>
        <w:numPr>
          <w:ilvl w:val="1"/>
          <w:numId w:val="1"/>
        </w:numPr>
        <w:tabs>
          <w:tab w:val="left" w:pos="1134"/>
        </w:tabs>
        <w:spacing w:line="360" w:lineRule="auto"/>
        <w:ind w:left="0" w:firstLine="567"/>
        <w:jc w:val="both"/>
        <w:rPr>
          <w:color w:val="000000"/>
        </w:rPr>
      </w:pPr>
      <w:r w:rsidRPr="003B10C0">
        <w:t>pārbaudot Valsts ieņēmumu dienesta administrēto nodokļu (nodevu) parādnieku datubāzē, konstatēta parādu esamība;</w:t>
      </w:r>
    </w:p>
    <w:p w14:paraId="45BE78FF" w14:textId="77777777" w:rsidR="003B10C0" w:rsidRPr="003B10C0" w:rsidRDefault="003B10C0" w:rsidP="00336E21">
      <w:pPr>
        <w:widowControl w:val="0"/>
        <w:numPr>
          <w:ilvl w:val="1"/>
          <w:numId w:val="1"/>
        </w:numPr>
        <w:tabs>
          <w:tab w:val="left" w:pos="1134"/>
        </w:tabs>
        <w:spacing w:line="360" w:lineRule="auto"/>
        <w:ind w:left="0" w:firstLine="567"/>
        <w:jc w:val="both"/>
        <w:rPr>
          <w:color w:val="000000"/>
        </w:rPr>
      </w:pPr>
      <w:r w:rsidRPr="003B10C0">
        <w:rPr>
          <w:color w:val="000000"/>
        </w:rPr>
        <w:t>nav iestājies vai ir jau beidzies dalībnieku reģistrācijas termiņš.</w:t>
      </w:r>
    </w:p>
    <w:p w14:paraId="373498E4" w14:textId="77777777" w:rsidR="003B10C0" w:rsidRPr="003B10C0" w:rsidRDefault="003B10C0" w:rsidP="00336E21">
      <w:pPr>
        <w:widowControl w:val="0"/>
        <w:numPr>
          <w:ilvl w:val="0"/>
          <w:numId w:val="1"/>
        </w:numPr>
        <w:spacing w:line="360" w:lineRule="auto"/>
        <w:ind w:left="0" w:firstLine="567"/>
        <w:jc w:val="both"/>
      </w:pPr>
      <w:r w:rsidRPr="003B10C0">
        <w:t>Starp izsoles dalībniekiem aizliegta vienošanās, kas varētu ietekmēt izsoles rezultātu un gaitu.</w:t>
      </w:r>
    </w:p>
    <w:p w14:paraId="77DA3CE4" w14:textId="77777777" w:rsidR="003B10C0" w:rsidRPr="003B10C0" w:rsidRDefault="003B10C0" w:rsidP="00336E21">
      <w:pPr>
        <w:numPr>
          <w:ilvl w:val="0"/>
          <w:numId w:val="1"/>
        </w:numPr>
        <w:spacing w:line="360" w:lineRule="auto"/>
        <w:ind w:left="0" w:firstLine="567"/>
        <w:jc w:val="both"/>
      </w:pPr>
      <w:r w:rsidRPr="003B10C0">
        <w:t xml:space="preserve">Izsoles dalībniekiem ir tiesības apskatīt izsoles OBJEKTU, sākot no pirmā sludinājuma publicēšanas dienas, saskaņojot to pa tālruni 64473194 (Gulbenes novada Gulbenes pilsētas pārvalde) vai 25728123 (Gulbenes pilsētas pārvaldes nekustamā īpašuma pārvaldnieks </w:t>
      </w:r>
      <w:proofErr w:type="spellStart"/>
      <w:r w:rsidRPr="003B10C0">
        <w:t>K.Rakstiņš</w:t>
      </w:r>
      <w:proofErr w:type="spellEnd"/>
      <w:r w:rsidRPr="003B10C0">
        <w:t>).</w:t>
      </w:r>
    </w:p>
    <w:p w14:paraId="0A5EDD69" w14:textId="77777777" w:rsidR="003B10C0" w:rsidRPr="003B10C0" w:rsidRDefault="003B10C0" w:rsidP="00336E21">
      <w:pPr>
        <w:numPr>
          <w:ilvl w:val="0"/>
          <w:numId w:val="1"/>
        </w:numPr>
        <w:spacing w:line="360" w:lineRule="auto"/>
        <w:ind w:left="0" w:firstLine="567"/>
        <w:jc w:val="both"/>
      </w:pPr>
      <w:r w:rsidRPr="003B10C0">
        <w:rPr>
          <w:color w:val="000000"/>
        </w:rPr>
        <w:t>Pirms izsoles sākšanas izsoles dalībnieki paraksta izsoles noteikumus, tādējādi apliecinot, ka pilnībā ar tiem ir iepazinušies un piekrīt tiem.</w:t>
      </w:r>
    </w:p>
    <w:p w14:paraId="7460ABE1" w14:textId="77777777" w:rsidR="003B10C0" w:rsidRPr="003B10C0" w:rsidRDefault="003B10C0" w:rsidP="00336E21">
      <w:pPr>
        <w:numPr>
          <w:ilvl w:val="0"/>
          <w:numId w:val="1"/>
        </w:numPr>
        <w:spacing w:line="360" w:lineRule="auto"/>
        <w:ind w:left="0" w:firstLine="567"/>
        <w:jc w:val="both"/>
      </w:pPr>
      <w:r w:rsidRPr="003B10C0">
        <w:rPr>
          <w:color w:val="000000"/>
        </w:rPr>
        <w:t>Pirms izsoles uzsākšanas, komisija pārliecinās par solītāju ierašanos pēc iepriekš sastādītā saraksta.</w:t>
      </w:r>
    </w:p>
    <w:p w14:paraId="3BAED36B" w14:textId="77777777" w:rsidR="003B10C0" w:rsidRPr="003B10C0" w:rsidRDefault="003B10C0" w:rsidP="00336E21">
      <w:pPr>
        <w:numPr>
          <w:ilvl w:val="0"/>
          <w:numId w:val="1"/>
        </w:numPr>
        <w:spacing w:line="360" w:lineRule="auto"/>
        <w:ind w:left="0" w:firstLine="567"/>
        <w:jc w:val="both"/>
      </w:pPr>
      <w:r w:rsidRPr="003B10C0">
        <w:rPr>
          <w:color w:val="000000"/>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3CF1934D" w14:textId="77777777" w:rsidR="003B10C0" w:rsidRPr="003B10C0" w:rsidRDefault="003B10C0" w:rsidP="00336E21">
      <w:pPr>
        <w:numPr>
          <w:ilvl w:val="0"/>
          <w:numId w:val="1"/>
        </w:numPr>
        <w:spacing w:line="360" w:lineRule="auto"/>
        <w:ind w:left="0" w:firstLine="567"/>
        <w:jc w:val="both"/>
      </w:pPr>
      <w:r w:rsidRPr="003B10C0">
        <w:rPr>
          <w:color w:val="000000"/>
        </w:rPr>
        <w:t>Izsole tiek uzsākta izsoles noteikumos norādītajā laikā un vietā.</w:t>
      </w:r>
    </w:p>
    <w:p w14:paraId="1AACCC3D" w14:textId="77777777" w:rsidR="003B10C0" w:rsidRPr="003B10C0" w:rsidRDefault="003B10C0" w:rsidP="00336E21">
      <w:pPr>
        <w:numPr>
          <w:ilvl w:val="0"/>
          <w:numId w:val="1"/>
        </w:numPr>
        <w:spacing w:line="360" w:lineRule="auto"/>
        <w:ind w:left="0" w:firstLine="567"/>
        <w:jc w:val="both"/>
      </w:pPr>
      <w:r w:rsidRPr="003B10C0">
        <w:t xml:space="preserve">Izsoles vadītājs atklāj izsoli, raksturo izsolāmo mantu, paziņo izsoles sākumcenu, izsoles soli un informē par solīšanas kārtību. </w:t>
      </w:r>
    </w:p>
    <w:p w14:paraId="7223FCC6" w14:textId="77777777" w:rsidR="003B10C0" w:rsidRPr="003B10C0" w:rsidRDefault="003B10C0" w:rsidP="00336E21">
      <w:pPr>
        <w:numPr>
          <w:ilvl w:val="0"/>
          <w:numId w:val="1"/>
        </w:numPr>
        <w:spacing w:line="360" w:lineRule="auto"/>
        <w:ind w:left="0" w:firstLine="567"/>
        <w:jc w:val="both"/>
      </w:pPr>
      <w:r w:rsidRPr="003B10C0">
        <w:t>Izsoles dalībnieki savu piekrišanu iegādāties izsoles OBJEKTU apliecina mutvārdos un rakstiski, parakstoties izsoles dalībnieku sarakstā. Tas tiek fiksēts izsoles gaitas protokolā.</w:t>
      </w:r>
    </w:p>
    <w:p w14:paraId="69A5361B" w14:textId="77777777" w:rsidR="003B10C0" w:rsidRPr="003B10C0" w:rsidRDefault="003B10C0" w:rsidP="00336E21">
      <w:pPr>
        <w:numPr>
          <w:ilvl w:val="0"/>
          <w:numId w:val="1"/>
        </w:numPr>
        <w:spacing w:line="360" w:lineRule="auto"/>
        <w:ind w:left="0" w:firstLine="567"/>
        <w:jc w:val="both"/>
      </w:pPr>
      <w:r w:rsidRPr="003B10C0">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219A585" w14:textId="77777777" w:rsidR="003B10C0" w:rsidRPr="003B10C0" w:rsidRDefault="003B10C0" w:rsidP="00336E21">
      <w:pPr>
        <w:widowControl w:val="0"/>
        <w:numPr>
          <w:ilvl w:val="0"/>
          <w:numId w:val="1"/>
        </w:numPr>
        <w:spacing w:line="360" w:lineRule="auto"/>
        <w:ind w:left="0" w:firstLine="567"/>
        <w:jc w:val="both"/>
      </w:pPr>
      <w:r w:rsidRPr="003B10C0">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110 EUR (viens simts desmit </w:t>
      </w:r>
      <w:proofErr w:type="spellStart"/>
      <w:r w:rsidRPr="003B10C0">
        <w:rPr>
          <w:i/>
        </w:rPr>
        <w:t>euro</w:t>
      </w:r>
      <w:proofErr w:type="spellEnd"/>
      <w:r w:rsidRPr="003B10C0">
        <w:t>).</w:t>
      </w:r>
    </w:p>
    <w:p w14:paraId="2CEF8E86" w14:textId="77777777" w:rsidR="003B10C0" w:rsidRPr="003B10C0" w:rsidRDefault="003B10C0" w:rsidP="00336E21">
      <w:pPr>
        <w:widowControl w:val="0"/>
        <w:numPr>
          <w:ilvl w:val="0"/>
          <w:numId w:val="1"/>
        </w:numPr>
        <w:spacing w:line="360" w:lineRule="auto"/>
        <w:ind w:left="0" w:firstLine="567"/>
        <w:jc w:val="both"/>
      </w:pPr>
      <w:r w:rsidRPr="003B10C0">
        <w:rPr>
          <w:color w:val="000000"/>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7D3B6ECA" w14:textId="77777777" w:rsidR="003B10C0" w:rsidRPr="003B10C0" w:rsidRDefault="003B10C0" w:rsidP="00336E21">
      <w:pPr>
        <w:widowControl w:val="0"/>
        <w:numPr>
          <w:ilvl w:val="0"/>
          <w:numId w:val="1"/>
        </w:numPr>
        <w:spacing w:line="360" w:lineRule="auto"/>
        <w:ind w:left="0" w:firstLine="567"/>
        <w:jc w:val="both"/>
      </w:pPr>
      <w:r w:rsidRPr="003B10C0">
        <w:rPr>
          <w:color w:val="000000"/>
        </w:rPr>
        <w:t>Izsole ar augšupejošu soli turpinās līdz kāds no tās dalībniekiem nosola visaugstāko cenu, tad izsole tiek izsludināta par pabeigtu.</w:t>
      </w:r>
    </w:p>
    <w:p w14:paraId="6C16307E" w14:textId="77777777" w:rsidR="003B10C0" w:rsidRPr="003B10C0" w:rsidRDefault="003B10C0" w:rsidP="00336E21">
      <w:pPr>
        <w:widowControl w:val="0"/>
        <w:numPr>
          <w:ilvl w:val="0"/>
          <w:numId w:val="1"/>
        </w:numPr>
        <w:spacing w:line="360" w:lineRule="auto"/>
        <w:ind w:left="0" w:firstLine="567"/>
        <w:jc w:val="both"/>
      </w:pPr>
      <w:r w:rsidRPr="003B10C0">
        <w:rPr>
          <w:color w:val="000000"/>
        </w:rPr>
        <w:t xml:space="preserve">Ja izsolē piedalās divi vai vairāki dalībnieki un neviens no viņiem nav pārsolījis izsoles </w:t>
      </w:r>
      <w:r w:rsidRPr="003B10C0">
        <w:rPr>
          <w:color w:val="000000"/>
        </w:rPr>
        <w:lastRenderedPageBreak/>
        <w:t xml:space="preserve">sākumcenu vai arī cenu, kas izveidojusies palielinot izsoles sākumcenu, izsole atzīstama par nenotikušu, bet iemaksātā drošības nauda </w:t>
      </w:r>
      <w:r w:rsidRPr="003B10C0">
        <w:t>netiek atmaksāta</w:t>
      </w:r>
      <w:r w:rsidRPr="003B10C0">
        <w:rPr>
          <w:color w:val="000000"/>
        </w:rPr>
        <w:t xml:space="preserve"> izsoles dalībniekiem. Šādā gadījumā rīkojama atkārtota izsole.</w:t>
      </w:r>
    </w:p>
    <w:p w14:paraId="2A4F4E61" w14:textId="77777777" w:rsidR="003B10C0" w:rsidRPr="003B10C0" w:rsidRDefault="003B10C0" w:rsidP="00336E21">
      <w:pPr>
        <w:numPr>
          <w:ilvl w:val="0"/>
          <w:numId w:val="1"/>
        </w:numPr>
        <w:spacing w:line="360" w:lineRule="auto"/>
        <w:ind w:left="0" w:firstLine="567"/>
        <w:jc w:val="both"/>
      </w:pPr>
      <w:r w:rsidRPr="003B10C0">
        <w:rPr>
          <w:color w:val="000000"/>
        </w:rPr>
        <w:t>Atkārtotas izsoles gadījumā Gulbenes novada pašvaldība ar atsevišķu lēmumu nosaka atkārtotās izsoles priekšmeta sākumcenu, to samazinot ne vairāk kā par 60% no nosacītās cenas vai atstājot negrozītu.</w:t>
      </w:r>
    </w:p>
    <w:p w14:paraId="3F7EBBC6" w14:textId="77777777" w:rsidR="003B10C0" w:rsidRPr="003B10C0" w:rsidRDefault="003B10C0" w:rsidP="00336E21">
      <w:pPr>
        <w:numPr>
          <w:ilvl w:val="0"/>
          <w:numId w:val="1"/>
        </w:numPr>
        <w:spacing w:line="360" w:lineRule="auto"/>
        <w:ind w:left="0" w:firstLine="567"/>
        <w:jc w:val="both"/>
      </w:pPr>
      <w:r w:rsidRPr="003B10C0">
        <w:rPr>
          <w:color w:val="000000"/>
        </w:rPr>
        <w:t xml:space="preserve">Nosolītā augstākā </w:t>
      </w:r>
      <w:r w:rsidRPr="003B10C0">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3B10C0">
        <w:rPr>
          <w:color w:val="000000"/>
        </w:rPr>
        <w:t xml:space="preserve">ar atzīmi “Nekustamā īpašuma </w:t>
      </w:r>
      <w:r w:rsidRPr="003B10C0">
        <w:t xml:space="preserve">Gulbenes pilsētā ar nosaukumu “Ausekļa iela 8A”, kadastra numurs 5001 009 0368, </w:t>
      </w:r>
      <w:r w:rsidRPr="003B10C0">
        <w:rPr>
          <w:color w:val="000000"/>
        </w:rPr>
        <w:t>pirkuma maksa”.</w:t>
      </w:r>
    </w:p>
    <w:p w14:paraId="7BF68147" w14:textId="77777777" w:rsidR="003B10C0" w:rsidRPr="003B10C0" w:rsidRDefault="003B10C0" w:rsidP="00336E21">
      <w:pPr>
        <w:numPr>
          <w:ilvl w:val="0"/>
          <w:numId w:val="1"/>
        </w:numPr>
        <w:spacing w:line="360" w:lineRule="auto"/>
        <w:ind w:left="0" w:firstLine="567"/>
        <w:jc w:val="both"/>
      </w:pPr>
      <w:r w:rsidRPr="003B10C0">
        <w:rPr>
          <w:color w:val="000000"/>
        </w:rPr>
        <w:t xml:space="preserve">Nokavējot noteikto samaksas termiņu, nosolītājs zaudē iesniegto nodrošinājumu. </w:t>
      </w:r>
    </w:p>
    <w:p w14:paraId="3ACA85A4" w14:textId="77777777" w:rsidR="003B10C0" w:rsidRPr="003B10C0" w:rsidRDefault="003B10C0" w:rsidP="00336E21">
      <w:pPr>
        <w:numPr>
          <w:ilvl w:val="0"/>
          <w:numId w:val="1"/>
        </w:numPr>
        <w:spacing w:line="360" w:lineRule="auto"/>
        <w:ind w:left="0" w:firstLine="567"/>
        <w:jc w:val="both"/>
      </w:pPr>
      <w:r w:rsidRPr="003B10C0">
        <w:rPr>
          <w:color w:val="000000"/>
        </w:rPr>
        <w:t xml:space="preserve">Ja nosolītājs šo </w:t>
      </w:r>
      <w:r w:rsidRPr="003B10C0">
        <w:t>noteikumu 29.punktā</w:t>
      </w:r>
      <w:r w:rsidRPr="003B10C0">
        <w:rPr>
          <w:color w:val="000000"/>
        </w:rPr>
        <w:t xml:space="preserve"> noteiktajā laikā nav samaksājis nosolīto cenu, pārsolītajam pircējam ir tiesības divu nedēļu laikā paziņot izsoles rīkotājam par nekustamā īpašuma pirkšanu par paša nosolīto augstāko cenu.</w:t>
      </w:r>
    </w:p>
    <w:p w14:paraId="0675C05E" w14:textId="77777777" w:rsidR="003B10C0" w:rsidRPr="003B10C0" w:rsidRDefault="003B10C0" w:rsidP="00336E21">
      <w:pPr>
        <w:numPr>
          <w:ilvl w:val="0"/>
          <w:numId w:val="1"/>
        </w:numPr>
        <w:spacing w:line="360" w:lineRule="auto"/>
        <w:ind w:left="0" w:firstLine="567"/>
        <w:jc w:val="both"/>
      </w:pPr>
      <w:r w:rsidRPr="003B10C0">
        <w:rPr>
          <w:color w:val="000000"/>
        </w:rPr>
        <w:t xml:space="preserve">Ja pārsolītais pircējs nav samaksājis nosolīto cenu divu nedēļu laikā kopš paziņojuma iesniegšanas izsoles rīkotājam, izsole ar augšupejošu soli atzīstama par nenotikušu. Šādā gadījumā rīkojama atkārtota izsole. </w:t>
      </w:r>
    </w:p>
    <w:p w14:paraId="6E619D2E" w14:textId="77777777" w:rsidR="003B10C0" w:rsidRPr="003B10C0" w:rsidRDefault="003B10C0" w:rsidP="00336E21">
      <w:pPr>
        <w:numPr>
          <w:ilvl w:val="0"/>
          <w:numId w:val="1"/>
        </w:numPr>
        <w:spacing w:line="360" w:lineRule="auto"/>
        <w:ind w:left="0" w:firstLine="567"/>
        <w:jc w:val="both"/>
      </w:pPr>
      <w:r w:rsidRPr="003B10C0">
        <w:rPr>
          <w:color w:val="000000"/>
        </w:rPr>
        <w:t>Izsoles rīkotājs apstiprina izsoles protokolu septiņu dienu laikā pēc izsoles.</w:t>
      </w:r>
    </w:p>
    <w:p w14:paraId="31D7CF0B" w14:textId="77777777" w:rsidR="003B10C0" w:rsidRPr="003B10C0" w:rsidRDefault="003B10C0" w:rsidP="00336E21">
      <w:pPr>
        <w:numPr>
          <w:ilvl w:val="0"/>
          <w:numId w:val="1"/>
        </w:numPr>
        <w:spacing w:line="360" w:lineRule="auto"/>
        <w:ind w:left="0" w:firstLine="567"/>
        <w:jc w:val="both"/>
      </w:pPr>
      <w:r w:rsidRPr="003B10C0">
        <w:rPr>
          <w:color w:val="000000"/>
        </w:rPr>
        <w:t>Gulbenes novada dome izsoles rezultātus apstiprina ne vēlāk kā trīsdesmit dienu laikā pēc 29.punktā paredzēto maksājumu nokārtošanas.</w:t>
      </w:r>
    </w:p>
    <w:p w14:paraId="3F2EB10A" w14:textId="77777777" w:rsidR="003B10C0" w:rsidRPr="003B10C0" w:rsidRDefault="003B10C0" w:rsidP="00336E21">
      <w:pPr>
        <w:numPr>
          <w:ilvl w:val="0"/>
          <w:numId w:val="1"/>
        </w:numPr>
        <w:spacing w:line="360" w:lineRule="auto"/>
        <w:ind w:left="0" w:firstLine="567"/>
        <w:jc w:val="both"/>
      </w:pPr>
      <w:r w:rsidRPr="003B10C0">
        <w:rPr>
          <w:color w:val="000000"/>
        </w:rPr>
        <w:t>Gulbenes novada dome trīsdesmit dienu laikā pēc izsoles rezultātu apstiprināšanas noslēdz ar izsoles uzvarētāju pirkuma līgumu.</w:t>
      </w:r>
    </w:p>
    <w:p w14:paraId="7D4A9084" w14:textId="77777777" w:rsidR="003B10C0" w:rsidRPr="003B10C0" w:rsidRDefault="003B10C0" w:rsidP="00336E21">
      <w:pPr>
        <w:numPr>
          <w:ilvl w:val="0"/>
          <w:numId w:val="1"/>
        </w:numPr>
        <w:spacing w:line="360" w:lineRule="auto"/>
        <w:ind w:left="0" w:firstLine="567"/>
        <w:jc w:val="both"/>
      </w:pPr>
      <w:r w:rsidRPr="003B10C0">
        <w:rPr>
          <w:color w:val="000000"/>
        </w:rPr>
        <w:t xml:space="preserve">Pēc pirkuma </w:t>
      </w:r>
      <w:smartTag w:uri="schemas-tilde-lv/tildestengine" w:element="veidnes">
        <w:smartTagPr>
          <w:attr w:name="baseform" w:val="līgum|s"/>
          <w:attr w:name="id" w:val="-1"/>
          <w:attr w:name="text" w:val="līguma"/>
        </w:smartTagPr>
        <w:r w:rsidRPr="003B10C0">
          <w:rPr>
            <w:color w:val="000000"/>
          </w:rPr>
          <w:t>līguma</w:t>
        </w:r>
      </w:smartTag>
      <w:r w:rsidRPr="003B10C0">
        <w:rPr>
          <w:color w:val="000000"/>
        </w:rPr>
        <w:t xml:space="preserve"> parakstīšanas visa dokumentācija, kas saistīta ar Gulbenes novada pašvaldības </w:t>
      </w:r>
      <w:r w:rsidRPr="003B10C0">
        <w:t xml:space="preserve">nekustamo īpašumu Gulbenes pilsētā ar nosaukumu “Ausekļa iela 8A”, kadastra numurs 5001 009 0368, </w:t>
      </w:r>
      <w:r w:rsidRPr="003B10C0">
        <w:rPr>
          <w:color w:val="000000"/>
        </w:rPr>
        <w:t>tiek nodota ieguvējam, sastādot par to nodošanas – pieņemšanas aktu.</w:t>
      </w:r>
    </w:p>
    <w:p w14:paraId="30970786" w14:textId="77777777" w:rsidR="003B10C0" w:rsidRPr="003B10C0" w:rsidRDefault="003B10C0" w:rsidP="00336E21">
      <w:pPr>
        <w:numPr>
          <w:ilvl w:val="0"/>
          <w:numId w:val="1"/>
        </w:numPr>
        <w:spacing w:line="360" w:lineRule="auto"/>
        <w:ind w:left="0" w:firstLine="567"/>
        <w:jc w:val="both"/>
      </w:pPr>
      <w:r w:rsidRPr="003B10C0">
        <w:rPr>
          <w:color w:val="000000"/>
        </w:rPr>
        <w:t xml:space="preserve">Nekustamā īpašuma </w:t>
      </w:r>
      <w:proofErr w:type="spellStart"/>
      <w:r w:rsidRPr="003B10C0">
        <w:rPr>
          <w:color w:val="000000"/>
        </w:rPr>
        <w:t>pārreģistrāciju</w:t>
      </w:r>
      <w:proofErr w:type="spellEnd"/>
      <w:r w:rsidRPr="003B10C0">
        <w:rPr>
          <w:color w:val="000000"/>
        </w:rPr>
        <w:t xml:space="preserve"> Zemesgrāmatā izdara Pircējs par saviem līdzekļiem.</w:t>
      </w:r>
    </w:p>
    <w:p w14:paraId="2D0864FD" w14:textId="77777777" w:rsidR="003B10C0" w:rsidRPr="003B10C0" w:rsidRDefault="003B10C0" w:rsidP="003B10C0">
      <w:pPr>
        <w:spacing w:line="360" w:lineRule="auto"/>
        <w:jc w:val="both"/>
        <w:rPr>
          <w:rFonts w:eastAsia="Calibri"/>
          <w:lang w:eastAsia="en-US"/>
        </w:rPr>
      </w:pPr>
    </w:p>
    <w:p w14:paraId="3617186D" w14:textId="386DDF78" w:rsidR="00336E21" w:rsidRDefault="003B10C0" w:rsidP="003B10C0">
      <w:pPr>
        <w:spacing w:line="360" w:lineRule="auto"/>
        <w:jc w:val="both"/>
        <w:rPr>
          <w:rFonts w:eastAsia="Calibri"/>
          <w:lang w:eastAsia="en-US"/>
        </w:rPr>
      </w:pPr>
      <w:r w:rsidRPr="003B10C0">
        <w:rPr>
          <w:rFonts w:eastAsia="Calibri"/>
          <w:lang w:eastAsia="en-US"/>
        </w:rPr>
        <w:t>Gulbenes novada domes priekšsēdētājs</w:t>
      </w:r>
      <w:r w:rsidRPr="003B10C0">
        <w:rPr>
          <w:rFonts w:eastAsia="Calibri"/>
          <w:lang w:eastAsia="en-US"/>
        </w:rPr>
        <w:tab/>
      </w:r>
      <w:r w:rsidRPr="003B10C0">
        <w:rPr>
          <w:rFonts w:eastAsia="Calibri"/>
          <w:lang w:eastAsia="en-US"/>
        </w:rPr>
        <w:tab/>
      </w:r>
      <w:r w:rsidRPr="003B10C0">
        <w:rPr>
          <w:rFonts w:eastAsia="Calibri"/>
          <w:lang w:eastAsia="en-US"/>
        </w:rPr>
        <w:tab/>
      </w:r>
      <w:r w:rsidRPr="003B10C0">
        <w:rPr>
          <w:rFonts w:eastAsia="Calibri"/>
          <w:lang w:eastAsia="en-US"/>
        </w:rPr>
        <w:tab/>
      </w:r>
      <w:r w:rsidRPr="003B10C0">
        <w:rPr>
          <w:rFonts w:eastAsia="Calibri"/>
          <w:lang w:eastAsia="en-US"/>
        </w:rPr>
        <w:tab/>
      </w:r>
      <w:r w:rsidRPr="003B10C0">
        <w:rPr>
          <w:rFonts w:eastAsia="Calibri"/>
          <w:lang w:eastAsia="en-US"/>
        </w:rPr>
        <w:tab/>
      </w:r>
      <w:proofErr w:type="spellStart"/>
      <w:r w:rsidRPr="003B10C0">
        <w:rPr>
          <w:rFonts w:eastAsia="Calibri"/>
          <w:lang w:eastAsia="en-US"/>
        </w:rPr>
        <w:t>A.Caunītis</w:t>
      </w:r>
      <w:proofErr w:type="spellEnd"/>
    </w:p>
    <w:p w14:paraId="6A22E04C" w14:textId="77777777" w:rsidR="00336E21" w:rsidRDefault="00336E21">
      <w:pPr>
        <w:spacing w:after="160" w:line="259" w:lineRule="auto"/>
        <w:rPr>
          <w:rFonts w:eastAsia="Calibri"/>
          <w:lang w:eastAsia="en-US"/>
        </w:rPr>
      </w:pPr>
      <w:r>
        <w:rPr>
          <w:rFonts w:eastAsia="Calibri"/>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B10C0" w14:paraId="6DB0C585" w14:textId="77777777" w:rsidTr="00844C1D">
        <w:tc>
          <w:tcPr>
            <w:tcW w:w="9458" w:type="dxa"/>
          </w:tcPr>
          <w:p w14:paraId="17428338" w14:textId="77777777" w:rsidR="003B10C0" w:rsidRDefault="003B10C0" w:rsidP="00844C1D">
            <w:pPr>
              <w:jc w:val="center"/>
            </w:pPr>
            <w:r w:rsidRPr="000B1C5E">
              <w:rPr>
                <w:noProof/>
              </w:rPr>
              <w:lastRenderedPageBreak/>
              <w:drawing>
                <wp:inline distT="0" distB="0" distL="0" distR="0" wp14:anchorId="497D077F" wp14:editId="5C95743E">
                  <wp:extent cx="619125" cy="685800"/>
                  <wp:effectExtent l="0" t="0" r="9525"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10C0" w14:paraId="74A42EB3" w14:textId="77777777" w:rsidTr="00844C1D">
        <w:tc>
          <w:tcPr>
            <w:tcW w:w="9458" w:type="dxa"/>
          </w:tcPr>
          <w:p w14:paraId="319678C7" w14:textId="77777777" w:rsidR="003B10C0" w:rsidRDefault="003B10C0" w:rsidP="00844C1D">
            <w:pPr>
              <w:jc w:val="center"/>
            </w:pPr>
            <w:r w:rsidRPr="000B1C5E">
              <w:rPr>
                <w:b/>
                <w:bCs/>
                <w:sz w:val="28"/>
                <w:szCs w:val="28"/>
              </w:rPr>
              <w:t>GULBENES NOVADA PAŠVALDĪBA</w:t>
            </w:r>
          </w:p>
        </w:tc>
      </w:tr>
      <w:tr w:rsidR="003B10C0" w14:paraId="7DCED8D6" w14:textId="77777777" w:rsidTr="00844C1D">
        <w:tc>
          <w:tcPr>
            <w:tcW w:w="9458" w:type="dxa"/>
          </w:tcPr>
          <w:p w14:paraId="59A08302" w14:textId="77777777" w:rsidR="003B10C0" w:rsidRDefault="003B10C0" w:rsidP="00844C1D">
            <w:pPr>
              <w:jc w:val="center"/>
            </w:pPr>
            <w:r w:rsidRPr="000B1C5E">
              <w:t>Reģ.Nr.90009116327</w:t>
            </w:r>
          </w:p>
        </w:tc>
      </w:tr>
      <w:tr w:rsidR="003B10C0" w14:paraId="4F690112" w14:textId="77777777" w:rsidTr="00844C1D">
        <w:tc>
          <w:tcPr>
            <w:tcW w:w="9458" w:type="dxa"/>
          </w:tcPr>
          <w:p w14:paraId="03618647" w14:textId="77777777" w:rsidR="003B10C0" w:rsidRDefault="003B10C0" w:rsidP="00844C1D">
            <w:pPr>
              <w:jc w:val="center"/>
            </w:pPr>
            <w:r w:rsidRPr="000B1C5E">
              <w:t>Ābeļu iela 2, Gulbene, Gulbenes nov., LV-4401</w:t>
            </w:r>
          </w:p>
        </w:tc>
      </w:tr>
      <w:tr w:rsidR="003B10C0" w14:paraId="6041772C" w14:textId="77777777" w:rsidTr="00844C1D">
        <w:tc>
          <w:tcPr>
            <w:tcW w:w="9458" w:type="dxa"/>
          </w:tcPr>
          <w:p w14:paraId="0A5B00FC" w14:textId="77777777" w:rsidR="003B10C0" w:rsidRDefault="003B10C0" w:rsidP="00844C1D">
            <w:pPr>
              <w:jc w:val="center"/>
            </w:pPr>
            <w:r w:rsidRPr="000B1C5E">
              <w:t>Tālrunis 64497710, mob.26595362, e-pasts</w:t>
            </w:r>
            <w:r>
              <w:t>:</w:t>
            </w:r>
            <w:r w:rsidRPr="000B1C5E">
              <w:t xml:space="preserve"> dome@gulbene.lv, www.gulbene.lv</w:t>
            </w:r>
          </w:p>
        </w:tc>
      </w:tr>
    </w:tbl>
    <w:p w14:paraId="4A85B298" w14:textId="77777777" w:rsidR="003B10C0" w:rsidRDefault="003B10C0" w:rsidP="003B10C0">
      <w:pPr>
        <w:pStyle w:val="Bezatstarpm"/>
        <w:jc w:val="center"/>
        <w:rPr>
          <w:rFonts w:ascii="Times New Roman" w:hAnsi="Times New Roman" w:cs="Times New Roman"/>
          <w:b/>
          <w:bCs/>
          <w:sz w:val="24"/>
          <w:szCs w:val="24"/>
        </w:rPr>
      </w:pPr>
    </w:p>
    <w:p w14:paraId="0621425F" w14:textId="77777777" w:rsidR="003B10C0" w:rsidRPr="00B97398" w:rsidRDefault="003B10C0" w:rsidP="003B10C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4FBDF1F" w14:textId="77777777" w:rsidR="003B10C0" w:rsidRDefault="003B10C0" w:rsidP="003B10C0">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B10C0" w14:paraId="57340824" w14:textId="77777777" w:rsidTr="00844C1D">
        <w:tc>
          <w:tcPr>
            <w:tcW w:w="4676" w:type="dxa"/>
          </w:tcPr>
          <w:p w14:paraId="0DAB9356" w14:textId="77777777" w:rsidR="003B10C0" w:rsidRPr="00EA6BEB" w:rsidRDefault="003B10C0" w:rsidP="00844C1D">
            <w:pPr>
              <w:rPr>
                <w:b/>
                <w:bCs/>
              </w:rPr>
            </w:pPr>
            <w:r w:rsidRPr="00EA6BEB">
              <w:rPr>
                <w:b/>
                <w:bCs/>
              </w:rPr>
              <w:t>202</w:t>
            </w:r>
            <w:r>
              <w:rPr>
                <w:b/>
                <w:bCs/>
              </w:rPr>
              <w:t>1</w:t>
            </w:r>
            <w:r w:rsidRPr="00EA6BEB">
              <w:rPr>
                <w:b/>
                <w:bCs/>
              </w:rPr>
              <w:t>.gada</w:t>
            </w:r>
            <w:r>
              <w:rPr>
                <w:b/>
                <w:bCs/>
              </w:rPr>
              <w:t xml:space="preserve"> 25.novembrī</w:t>
            </w:r>
          </w:p>
        </w:tc>
        <w:tc>
          <w:tcPr>
            <w:tcW w:w="4678" w:type="dxa"/>
          </w:tcPr>
          <w:p w14:paraId="0A401360" w14:textId="77777777" w:rsidR="003B10C0" w:rsidRPr="00EA6BEB" w:rsidRDefault="003B10C0" w:rsidP="00844C1D">
            <w:pPr>
              <w:rPr>
                <w:b/>
                <w:bCs/>
              </w:rPr>
            </w:pPr>
            <w:r>
              <w:rPr>
                <w:b/>
                <w:bCs/>
              </w:rPr>
              <w:t xml:space="preserve">                                  </w:t>
            </w:r>
            <w:r w:rsidRPr="00EA6BEB">
              <w:rPr>
                <w:b/>
                <w:bCs/>
              </w:rPr>
              <w:t>Nr.</w:t>
            </w:r>
            <w:r>
              <w:rPr>
                <w:b/>
                <w:bCs/>
              </w:rPr>
              <w:t xml:space="preserve"> </w:t>
            </w:r>
            <w:r w:rsidRPr="00EA6BEB">
              <w:rPr>
                <w:b/>
                <w:bCs/>
              </w:rPr>
              <w:t>GND/202</w:t>
            </w:r>
            <w:r>
              <w:rPr>
                <w:b/>
                <w:bCs/>
              </w:rPr>
              <w:t>1</w:t>
            </w:r>
            <w:r w:rsidRPr="00EA6BEB">
              <w:rPr>
                <w:b/>
                <w:bCs/>
              </w:rPr>
              <w:t>/</w:t>
            </w:r>
            <w:r>
              <w:rPr>
                <w:b/>
                <w:bCs/>
              </w:rPr>
              <w:t>1280</w:t>
            </w:r>
          </w:p>
        </w:tc>
      </w:tr>
      <w:tr w:rsidR="003B10C0" w14:paraId="0C3A9B90" w14:textId="77777777" w:rsidTr="00844C1D">
        <w:tc>
          <w:tcPr>
            <w:tcW w:w="4676" w:type="dxa"/>
          </w:tcPr>
          <w:p w14:paraId="022924C0" w14:textId="77777777" w:rsidR="003B10C0" w:rsidRDefault="003B10C0" w:rsidP="00844C1D"/>
        </w:tc>
        <w:tc>
          <w:tcPr>
            <w:tcW w:w="4678" w:type="dxa"/>
          </w:tcPr>
          <w:p w14:paraId="7F737ACA" w14:textId="77777777" w:rsidR="003B10C0" w:rsidRPr="00EA6BEB" w:rsidRDefault="003B10C0" w:rsidP="00844C1D">
            <w:pPr>
              <w:rPr>
                <w:b/>
                <w:bCs/>
              </w:rPr>
            </w:pPr>
            <w:r>
              <w:rPr>
                <w:b/>
                <w:bCs/>
              </w:rPr>
              <w:t xml:space="preserve">                                  </w:t>
            </w:r>
            <w:r w:rsidRPr="00EA6BEB">
              <w:rPr>
                <w:b/>
                <w:bCs/>
              </w:rPr>
              <w:t>(protokols Nr.</w:t>
            </w:r>
            <w:r>
              <w:rPr>
                <w:b/>
                <w:bCs/>
              </w:rPr>
              <w:t>21</w:t>
            </w:r>
            <w:r w:rsidRPr="00EA6BEB">
              <w:rPr>
                <w:b/>
                <w:bCs/>
              </w:rPr>
              <w:t xml:space="preserve">; </w:t>
            </w:r>
            <w:r>
              <w:rPr>
                <w:b/>
                <w:bCs/>
              </w:rPr>
              <w:t>28</w:t>
            </w:r>
            <w:r w:rsidRPr="00EA6BEB">
              <w:rPr>
                <w:b/>
                <w:bCs/>
              </w:rPr>
              <w:t>.p</w:t>
            </w:r>
            <w:r>
              <w:rPr>
                <w:b/>
                <w:bCs/>
              </w:rPr>
              <w:t>.</w:t>
            </w:r>
            <w:r w:rsidRPr="00EA6BEB">
              <w:rPr>
                <w:b/>
                <w:bCs/>
              </w:rPr>
              <w:t>)</w:t>
            </w:r>
          </w:p>
        </w:tc>
      </w:tr>
    </w:tbl>
    <w:p w14:paraId="3F6E9763" w14:textId="77777777" w:rsidR="003B10C0" w:rsidRDefault="003B10C0" w:rsidP="003B10C0"/>
    <w:p w14:paraId="10B29406" w14:textId="77777777" w:rsidR="003B10C0" w:rsidRPr="00704E82" w:rsidRDefault="003B10C0" w:rsidP="003B10C0">
      <w:pPr>
        <w:pStyle w:val="Default"/>
        <w:jc w:val="center"/>
        <w:rPr>
          <w:szCs w:val="24"/>
        </w:rPr>
      </w:pPr>
      <w:r w:rsidRPr="00134705">
        <w:rPr>
          <w:b/>
          <w:szCs w:val="24"/>
        </w:rPr>
        <w:t xml:space="preserve">Par </w:t>
      </w:r>
      <w:r w:rsidRPr="00255026">
        <w:rPr>
          <w:b/>
        </w:rPr>
        <w:t xml:space="preserve">nekustamā īpašuma </w:t>
      </w:r>
      <w:r w:rsidRPr="00213ECE">
        <w:rPr>
          <w:b/>
        </w:rPr>
        <w:t>Gulbenes pilsētā ar nosaukumu “Dzelzceļa iela 1E”</w:t>
      </w:r>
      <w:r>
        <w:rPr>
          <w:b/>
        </w:rPr>
        <w:t>,</w:t>
      </w:r>
      <w:r w:rsidRPr="00255026">
        <w:rPr>
          <w:b/>
        </w:rPr>
        <w:t xml:space="preserve"> </w:t>
      </w:r>
      <w:r>
        <w:rPr>
          <w:b/>
        </w:rPr>
        <w:t xml:space="preserve">otrās </w:t>
      </w:r>
      <w:r w:rsidRPr="00255026">
        <w:rPr>
          <w:b/>
        </w:rPr>
        <w:t>izsoles rīkošanu, noteikumu un sākumcenas apstiprināšanu</w:t>
      </w:r>
    </w:p>
    <w:p w14:paraId="2DE5629A" w14:textId="77777777" w:rsidR="003B10C0" w:rsidRPr="00FA2C31" w:rsidRDefault="003B10C0" w:rsidP="003B10C0"/>
    <w:p w14:paraId="54047F2B" w14:textId="77777777" w:rsidR="003B10C0" w:rsidRPr="00255026" w:rsidRDefault="003B10C0" w:rsidP="003B10C0">
      <w:pPr>
        <w:spacing w:line="360" w:lineRule="auto"/>
        <w:ind w:firstLine="567"/>
        <w:jc w:val="both"/>
      </w:pPr>
      <w:r w:rsidRPr="00255026">
        <w:t xml:space="preserve">Gulbenes </w:t>
      </w:r>
      <w:r w:rsidRPr="00E1309C">
        <w:t>novada dome 202</w:t>
      </w:r>
      <w:r>
        <w:t>1</w:t>
      </w:r>
      <w:r w:rsidRPr="00E1309C">
        <w:t xml:space="preserve">.gada </w:t>
      </w:r>
      <w:r>
        <w:t>30.septembrī</w:t>
      </w:r>
      <w:r w:rsidRPr="00E1309C">
        <w:t xml:space="preserve"> pieņēma lēmumu </w:t>
      </w:r>
      <w:proofErr w:type="spellStart"/>
      <w:r w:rsidRPr="00E1309C">
        <w:t>Nr.GND</w:t>
      </w:r>
      <w:proofErr w:type="spellEnd"/>
      <w:r w:rsidRPr="00E1309C">
        <w:t>/202</w:t>
      </w:r>
      <w:r>
        <w:t>1</w:t>
      </w:r>
      <w:r w:rsidRPr="00E1309C">
        <w:t>/</w:t>
      </w:r>
      <w:r>
        <w:t>1042</w:t>
      </w:r>
      <w:r w:rsidRPr="00E1309C">
        <w:t xml:space="preserve"> “</w:t>
      </w:r>
      <w:r w:rsidRPr="00AB33E3">
        <w:t xml:space="preserve">Par nekustamā īpašuma </w:t>
      </w:r>
      <w:r w:rsidRPr="00172E61">
        <w:t>Gulbenes pilsētā ar nosaukumu “Dzelzceļa iela 1E”</w:t>
      </w:r>
      <w:r w:rsidRPr="00AB33E3">
        <w:t>, pirmās izsoles rīkošanu, noteikumu un sākumcenas apstiprināšanu</w:t>
      </w:r>
      <w:r w:rsidRPr="00255026">
        <w:t>” (protokols Nr.</w:t>
      </w:r>
      <w:r>
        <w:t>16</w:t>
      </w:r>
      <w:r w:rsidRPr="00255026">
        <w:t xml:space="preserve">, </w:t>
      </w:r>
      <w:r>
        <w:t>15.p.</w:t>
      </w:r>
      <w:r w:rsidRPr="00255026">
        <w:t xml:space="preserve">), ar kuru nolēma rīkot </w:t>
      </w:r>
      <w:r w:rsidRPr="00AB33E3">
        <w:t xml:space="preserve">nekustamā īpašuma </w:t>
      </w:r>
      <w:r w:rsidRPr="0087633B">
        <w:t>Gulbenes pilsētā ar nosaukumu “Dzelzceļa iela 1E”, kadastra numurs 5001 003 0076</w:t>
      </w:r>
      <w:r w:rsidRPr="00B946F4">
        <w:rPr>
          <w:rFonts w:eastAsia="SimSun"/>
          <w:color w:val="00000A"/>
          <w:lang w:eastAsia="zh-CN" w:bidi="hi-IN"/>
        </w:rPr>
        <w:t>, pirmo</w:t>
      </w:r>
      <w:r w:rsidRPr="00255026">
        <w:t xml:space="preserve"> izsoli, apstiprināt izsoles noteikumus un nosacīto cenu. Pirmās izsoles apstiprinātā nosacītā cena (izsoles </w:t>
      </w:r>
      <w:r w:rsidRPr="009E7F42">
        <w:t>sākumcena</w:t>
      </w:r>
      <w:r w:rsidRPr="000614DC">
        <w:t xml:space="preserve">) </w:t>
      </w:r>
      <w:r>
        <w:rPr>
          <w:color w:val="000000"/>
        </w:rPr>
        <w:t>3460</w:t>
      </w:r>
      <w:r w:rsidRPr="00DE2164">
        <w:rPr>
          <w:color w:val="000000"/>
        </w:rPr>
        <w:t xml:space="preserve"> EUR (</w:t>
      </w:r>
      <w:r>
        <w:rPr>
          <w:color w:val="000000"/>
        </w:rPr>
        <w:t xml:space="preserve">trīs </w:t>
      </w:r>
      <w:r w:rsidRPr="00DE2164">
        <w:rPr>
          <w:color w:val="000000"/>
        </w:rPr>
        <w:t>tūkstoši</w:t>
      </w:r>
      <w:r>
        <w:rPr>
          <w:color w:val="000000"/>
        </w:rPr>
        <w:t xml:space="preserve"> četri simti sešdesmit </w:t>
      </w:r>
      <w:proofErr w:type="spellStart"/>
      <w:r w:rsidRPr="00DE2164">
        <w:rPr>
          <w:i/>
          <w:color w:val="000000"/>
        </w:rPr>
        <w:t>euro</w:t>
      </w:r>
      <w:proofErr w:type="spellEnd"/>
      <w:r w:rsidRPr="00DE2164">
        <w:rPr>
          <w:color w:val="000000"/>
        </w:rPr>
        <w:t>)</w:t>
      </w:r>
      <w:r w:rsidRPr="000614DC">
        <w:t>.</w:t>
      </w:r>
      <w:r w:rsidRPr="000614DC">
        <w:rPr>
          <w:color w:val="000000"/>
        </w:rPr>
        <w:t xml:space="preserve"> </w:t>
      </w:r>
      <w:r w:rsidRPr="000614DC">
        <w:t>Uz 202</w:t>
      </w:r>
      <w:r>
        <w:t>1</w:t>
      </w:r>
      <w:r w:rsidRPr="00255026">
        <w:t xml:space="preserve">.gada </w:t>
      </w:r>
      <w:r>
        <w:t>11.novembrī</w:t>
      </w:r>
      <w:r w:rsidRPr="00255026">
        <w:t xml:space="preserve"> rīkoto izsoli (pirmā izsole) nepieteicās neviens pretendents, līdz ar to izsole ir bijusi nesekmīga.  </w:t>
      </w:r>
    </w:p>
    <w:p w14:paraId="4B8F6A90" w14:textId="77777777" w:rsidR="003B10C0" w:rsidRPr="00255026" w:rsidRDefault="003B10C0" w:rsidP="003B10C0">
      <w:pPr>
        <w:spacing w:line="360" w:lineRule="auto"/>
        <w:ind w:firstLine="567"/>
        <w:jc w:val="both"/>
      </w:pPr>
      <w:r w:rsidRPr="00255026">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57F7FD43" w14:textId="77777777" w:rsidR="003B10C0" w:rsidRPr="00255026" w:rsidRDefault="003B10C0" w:rsidP="003B10C0">
      <w:pPr>
        <w:spacing w:line="360" w:lineRule="auto"/>
        <w:ind w:firstLine="567"/>
        <w:jc w:val="both"/>
      </w:pPr>
      <w:r w:rsidRPr="00255026">
        <w:t xml:space="preserve">Īpašuma novērtēšanas un izsoļu komisija izvērtējot situāciju, iesaka rīkot otro izsoli ar augšupejošu soli un noteikt otrās izsoles sākumcenu </w:t>
      </w:r>
      <w:r>
        <w:t xml:space="preserve">2800 </w:t>
      </w:r>
      <w:r w:rsidRPr="00255026">
        <w:t>EUR (</w:t>
      </w:r>
      <w:r>
        <w:t xml:space="preserve">divi tūkstoši astoņi simti </w:t>
      </w:r>
      <w:proofErr w:type="spellStart"/>
      <w:r w:rsidRPr="00255026">
        <w:rPr>
          <w:i/>
        </w:rPr>
        <w:t>euro</w:t>
      </w:r>
      <w:proofErr w:type="spellEnd"/>
      <w:r w:rsidRPr="00255026">
        <w:t>).</w:t>
      </w:r>
    </w:p>
    <w:p w14:paraId="5FBBE335" w14:textId="77777777" w:rsidR="003B10C0" w:rsidRPr="0073288E" w:rsidRDefault="003B10C0" w:rsidP="003B10C0">
      <w:pPr>
        <w:widowControl w:val="0"/>
        <w:spacing w:line="360" w:lineRule="auto"/>
        <w:ind w:firstLine="567"/>
        <w:jc w:val="both"/>
      </w:pPr>
      <w:r w:rsidRPr="00255026">
        <w:t>Ņemot vērā Gulbenes novada pašvaldības Īpašuma novērtēšanas un izsoļu komisijas 202</w:t>
      </w:r>
      <w:r>
        <w:t>1</w:t>
      </w:r>
      <w:r w:rsidRPr="00255026">
        <w:t xml:space="preserve">.gada </w:t>
      </w:r>
      <w:r>
        <w:t xml:space="preserve">11.novembra </w:t>
      </w:r>
      <w:r w:rsidRPr="00255026">
        <w:t>sēd</w:t>
      </w:r>
      <w:r>
        <w:t>es lēmumu, protokols Nr.2.7.2/21</w:t>
      </w:r>
      <w:r w:rsidRPr="00255026">
        <w:t>/</w:t>
      </w:r>
      <w:r>
        <w:t>219</w:t>
      </w:r>
      <w:r w:rsidRPr="00FC7F25">
        <w:t xml:space="preserve">, </w:t>
      </w:r>
      <w:r w:rsidRPr="00255026">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73288E">
        <w:t xml:space="preserve">daļas 1.punktu un otro daļu, 10.pantu, 15.pantu, un Tautsaimniecības komitejas ieteikumu, atklāti balsojot: </w:t>
      </w:r>
      <w:r w:rsidRPr="0073288E">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73288E">
        <w:t>, Gulbenes novada dome NOLEMJ:</w:t>
      </w:r>
    </w:p>
    <w:p w14:paraId="4608495C" w14:textId="77777777" w:rsidR="003B10C0" w:rsidRDefault="003B10C0" w:rsidP="003B10C0">
      <w:pPr>
        <w:spacing w:line="360" w:lineRule="auto"/>
        <w:ind w:firstLine="567"/>
        <w:jc w:val="both"/>
      </w:pPr>
      <w:r w:rsidRPr="0073288E">
        <w:lastRenderedPageBreak/>
        <w:t>1. ATZĪT 2021.gada 11.novembrī rīkoto Gulbenes novada pašvaldības nekustamā īpašuma</w:t>
      </w:r>
      <w:r w:rsidRPr="00255026">
        <w:t xml:space="preserve"> </w:t>
      </w:r>
      <w:r w:rsidRPr="0087633B">
        <w:t>Gulbenes pilsētā ar nosaukumu “Dzelzceļa iela 1E”, kadastra numurs 5001 003 0076</w:t>
      </w:r>
      <w:r w:rsidRPr="00255026">
        <w:t>, pirmo izsoli par nesekmīgu.</w:t>
      </w:r>
    </w:p>
    <w:p w14:paraId="46F337D9" w14:textId="77777777" w:rsidR="003B10C0" w:rsidRPr="00FC7F25" w:rsidRDefault="003B10C0" w:rsidP="003B10C0">
      <w:pPr>
        <w:spacing w:line="360" w:lineRule="auto"/>
        <w:ind w:firstLine="567"/>
        <w:jc w:val="both"/>
      </w:pPr>
      <w:r>
        <w:t xml:space="preserve">2. </w:t>
      </w:r>
      <w:r w:rsidRPr="00FC7F25">
        <w:t xml:space="preserve">RĪKOT Gulbenes novada pašvaldībai piederošā nekustamā </w:t>
      </w:r>
      <w:r w:rsidRPr="0005760E">
        <w:t xml:space="preserve">īpašuma </w:t>
      </w:r>
      <w:r w:rsidRPr="0087633B">
        <w:t>Gulbenes pilsētā ar nosaukumu “Dzelzceļa iela 1E”, kadastra numurs 5001 003 0076, kas sastāv no zemes vienības ar kadastra apzīmējumu 5001 003 0075, 0,2510 ha platībā</w:t>
      </w:r>
      <w:r w:rsidRPr="0005760E">
        <w:t xml:space="preserve">, </w:t>
      </w:r>
      <w:r>
        <w:t>otro</w:t>
      </w:r>
      <w:r w:rsidRPr="00FC7F25">
        <w:t xml:space="preserve"> izsoli.</w:t>
      </w:r>
    </w:p>
    <w:p w14:paraId="7BB2491C" w14:textId="77777777" w:rsidR="003B10C0" w:rsidRPr="00FC7F25" w:rsidRDefault="003B10C0" w:rsidP="003B10C0">
      <w:pPr>
        <w:spacing w:line="360" w:lineRule="auto"/>
        <w:ind w:firstLine="567"/>
        <w:jc w:val="both"/>
      </w:pPr>
      <w:r>
        <w:t>3</w:t>
      </w:r>
      <w:r w:rsidRPr="00FC7F25">
        <w:t xml:space="preserve">. APSTIPRINĀT Gulbenes novada pašvaldībai piederošā nekustamā īpašuma </w:t>
      </w:r>
      <w:r w:rsidRPr="0087633B">
        <w:t>Gulbenes pilsētā ar nosaukumu “Dzelzceļa iela 1E”, kadastra numurs 5001 003 0076</w:t>
      </w:r>
      <w:r w:rsidRPr="00FC7F25">
        <w:t xml:space="preserve">, </w:t>
      </w:r>
      <w:r>
        <w:t xml:space="preserve">otrās </w:t>
      </w:r>
      <w:r w:rsidRPr="00FC7F25">
        <w:t xml:space="preserve">izsoles sākumcenu </w:t>
      </w:r>
      <w:r>
        <w:t xml:space="preserve">2800 </w:t>
      </w:r>
      <w:r w:rsidRPr="00255026">
        <w:t>EUR (</w:t>
      </w:r>
      <w:r>
        <w:t xml:space="preserve">divi tūkstoši astoņi simti </w:t>
      </w:r>
      <w:proofErr w:type="spellStart"/>
      <w:r w:rsidRPr="00255026">
        <w:rPr>
          <w:i/>
        </w:rPr>
        <w:t>euro</w:t>
      </w:r>
      <w:proofErr w:type="spellEnd"/>
      <w:r w:rsidRPr="00255026">
        <w:t>)</w:t>
      </w:r>
      <w:r w:rsidRPr="005233AB">
        <w:t>.</w:t>
      </w:r>
    </w:p>
    <w:p w14:paraId="01ABA9BE" w14:textId="77777777" w:rsidR="003B10C0" w:rsidRPr="00FC7F25" w:rsidRDefault="003B10C0" w:rsidP="003B10C0">
      <w:pPr>
        <w:spacing w:line="360" w:lineRule="auto"/>
        <w:ind w:firstLine="567"/>
        <w:jc w:val="both"/>
      </w:pPr>
      <w:r>
        <w:t>4</w:t>
      </w:r>
      <w:r w:rsidRPr="00FC7F25">
        <w:t xml:space="preserve">. APSTIPRINĀT Gulbenes novada pašvaldībai piederošā nekustamā īpašuma </w:t>
      </w:r>
      <w:r w:rsidRPr="0087633B">
        <w:t>Gulbenes pilsētā ar nosaukumu “Dzelzceļa iela 1E”, kadastra numurs 5001 003 0076</w:t>
      </w:r>
      <w:r w:rsidRPr="00FC7F25">
        <w:t xml:space="preserve">, </w:t>
      </w:r>
      <w:r>
        <w:t>otrās</w:t>
      </w:r>
      <w:r w:rsidRPr="00FC7F25">
        <w:t xml:space="preserve"> izsoles noteikumus </w:t>
      </w:r>
      <w:r w:rsidRPr="00BE2829">
        <w:t>(</w:t>
      </w:r>
      <w:r>
        <w:t>1.</w:t>
      </w:r>
      <w:r w:rsidRPr="00BE2829">
        <w:t>pielikums),</w:t>
      </w:r>
      <w:r w:rsidRPr="00FC7F25">
        <w:t xml:space="preserve"> kas ir šī lēmuma neatņemama sastāvdaļa.</w:t>
      </w:r>
    </w:p>
    <w:p w14:paraId="319B8729" w14:textId="77777777" w:rsidR="003B10C0" w:rsidRDefault="003B10C0" w:rsidP="003B10C0">
      <w:pPr>
        <w:spacing w:line="360" w:lineRule="auto"/>
        <w:ind w:firstLine="567"/>
        <w:jc w:val="both"/>
      </w:pPr>
      <w:r>
        <w:t>5</w:t>
      </w:r>
      <w:r w:rsidRPr="00FC7F25">
        <w:t xml:space="preserve">. UZDOT Gulbenes novada pašvaldības Īpašuma novērtēšanas un izsoļu komisijai organizēt Gulbenes novada pašvaldībai piederošā nekustamā īpašuma </w:t>
      </w:r>
      <w:r w:rsidRPr="0087633B">
        <w:t>Gulbenes pilsētā ar nosaukumu “Dzelzceļa iela 1E”, kadastra numurs 5001 003 0076</w:t>
      </w:r>
      <w:r w:rsidRPr="00FC7F25">
        <w:t xml:space="preserve">, </w:t>
      </w:r>
      <w:r>
        <w:t>otro</w:t>
      </w:r>
      <w:r w:rsidRPr="00FC7F25">
        <w:t xml:space="preserve"> izsoli.</w:t>
      </w:r>
    </w:p>
    <w:p w14:paraId="369CFF06" w14:textId="77777777" w:rsidR="003B10C0" w:rsidRDefault="003B10C0" w:rsidP="003B10C0">
      <w:pPr>
        <w:spacing w:after="160" w:line="259" w:lineRule="auto"/>
      </w:pPr>
    </w:p>
    <w:p w14:paraId="3FF04C77" w14:textId="77777777" w:rsidR="003B10C0" w:rsidRDefault="003B10C0" w:rsidP="003B10C0">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00B24F6B" w14:textId="77777777" w:rsidR="003B10C0" w:rsidRDefault="003B10C0" w:rsidP="003B10C0">
      <w:pPr>
        <w:spacing w:line="360" w:lineRule="auto"/>
      </w:pPr>
    </w:p>
    <w:p w14:paraId="539D7BB6" w14:textId="77777777" w:rsidR="003B10C0" w:rsidRDefault="003B10C0" w:rsidP="003B10C0">
      <w:pPr>
        <w:spacing w:line="360" w:lineRule="auto"/>
      </w:pPr>
      <w:r>
        <w:t xml:space="preserve">Sagatavoja: </w:t>
      </w:r>
      <w:proofErr w:type="spellStart"/>
      <w:r>
        <w:t>A.Deksne</w:t>
      </w:r>
      <w:proofErr w:type="spellEnd"/>
    </w:p>
    <w:p w14:paraId="5B9FC5AA" w14:textId="77777777" w:rsidR="003B10C0" w:rsidRDefault="003B10C0" w:rsidP="003B10C0">
      <w:pPr>
        <w:spacing w:after="160" w:line="259" w:lineRule="auto"/>
      </w:pPr>
      <w:r>
        <w:br w:type="page"/>
      </w:r>
    </w:p>
    <w:p w14:paraId="1B6EFA2E" w14:textId="77777777" w:rsidR="003B10C0" w:rsidRPr="00DF5D0E" w:rsidRDefault="003B10C0" w:rsidP="003B10C0">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25.11.2021.</w:t>
      </w:r>
      <w:r w:rsidRPr="00DF5D0E">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1280</w:t>
      </w:r>
    </w:p>
    <w:p w14:paraId="0B806E03" w14:textId="77777777" w:rsidR="003B10C0" w:rsidRPr="00DF5D0E" w:rsidRDefault="003B10C0" w:rsidP="003B10C0">
      <w:pPr>
        <w:pStyle w:val="Pamatteksts"/>
        <w:spacing w:after="0"/>
        <w:jc w:val="center"/>
        <w:rPr>
          <w:rFonts w:ascii="Times New Roman" w:hAnsi="Times New Roman" w:cs="Times New Roman"/>
          <w:sz w:val="24"/>
          <w:szCs w:val="24"/>
        </w:rPr>
      </w:pPr>
    </w:p>
    <w:p w14:paraId="59091E83" w14:textId="77777777" w:rsidR="003B10C0" w:rsidRDefault="003B10C0" w:rsidP="003B10C0">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4DE474FC" w14:textId="77777777" w:rsidR="003B10C0" w:rsidRPr="00FB544E" w:rsidRDefault="003B10C0" w:rsidP="003B10C0">
      <w:pPr>
        <w:pStyle w:val="Pamatteksts"/>
        <w:spacing w:after="0"/>
        <w:jc w:val="center"/>
        <w:rPr>
          <w:rFonts w:ascii="Times New Roman" w:hAnsi="Times New Roman" w:cs="Times New Roman"/>
          <w:b/>
          <w:sz w:val="24"/>
          <w:szCs w:val="24"/>
        </w:rPr>
      </w:pPr>
      <w:r w:rsidRPr="00876030">
        <w:rPr>
          <w:rFonts w:ascii="Times New Roman" w:hAnsi="Times New Roman" w:cs="Times New Roman"/>
          <w:b/>
          <w:sz w:val="24"/>
          <w:szCs w:val="24"/>
        </w:rPr>
        <w:t>Gulbenes pilsētā ar nosaukumu “Dzelzceļa iela 1E”</w:t>
      </w:r>
      <w:r w:rsidRPr="00385F0E">
        <w:rPr>
          <w:rFonts w:ascii="Times New Roman" w:hAnsi="Times New Roman" w:cs="Times New Roman"/>
          <w:b/>
          <w:sz w:val="24"/>
          <w:szCs w:val="24"/>
        </w:rPr>
        <w:t xml:space="preserve">, </w:t>
      </w:r>
    </w:p>
    <w:p w14:paraId="5068C8E1" w14:textId="77777777" w:rsidR="003B10C0" w:rsidRDefault="003B10C0" w:rsidP="003B10C0">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OTRĀS</w:t>
      </w:r>
      <w:r w:rsidRPr="00DF5D0E">
        <w:rPr>
          <w:rFonts w:ascii="Times New Roman" w:hAnsi="Times New Roman" w:cs="Times New Roman"/>
          <w:b/>
          <w:sz w:val="24"/>
          <w:szCs w:val="24"/>
        </w:rPr>
        <w:t xml:space="preserve"> IZSOLES NOTEIKUMI</w:t>
      </w:r>
    </w:p>
    <w:p w14:paraId="5EEF37B4" w14:textId="77777777" w:rsidR="003B10C0" w:rsidRPr="0059641E" w:rsidRDefault="003B10C0" w:rsidP="003B10C0">
      <w:pPr>
        <w:pStyle w:val="Pamatteksts"/>
        <w:rPr>
          <w:rFonts w:ascii="Times New Roman" w:hAnsi="Times New Roman" w:cs="Times New Roman"/>
          <w:sz w:val="24"/>
          <w:szCs w:val="24"/>
        </w:rPr>
      </w:pPr>
    </w:p>
    <w:p w14:paraId="1A38D7AC" w14:textId="77777777" w:rsidR="003B10C0" w:rsidRPr="00E408E5" w:rsidRDefault="003B10C0" w:rsidP="003B10C0">
      <w:pPr>
        <w:widowControl w:val="0"/>
        <w:numPr>
          <w:ilvl w:val="0"/>
          <w:numId w:val="2"/>
        </w:numPr>
        <w:spacing w:line="360" w:lineRule="auto"/>
        <w:jc w:val="both"/>
        <w:rPr>
          <w:color w:val="000000"/>
        </w:rPr>
      </w:pPr>
      <w:r w:rsidRPr="00E408E5">
        <w:rPr>
          <w:color w:val="000000"/>
        </w:rPr>
        <w:t xml:space="preserve">Šie noteikumi nosaka kārtību, kādā tiks rīkota </w:t>
      </w:r>
      <w:r>
        <w:rPr>
          <w:color w:val="000000"/>
        </w:rPr>
        <w:t>otrā</w:t>
      </w:r>
      <w:r w:rsidRPr="00E408E5">
        <w:rPr>
          <w:color w:val="000000"/>
        </w:rPr>
        <w:t xml:space="preserve"> mutiskā atklātā izsole Gulbenes novada pašvaldības </w:t>
      </w:r>
      <w:r w:rsidRPr="00E408E5">
        <w:rPr>
          <w:rFonts w:eastAsia="SimSun"/>
          <w:color w:val="00000A"/>
          <w:lang w:eastAsia="zh-CN" w:bidi="hi-IN"/>
        </w:rPr>
        <w:t xml:space="preserve">nekustamā īpašuma </w:t>
      </w:r>
      <w:r w:rsidRPr="0087633B">
        <w:t>Gulbenes pilsētā ar nosaukumu “Dzelzceļa iela 1E”, kadastra numurs 5001 003 0076</w:t>
      </w:r>
      <w:r w:rsidRPr="00E408E5">
        <w:t xml:space="preserve">, </w:t>
      </w:r>
      <w:r w:rsidRPr="00E408E5">
        <w:rPr>
          <w:color w:val="000000"/>
        </w:rPr>
        <w:t>(turpmāk – OBJEKTS) pircēja noteikšanai saskaņā ar likumu “Par pašvaldībām” un Publiskas personas mantas atsavināšanas likumu.</w:t>
      </w:r>
    </w:p>
    <w:p w14:paraId="11B6AED0" w14:textId="77777777" w:rsidR="003B10C0" w:rsidRPr="00E408E5" w:rsidRDefault="003B10C0" w:rsidP="003B10C0">
      <w:pPr>
        <w:widowControl w:val="0"/>
        <w:numPr>
          <w:ilvl w:val="0"/>
          <w:numId w:val="2"/>
        </w:numPr>
        <w:spacing w:line="360" w:lineRule="auto"/>
        <w:ind w:left="0" w:firstLine="567"/>
        <w:jc w:val="both"/>
        <w:rPr>
          <w:color w:val="000000"/>
        </w:rPr>
      </w:pPr>
      <w:r w:rsidRPr="00E408E5">
        <w:rPr>
          <w:color w:val="000000"/>
        </w:rPr>
        <w:t>OBJEKTA izsoli veic Gulbenes novada domes izveidotā Īpašuma novērtēšanas un izsoļu komisija.</w:t>
      </w:r>
    </w:p>
    <w:p w14:paraId="285D266C" w14:textId="77777777" w:rsidR="003B10C0" w:rsidRPr="00E408E5" w:rsidRDefault="003B10C0" w:rsidP="003B10C0">
      <w:pPr>
        <w:widowControl w:val="0"/>
        <w:numPr>
          <w:ilvl w:val="0"/>
          <w:numId w:val="2"/>
        </w:numPr>
        <w:spacing w:line="360" w:lineRule="auto"/>
        <w:ind w:left="0" w:firstLine="567"/>
        <w:jc w:val="both"/>
        <w:rPr>
          <w:color w:val="000000"/>
        </w:rPr>
      </w:pPr>
      <w:r w:rsidRPr="00E408E5">
        <w:rPr>
          <w:color w:val="000000"/>
        </w:rPr>
        <w:t>Izsoles komisijas locekļi nevar būt OBJEKTA pircēji, kā arī nevar pirkt OBJEKTU citu personu uzdevumā.</w:t>
      </w:r>
    </w:p>
    <w:p w14:paraId="1897D44E" w14:textId="77777777" w:rsidR="003B10C0" w:rsidRPr="00E408E5" w:rsidRDefault="003B10C0" w:rsidP="003B10C0">
      <w:pPr>
        <w:widowControl w:val="0"/>
        <w:numPr>
          <w:ilvl w:val="0"/>
          <w:numId w:val="2"/>
        </w:numPr>
        <w:spacing w:line="360" w:lineRule="auto"/>
        <w:ind w:left="0" w:firstLine="567"/>
        <w:jc w:val="both"/>
        <w:rPr>
          <w:color w:val="000000"/>
        </w:rPr>
      </w:pPr>
      <w:r w:rsidRPr="00E408E5">
        <w:rPr>
          <w:color w:val="000000"/>
        </w:rPr>
        <w:t>Ziņas par izsolē pārdodamo OBJEKTU:</w:t>
      </w:r>
    </w:p>
    <w:p w14:paraId="13B86A5D" w14:textId="77777777" w:rsidR="003B10C0" w:rsidRPr="00E408E5" w:rsidRDefault="003B10C0" w:rsidP="003B10C0">
      <w:pPr>
        <w:widowControl w:val="0"/>
        <w:numPr>
          <w:ilvl w:val="1"/>
          <w:numId w:val="2"/>
        </w:numPr>
        <w:tabs>
          <w:tab w:val="left" w:pos="993"/>
        </w:tabs>
        <w:spacing w:line="360" w:lineRule="auto"/>
        <w:ind w:left="0" w:firstLine="567"/>
        <w:jc w:val="both"/>
        <w:rPr>
          <w:color w:val="000000"/>
        </w:rPr>
      </w:pPr>
      <w:r w:rsidRPr="00E408E5">
        <w:rPr>
          <w:color w:val="000000"/>
        </w:rPr>
        <w:t xml:space="preserve">OBJEKTS – Gulbenes novada pašvaldības nekustamais īpašums </w:t>
      </w:r>
      <w:r w:rsidRPr="0087633B">
        <w:t>Gulbenes pilsētā ar nosaukumu “Dzelzceļa iela 1E”, kadastra numurs 5001 003 0076, kas sastāv no zemes vienības ar kadastra apzīmējumu 5001 003 0075, 0,2510 ha platībā</w:t>
      </w:r>
      <w:r w:rsidRPr="00E408E5">
        <w:t xml:space="preserve">. </w:t>
      </w:r>
      <w:r w:rsidRPr="00E408E5">
        <w:rPr>
          <w:color w:val="000000"/>
        </w:rPr>
        <w:t xml:space="preserve">Objekta atrašanās vieta un izvietojums atspoguļoti izsoles noteikumiem pievienotajā </w:t>
      </w:r>
      <w:r>
        <w:rPr>
          <w:color w:val="000000"/>
        </w:rPr>
        <w:t>zemes robežu plānā</w:t>
      </w:r>
      <w:r w:rsidRPr="00E408E5">
        <w:rPr>
          <w:color w:val="000000"/>
        </w:rPr>
        <w:t>.</w:t>
      </w:r>
    </w:p>
    <w:p w14:paraId="24D523D7" w14:textId="77777777" w:rsidR="003B10C0" w:rsidRPr="00E408E5" w:rsidRDefault="003B10C0" w:rsidP="003B10C0">
      <w:pPr>
        <w:widowControl w:val="0"/>
        <w:numPr>
          <w:ilvl w:val="1"/>
          <w:numId w:val="2"/>
        </w:numPr>
        <w:tabs>
          <w:tab w:val="left" w:pos="993"/>
        </w:tabs>
        <w:spacing w:line="360" w:lineRule="auto"/>
        <w:ind w:left="0" w:firstLine="567"/>
        <w:jc w:val="both"/>
        <w:rPr>
          <w:color w:val="000000"/>
        </w:rPr>
      </w:pPr>
      <w:r w:rsidRPr="00E408E5">
        <w:rPr>
          <w:color w:val="000000"/>
        </w:rPr>
        <w:t xml:space="preserve">OBJEKTA sākumcena ir </w:t>
      </w:r>
      <w:r>
        <w:t xml:space="preserve">2800 </w:t>
      </w:r>
      <w:r w:rsidRPr="00255026">
        <w:t>EUR (</w:t>
      </w:r>
      <w:r>
        <w:t xml:space="preserve">divi tūkstoši astoņi simti </w:t>
      </w:r>
      <w:proofErr w:type="spellStart"/>
      <w:r w:rsidRPr="00255026">
        <w:rPr>
          <w:i/>
        </w:rPr>
        <w:t>euro</w:t>
      </w:r>
      <w:proofErr w:type="spellEnd"/>
      <w:r w:rsidRPr="00255026">
        <w:t>)</w:t>
      </w:r>
      <w:r w:rsidRPr="005233AB">
        <w:t>.</w:t>
      </w:r>
    </w:p>
    <w:p w14:paraId="1FCCAF79" w14:textId="77777777" w:rsidR="003B10C0" w:rsidRPr="00E408E5" w:rsidRDefault="003B10C0" w:rsidP="003B10C0">
      <w:pPr>
        <w:widowControl w:val="0"/>
        <w:numPr>
          <w:ilvl w:val="1"/>
          <w:numId w:val="2"/>
        </w:numPr>
        <w:tabs>
          <w:tab w:val="left" w:pos="993"/>
        </w:tabs>
        <w:spacing w:line="360" w:lineRule="auto"/>
        <w:ind w:left="0" w:firstLine="567"/>
        <w:jc w:val="both"/>
        <w:rPr>
          <w:color w:val="000000"/>
        </w:rPr>
      </w:pPr>
      <w:r w:rsidRPr="00E408E5">
        <w:rPr>
          <w:color w:val="000000"/>
        </w:rPr>
        <w:t xml:space="preserve">OBJEKTS ir Gulbenes novada pašvaldības īpašums. Tas reģistrēts Vidzemes rajona tiesas Zemesgrāmatu nodaļas </w:t>
      </w:r>
      <w:r>
        <w:rPr>
          <w:color w:val="000000"/>
        </w:rPr>
        <w:t>Gulbenes pilsētas</w:t>
      </w:r>
      <w:r w:rsidRPr="00E408E5">
        <w:rPr>
          <w:color w:val="000000"/>
        </w:rPr>
        <w:t xml:space="preserve"> zemesgrāmatas nodalījumā Nr.</w:t>
      </w:r>
      <w:r>
        <w:rPr>
          <w:color w:val="000000"/>
        </w:rPr>
        <w:t>100000604135</w:t>
      </w:r>
      <w:r w:rsidRPr="00E408E5">
        <w:t>.</w:t>
      </w:r>
    </w:p>
    <w:p w14:paraId="0A74698F" w14:textId="77777777" w:rsidR="003B10C0" w:rsidRPr="00A274F2" w:rsidRDefault="003B10C0" w:rsidP="003B10C0">
      <w:pPr>
        <w:widowControl w:val="0"/>
        <w:numPr>
          <w:ilvl w:val="1"/>
          <w:numId w:val="2"/>
        </w:numPr>
        <w:tabs>
          <w:tab w:val="left" w:pos="993"/>
        </w:tabs>
        <w:spacing w:line="360" w:lineRule="auto"/>
        <w:ind w:left="0" w:firstLine="567"/>
        <w:jc w:val="both"/>
        <w:rPr>
          <w:color w:val="000000"/>
        </w:rPr>
      </w:pPr>
      <w:r w:rsidRPr="00E408E5">
        <w:t>Pirmpirkuma tiesību uz OBJEKTA iegādi nav.</w:t>
      </w:r>
    </w:p>
    <w:p w14:paraId="2F025A0F" w14:textId="77777777" w:rsidR="003B10C0" w:rsidRPr="00E408E5" w:rsidRDefault="003B10C0" w:rsidP="003B10C0">
      <w:pPr>
        <w:widowControl w:val="0"/>
        <w:numPr>
          <w:ilvl w:val="0"/>
          <w:numId w:val="2"/>
        </w:numPr>
        <w:spacing w:line="360" w:lineRule="auto"/>
        <w:ind w:left="0" w:firstLine="567"/>
        <w:jc w:val="both"/>
        <w:rPr>
          <w:color w:val="000000"/>
        </w:rPr>
      </w:pPr>
      <w:r w:rsidRPr="00E408E5">
        <w:rPr>
          <w:color w:val="000000"/>
        </w:rPr>
        <w:t xml:space="preserve">Izsoles veids – atklāta mutiska izsole ar augšupejošu soli. Maksāšanas līdzeklis 100% </w:t>
      </w:r>
      <w:proofErr w:type="spellStart"/>
      <w:r w:rsidRPr="00E408E5">
        <w:rPr>
          <w:i/>
          <w:color w:val="000000"/>
        </w:rPr>
        <w:t>euro</w:t>
      </w:r>
      <w:proofErr w:type="spellEnd"/>
      <w:r w:rsidRPr="00E408E5">
        <w:rPr>
          <w:color w:val="000000"/>
        </w:rPr>
        <w:t xml:space="preserve"> (</w:t>
      </w:r>
      <w:smartTag w:uri="schemas-tilde-lv/tildestengine" w:element="currency2">
        <w:smartTagPr>
          <w:attr w:name="currency_id" w:val="16"/>
          <w:attr w:name="currency_key" w:val="EUR"/>
          <w:attr w:name="currency_value" w:val="1"/>
          <w:attr w:name="currency_text" w:val="EUR"/>
        </w:smartTagPr>
        <w:r w:rsidRPr="00E408E5">
          <w:rPr>
            <w:color w:val="000000"/>
          </w:rPr>
          <w:t>EUR</w:t>
        </w:r>
      </w:smartTag>
      <w:r w:rsidRPr="00E408E5">
        <w:rPr>
          <w:color w:val="000000"/>
        </w:rPr>
        <w:t>).</w:t>
      </w:r>
    </w:p>
    <w:p w14:paraId="0845B364" w14:textId="77777777" w:rsidR="003B10C0" w:rsidRPr="00E408E5" w:rsidRDefault="003B10C0" w:rsidP="003B10C0">
      <w:pPr>
        <w:widowControl w:val="0"/>
        <w:numPr>
          <w:ilvl w:val="0"/>
          <w:numId w:val="2"/>
        </w:numPr>
        <w:spacing w:line="360" w:lineRule="auto"/>
        <w:ind w:left="0" w:firstLine="567"/>
        <w:jc w:val="both"/>
        <w:rPr>
          <w:color w:val="000000"/>
        </w:rPr>
      </w:pPr>
      <w:r w:rsidRPr="00E408E5">
        <w:rPr>
          <w:color w:val="000000"/>
        </w:rPr>
        <w:t>Sludinājums par objekta pārdošanu izsolē tiek publicēts Gulbenes novada pašvaldības bezmaksas izdevumā “Gulbenes novada ziņas”, oficiālajā izdevumā “Latvijas Vēstnesis”</w:t>
      </w:r>
      <w:r w:rsidRPr="00AB33E3">
        <w:rPr>
          <w:color w:val="000000"/>
        </w:rPr>
        <w:t xml:space="preserve"> </w:t>
      </w:r>
      <w:r w:rsidRPr="00CB7F8E">
        <w:rPr>
          <w:color w:val="000000"/>
        </w:rPr>
        <w:t xml:space="preserve">laikrakstā “Dzirkstele”, </w:t>
      </w:r>
      <w:r w:rsidRPr="00E408E5">
        <w:rPr>
          <w:color w:val="000000"/>
        </w:rPr>
        <w:t xml:space="preserve">un Gulbenes novada </w:t>
      </w:r>
      <w:r>
        <w:rPr>
          <w:color w:val="000000"/>
        </w:rPr>
        <w:t>pašvaldības tīmekļa vietnē</w:t>
      </w:r>
      <w:r w:rsidRPr="00E408E5">
        <w:rPr>
          <w:color w:val="000000"/>
        </w:rPr>
        <w:t xml:space="preserve"> www.gulbene.lv. </w:t>
      </w:r>
    </w:p>
    <w:p w14:paraId="74FFB0CF" w14:textId="77777777" w:rsidR="003B10C0" w:rsidRPr="00E408E5" w:rsidRDefault="003B10C0" w:rsidP="003B10C0">
      <w:pPr>
        <w:widowControl w:val="0"/>
        <w:numPr>
          <w:ilvl w:val="0"/>
          <w:numId w:val="2"/>
        </w:numPr>
        <w:spacing w:line="360" w:lineRule="auto"/>
        <w:ind w:left="0" w:firstLine="567"/>
        <w:jc w:val="both"/>
        <w:rPr>
          <w:color w:val="000000"/>
        </w:rPr>
      </w:pPr>
      <w:r w:rsidRPr="00E408E5">
        <w:t xml:space="preserve">Izsole notiks </w:t>
      </w:r>
      <w:r w:rsidRPr="00E408E5">
        <w:rPr>
          <w:b/>
        </w:rPr>
        <w:t>202</w:t>
      </w:r>
      <w:r>
        <w:rPr>
          <w:b/>
        </w:rPr>
        <w:t>2</w:t>
      </w:r>
      <w:r w:rsidRPr="00E408E5">
        <w:rPr>
          <w:b/>
        </w:rPr>
        <w:t xml:space="preserve">.gada </w:t>
      </w:r>
      <w:r>
        <w:rPr>
          <w:b/>
        </w:rPr>
        <w:t xml:space="preserve">13.janvārī </w:t>
      </w:r>
      <w:r w:rsidRPr="00E408E5">
        <w:rPr>
          <w:b/>
        </w:rPr>
        <w:t>plkst.</w:t>
      </w:r>
      <w:r>
        <w:rPr>
          <w:b/>
        </w:rPr>
        <w:t>11.00</w:t>
      </w:r>
      <w:r w:rsidRPr="00E408E5">
        <w:t xml:space="preserve"> </w:t>
      </w:r>
      <w:r w:rsidRPr="00E408E5">
        <w:rPr>
          <w:color w:val="000000"/>
        </w:rPr>
        <w:t>Gulbenes novada pašvaldībā, Ābeļu ielā 2, Gulbenē, 2.stāva zālē.</w:t>
      </w:r>
    </w:p>
    <w:p w14:paraId="102ED8DB" w14:textId="77777777" w:rsidR="003B10C0" w:rsidRPr="003A67CD" w:rsidRDefault="003B10C0" w:rsidP="003B10C0">
      <w:pPr>
        <w:widowControl w:val="0"/>
        <w:numPr>
          <w:ilvl w:val="0"/>
          <w:numId w:val="2"/>
        </w:numPr>
        <w:spacing w:line="360" w:lineRule="auto"/>
        <w:ind w:left="0" w:firstLine="567"/>
        <w:jc w:val="both"/>
        <w:rPr>
          <w:color w:val="000000"/>
        </w:rPr>
      </w:pPr>
      <w:r w:rsidRPr="00E408E5">
        <w:rPr>
          <w:color w:val="000000"/>
        </w:rPr>
        <w:t>Drošības nauda tiek noteikta 10% apmērā no izsoles nosacītās cenas, t.i</w:t>
      </w:r>
      <w:r w:rsidRPr="005233AB">
        <w:rPr>
          <w:color w:val="000000"/>
        </w:rPr>
        <w:t xml:space="preserve">. </w:t>
      </w:r>
      <w:r>
        <w:rPr>
          <w:color w:val="000000"/>
        </w:rPr>
        <w:t>280</w:t>
      </w:r>
      <w:r w:rsidRPr="005233AB">
        <w:rPr>
          <w:color w:val="000000"/>
        </w:rPr>
        <w:t xml:space="preserve"> EUR (</w:t>
      </w:r>
      <w:r>
        <w:rPr>
          <w:color w:val="000000"/>
        </w:rPr>
        <w:t xml:space="preserve">divi simti astoņdesmit </w:t>
      </w:r>
      <w:proofErr w:type="spellStart"/>
      <w:r w:rsidRPr="005233AB">
        <w:rPr>
          <w:i/>
          <w:color w:val="000000"/>
        </w:rPr>
        <w:t>euro</w:t>
      </w:r>
      <w:proofErr w:type="spellEnd"/>
      <w:r w:rsidRPr="005233AB">
        <w:rPr>
          <w:color w:val="000000"/>
        </w:rPr>
        <w:t>), kas iemaksājama bezskaidras naudas norēķinu veidā Gulbenes</w:t>
      </w:r>
      <w:r w:rsidRPr="003A67CD">
        <w:rPr>
          <w:color w:val="000000"/>
        </w:rPr>
        <w:t xml:space="preserve"> novada pašvaldības, reģistrācijas Nr.90009116327, kontā Nr.LV81UNLA0050019845884, AS „SEB banka”.</w:t>
      </w:r>
    </w:p>
    <w:p w14:paraId="70421383" w14:textId="77777777" w:rsidR="003B10C0" w:rsidRPr="003A67CD" w:rsidRDefault="003B10C0" w:rsidP="003B10C0">
      <w:pPr>
        <w:widowControl w:val="0"/>
        <w:numPr>
          <w:ilvl w:val="0"/>
          <w:numId w:val="2"/>
        </w:numPr>
        <w:spacing w:line="360" w:lineRule="auto"/>
        <w:ind w:left="0" w:firstLine="567"/>
        <w:jc w:val="both"/>
        <w:rPr>
          <w:color w:val="000000"/>
        </w:rPr>
      </w:pPr>
      <w:r w:rsidRPr="003A67CD">
        <w:rPr>
          <w:color w:val="000000"/>
        </w:rPr>
        <w:t xml:space="preserve">Par </w:t>
      </w:r>
      <w:r w:rsidRPr="00543C72">
        <w:rPr>
          <w:color w:val="000000"/>
        </w:rPr>
        <w:t>izsoles dalībnieku var kļūt maksātspējīgas juridiskas personas, kā arī fiziskas personas, kuras iemaksājušas izsoles nodrošinājuma maksu, noteiktajā termiņā iesniegušas pieteikumu uz šo izsoli un izpildījušas visus izsoles priekšnoteikumus.</w:t>
      </w:r>
    </w:p>
    <w:p w14:paraId="31F36D25" w14:textId="77777777" w:rsidR="003B10C0" w:rsidRPr="003A67CD" w:rsidRDefault="003B10C0" w:rsidP="003B10C0">
      <w:pPr>
        <w:widowControl w:val="0"/>
        <w:numPr>
          <w:ilvl w:val="0"/>
          <w:numId w:val="2"/>
        </w:numPr>
        <w:spacing w:line="360" w:lineRule="auto"/>
        <w:ind w:left="0" w:firstLine="567"/>
        <w:jc w:val="both"/>
        <w:rPr>
          <w:color w:val="000000"/>
        </w:rPr>
      </w:pPr>
      <w:r w:rsidRPr="003A67CD">
        <w:rPr>
          <w:color w:val="000000"/>
        </w:rPr>
        <w:t>Lai reģistrētos par izsoles dalībnieku:</w:t>
      </w:r>
    </w:p>
    <w:p w14:paraId="62AEF54A" w14:textId="77777777" w:rsidR="003B10C0" w:rsidRPr="00E408E5" w:rsidRDefault="003B10C0" w:rsidP="003B10C0">
      <w:pPr>
        <w:widowControl w:val="0"/>
        <w:numPr>
          <w:ilvl w:val="1"/>
          <w:numId w:val="2"/>
        </w:numPr>
        <w:tabs>
          <w:tab w:val="left" w:pos="993"/>
        </w:tabs>
        <w:spacing w:line="360" w:lineRule="auto"/>
        <w:ind w:left="0" w:firstLine="567"/>
        <w:jc w:val="both"/>
        <w:rPr>
          <w:color w:val="000000"/>
        </w:rPr>
      </w:pPr>
      <w:r w:rsidRPr="00E408E5">
        <w:rPr>
          <w:color w:val="000000"/>
        </w:rPr>
        <w:t>fiziskai personai jāuzrāda personu apliecinošs dokument</w:t>
      </w:r>
      <w:r>
        <w:rPr>
          <w:color w:val="000000"/>
        </w:rPr>
        <w:t xml:space="preserve">s (pase vai personas apliecība), </w:t>
      </w:r>
      <w:r w:rsidRPr="00E408E5">
        <w:rPr>
          <w:color w:val="000000"/>
        </w:rPr>
        <w:t xml:space="preserve">jāiesniedz </w:t>
      </w:r>
      <w:r>
        <w:rPr>
          <w:color w:val="000000"/>
        </w:rPr>
        <w:t xml:space="preserve">pieteikums un </w:t>
      </w:r>
      <w:r w:rsidRPr="00E408E5">
        <w:rPr>
          <w:color w:val="000000"/>
        </w:rPr>
        <w:t>šādi dokumenti:</w:t>
      </w:r>
    </w:p>
    <w:p w14:paraId="6D04F158" w14:textId="77777777" w:rsidR="003B10C0" w:rsidRPr="00E408E5" w:rsidRDefault="003B10C0" w:rsidP="003B10C0">
      <w:pPr>
        <w:widowControl w:val="0"/>
        <w:numPr>
          <w:ilvl w:val="2"/>
          <w:numId w:val="2"/>
        </w:numPr>
        <w:tabs>
          <w:tab w:val="left" w:pos="1701"/>
        </w:tabs>
        <w:spacing w:line="360" w:lineRule="auto"/>
        <w:ind w:leftChars="415" w:left="996" w:firstLine="567"/>
        <w:jc w:val="both"/>
        <w:rPr>
          <w:color w:val="000000"/>
        </w:rPr>
      </w:pPr>
      <w:r>
        <w:rPr>
          <w:color w:val="000000"/>
        </w:rPr>
        <w:t xml:space="preserve">izziņa, ka </w:t>
      </w:r>
      <w:r w:rsidRPr="00C42958">
        <w:rPr>
          <w:color w:val="000000"/>
        </w:rPr>
        <w:t xml:space="preserve">attiecībā pret Gulbenes novada pašvaldību nav maksājumu </w:t>
      </w:r>
      <w:r w:rsidRPr="00C42958">
        <w:rPr>
          <w:color w:val="000000"/>
        </w:rPr>
        <w:lastRenderedPageBreak/>
        <w:t>(nodokļi, nomas maksājumi utt.) parādu</w:t>
      </w:r>
      <w:r w:rsidRPr="00E408E5">
        <w:rPr>
          <w:color w:val="000000"/>
        </w:rPr>
        <w:t>;</w:t>
      </w:r>
    </w:p>
    <w:p w14:paraId="71ABB886" w14:textId="77777777" w:rsidR="003B10C0" w:rsidRPr="00E408E5" w:rsidRDefault="003B10C0" w:rsidP="003B10C0">
      <w:pPr>
        <w:widowControl w:val="0"/>
        <w:numPr>
          <w:ilvl w:val="2"/>
          <w:numId w:val="2"/>
        </w:numPr>
        <w:tabs>
          <w:tab w:val="left" w:pos="1701"/>
        </w:tabs>
        <w:spacing w:line="360" w:lineRule="auto"/>
        <w:ind w:leftChars="415" w:left="996" w:firstLine="567"/>
        <w:jc w:val="both"/>
        <w:rPr>
          <w:color w:val="000000"/>
        </w:rPr>
      </w:pPr>
      <w:r w:rsidRPr="00E408E5">
        <w:rPr>
          <w:color w:val="000000"/>
        </w:rPr>
        <w:t>kvīts par drošības naudas samaksu.</w:t>
      </w:r>
    </w:p>
    <w:p w14:paraId="63D2DABF" w14:textId="77777777" w:rsidR="003B10C0" w:rsidRPr="00E408E5" w:rsidRDefault="003B10C0" w:rsidP="003B10C0">
      <w:pPr>
        <w:widowControl w:val="0"/>
        <w:spacing w:line="360" w:lineRule="auto"/>
        <w:ind w:firstLine="567"/>
        <w:jc w:val="both"/>
      </w:pPr>
      <w:r w:rsidRPr="00E408E5">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B1ECB26" w14:textId="77777777" w:rsidR="003B10C0" w:rsidRPr="00E408E5" w:rsidRDefault="003B10C0" w:rsidP="003B10C0">
      <w:pPr>
        <w:widowControl w:val="0"/>
        <w:numPr>
          <w:ilvl w:val="1"/>
          <w:numId w:val="2"/>
        </w:numPr>
        <w:tabs>
          <w:tab w:val="left" w:pos="993"/>
        </w:tabs>
        <w:spacing w:line="360" w:lineRule="auto"/>
        <w:ind w:left="0" w:firstLine="567"/>
        <w:jc w:val="both"/>
        <w:rPr>
          <w:color w:val="000000"/>
        </w:rPr>
      </w:pPr>
      <w:r w:rsidRPr="00E408E5">
        <w:rPr>
          <w:color w:val="000000"/>
        </w:rPr>
        <w:t xml:space="preserve">juridiskai personai, kā arī personālsabiedrībai jāiesniedz </w:t>
      </w:r>
      <w:r>
        <w:rPr>
          <w:color w:val="000000"/>
        </w:rPr>
        <w:t xml:space="preserve">pieteikums un </w:t>
      </w:r>
      <w:r w:rsidRPr="00E408E5">
        <w:rPr>
          <w:color w:val="000000"/>
        </w:rPr>
        <w:t>šādi dokumenti:</w:t>
      </w:r>
    </w:p>
    <w:p w14:paraId="57642AA6" w14:textId="77777777" w:rsidR="003B10C0" w:rsidRPr="00E408E5" w:rsidRDefault="003B10C0" w:rsidP="003B10C0">
      <w:pPr>
        <w:widowControl w:val="0"/>
        <w:numPr>
          <w:ilvl w:val="2"/>
          <w:numId w:val="2"/>
        </w:numPr>
        <w:tabs>
          <w:tab w:val="left" w:pos="1701"/>
        </w:tabs>
        <w:spacing w:line="360" w:lineRule="auto"/>
        <w:ind w:left="0" w:firstLine="567"/>
        <w:jc w:val="both"/>
        <w:rPr>
          <w:color w:val="000000"/>
        </w:rPr>
      </w:pPr>
      <w:r w:rsidRPr="00E408E5">
        <w:rPr>
          <w:color w:val="000000"/>
        </w:rPr>
        <w:t>attiecīgās institūcijas pilnvarojums iesniegt pieteikumu dalībai izsolē un pilnvarojums pārstāvībai izsolē (ja to nedara pārvaldes institūcija (amatpersona));</w:t>
      </w:r>
    </w:p>
    <w:p w14:paraId="38C504D6" w14:textId="77777777" w:rsidR="003B10C0" w:rsidRPr="00E408E5" w:rsidRDefault="003B10C0" w:rsidP="003B10C0">
      <w:pPr>
        <w:widowControl w:val="0"/>
        <w:numPr>
          <w:ilvl w:val="2"/>
          <w:numId w:val="2"/>
        </w:numPr>
        <w:tabs>
          <w:tab w:val="left" w:pos="1701"/>
        </w:tabs>
        <w:spacing w:line="360" w:lineRule="auto"/>
        <w:ind w:left="0" w:firstLine="567"/>
        <w:jc w:val="both"/>
        <w:rPr>
          <w:color w:val="000000"/>
        </w:rPr>
      </w:pPr>
      <w:r w:rsidRPr="00E408E5">
        <w:rPr>
          <w:color w:val="000000"/>
        </w:rPr>
        <w:t>kvīts par drošības naudas samaksu.</w:t>
      </w:r>
    </w:p>
    <w:p w14:paraId="79575A1C" w14:textId="77777777" w:rsidR="003B10C0" w:rsidRPr="00E408E5" w:rsidRDefault="003B10C0" w:rsidP="003B10C0">
      <w:pPr>
        <w:widowControl w:val="0"/>
        <w:spacing w:line="360" w:lineRule="auto"/>
        <w:ind w:firstLine="567"/>
        <w:jc w:val="both"/>
      </w:pPr>
      <w:r w:rsidRPr="00E408E5">
        <w:t>Pirms pretendenta reģistrēšanas izsoles dalībnieku sarakstā Īpašuma novērtēšanas un izsoļu komisija attiecībā uz juridisku personu pārbaudīs informāciju:</w:t>
      </w:r>
    </w:p>
    <w:p w14:paraId="2728D23E" w14:textId="77777777" w:rsidR="003B10C0" w:rsidRPr="00E408E5" w:rsidRDefault="003B10C0" w:rsidP="003B10C0">
      <w:pPr>
        <w:widowControl w:val="0"/>
        <w:spacing w:line="360" w:lineRule="auto"/>
        <w:ind w:firstLine="567"/>
        <w:jc w:val="both"/>
      </w:pPr>
      <w:r w:rsidRPr="00E408E5">
        <w:t xml:space="preserve">– par </w:t>
      </w:r>
      <w:r w:rsidRPr="00E408E5">
        <w:rPr>
          <w:color w:val="000000"/>
        </w:rPr>
        <w:t>attiecīgo juridisko personu, pārvaldes institūciju (amatpersonu) kompetences apjomu</w:t>
      </w:r>
      <w:r w:rsidRPr="00E408E5">
        <w:t>, iegūstot izziņu Latvijas Republikas Uzņēmumu reģistra datubāzē. Faktu, ka informācija iegūta minētajā datubāzē, apliecina izdruka no šīs datubāzes;</w:t>
      </w:r>
    </w:p>
    <w:p w14:paraId="641667EB" w14:textId="77777777" w:rsidR="003B10C0" w:rsidRPr="00E408E5" w:rsidRDefault="003B10C0" w:rsidP="003B10C0">
      <w:pPr>
        <w:widowControl w:val="0"/>
        <w:spacing w:line="360" w:lineRule="auto"/>
        <w:ind w:firstLine="567"/>
        <w:jc w:val="both"/>
      </w:pPr>
      <w:r w:rsidRPr="00E408E5">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A9D8294" w14:textId="77777777" w:rsidR="003B10C0" w:rsidRPr="00E408E5" w:rsidRDefault="003B10C0" w:rsidP="003B10C0">
      <w:pPr>
        <w:widowControl w:val="0"/>
        <w:numPr>
          <w:ilvl w:val="0"/>
          <w:numId w:val="2"/>
        </w:numPr>
        <w:spacing w:line="360" w:lineRule="auto"/>
        <w:ind w:left="0" w:firstLine="567"/>
        <w:jc w:val="both"/>
        <w:rPr>
          <w:color w:val="000000"/>
        </w:rPr>
      </w:pPr>
      <w:smartTag w:uri="schemas-tilde-lv/tildestengine" w:element="veidnes">
        <w:smartTagPr>
          <w:attr w:name="text" w:val="Pieteikums"/>
          <w:attr w:name="baseform" w:val="Pieteikums"/>
          <w:attr w:name="id" w:val="-1"/>
        </w:smartTagPr>
        <w:r w:rsidRPr="00E408E5">
          <w:rPr>
            <w:color w:val="000000"/>
          </w:rPr>
          <w:t>Pieteikums</w:t>
        </w:r>
      </w:smartTag>
      <w:r w:rsidRPr="00E408E5">
        <w:rPr>
          <w:color w:val="000000"/>
        </w:rPr>
        <w:t xml:space="preserve"> par piedalīšanos izsolē kopā ar </w:t>
      </w:r>
      <w:r w:rsidRPr="00E408E5">
        <w:t>šo noteikumu 10.punktā minēt</w:t>
      </w:r>
      <w:r w:rsidRPr="00E408E5">
        <w:rPr>
          <w:color w:val="000000"/>
        </w:rPr>
        <w:t xml:space="preserve">ajiem dokumentiem iesniedzams Gulbenes novada pašvaldībā Ābeļu ielā 2, Gulbenē, 323.kabinetā, no pirmā sludinājuma publicēšanas dienas lapā </w:t>
      </w:r>
      <w:r w:rsidRPr="00E408E5">
        <w:rPr>
          <w:b/>
          <w:color w:val="000000"/>
        </w:rPr>
        <w:t xml:space="preserve">līdz </w:t>
      </w:r>
      <w:r w:rsidRPr="00E408E5">
        <w:rPr>
          <w:b/>
        </w:rPr>
        <w:t>202</w:t>
      </w:r>
      <w:r>
        <w:rPr>
          <w:b/>
        </w:rPr>
        <w:t>2</w:t>
      </w:r>
      <w:r w:rsidRPr="00E408E5">
        <w:rPr>
          <w:b/>
        </w:rPr>
        <w:t xml:space="preserve">.gada </w:t>
      </w:r>
      <w:r>
        <w:rPr>
          <w:b/>
        </w:rPr>
        <w:t xml:space="preserve">11.janvārim </w:t>
      </w:r>
      <w:r w:rsidRPr="00E408E5">
        <w:rPr>
          <w:b/>
        </w:rPr>
        <w:t>plkst.15.00</w:t>
      </w:r>
      <w:r w:rsidRPr="00E408E5">
        <w:t>.</w:t>
      </w:r>
    </w:p>
    <w:p w14:paraId="17A74A4D" w14:textId="77777777" w:rsidR="003B10C0" w:rsidRPr="00E408E5" w:rsidRDefault="003B10C0" w:rsidP="003B10C0">
      <w:pPr>
        <w:widowControl w:val="0"/>
        <w:numPr>
          <w:ilvl w:val="0"/>
          <w:numId w:val="2"/>
        </w:numPr>
        <w:spacing w:line="360" w:lineRule="auto"/>
        <w:ind w:left="0" w:firstLine="567"/>
        <w:jc w:val="both"/>
        <w:rPr>
          <w:color w:val="000000"/>
        </w:rPr>
      </w:pPr>
      <w:r w:rsidRPr="00E408E5">
        <w:rPr>
          <w:color w:val="000000"/>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07DA19FB" w14:textId="77777777" w:rsidR="003B10C0" w:rsidRPr="00E408E5" w:rsidRDefault="003B10C0" w:rsidP="003B10C0">
      <w:pPr>
        <w:widowControl w:val="0"/>
        <w:numPr>
          <w:ilvl w:val="0"/>
          <w:numId w:val="2"/>
        </w:numPr>
        <w:spacing w:line="360" w:lineRule="auto"/>
        <w:ind w:left="0" w:firstLine="567"/>
        <w:jc w:val="both"/>
        <w:rPr>
          <w:color w:val="000000"/>
        </w:rPr>
      </w:pPr>
      <w:r w:rsidRPr="00E408E5">
        <w:rPr>
          <w:color w:val="000000"/>
        </w:rPr>
        <w:t xml:space="preserve">Izsolē var piedalīties, ja </w:t>
      </w:r>
      <w:smartTag w:uri="schemas-tilde-lv/tildestengine" w:element="veidnes">
        <w:smartTagPr>
          <w:attr w:name="id" w:val="-1"/>
          <w:attr w:name="baseform" w:val="Pieteikums"/>
          <w:attr w:name="text" w:val="Pieteikums"/>
        </w:smartTagPr>
        <w:r w:rsidRPr="00E408E5">
          <w:rPr>
            <w:color w:val="000000"/>
          </w:rPr>
          <w:t>pieteikums</w:t>
        </w:r>
      </w:smartTag>
      <w:r w:rsidRPr="00E408E5">
        <w:rPr>
          <w:color w:val="000000"/>
        </w:rPr>
        <w:t xml:space="preserve"> iesniegts sludinājumā noteiktajā termiņā un izpildīti visi izsoles priekšnoteikumi.</w:t>
      </w:r>
    </w:p>
    <w:p w14:paraId="552379E4" w14:textId="77777777" w:rsidR="003B10C0" w:rsidRPr="00E408E5" w:rsidRDefault="003B10C0" w:rsidP="003B10C0">
      <w:pPr>
        <w:widowControl w:val="0"/>
        <w:numPr>
          <w:ilvl w:val="0"/>
          <w:numId w:val="2"/>
        </w:numPr>
        <w:spacing w:line="360" w:lineRule="auto"/>
        <w:ind w:left="0" w:firstLine="567"/>
        <w:jc w:val="both"/>
        <w:rPr>
          <w:color w:val="000000"/>
        </w:rPr>
      </w:pPr>
      <w:r w:rsidRPr="00E408E5">
        <w:t>Izsoles dalībnieks netiek reģistrēts, ja:</w:t>
      </w:r>
    </w:p>
    <w:p w14:paraId="4D07F326" w14:textId="77777777" w:rsidR="003B10C0" w:rsidRPr="00E408E5" w:rsidRDefault="003B10C0" w:rsidP="003B10C0">
      <w:pPr>
        <w:widowControl w:val="0"/>
        <w:numPr>
          <w:ilvl w:val="1"/>
          <w:numId w:val="2"/>
        </w:numPr>
        <w:tabs>
          <w:tab w:val="left" w:pos="1134"/>
        </w:tabs>
        <w:spacing w:line="360" w:lineRule="auto"/>
        <w:ind w:left="0" w:firstLine="567"/>
        <w:jc w:val="both"/>
        <w:rPr>
          <w:color w:val="000000"/>
        </w:rPr>
      </w:pPr>
      <w:r w:rsidRPr="00E408E5">
        <w:rPr>
          <w:color w:val="000000"/>
        </w:rPr>
        <w:t>nav iesniegti visi šo noteikumu 10.punktā norādītie dokumenti;</w:t>
      </w:r>
    </w:p>
    <w:p w14:paraId="4507D20B" w14:textId="77777777" w:rsidR="003B10C0" w:rsidRPr="00E408E5" w:rsidRDefault="003B10C0" w:rsidP="003B10C0">
      <w:pPr>
        <w:widowControl w:val="0"/>
        <w:numPr>
          <w:ilvl w:val="1"/>
          <w:numId w:val="2"/>
        </w:numPr>
        <w:tabs>
          <w:tab w:val="left" w:pos="1134"/>
        </w:tabs>
        <w:spacing w:line="360" w:lineRule="auto"/>
        <w:ind w:left="0" w:firstLine="567"/>
        <w:jc w:val="both"/>
        <w:rPr>
          <w:color w:val="000000"/>
        </w:rPr>
      </w:pPr>
      <w:r w:rsidRPr="00E408E5">
        <w:rPr>
          <w:color w:val="000000"/>
        </w:rPr>
        <w:t>iesniegtajos dokumentos norādītas nepatiesas ziņas;</w:t>
      </w:r>
    </w:p>
    <w:p w14:paraId="5811D6A6" w14:textId="77777777" w:rsidR="003B10C0" w:rsidRPr="00E408E5" w:rsidRDefault="003B10C0" w:rsidP="003B10C0">
      <w:pPr>
        <w:widowControl w:val="0"/>
        <w:numPr>
          <w:ilvl w:val="1"/>
          <w:numId w:val="2"/>
        </w:numPr>
        <w:tabs>
          <w:tab w:val="left" w:pos="1134"/>
        </w:tabs>
        <w:spacing w:line="360" w:lineRule="auto"/>
        <w:ind w:left="0" w:firstLine="567"/>
        <w:jc w:val="both"/>
        <w:rPr>
          <w:color w:val="000000"/>
        </w:rPr>
      </w:pPr>
      <w:r w:rsidRPr="00E408E5">
        <w:t>pārbaudot Valsts ieņēmumu dienesta administrēto nodokļu (nodevu) parādnieku datubāzē, konstatēta parādu esamība;</w:t>
      </w:r>
    </w:p>
    <w:p w14:paraId="3F64724D" w14:textId="77777777" w:rsidR="003B10C0" w:rsidRPr="00E408E5" w:rsidRDefault="003B10C0" w:rsidP="003B10C0">
      <w:pPr>
        <w:widowControl w:val="0"/>
        <w:numPr>
          <w:ilvl w:val="1"/>
          <w:numId w:val="2"/>
        </w:numPr>
        <w:tabs>
          <w:tab w:val="left" w:pos="1134"/>
        </w:tabs>
        <w:spacing w:line="360" w:lineRule="auto"/>
        <w:ind w:left="0" w:firstLine="567"/>
        <w:jc w:val="both"/>
        <w:rPr>
          <w:color w:val="000000"/>
        </w:rPr>
      </w:pPr>
      <w:r w:rsidRPr="00E408E5">
        <w:rPr>
          <w:color w:val="000000"/>
        </w:rPr>
        <w:t>nav iestājies vai ir jau beidzies dalībnieku reģistrācijas termiņš.</w:t>
      </w:r>
    </w:p>
    <w:p w14:paraId="0B81BF34" w14:textId="77777777" w:rsidR="003B10C0" w:rsidRPr="00E408E5" w:rsidRDefault="003B10C0" w:rsidP="003B10C0">
      <w:pPr>
        <w:widowControl w:val="0"/>
        <w:numPr>
          <w:ilvl w:val="0"/>
          <w:numId w:val="2"/>
        </w:numPr>
        <w:spacing w:line="360" w:lineRule="auto"/>
        <w:ind w:left="0" w:firstLine="567"/>
        <w:jc w:val="both"/>
      </w:pPr>
      <w:r w:rsidRPr="00E408E5">
        <w:t>Starp izsoles dalībniekiem aizliegta vienošanās, kas varētu ietekmēt izsoles rezultātu un gaitu.</w:t>
      </w:r>
    </w:p>
    <w:p w14:paraId="0B90EF75" w14:textId="77777777" w:rsidR="003B10C0" w:rsidRPr="00E408E5" w:rsidRDefault="003B10C0" w:rsidP="003B10C0">
      <w:pPr>
        <w:widowControl w:val="0"/>
        <w:numPr>
          <w:ilvl w:val="0"/>
          <w:numId w:val="2"/>
        </w:numPr>
        <w:spacing w:line="360" w:lineRule="auto"/>
        <w:ind w:left="0" w:firstLine="567"/>
        <w:jc w:val="both"/>
      </w:pPr>
      <w:r w:rsidRPr="00E408E5">
        <w:t xml:space="preserve">Izsoles dalībniekiem </w:t>
      </w:r>
      <w:r w:rsidRPr="003A67CD">
        <w:t xml:space="preserve">ir tiesības apskatīt izsoles OBJEKTU, sākot no pirmā sludinājuma </w:t>
      </w:r>
      <w:r w:rsidRPr="003A67CD">
        <w:lastRenderedPageBreak/>
        <w:t>publicēšanas dienas, saskaņojot to pa tālruni</w:t>
      </w:r>
      <w:r>
        <w:t xml:space="preserve"> </w:t>
      </w:r>
      <w:r w:rsidRPr="00543C72">
        <w:t>64473194 (Gulbenes novada Gulbenes pilsētas pārvalde) vai 25728123 (Gulbenes pilsētas pārvaldes n</w:t>
      </w:r>
      <w:r>
        <w:t xml:space="preserve">ekustamā īpašuma pārvaldnieks </w:t>
      </w:r>
      <w:proofErr w:type="spellStart"/>
      <w:r>
        <w:t>K.</w:t>
      </w:r>
      <w:r w:rsidRPr="00543C72">
        <w:t>Rakstiņš</w:t>
      </w:r>
      <w:proofErr w:type="spellEnd"/>
      <w:r w:rsidRPr="00543C72">
        <w:t>)</w:t>
      </w:r>
      <w:r w:rsidRPr="00437669">
        <w:t>.</w:t>
      </w:r>
    </w:p>
    <w:p w14:paraId="523F0C82" w14:textId="77777777" w:rsidR="003B10C0" w:rsidRPr="00E408E5" w:rsidRDefault="003B10C0" w:rsidP="003B10C0">
      <w:pPr>
        <w:widowControl w:val="0"/>
        <w:numPr>
          <w:ilvl w:val="0"/>
          <w:numId w:val="2"/>
        </w:numPr>
        <w:spacing w:line="360" w:lineRule="auto"/>
        <w:ind w:left="0" w:firstLine="567"/>
        <w:jc w:val="both"/>
      </w:pPr>
      <w:r w:rsidRPr="00E408E5">
        <w:rPr>
          <w:color w:val="000000"/>
        </w:rPr>
        <w:t>Pirms izsoles sākšanas izsoles dalībnieki paraksta izsoles noteikumus, tādējādi apliecinot, ka pilnībā ar tiem ir iepazinušies un piekrīt tiem.</w:t>
      </w:r>
    </w:p>
    <w:p w14:paraId="57CFA91F" w14:textId="77777777" w:rsidR="003B10C0" w:rsidRPr="00E408E5" w:rsidRDefault="003B10C0" w:rsidP="003B10C0">
      <w:pPr>
        <w:widowControl w:val="0"/>
        <w:numPr>
          <w:ilvl w:val="0"/>
          <w:numId w:val="2"/>
        </w:numPr>
        <w:spacing w:line="360" w:lineRule="auto"/>
        <w:ind w:left="0" w:firstLine="567"/>
        <w:jc w:val="both"/>
      </w:pPr>
      <w:r w:rsidRPr="00E408E5">
        <w:rPr>
          <w:color w:val="000000"/>
        </w:rPr>
        <w:t>Pirms izsoles uzsākšanas, komisija pārliecinās par solītāju ierašanos pēc iepriekš sastādītā saraksta.</w:t>
      </w:r>
    </w:p>
    <w:p w14:paraId="5497F88E" w14:textId="77777777" w:rsidR="003B10C0" w:rsidRPr="00E408E5" w:rsidRDefault="003B10C0" w:rsidP="003B10C0">
      <w:pPr>
        <w:widowControl w:val="0"/>
        <w:numPr>
          <w:ilvl w:val="0"/>
          <w:numId w:val="2"/>
        </w:numPr>
        <w:spacing w:line="360" w:lineRule="auto"/>
        <w:ind w:left="0" w:firstLine="567"/>
        <w:jc w:val="both"/>
      </w:pPr>
      <w:r w:rsidRPr="00E408E5">
        <w:rPr>
          <w:color w:val="000000"/>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652747CF" w14:textId="77777777" w:rsidR="003B10C0" w:rsidRPr="00E408E5" w:rsidRDefault="003B10C0" w:rsidP="003B10C0">
      <w:pPr>
        <w:widowControl w:val="0"/>
        <w:numPr>
          <w:ilvl w:val="0"/>
          <w:numId w:val="2"/>
        </w:numPr>
        <w:spacing w:line="360" w:lineRule="auto"/>
        <w:ind w:left="0" w:firstLine="567"/>
        <w:jc w:val="both"/>
      </w:pPr>
      <w:r w:rsidRPr="00E408E5">
        <w:rPr>
          <w:color w:val="000000"/>
        </w:rPr>
        <w:t>Izsole tiek uzsākta izsoles noteikumos norādītajā laikā un vietā.</w:t>
      </w:r>
    </w:p>
    <w:p w14:paraId="2EFAC371" w14:textId="77777777" w:rsidR="003B10C0" w:rsidRPr="00E408E5" w:rsidRDefault="003B10C0" w:rsidP="003B10C0">
      <w:pPr>
        <w:widowControl w:val="0"/>
        <w:numPr>
          <w:ilvl w:val="0"/>
          <w:numId w:val="2"/>
        </w:numPr>
        <w:spacing w:line="360" w:lineRule="auto"/>
        <w:ind w:left="0" w:firstLine="567"/>
        <w:jc w:val="both"/>
      </w:pPr>
      <w:r w:rsidRPr="00E408E5">
        <w:t xml:space="preserve">Izsoles vadītājs atklāj izsoli, raksturo izsolāmo mantu, paziņo izsoles sākumcenu, izsoles soli un informē par solīšanas kārtību. </w:t>
      </w:r>
    </w:p>
    <w:p w14:paraId="65288776" w14:textId="77777777" w:rsidR="003B10C0" w:rsidRPr="00E408E5" w:rsidRDefault="003B10C0" w:rsidP="003B10C0">
      <w:pPr>
        <w:widowControl w:val="0"/>
        <w:numPr>
          <w:ilvl w:val="0"/>
          <w:numId w:val="2"/>
        </w:numPr>
        <w:spacing w:line="360" w:lineRule="auto"/>
        <w:ind w:left="0" w:firstLine="567"/>
        <w:jc w:val="both"/>
      </w:pPr>
      <w:r w:rsidRPr="00E408E5">
        <w:t>Izsoles dalībnieki savu piekrišanu iegādāties izsoles OBJEKTU apliecina mutvārdos un rakstiski, parakstoties izsoles dalībnieku sarakstā. Tas tiek fiksēts izsoles gaitas protokolā.</w:t>
      </w:r>
    </w:p>
    <w:p w14:paraId="5EE1A9A9" w14:textId="77777777" w:rsidR="003B10C0" w:rsidRPr="00E408E5" w:rsidRDefault="003B10C0" w:rsidP="003B10C0">
      <w:pPr>
        <w:widowControl w:val="0"/>
        <w:numPr>
          <w:ilvl w:val="0"/>
          <w:numId w:val="2"/>
        </w:numPr>
        <w:spacing w:line="360" w:lineRule="auto"/>
        <w:ind w:left="0" w:firstLine="567"/>
        <w:jc w:val="both"/>
      </w:pPr>
      <w:r w:rsidRPr="00E408E5">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12369289" w14:textId="77777777" w:rsidR="003B10C0" w:rsidRPr="00E408E5" w:rsidRDefault="003B10C0" w:rsidP="003B10C0">
      <w:pPr>
        <w:widowControl w:val="0"/>
        <w:numPr>
          <w:ilvl w:val="0"/>
          <w:numId w:val="2"/>
        </w:numPr>
        <w:spacing w:line="360" w:lineRule="auto"/>
        <w:ind w:left="0" w:firstLine="567"/>
        <w:jc w:val="both"/>
      </w:pPr>
      <w:r w:rsidRPr="00E408E5">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t xml:space="preserve">., </w:t>
      </w:r>
      <w:r>
        <w:t>140</w:t>
      </w:r>
      <w:r w:rsidRPr="005233AB">
        <w:t xml:space="preserve"> EUR (</w:t>
      </w:r>
      <w:r>
        <w:t xml:space="preserve">viens simts četrdesmit </w:t>
      </w:r>
      <w:proofErr w:type="spellStart"/>
      <w:r w:rsidRPr="005233AB">
        <w:rPr>
          <w:i/>
        </w:rPr>
        <w:t>euro</w:t>
      </w:r>
      <w:proofErr w:type="spellEnd"/>
      <w:r w:rsidRPr="005233AB">
        <w:t>).</w:t>
      </w:r>
    </w:p>
    <w:p w14:paraId="52A058F3" w14:textId="77777777" w:rsidR="003B10C0" w:rsidRPr="00E408E5" w:rsidRDefault="003B10C0" w:rsidP="003B10C0">
      <w:pPr>
        <w:widowControl w:val="0"/>
        <w:numPr>
          <w:ilvl w:val="0"/>
          <w:numId w:val="2"/>
        </w:numPr>
        <w:spacing w:line="360" w:lineRule="auto"/>
        <w:ind w:left="0" w:firstLine="567"/>
        <w:jc w:val="both"/>
      </w:pPr>
      <w:r w:rsidRPr="00E408E5">
        <w:rPr>
          <w:color w:val="000000"/>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6C81518B" w14:textId="77777777" w:rsidR="003B10C0" w:rsidRPr="00E408E5" w:rsidRDefault="003B10C0" w:rsidP="003B10C0">
      <w:pPr>
        <w:widowControl w:val="0"/>
        <w:numPr>
          <w:ilvl w:val="0"/>
          <w:numId w:val="2"/>
        </w:numPr>
        <w:spacing w:line="360" w:lineRule="auto"/>
        <w:ind w:left="0" w:firstLine="567"/>
        <w:jc w:val="both"/>
      </w:pPr>
      <w:r w:rsidRPr="00E408E5">
        <w:rPr>
          <w:color w:val="000000"/>
        </w:rPr>
        <w:t>Izsole ar augšupejošu soli turpinās līdz kāds no tās dalībniekiem nosola visaugstāko cenu, tad izsole tiek izsludināta par pabeigtu.</w:t>
      </w:r>
    </w:p>
    <w:p w14:paraId="38223795" w14:textId="77777777" w:rsidR="003B10C0" w:rsidRPr="00E408E5" w:rsidRDefault="003B10C0" w:rsidP="003B10C0">
      <w:pPr>
        <w:widowControl w:val="0"/>
        <w:numPr>
          <w:ilvl w:val="0"/>
          <w:numId w:val="2"/>
        </w:numPr>
        <w:spacing w:line="360" w:lineRule="auto"/>
        <w:ind w:left="0" w:firstLine="567"/>
        <w:jc w:val="both"/>
      </w:pPr>
      <w:r w:rsidRPr="00E408E5">
        <w:rPr>
          <w:color w:val="000000"/>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t>netiek atmaksāta</w:t>
      </w:r>
      <w:r w:rsidRPr="00E408E5">
        <w:rPr>
          <w:color w:val="000000"/>
        </w:rPr>
        <w:t xml:space="preserve"> izsoles dalībniekiem. Šādā gadījumā rīkojama atkārtota izsole.</w:t>
      </w:r>
    </w:p>
    <w:p w14:paraId="13BB3329" w14:textId="77777777" w:rsidR="003B10C0" w:rsidRPr="00E408E5" w:rsidRDefault="003B10C0" w:rsidP="003B10C0">
      <w:pPr>
        <w:widowControl w:val="0"/>
        <w:numPr>
          <w:ilvl w:val="0"/>
          <w:numId w:val="2"/>
        </w:numPr>
        <w:spacing w:line="360" w:lineRule="auto"/>
        <w:ind w:left="0" w:firstLine="567"/>
        <w:jc w:val="both"/>
      </w:pPr>
      <w:r w:rsidRPr="00E408E5">
        <w:rPr>
          <w:color w:val="000000"/>
        </w:rPr>
        <w:t xml:space="preserve">Atkārtotas </w:t>
      </w:r>
      <w:r w:rsidRPr="003A67CD">
        <w:rPr>
          <w:color w:val="000000"/>
        </w:rPr>
        <w:t>izsoles gadījumā Gulbenes novada pašvaldība ar atsevišķu lēmumu nosaka atkārtotās izsoles priekšmeta sākumcenu,</w:t>
      </w:r>
      <w:r>
        <w:rPr>
          <w:color w:val="000000"/>
        </w:rPr>
        <w:t xml:space="preserve"> to samazinot ne vairāk kā par 6</w:t>
      </w:r>
      <w:r w:rsidRPr="003A67CD">
        <w:rPr>
          <w:color w:val="000000"/>
        </w:rPr>
        <w:t>0% no nosacītās cenas vai atstājot negrozītu.</w:t>
      </w:r>
    </w:p>
    <w:p w14:paraId="0FA6722E" w14:textId="77777777" w:rsidR="003B10C0" w:rsidRPr="00DF5D0E" w:rsidRDefault="003B10C0" w:rsidP="003B10C0">
      <w:pPr>
        <w:widowControl w:val="0"/>
        <w:numPr>
          <w:ilvl w:val="0"/>
          <w:numId w:val="2"/>
        </w:numPr>
        <w:spacing w:line="360" w:lineRule="auto"/>
        <w:ind w:left="0" w:firstLine="567"/>
        <w:jc w:val="both"/>
      </w:pPr>
      <w:r w:rsidRPr="00DF5D0E">
        <w:rPr>
          <w:color w:val="000000"/>
        </w:rPr>
        <w:t xml:space="preserve">Nosolītā augstākā </w:t>
      </w:r>
      <w:r w:rsidRPr="00DF5D0E">
        <w:t xml:space="preserve">summa, atrēķinot naudā iemaksāto nodrošinājumu, jāsamaksā par OBJEKTU divu nedēļu laikā no izsoles dienas, ieskaitot to </w:t>
      </w:r>
      <w:r>
        <w:t xml:space="preserve">bezskaidras naudas norēķinu veidā </w:t>
      </w:r>
      <w:r w:rsidRPr="00DF5D0E">
        <w:lastRenderedPageBreak/>
        <w:t xml:space="preserve">Gulbenes novada pašvaldības norādītajā kontā Nr.LV81UNLA0050019845884, AS „SEB banka” </w:t>
      </w:r>
      <w:r w:rsidRPr="00DF5D0E">
        <w:rPr>
          <w:color w:val="000000"/>
        </w:rPr>
        <w:t xml:space="preserve">ar atzīmi “Nekustamā īpašuma </w:t>
      </w:r>
      <w:r w:rsidRPr="0087633B">
        <w:t>Gulbenes pilsētā ar nosaukumu “Dzelzceļa iela 1E”, kadastra numurs 5001 003 0076</w:t>
      </w:r>
      <w:r w:rsidRPr="00DF5D0E">
        <w:t xml:space="preserve">, </w:t>
      </w:r>
      <w:r w:rsidRPr="00DF5D0E">
        <w:rPr>
          <w:color w:val="000000"/>
        </w:rPr>
        <w:t>pirkuma maksa”.</w:t>
      </w:r>
    </w:p>
    <w:p w14:paraId="7F7710B8" w14:textId="77777777" w:rsidR="003B10C0" w:rsidRPr="00DF5D0E" w:rsidRDefault="003B10C0" w:rsidP="003B10C0">
      <w:pPr>
        <w:widowControl w:val="0"/>
        <w:numPr>
          <w:ilvl w:val="0"/>
          <w:numId w:val="2"/>
        </w:numPr>
        <w:spacing w:line="360" w:lineRule="auto"/>
        <w:ind w:left="0" w:firstLine="567"/>
        <w:jc w:val="both"/>
      </w:pPr>
      <w:r w:rsidRPr="00DF5D0E">
        <w:rPr>
          <w:color w:val="000000"/>
        </w:rPr>
        <w:t xml:space="preserve">Nokavējot noteikto samaksas termiņu, nosolītājs zaudē iesniegto nodrošinājumu. </w:t>
      </w:r>
    </w:p>
    <w:p w14:paraId="15C96406" w14:textId="77777777" w:rsidR="003B10C0" w:rsidRPr="00DF5D0E" w:rsidRDefault="003B10C0" w:rsidP="003B10C0">
      <w:pPr>
        <w:widowControl w:val="0"/>
        <w:numPr>
          <w:ilvl w:val="0"/>
          <w:numId w:val="2"/>
        </w:numPr>
        <w:spacing w:line="360" w:lineRule="auto"/>
        <w:ind w:left="0" w:firstLine="567"/>
        <w:jc w:val="both"/>
      </w:pPr>
      <w:r w:rsidRPr="00DF5D0E">
        <w:rPr>
          <w:color w:val="000000"/>
        </w:rPr>
        <w:t xml:space="preserve">Ja nosolītājs šo </w:t>
      </w:r>
      <w:r w:rsidRPr="00DF5D0E">
        <w:t>noteikumu 29.punktā</w:t>
      </w:r>
      <w:r w:rsidRPr="00DF5D0E">
        <w:rPr>
          <w:color w:val="000000"/>
        </w:rPr>
        <w:t xml:space="preserve"> noteiktajā laikā nav samaksājis nosolīto cenu, pārsolītajam pircējam ir tiesības divu nedēļu laikā paziņot izsoles rīkotājam par nekustamā īpašuma pirkšanu par paša nosolīto augstāko cenu.</w:t>
      </w:r>
    </w:p>
    <w:p w14:paraId="6A0EF359" w14:textId="77777777" w:rsidR="003B10C0" w:rsidRPr="00DF5D0E" w:rsidRDefault="003B10C0" w:rsidP="003B10C0">
      <w:pPr>
        <w:widowControl w:val="0"/>
        <w:numPr>
          <w:ilvl w:val="0"/>
          <w:numId w:val="2"/>
        </w:numPr>
        <w:spacing w:line="360" w:lineRule="auto"/>
        <w:ind w:left="0" w:firstLine="567"/>
        <w:jc w:val="both"/>
      </w:pPr>
      <w:r w:rsidRPr="00DF5D0E">
        <w:rPr>
          <w:color w:val="000000"/>
        </w:rPr>
        <w:t xml:space="preserve">Ja pārsolītais pircējs nav samaksājis nosolīto cenu divu nedēļu laikā kopš paziņojuma iesniegšanas izsoles rīkotājam, izsole ar augšupejošu soli atzīstama par nenotikušu. Šādā gadījumā rīkojama atkārtota izsole. </w:t>
      </w:r>
    </w:p>
    <w:p w14:paraId="5A9A8DDF" w14:textId="77777777" w:rsidR="003B10C0" w:rsidRPr="00DF5D0E" w:rsidRDefault="003B10C0" w:rsidP="003B10C0">
      <w:pPr>
        <w:widowControl w:val="0"/>
        <w:numPr>
          <w:ilvl w:val="0"/>
          <w:numId w:val="2"/>
        </w:numPr>
        <w:spacing w:line="360" w:lineRule="auto"/>
        <w:ind w:left="0" w:firstLine="567"/>
        <w:jc w:val="both"/>
      </w:pPr>
      <w:r w:rsidRPr="00DF5D0E">
        <w:rPr>
          <w:color w:val="000000"/>
        </w:rPr>
        <w:t>Izsoles rīkotājs apstiprina izsoles protokolu septiņu dienu laikā pēc izsoles.</w:t>
      </w:r>
    </w:p>
    <w:p w14:paraId="76419D78" w14:textId="77777777" w:rsidR="003B10C0" w:rsidRPr="00DF5D0E" w:rsidRDefault="003B10C0" w:rsidP="003B10C0">
      <w:pPr>
        <w:widowControl w:val="0"/>
        <w:numPr>
          <w:ilvl w:val="0"/>
          <w:numId w:val="2"/>
        </w:numPr>
        <w:spacing w:line="360" w:lineRule="auto"/>
        <w:ind w:left="0" w:firstLine="567"/>
        <w:jc w:val="both"/>
      </w:pPr>
      <w:r w:rsidRPr="00DF5D0E">
        <w:rPr>
          <w:color w:val="000000"/>
        </w:rPr>
        <w:t>Gulbenes novada dome izsoles rezultātus apstiprina ne vēlāk kā trīsdesmit dienu laikā pēc 29.punktā paredzēto maksājumu nokārtošanas.</w:t>
      </w:r>
    </w:p>
    <w:p w14:paraId="4E42EF4B" w14:textId="77777777" w:rsidR="003B10C0" w:rsidRPr="00DF5D0E" w:rsidRDefault="003B10C0" w:rsidP="003B10C0">
      <w:pPr>
        <w:widowControl w:val="0"/>
        <w:numPr>
          <w:ilvl w:val="0"/>
          <w:numId w:val="2"/>
        </w:numPr>
        <w:spacing w:line="360" w:lineRule="auto"/>
        <w:ind w:left="0" w:firstLine="567"/>
        <w:jc w:val="both"/>
      </w:pPr>
      <w:r w:rsidRPr="00DF5D0E">
        <w:rPr>
          <w:color w:val="000000"/>
        </w:rPr>
        <w:t>Gulbenes novada dome trīsdesmit dienu laikā pēc izsoles rezultātu apstiprināšanas noslēdz ar izsoles uzvarētāju pirkuma līgumu.</w:t>
      </w:r>
    </w:p>
    <w:p w14:paraId="78E2DCE5" w14:textId="77777777" w:rsidR="003B10C0" w:rsidRPr="00DF5D0E" w:rsidRDefault="003B10C0" w:rsidP="003B10C0">
      <w:pPr>
        <w:widowControl w:val="0"/>
        <w:numPr>
          <w:ilvl w:val="0"/>
          <w:numId w:val="2"/>
        </w:numPr>
        <w:spacing w:line="360" w:lineRule="auto"/>
        <w:ind w:left="0" w:firstLine="567"/>
        <w:jc w:val="both"/>
      </w:pPr>
      <w:r w:rsidRPr="00DF5D0E">
        <w:rPr>
          <w:color w:val="000000"/>
        </w:rPr>
        <w:t xml:space="preserve">Pēc pirkuma </w:t>
      </w:r>
      <w:smartTag w:uri="schemas-tilde-lv/tildestengine" w:element="veidnes">
        <w:smartTagPr>
          <w:attr w:name="baseform" w:val="līgum|s"/>
          <w:attr w:name="id" w:val="-1"/>
          <w:attr w:name="text" w:val="līguma"/>
        </w:smartTagPr>
        <w:r w:rsidRPr="00DF5D0E">
          <w:rPr>
            <w:color w:val="000000"/>
          </w:rPr>
          <w:t>līguma</w:t>
        </w:r>
      </w:smartTag>
      <w:r w:rsidRPr="00DF5D0E">
        <w:rPr>
          <w:color w:val="000000"/>
        </w:rPr>
        <w:t xml:space="preserve"> parakstīšanas visa dokumentācija, kas saistīta ar Gulbenes novada pašvaldības </w:t>
      </w:r>
      <w:r w:rsidRPr="00DF5D0E">
        <w:t xml:space="preserve">nekustamo īpašumu </w:t>
      </w:r>
      <w:r w:rsidRPr="0087633B">
        <w:t>Gulbenes pilsētā ar nosaukumu “Dzelzceļa iela 1E”, kadastra numurs 5001 003 0076</w:t>
      </w:r>
      <w:r w:rsidRPr="00DF5D0E">
        <w:t xml:space="preserve">, </w:t>
      </w:r>
      <w:r w:rsidRPr="00DF5D0E">
        <w:rPr>
          <w:color w:val="000000"/>
        </w:rPr>
        <w:t>tiek nodota ieguvējam, sastādot par to nodošanas – pieņemšanas aktu.</w:t>
      </w:r>
    </w:p>
    <w:p w14:paraId="3241366D" w14:textId="77777777" w:rsidR="003B10C0" w:rsidRPr="00DF5D0E" w:rsidRDefault="003B10C0" w:rsidP="003B10C0">
      <w:pPr>
        <w:widowControl w:val="0"/>
        <w:numPr>
          <w:ilvl w:val="0"/>
          <w:numId w:val="2"/>
        </w:numPr>
        <w:spacing w:line="360" w:lineRule="auto"/>
        <w:ind w:left="0" w:firstLine="567"/>
        <w:jc w:val="both"/>
      </w:pPr>
      <w:r w:rsidRPr="00DF5D0E">
        <w:rPr>
          <w:color w:val="000000"/>
        </w:rPr>
        <w:t xml:space="preserve">Nekustamā īpašuma </w:t>
      </w:r>
      <w:proofErr w:type="spellStart"/>
      <w:r w:rsidRPr="00DF5D0E">
        <w:rPr>
          <w:color w:val="000000"/>
        </w:rPr>
        <w:t>pārreģistrāciju</w:t>
      </w:r>
      <w:proofErr w:type="spellEnd"/>
      <w:r w:rsidRPr="00DF5D0E">
        <w:rPr>
          <w:color w:val="000000"/>
        </w:rPr>
        <w:t xml:space="preserve"> Zemesgrāmatā izdara Pircējs par saviem līdzekļiem.</w:t>
      </w:r>
    </w:p>
    <w:p w14:paraId="0AD1C98B" w14:textId="77777777" w:rsidR="003B10C0" w:rsidRDefault="003B10C0" w:rsidP="003B10C0">
      <w:pPr>
        <w:spacing w:line="360" w:lineRule="auto"/>
        <w:jc w:val="both"/>
        <w:rPr>
          <w:rFonts w:eastAsia="Calibri"/>
          <w:lang w:eastAsia="en-US"/>
        </w:rPr>
      </w:pPr>
    </w:p>
    <w:p w14:paraId="2D2D9A16" w14:textId="31340011" w:rsidR="00336E21" w:rsidRDefault="003B10C0" w:rsidP="003B10C0">
      <w:pPr>
        <w:spacing w:line="360" w:lineRule="auto"/>
        <w:jc w:val="both"/>
        <w:rPr>
          <w:rFonts w:eastAsia="Calibri"/>
          <w:lang w:eastAsia="en-US"/>
        </w:rPr>
      </w:pPr>
      <w:r w:rsidRPr="00622132">
        <w:rPr>
          <w:rFonts w:eastAsia="Calibri"/>
          <w:lang w:eastAsia="en-US"/>
        </w:rPr>
        <w:t>Gulbenes novada domes priekšsēdētājs</w:t>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proofErr w:type="spellStart"/>
      <w:r>
        <w:rPr>
          <w:rFonts w:eastAsia="Calibri"/>
          <w:lang w:eastAsia="en-US"/>
        </w:rPr>
        <w:t>A.Caunītis</w:t>
      </w:r>
      <w:proofErr w:type="spellEnd"/>
    </w:p>
    <w:p w14:paraId="32F348F2" w14:textId="77777777" w:rsidR="00336E21" w:rsidRDefault="00336E21">
      <w:pPr>
        <w:spacing w:after="160" w:line="259" w:lineRule="auto"/>
        <w:rPr>
          <w:rFonts w:eastAsia="Calibri"/>
          <w:lang w:eastAsia="en-US"/>
        </w:rPr>
      </w:pPr>
      <w:r>
        <w:rPr>
          <w:rFonts w:eastAsia="Calibri"/>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B10C0" w14:paraId="1A69550A" w14:textId="77777777" w:rsidTr="00844C1D">
        <w:tc>
          <w:tcPr>
            <w:tcW w:w="9458" w:type="dxa"/>
          </w:tcPr>
          <w:p w14:paraId="3AC7B4A1" w14:textId="77777777" w:rsidR="003B10C0" w:rsidRDefault="003B10C0" w:rsidP="00844C1D">
            <w:pPr>
              <w:jc w:val="center"/>
            </w:pPr>
            <w:r w:rsidRPr="000B1C5E">
              <w:rPr>
                <w:noProof/>
              </w:rPr>
              <w:lastRenderedPageBreak/>
              <w:drawing>
                <wp:inline distT="0" distB="0" distL="0" distR="0" wp14:anchorId="64C91CFD" wp14:editId="1269F85E">
                  <wp:extent cx="619125" cy="685800"/>
                  <wp:effectExtent l="0" t="0" r="9525" b="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10C0" w14:paraId="77C45662" w14:textId="77777777" w:rsidTr="00844C1D">
        <w:tc>
          <w:tcPr>
            <w:tcW w:w="9458" w:type="dxa"/>
          </w:tcPr>
          <w:p w14:paraId="55F01E39" w14:textId="77777777" w:rsidR="003B10C0" w:rsidRDefault="003B10C0" w:rsidP="00844C1D">
            <w:pPr>
              <w:jc w:val="center"/>
            </w:pPr>
            <w:r w:rsidRPr="000B1C5E">
              <w:rPr>
                <w:b/>
                <w:bCs/>
                <w:sz w:val="28"/>
                <w:szCs w:val="28"/>
              </w:rPr>
              <w:t>GULBENES NOVADA PAŠVALDĪBA</w:t>
            </w:r>
          </w:p>
        </w:tc>
      </w:tr>
      <w:tr w:rsidR="003B10C0" w14:paraId="33E5CB86" w14:textId="77777777" w:rsidTr="00844C1D">
        <w:tc>
          <w:tcPr>
            <w:tcW w:w="9458" w:type="dxa"/>
          </w:tcPr>
          <w:p w14:paraId="4232DA19" w14:textId="77777777" w:rsidR="003B10C0" w:rsidRDefault="003B10C0" w:rsidP="00844C1D">
            <w:pPr>
              <w:jc w:val="center"/>
            </w:pPr>
            <w:r w:rsidRPr="000B1C5E">
              <w:t>Reģ.Nr.90009116327</w:t>
            </w:r>
          </w:p>
        </w:tc>
      </w:tr>
      <w:tr w:rsidR="003B10C0" w14:paraId="30586B4C" w14:textId="77777777" w:rsidTr="00844C1D">
        <w:tc>
          <w:tcPr>
            <w:tcW w:w="9458" w:type="dxa"/>
          </w:tcPr>
          <w:p w14:paraId="11BD9060" w14:textId="77777777" w:rsidR="003B10C0" w:rsidRDefault="003B10C0" w:rsidP="00844C1D">
            <w:pPr>
              <w:jc w:val="center"/>
            </w:pPr>
            <w:r w:rsidRPr="000B1C5E">
              <w:t>Ābeļu iela 2, Gulbene, Gulbenes nov., LV-4401</w:t>
            </w:r>
          </w:p>
        </w:tc>
      </w:tr>
      <w:tr w:rsidR="003B10C0" w14:paraId="1C1AA853" w14:textId="77777777" w:rsidTr="00844C1D">
        <w:tc>
          <w:tcPr>
            <w:tcW w:w="9458" w:type="dxa"/>
          </w:tcPr>
          <w:p w14:paraId="4B1913D5" w14:textId="77777777" w:rsidR="003B10C0" w:rsidRDefault="003B10C0" w:rsidP="00844C1D">
            <w:pPr>
              <w:jc w:val="center"/>
            </w:pPr>
            <w:r w:rsidRPr="000B1C5E">
              <w:t>Tālrunis 64497710, mob.26595362, e-pasts</w:t>
            </w:r>
            <w:r>
              <w:t>:</w:t>
            </w:r>
            <w:r w:rsidRPr="000B1C5E">
              <w:t xml:space="preserve"> dome@gulbene.lv, www.gulbene.lv</w:t>
            </w:r>
          </w:p>
        </w:tc>
      </w:tr>
    </w:tbl>
    <w:p w14:paraId="45B838BE" w14:textId="77777777" w:rsidR="003B10C0" w:rsidRDefault="003B10C0" w:rsidP="003B10C0">
      <w:pPr>
        <w:pStyle w:val="Bezatstarpm"/>
        <w:jc w:val="center"/>
        <w:rPr>
          <w:rFonts w:ascii="Times New Roman" w:hAnsi="Times New Roman" w:cs="Times New Roman"/>
          <w:b/>
          <w:bCs/>
          <w:sz w:val="24"/>
          <w:szCs w:val="24"/>
        </w:rPr>
      </w:pPr>
    </w:p>
    <w:p w14:paraId="47659A87" w14:textId="77777777" w:rsidR="003B10C0" w:rsidRPr="00B97398" w:rsidRDefault="003B10C0" w:rsidP="003B10C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FE60E27" w14:textId="77777777" w:rsidR="003B10C0" w:rsidRDefault="003B10C0" w:rsidP="003B10C0">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B10C0" w14:paraId="2F3C51AF" w14:textId="77777777" w:rsidTr="00844C1D">
        <w:tc>
          <w:tcPr>
            <w:tcW w:w="4676" w:type="dxa"/>
          </w:tcPr>
          <w:p w14:paraId="57B9B13A" w14:textId="77777777" w:rsidR="003B10C0" w:rsidRPr="00EA6BEB" w:rsidRDefault="003B10C0" w:rsidP="00844C1D">
            <w:pPr>
              <w:rPr>
                <w:b/>
                <w:bCs/>
              </w:rPr>
            </w:pPr>
            <w:r w:rsidRPr="00EA6BEB">
              <w:rPr>
                <w:b/>
                <w:bCs/>
              </w:rPr>
              <w:t>202</w:t>
            </w:r>
            <w:r>
              <w:rPr>
                <w:b/>
                <w:bCs/>
              </w:rPr>
              <w:t>1</w:t>
            </w:r>
            <w:r w:rsidRPr="00EA6BEB">
              <w:rPr>
                <w:b/>
                <w:bCs/>
              </w:rPr>
              <w:t>.gada</w:t>
            </w:r>
            <w:r>
              <w:rPr>
                <w:b/>
                <w:bCs/>
              </w:rPr>
              <w:t xml:space="preserve"> 25.novembrī</w:t>
            </w:r>
          </w:p>
        </w:tc>
        <w:tc>
          <w:tcPr>
            <w:tcW w:w="4678" w:type="dxa"/>
          </w:tcPr>
          <w:p w14:paraId="09D0EDB8" w14:textId="77777777" w:rsidR="003B10C0" w:rsidRPr="00EA6BEB" w:rsidRDefault="003B10C0" w:rsidP="00844C1D">
            <w:pPr>
              <w:rPr>
                <w:b/>
                <w:bCs/>
              </w:rPr>
            </w:pPr>
            <w:r>
              <w:rPr>
                <w:b/>
                <w:bCs/>
              </w:rPr>
              <w:t xml:space="preserve">                                  </w:t>
            </w:r>
            <w:r w:rsidRPr="00EA6BEB">
              <w:rPr>
                <w:b/>
                <w:bCs/>
              </w:rPr>
              <w:t>Nr.</w:t>
            </w:r>
            <w:r>
              <w:rPr>
                <w:b/>
                <w:bCs/>
              </w:rPr>
              <w:t xml:space="preserve"> </w:t>
            </w:r>
            <w:r w:rsidRPr="00EA6BEB">
              <w:rPr>
                <w:b/>
                <w:bCs/>
              </w:rPr>
              <w:t>GND/202</w:t>
            </w:r>
            <w:r>
              <w:rPr>
                <w:b/>
                <w:bCs/>
              </w:rPr>
              <w:t>1</w:t>
            </w:r>
            <w:r w:rsidRPr="00EA6BEB">
              <w:rPr>
                <w:b/>
                <w:bCs/>
              </w:rPr>
              <w:t>/</w:t>
            </w:r>
            <w:r>
              <w:rPr>
                <w:b/>
                <w:bCs/>
              </w:rPr>
              <w:t>1281</w:t>
            </w:r>
          </w:p>
        </w:tc>
      </w:tr>
      <w:tr w:rsidR="003B10C0" w14:paraId="7D28234B" w14:textId="77777777" w:rsidTr="00844C1D">
        <w:tc>
          <w:tcPr>
            <w:tcW w:w="4676" w:type="dxa"/>
          </w:tcPr>
          <w:p w14:paraId="38167600" w14:textId="77777777" w:rsidR="003B10C0" w:rsidRDefault="003B10C0" w:rsidP="00844C1D"/>
        </w:tc>
        <w:tc>
          <w:tcPr>
            <w:tcW w:w="4678" w:type="dxa"/>
          </w:tcPr>
          <w:p w14:paraId="50B9A628" w14:textId="77777777" w:rsidR="003B10C0" w:rsidRPr="00EA6BEB" w:rsidRDefault="003B10C0" w:rsidP="00844C1D">
            <w:pPr>
              <w:rPr>
                <w:b/>
                <w:bCs/>
              </w:rPr>
            </w:pPr>
            <w:r>
              <w:rPr>
                <w:b/>
                <w:bCs/>
              </w:rPr>
              <w:t xml:space="preserve">                                  </w:t>
            </w:r>
            <w:r w:rsidRPr="00EA6BEB">
              <w:rPr>
                <w:b/>
                <w:bCs/>
              </w:rPr>
              <w:t>(protokols Nr.</w:t>
            </w:r>
            <w:r>
              <w:rPr>
                <w:b/>
                <w:bCs/>
              </w:rPr>
              <w:t>21</w:t>
            </w:r>
            <w:r w:rsidRPr="00EA6BEB">
              <w:rPr>
                <w:b/>
                <w:bCs/>
              </w:rPr>
              <w:t xml:space="preserve">; </w:t>
            </w:r>
            <w:r>
              <w:rPr>
                <w:b/>
                <w:bCs/>
              </w:rPr>
              <w:t>29</w:t>
            </w:r>
            <w:r w:rsidRPr="00EA6BEB">
              <w:rPr>
                <w:b/>
                <w:bCs/>
              </w:rPr>
              <w:t>.p</w:t>
            </w:r>
            <w:r>
              <w:rPr>
                <w:b/>
                <w:bCs/>
              </w:rPr>
              <w:t>.</w:t>
            </w:r>
            <w:r w:rsidRPr="00EA6BEB">
              <w:rPr>
                <w:b/>
                <w:bCs/>
              </w:rPr>
              <w:t>)</w:t>
            </w:r>
          </w:p>
        </w:tc>
      </w:tr>
    </w:tbl>
    <w:p w14:paraId="07DF017D" w14:textId="77777777" w:rsidR="003B10C0" w:rsidRDefault="003B10C0" w:rsidP="003B10C0"/>
    <w:p w14:paraId="1148DB06" w14:textId="77777777" w:rsidR="003B10C0" w:rsidRPr="00704E82" w:rsidRDefault="003B10C0" w:rsidP="003B10C0">
      <w:pPr>
        <w:pStyle w:val="Default"/>
        <w:jc w:val="center"/>
        <w:rPr>
          <w:szCs w:val="24"/>
        </w:rPr>
      </w:pPr>
      <w:r w:rsidRPr="00134705">
        <w:rPr>
          <w:b/>
          <w:szCs w:val="24"/>
        </w:rPr>
        <w:t xml:space="preserve">Par </w:t>
      </w:r>
      <w:r w:rsidRPr="00255026">
        <w:rPr>
          <w:b/>
        </w:rPr>
        <w:t xml:space="preserve">nekustamā īpašuma </w:t>
      </w:r>
      <w:r>
        <w:rPr>
          <w:b/>
        </w:rPr>
        <w:t>Gulbenes pilsētā</w:t>
      </w:r>
      <w:r w:rsidRPr="00F70FD1">
        <w:rPr>
          <w:b/>
        </w:rPr>
        <w:t xml:space="preserve"> ar nosaukumu “</w:t>
      </w:r>
      <w:r>
        <w:rPr>
          <w:b/>
        </w:rPr>
        <w:t>Baložu iela 12</w:t>
      </w:r>
      <w:r w:rsidRPr="00F70FD1">
        <w:rPr>
          <w:b/>
        </w:rPr>
        <w:t>”</w:t>
      </w:r>
      <w:r w:rsidRPr="00255026">
        <w:rPr>
          <w:b/>
        </w:rPr>
        <w:t xml:space="preserve">, </w:t>
      </w:r>
      <w:r>
        <w:rPr>
          <w:b/>
        </w:rPr>
        <w:t xml:space="preserve">trešās </w:t>
      </w:r>
      <w:r w:rsidRPr="00255026">
        <w:rPr>
          <w:b/>
        </w:rPr>
        <w:t>izsoles rīkošanu, noteikumu un sākumcenas apstiprināšanu</w:t>
      </w:r>
    </w:p>
    <w:p w14:paraId="33073B04" w14:textId="77777777" w:rsidR="003B10C0" w:rsidRPr="00FA2C31" w:rsidRDefault="003B10C0" w:rsidP="003B10C0"/>
    <w:p w14:paraId="376FC705" w14:textId="77777777" w:rsidR="003B10C0" w:rsidRPr="00255026" w:rsidRDefault="003B10C0" w:rsidP="003B10C0">
      <w:pPr>
        <w:spacing w:line="360" w:lineRule="auto"/>
        <w:ind w:firstLine="567"/>
        <w:jc w:val="both"/>
      </w:pPr>
      <w:r w:rsidRPr="00255026">
        <w:t xml:space="preserve">Gulbenes </w:t>
      </w:r>
      <w:r w:rsidRPr="00E1309C">
        <w:t>novada dome 202</w:t>
      </w:r>
      <w:r>
        <w:t>1</w:t>
      </w:r>
      <w:r w:rsidRPr="00E1309C">
        <w:t xml:space="preserve">.gada </w:t>
      </w:r>
      <w:r>
        <w:t xml:space="preserve">30.septembrī </w:t>
      </w:r>
      <w:r w:rsidRPr="00E1309C">
        <w:t xml:space="preserve"> pieņēma lēmumu </w:t>
      </w:r>
      <w:proofErr w:type="spellStart"/>
      <w:r w:rsidRPr="00E1309C">
        <w:t>Nr.GND</w:t>
      </w:r>
      <w:proofErr w:type="spellEnd"/>
      <w:r w:rsidRPr="00E1309C">
        <w:t>/202</w:t>
      </w:r>
      <w:r>
        <w:t>1</w:t>
      </w:r>
      <w:r w:rsidRPr="00E1309C">
        <w:t>/</w:t>
      </w:r>
      <w:r>
        <w:t>1049</w:t>
      </w:r>
      <w:r w:rsidRPr="00E1309C">
        <w:t xml:space="preserve"> “</w:t>
      </w:r>
      <w:r w:rsidRPr="00AB33E3">
        <w:t xml:space="preserve">Par nekustamā </w:t>
      </w:r>
      <w:r w:rsidRPr="00B06FC3">
        <w:t xml:space="preserve">īpašuma </w:t>
      </w:r>
      <w:r w:rsidRPr="00EB26F1">
        <w:t>Gulbenes pilsētā ar nosaukumu “Baložu iela 12”</w:t>
      </w:r>
      <w:r w:rsidRPr="00B06FC3">
        <w:t>, otrās</w:t>
      </w:r>
      <w:r w:rsidRPr="00AB33E3">
        <w:t xml:space="preserve"> izsoles rīkošanu, noteikumu un sākumcenas apstiprināšanu</w:t>
      </w:r>
      <w:r w:rsidRPr="00255026">
        <w:t>” (protokols Nr.</w:t>
      </w:r>
      <w:r>
        <w:t>16</w:t>
      </w:r>
      <w:r w:rsidRPr="00255026">
        <w:t xml:space="preserve">, </w:t>
      </w:r>
      <w:r>
        <w:t>22.p.</w:t>
      </w:r>
      <w:r w:rsidRPr="00255026">
        <w:t xml:space="preserve">), ar kuru nolēma rīkot </w:t>
      </w:r>
      <w:r w:rsidRPr="00AB33E3">
        <w:t xml:space="preserve">nekustamā īpašuma </w:t>
      </w:r>
      <w:r w:rsidRPr="00341906">
        <w:t>Gulbenes pilsētā ar nosaukumu “Baložu iela 12”, kadastra numurs 5001 008 0149</w:t>
      </w:r>
      <w:r w:rsidRPr="00B946F4">
        <w:rPr>
          <w:rFonts w:eastAsia="SimSun"/>
          <w:color w:val="00000A"/>
          <w:lang w:eastAsia="zh-CN" w:bidi="hi-IN"/>
        </w:rPr>
        <w:t xml:space="preserve">, </w:t>
      </w:r>
      <w:r>
        <w:rPr>
          <w:rFonts w:eastAsia="SimSun"/>
          <w:color w:val="00000A"/>
          <w:lang w:eastAsia="zh-CN" w:bidi="hi-IN"/>
        </w:rPr>
        <w:t>otro</w:t>
      </w:r>
      <w:r w:rsidRPr="00255026">
        <w:t xml:space="preserve"> izsoli, apstiprināt izsoles noteikumus un nosacīto cenu. </w:t>
      </w:r>
      <w:r>
        <w:t xml:space="preserve">Otrās </w:t>
      </w:r>
      <w:r w:rsidRPr="00255026">
        <w:t xml:space="preserve">izsoles apstiprinātā nosacītā cena (izsoles </w:t>
      </w:r>
      <w:r w:rsidRPr="009E7F42">
        <w:t>sākumcena</w:t>
      </w:r>
      <w:r w:rsidRPr="000614DC">
        <w:t xml:space="preserve">) </w:t>
      </w:r>
      <w:r>
        <w:t xml:space="preserve">3860 </w:t>
      </w:r>
      <w:r w:rsidRPr="00255026">
        <w:t>EUR (</w:t>
      </w:r>
      <w:r>
        <w:t>trīs tūkstoši</w:t>
      </w:r>
      <w:r w:rsidRPr="00255026">
        <w:t xml:space="preserve"> </w:t>
      </w:r>
      <w:r>
        <w:t xml:space="preserve">astoņi simti sešdesmit </w:t>
      </w:r>
      <w:proofErr w:type="spellStart"/>
      <w:r w:rsidRPr="00255026">
        <w:rPr>
          <w:i/>
        </w:rPr>
        <w:t>euro</w:t>
      </w:r>
      <w:proofErr w:type="spellEnd"/>
      <w:r w:rsidRPr="00255026">
        <w:t>)</w:t>
      </w:r>
      <w:r w:rsidRPr="000614DC">
        <w:t>.</w:t>
      </w:r>
      <w:r w:rsidRPr="000614DC">
        <w:rPr>
          <w:color w:val="000000"/>
        </w:rPr>
        <w:t xml:space="preserve"> </w:t>
      </w:r>
      <w:r w:rsidRPr="000614DC">
        <w:t>Uz 202</w:t>
      </w:r>
      <w:r>
        <w:t>1</w:t>
      </w:r>
      <w:r w:rsidRPr="00255026">
        <w:t>.gada</w:t>
      </w:r>
      <w:r>
        <w:t xml:space="preserve"> 11.novembrī rīkoto izsoli (otr</w:t>
      </w:r>
      <w:r w:rsidRPr="00255026">
        <w:t xml:space="preserve">ā izsole) nepieteicās neviens pretendents, līdz ar to izsole ir bijusi nesekmīga.  </w:t>
      </w:r>
    </w:p>
    <w:p w14:paraId="5632D7FE" w14:textId="77777777" w:rsidR="003B10C0" w:rsidRPr="00B71C8C" w:rsidRDefault="003B10C0" w:rsidP="003B10C0">
      <w:pPr>
        <w:spacing w:line="360" w:lineRule="auto"/>
        <w:ind w:firstLine="567"/>
        <w:jc w:val="both"/>
      </w:pPr>
      <w:r w:rsidRPr="00B71C8C">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7795088E" w14:textId="77777777" w:rsidR="003B10C0" w:rsidRPr="00255026" w:rsidRDefault="003B10C0" w:rsidP="003B10C0">
      <w:pPr>
        <w:spacing w:line="360" w:lineRule="auto"/>
        <w:ind w:firstLine="567"/>
        <w:jc w:val="both"/>
      </w:pPr>
      <w:r w:rsidRPr="00255026">
        <w:t>Īpašuma novērtēšanas un izsoļu komisija izvērtējot situāciju, iesak</w:t>
      </w:r>
      <w:r>
        <w:t>a rīkot trešo</w:t>
      </w:r>
      <w:r w:rsidRPr="00255026">
        <w:t xml:space="preserve"> izsoli ar a</w:t>
      </w:r>
      <w:r>
        <w:t>ugšupejošu soli un noteikt trešās</w:t>
      </w:r>
      <w:r w:rsidRPr="00255026">
        <w:t xml:space="preserve"> izsoles sākumcenu</w:t>
      </w:r>
      <w:r>
        <w:t xml:space="preserve"> 2800 </w:t>
      </w:r>
      <w:r w:rsidRPr="00255026">
        <w:t>EUR (</w:t>
      </w:r>
      <w:r>
        <w:t xml:space="preserve">divi tūkstoši astoņi simti </w:t>
      </w:r>
      <w:proofErr w:type="spellStart"/>
      <w:r w:rsidRPr="00255026">
        <w:rPr>
          <w:i/>
        </w:rPr>
        <w:t>euro</w:t>
      </w:r>
      <w:proofErr w:type="spellEnd"/>
      <w:r w:rsidRPr="00255026">
        <w:t>).</w:t>
      </w:r>
    </w:p>
    <w:p w14:paraId="2B763542" w14:textId="77777777" w:rsidR="003B10C0" w:rsidRPr="00A4068A" w:rsidRDefault="003B10C0" w:rsidP="003B10C0">
      <w:pPr>
        <w:spacing w:line="360" w:lineRule="auto"/>
        <w:ind w:firstLine="567"/>
        <w:jc w:val="both"/>
        <w:rPr>
          <w:noProof/>
          <w:color w:val="000000"/>
        </w:rPr>
      </w:pPr>
      <w:r w:rsidRPr="00255026">
        <w:t>Ņemot vērā Gulbenes novada pašvaldības Īpašuma novērtēšanas un izsoļu komisijas 202</w:t>
      </w:r>
      <w:r>
        <w:t>1</w:t>
      </w:r>
      <w:r w:rsidRPr="00255026">
        <w:t xml:space="preserve">.gada </w:t>
      </w:r>
      <w:r>
        <w:t xml:space="preserve">11.novembra </w:t>
      </w:r>
      <w:r w:rsidRPr="00255026">
        <w:t>sēd</w:t>
      </w:r>
      <w:r>
        <w:t>es lēmumu, protokols Nr.2.7.2/21</w:t>
      </w:r>
      <w:r w:rsidRPr="00255026">
        <w:t>/</w:t>
      </w:r>
      <w:r>
        <w:t>221</w:t>
      </w:r>
      <w:r w:rsidRPr="00255026">
        <w:t>,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w:t>
      </w:r>
      <w:r>
        <w:t>avināšanas likuma 3.panta otrās</w:t>
      </w:r>
      <w:r w:rsidRPr="00255026">
        <w:t xml:space="preserve"> </w:t>
      </w:r>
      <w:r w:rsidRPr="00A4068A">
        <w:t xml:space="preserve">daļas 1.punktu un otro daļu, 10.pantu, 15.pantu, un Tautsaimniecības komitejas ieteikumu, atklāti balsojot: </w:t>
      </w:r>
      <w:r w:rsidRPr="00A4068A">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4068A">
        <w:rPr>
          <w:color w:val="000000"/>
        </w:rPr>
        <w:t>, Gulbenes novada dome NOLEMJ:</w:t>
      </w:r>
    </w:p>
    <w:p w14:paraId="70E6009C" w14:textId="77777777" w:rsidR="003B10C0" w:rsidRDefault="003B10C0" w:rsidP="003B10C0">
      <w:pPr>
        <w:spacing w:line="360" w:lineRule="auto"/>
        <w:ind w:firstLine="567"/>
        <w:jc w:val="both"/>
      </w:pPr>
      <w:r w:rsidRPr="00FC7F25">
        <w:lastRenderedPageBreak/>
        <w:t xml:space="preserve">1. </w:t>
      </w:r>
      <w:r w:rsidRPr="00255026">
        <w:t>ATZĪT 202</w:t>
      </w:r>
      <w:r>
        <w:t>1</w:t>
      </w:r>
      <w:r w:rsidRPr="00255026">
        <w:t xml:space="preserve">.gada </w:t>
      </w:r>
      <w:r>
        <w:t>11.novembrī</w:t>
      </w:r>
      <w:r w:rsidRPr="00255026">
        <w:t xml:space="preserve"> rīkoto Gulbenes novada pašvaldības nekustamā īpašuma </w:t>
      </w:r>
      <w:r w:rsidRPr="00341906">
        <w:t>Gulbenes pilsētā ar nosaukumu “Baložu iela 12”, kadastra numurs 5001 008 0149</w:t>
      </w:r>
      <w:r w:rsidRPr="00255026">
        <w:t xml:space="preserve">, </w:t>
      </w:r>
      <w:r>
        <w:t>otro</w:t>
      </w:r>
      <w:r w:rsidRPr="00255026">
        <w:t xml:space="preserve"> izsoli par nesekmīgu.</w:t>
      </w:r>
    </w:p>
    <w:p w14:paraId="42B2667E" w14:textId="77777777" w:rsidR="003B10C0" w:rsidRPr="000614DC" w:rsidRDefault="003B10C0" w:rsidP="003B10C0">
      <w:pPr>
        <w:widowControl w:val="0"/>
        <w:spacing w:line="360" w:lineRule="auto"/>
        <w:ind w:firstLine="567"/>
        <w:jc w:val="both"/>
      </w:pPr>
      <w:r w:rsidRPr="00255026">
        <w:t xml:space="preserve">2. RĪKOT Gulbenes novada pašvaldībai piederošā nekustamā </w:t>
      </w:r>
      <w:r w:rsidRPr="000614DC">
        <w:t xml:space="preserve">īpašuma </w:t>
      </w:r>
      <w:r w:rsidRPr="00341906">
        <w:t>Gulbenes pilsētā ar nosaukumu “Baložu iela 12”, kadastra numurs 5001 008 0149</w:t>
      </w:r>
      <w:r w:rsidRPr="00703D7F">
        <w:t xml:space="preserve">, kas sastāv no zemes vienības ar kadastra apzīmējumu 5001 </w:t>
      </w:r>
      <w:r>
        <w:t>008 0149</w:t>
      </w:r>
      <w:r w:rsidRPr="00703D7F">
        <w:t>, 0,</w:t>
      </w:r>
      <w:r>
        <w:t>5196</w:t>
      </w:r>
      <w:r w:rsidRPr="00703D7F">
        <w:t xml:space="preserve"> ha platībā</w:t>
      </w:r>
      <w:r>
        <w:t>, treš</w:t>
      </w:r>
      <w:r w:rsidRPr="000614DC">
        <w:t>o izsoli.</w:t>
      </w:r>
    </w:p>
    <w:p w14:paraId="5112D97F" w14:textId="77777777" w:rsidR="003B10C0" w:rsidRDefault="003B10C0" w:rsidP="003B10C0">
      <w:pPr>
        <w:spacing w:line="360" w:lineRule="auto"/>
        <w:ind w:firstLine="567"/>
        <w:jc w:val="both"/>
      </w:pPr>
      <w:r w:rsidRPr="00255026">
        <w:t xml:space="preserve">3. APSTIPRINĀT Gulbenes novada pašvaldībai piederošā nekustamā īpašuma </w:t>
      </w:r>
      <w:r w:rsidRPr="00341906">
        <w:t>Gulbenes pilsētā ar nosaukumu “Baložu iela 12”, kadastra numurs 5001 008 0149</w:t>
      </w:r>
      <w:r>
        <w:t>, trešās</w:t>
      </w:r>
      <w:r w:rsidRPr="00255026">
        <w:t xml:space="preserve"> izsoles sākumcenu </w:t>
      </w:r>
      <w:r>
        <w:t xml:space="preserve">2800 </w:t>
      </w:r>
      <w:r w:rsidRPr="00255026">
        <w:t>EUR (</w:t>
      </w:r>
      <w:r>
        <w:t xml:space="preserve">divi tūkstoši astoņi simti </w:t>
      </w:r>
      <w:proofErr w:type="spellStart"/>
      <w:r w:rsidRPr="00255026">
        <w:rPr>
          <w:i/>
        </w:rPr>
        <w:t>euro</w:t>
      </w:r>
      <w:proofErr w:type="spellEnd"/>
      <w:r w:rsidRPr="00255026">
        <w:t>).</w:t>
      </w:r>
    </w:p>
    <w:p w14:paraId="5B2EC24A" w14:textId="77777777" w:rsidR="003B10C0" w:rsidRPr="00255026" w:rsidRDefault="003B10C0" w:rsidP="003B10C0">
      <w:pPr>
        <w:spacing w:line="360" w:lineRule="auto"/>
        <w:ind w:firstLine="567"/>
        <w:jc w:val="both"/>
      </w:pPr>
      <w:r w:rsidRPr="00255026">
        <w:t xml:space="preserve">4. APSTIPRINĀT Gulbenes novada pašvaldībai piederošā nekustamā īpašuma </w:t>
      </w:r>
      <w:r w:rsidRPr="00341906">
        <w:t>Gulbenes pilsētā ar nosaukumu “Baložu iela 12”, kadastra numurs 5001 008 0149</w:t>
      </w:r>
      <w:r>
        <w:t>, trešās</w:t>
      </w:r>
      <w:r w:rsidRPr="00255026">
        <w:t xml:space="preserve"> izsoles noteikumus (pielikums), kas ir šī lēmuma neatņemama sastāvdaļa.</w:t>
      </w:r>
    </w:p>
    <w:p w14:paraId="2BE072F7" w14:textId="77777777" w:rsidR="003B10C0" w:rsidRPr="00255026" w:rsidRDefault="003B10C0" w:rsidP="003B10C0">
      <w:pPr>
        <w:spacing w:line="360" w:lineRule="auto"/>
        <w:ind w:firstLine="567"/>
        <w:jc w:val="both"/>
      </w:pPr>
      <w:r w:rsidRPr="00255026">
        <w:t xml:space="preserve">5. UZDOT Gulbenes novada pašvaldības Īpašuma novērtēšanas un izsoļu komisijai organizēt Gulbenes novada pašvaldībai piederošā nekustamā īpašuma </w:t>
      </w:r>
      <w:r w:rsidRPr="00341906">
        <w:t>Gulbenes pilsētā ar nosaukumu “Baložu iela 12”, kadastra numurs 5001 008 0149</w:t>
      </w:r>
      <w:r>
        <w:t>, trešo</w:t>
      </w:r>
      <w:r w:rsidRPr="00255026">
        <w:t xml:space="preserve"> izsoli.</w:t>
      </w:r>
    </w:p>
    <w:p w14:paraId="5CA73EA7" w14:textId="77777777" w:rsidR="003B10C0" w:rsidRDefault="003B10C0" w:rsidP="003B10C0">
      <w:pPr>
        <w:spacing w:line="360" w:lineRule="auto"/>
        <w:ind w:firstLine="567"/>
        <w:jc w:val="both"/>
      </w:pPr>
    </w:p>
    <w:p w14:paraId="171B6D1A" w14:textId="77777777" w:rsidR="003B10C0" w:rsidRDefault="003B10C0" w:rsidP="003B10C0">
      <w:pPr>
        <w:spacing w:line="360" w:lineRule="auto"/>
        <w:ind w:firstLine="567"/>
        <w:jc w:val="both"/>
      </w:pPr>
    </w:p>
    <w:p w14:paraId="12354F85" w14:textId="77777777" w:rsidR="003B10C0" w:rsidRDefault="003B10C0" w:rsidP="003B10C0">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22386953" w14:textId="77777777" w:rsidR="003B10C0" w:rsidRDefault="003B10C0" w:rsidP="003B10C0">
      <w:pPr>
        <w:spacing w:line="360" w:lineRule="auto"/>
      </w:pPr>
    </w:p>
    <w:p w14:paraId="692D5DFB" w14:textId="77777777" w:rsidR="003B10C0" w:rsidRDefault="003B10C0" w:rsidP="003B10C0">
      <w:pPr>
        <w:spacing w:line="360" w:lineRule="auto"/>
      </w:pPr>
      <w:r>
        <w:t xml:space="preserve">Sagatavoja: </w:t>
      </w:r>
      <w:proofErr w:type="spellStart"/>
      <w:r>
        <w:t>A.Deksne</w:t>
      </w:r>
      <w:proofErr w:type="spellEnd"/>
    </w:p>
    <w:p w14:paraId="0C7B554E" w14:textId="77777777" w:rsidR="003B10C0" w:rsidRDefault="003B10C0" w:rsidP="003B10C0">
      <w:pPr>
        <w:spacing w:after="160" w:line="259" w:lineRule="auto"/>
      </w:pPr>
      <w:r>
        <w:br w:type="page"/>
      </w:r>
    </w:p>
    <w:p w14:paraId="7284531F" w14:textId="77777777" w:rsidR="003B10C0" w:rsidRPr="00DF5D0E" w:rsidRDefault="003B10C0" w:rsidP="003B10C0">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25.11.2021.</w:t>
      </w:r>
      <w:r w:rsidRPr="00DF5D0E">
        <w:rPr>
          <w:rFonts w:ascii="Times New Roman" w:hAnsi="Times New Roman" w:cs="Times New Roman"/>
          <w:sz w:val="24"/>
          <w:szCs w:val="24"/>
        </w:rPr>
        <w:t xml:space="preserve"> Gulbenes </w:t>
      </w:r>
      <w:r>
        <w:rPr>
          <w:rFonts w:ascii="Times New Roman" w:hAnsi="Times New Roman" w:cs="Times New Roman"/>
          <w:sz w:val="24"/>
          <w:szCs w:val="24"/>
        </w:rPr>
        <w:t xml:space="preserve">novada domes lēmumam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/2021</w:t>
      </w:r>
      <w:r w:rsidRPr="00DF5D0E">
        <w:rPr>
          <w:rFonts w:ascii="Times New Roman" w:hAnsi="Times New Roman" w:cs="Times New Roman"/>
          <w:sz w:val="24"/>
          <w:szCs w:val="24"/>
        </w:rPr>
        <w:t>/</w:t>
      </w:r>
      <w:r>
        <w:rPr>
          <w:rFonts w:ascii="Times New Roman" w:hAnsi="Times New Roman" w:cs="Times New Roman"/>
          <w:sz w:val="24"/>
          <w:szCs w:val="24"/>
        </w:rPr>
        <w:t>1281</w:t>
      </w:r>
    </w:p>
    <w:p w14:paraId="5975B888" w14:textId="77777777" w:rsidR="003B10C0" w:rsidRDefault="003B10C0" w:rsidP="003B10C0">
      <w:pPr>
        <w:pStyle w:val="Pamatteksts"/>
        <w:spacing w:after="0"/>
        <w:jc w:val="center"/>
        <w:rPr>
          <w:rFonts w:ascii="Times New Roman" w:hAnsi="Times New Roman" w:cs="Times New Roman"/>
          <w:b/>
          <w:sz w:val="24"/>
          <w:szCs w:val="24"/>
        </w:rPr>
      </w:pPr>
    </w:p>
    <w:p w14:paraId="14352562" w14:textId="77777777" w:rsidR="003B10C0" w:rsidRDefault="003B10C0" w:rsidP="003B10C0">
      <w:pPr>
        <w:pStyle w:val="Pamatteksts"/>
        <w:spacing w:after="0"/>
        <w:jc w:val="center"/>
        <w:rPr>
          <w:rFonts w:ascii="Times New Roman" w:hAnsi="Times New Roman" w:cs="Times New Roman"/>
          <w:b/>
          <w:sz w:val="24"/>
          <w:szCs w:val="24"/>
        </w:rPr>
      </w:pPr>
      <w:r w:rsidRPr="0080629E">
        <w:rPr>
          <w:rFonts w:ascii="Times New Roman" w:hAnsi="Times New Roman" w:cs="Times New Roman"/>
          <w:b/>
          <w:sz w:val="24"/>
          <w:szCs w:val="24"/>
        </w:rPr>
        <w:t xml:space="preserve">Gulbenes novada pašvaldības nekustamā īpašuma – </w:t>
      </w:r>
    </w:p>
    <w:p w14:paraId="55E7CA43" w14:textId="77777777" w:rsidR="003B10C0" w:rsidRPr="00E56417" w:rsidRDefault="003B10C0" w:rsidP="003B10C0">
      <w:pPr>
        <w:pStyle w:val="Pamatteksts"/>
        <w:spacing w:after="0"/>
        <w:jc w:val="center"/>
        <w:rPr>
          <w:rFonts w:ascii="Times New Roman" w:hAnsi="Times New Roman" w:cs="Times New Roman"/>
          <w:b/>
          <w:sz w:val="24"/>
          <w:szCs w:val="24"/>
        </w:rPr>
      </w:pPr>
      <w:r w:rsidRPr="00EB26F1">
        <w:rPr>
          <w:rFonts w:ascii="Times New Roman" w:hAnsi="Times New Roman" w:cs="Times New Roman"/>
          <w:b/>
          <w:sz w:val="24"/>
          <w:szCs w:val="24"/>
        </w:rPr>
        <w:t>Gulbenes pilsētā ar nosaukumu “Baložu iela 12”</w:t>
      </w:r>
      <w:r w:rsidRPr="002E402F">
        <w:rPr>
          <w:rFonts w:ascii="Times New Roman" w:hAnsi="Times New Roman" w:cs="Times New Roman"/>
          <w:b/>
          <w:sz w:val="24"/>
          <w:szCs w:val="24"/>
        </w:rPr>
        <w:t xml:space="preserve">, </w:t>
      </w:r>
    </w:p>
    <w:p w14:paraId="384745E1" w14:textId="77777777" w:rsidR="003B10C0" w:rsidRPr="0080629E" w:rsidRDefault="003B10C0" w:rsidP="003B10C0">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TREŠĀS</w:t>
      </w:r>
      <w:r w:rsidRPr="0080629E">
        <w:rPr>
          <w:rFonts w:ascii="Times New Roman" w:hAnsi="Times New Roman" w:cs="Times New Roman"/>
          <w:b/>
          <w:sz w:val="24"/>
          <w:szCs w:val="24"/>
        </w:rPr>
        <w:t xml:space="preserve"> IZSOLES NOTEIKUMI</w:t>
      </w:r>
    </w:p>
    <w:p w14:paraId="2150A4E7" w14:textId="77777777" w:rsidR="003B10C0" w:rsidRPr="0080629E" w:rsidRDefault="003B10C0" w:rsidP="003B10C0">
      <w:pPr>
        <w:pStyle w:val="Pamatteksts"/>
        <w:rPr>
          <w:rFonts w:ascii="Times New Roman" w:hAnsi="Times New Roman" w:cs="Times New Roman"/>
          <w:b/>
          <w:sz w:val="24"/>
          <w:szCs w:val="24"/>
        </w:rPr>
      </w:pPr>
    </w:p>
    <w:p w14:paraId="2DD2F56E" w14:textId="77777777" w:rsidR="003B10C0" w:rsidRPr="00543C72" w:rsidRDefault="003B10C0" w:rsidP="003B10C0">
      <w:pPr>
        <w:numPr>
          <w:ilvl w:val="0"/>
          <w:numId w:val="3"/>
        </w:numPr>
        <w:spacing w:line="360" w:lineRule="auto"/>
        <w:jc w:val="both"/>
        <w:rPr>
          <w:color w:val="000000"/>
        </w:rPr>
      </w:pPr>
      <w:r w:rsidRPr="00543C72">
        <w:rPr>
          <w:color w:val="000000"/>
        </w:rPr>
        <w:t xml:space="preserve">Šie noteikumi nosaka kārtību, kādā tiks rīkota </w:t>
      </w:r>
      <w:r>
        <w:rPr>
          <w:color w:val="000000"/>
        </w:rPr>
        <w:t xml:space="preserve">trešā </w:t>
      </w:r>
      <w:r w:rsidRPr="00543C72">
        <w:rPr>
          <w:color w:val="000000"/>
        </w:rPr>
        <w:t xml:space="preserve">mutiskā atklātā izsole Gulbenes novada pašvaldības </w:t>
      </w:r>
      <w:r w:rsidRPr="00543C72">
        <w:rPr>
          <w:rFonts w:eastAsia="SimSun"/>
          <w:color w:val="00000A"/>
          <w:lang w:eastAsia="zh-CN" w:bidi="hi-IN"/>
        </w:rPr>
        <w:t>nekustamā īpašuma</w:t>
      </w:r>
      <w:r w:rsidRPr="00F201B0">
        <w:rPr>
          <w:rFonts w:eastAsia="SimSun"/>
          <w:color w:val="00000A"/>
          <w:lang w:eastAsia="zh-CN" w:bidi="hi-IN"/>
        </w:rPr>
        <w:t xml:space="preserve"> </w:t>
      </w:r>
      <w:r w:rsidRPr="00341906">
        <w:t>Gulbenes pilsētā ar nosaukumu “Baložu iela 12”, kadastra numurs 5001 008 0149</w:t>
      </w:r>
      <w:r w:rsidRPr="00F201B0">
        <w:rPr>
          <w:rFonts w:eastAsia="SimSun"/>
          <w:color w:val="00000A"/>
          <w:lang w:eastAsia="zh-CN" w:bidi="hi-IN"/>
        </w:rPr>
        <w:t>,</w:t>
      </w:r>
      <w:r w:rsidRPr="00543C72">
        <w:t xml:space="preserve"> </w:t>
      </w:r>
      <w:r w:rsidRPr="00543C72">
        <w:rPr>
          <w:color w:val="000000"/>
        </w:rPr>
        <w:t>(turpmāk – OBJEKTS) pircēja noteikšanai saskaņā ar likumu “Par pašvaldībām” un Publiskas personas mantas atsavināšanas likumu.</w:t>
      </w:r>
    </w:p>
    <w:p w14:paraId="111E49B1" w14:textId="77777777" w:rsidR="003B10C0" w:rsidRPr="00543C72" w:rsidRDefault="003B10C0" w:rsidP="003B10C0">
      <w:pPr>
        <w:numPr>
          <w:ilvl w:val="0"/>
          <w:numId w:val="3"/>
        </w:numPr>
        <w:spacing w:line="360" w:lineRule="auto"/>
        <w:ind w:left="0" w:firstLine="567"/>
        <w:jc w:val="both"/>
        <w:rPr>
          <w:color w:val="000000"/>
        </w:rPr>
      </w:pPr>
      <w:r w:rsidRPr="00543C72">
        <w:rPr>
          <w:color w:val="000000"/>
        </w:rPr>
        <w:t>OBJEKTA izsoli veic Gulbenes novada domes izveidotā Īpašuma novērtēšanas un izsoļu komisija.</w:t>
      </w:r>
    </w:p>
    <w:p w14:paraId="51FDBEC7" w14:textId="77777777" w:rsidR="003B10C0" w:rsidRPr="00543C72" w:rsidRDefault="003B10C0" w:rsidP="003B10C0">
      <w:pPr>
        <w:numPr>
          <w:ilvl w:val="0"/>
          <w:numId w:val="3"/>
        </w:numPr>
        <w:spacing w:line="360" w:lineRule="auto"/>
        <w:ind w:left="0" w:firstLine="567"/>
        <w:jc w:val="both"/>
        <w:rPr>
          <w:color w:val="000000"/>
        </w:rPr>
      </w:pPr>
      <w:r w:rsidRPr="00543C72">
        <w:rPr>
          <w:color w:val="000000"/>
        </w:rPr>
        <w:t>Izsoles komisijas locekļi nevar būt OBJEKTA pircēji, kā arī nevar pirkt OBJEKTU citu personu uzdevumā.</w:t>
      </w:r>
    </w:p>
    <w:p w14:paraId="0E8CA9F8" w14:textId="77777777" w:rsidR="003B10C0" w:rsidRPr="00543C72" w:rsidRDefault="003B10C0" w:rsidP="003B10C0">
      <w:pPr>
        <w:numPr>
          <w:ilvl w:val="0"/>
          <w:numId w:val="3"/>
        </w:numPr>
        <w:spacing w:line="360" w:lineRule="auto"/>
        <w:ind w:left="0" w:firstLine="567"/>
        <w:jc w:val="both"/>
        <w:rPr>
          <w:color w:val="000000"/>
        </w:rPr>
      </w:pPr>
      <w:r w:rsidRPr="00543C72">
        <w:rPr>
          <w:color w:val="000000"/>
        </w:rPr>
        <w:t>Ziņas par izsolē pārdodamo OBJEKTU:</w:t>
      </w:r>
    </w:p>
    <w:p w14:paraId="4561421F" w14:textId="77777777" w:rsidR="003B10C0" w:rsidRPr="00E408E5" w:rsidRDefault="003B10C0" w:rsidP="003B10C0">
      <w:pPr>
        <w:numPr>
          <w:ilvl w:val="1"/>
          <w:numId w:val="3"/>
        </w:numPr>
        <w:tabs>
          <w:tab w:val="left" w:pos="993"/>
        </w:tabs>
        <w:spacing w:line="360" w:lineRule="auto"/>
        <w:ind w:left="0" w:firstLine="567"/>
        <w:jc w:val="both"/>
        <w:rPr>
          <w:color w:val="000000"/>
        </w:rPr>
      </w:pPr>
      <w:r w:rsidRPr="006C66EC">
        <w:rPr>
          <w:color w:val="000000"/>
        </w:rPr>
        <w:t xml:space="preserve">OBJEKTS – Gulbenes novada pašvaldības nekustamais īpašums </w:t>
      </w:r>
      <w:r w:rsidRPr="00341906">
        <w:t>Gulbenes pilsētā ar nosaukumu “Baložu iela 12”, kadastra numurs 5001 008 0149</w:t>
      </w:r>
      <w:r w:rsidRPr="00703D7F">
        <w:t xml:space="preserve">, kas sastāv no zemes vienības ar kadastra apzīmējumu 5001 </w:t>
      </w:r>
      <w:r>
        <w:t>008 0149</w:t>
      </w:r>
      <w:r w:rsidRPr="00703D7F">
        <w:t>, 0,</w:t>
      </w:r>
      <w:r>
        <w:t>5196</w:t>
      </w:r>
      <w:r w:rsidRPr="00703D7F">
        <w:t xml:space="preserve"> ha platībā</w:t>
      </w:r>
      <w:r w:rsidRPr="00E408E5">
        <w:t xml:space="preserve">. </w:t>
      </w:r>
      <w:r w:rsidRPr="00E408E5">
        <w:rPr>
          <w:color w:val="000000"/>
        </w:rPr>
        <w:t xml:space="preserve">Objekta atrašanās vieta un izvietojums atspoguļoti izsoles noteikumiem pievienotajā </w:t>
      </w:r>
      <w:r>
        <w:rPr>
          <w:color w:val="000000"/>
        </w:rPr>
        <w:t>zemes robežu plānā</w:t>
      </w:r>
      <w:r w:rsidRPr="00E408E5">
        <w:rPr>
          <w:color w:val="000000"/>
        </w:rPr>
        <w:t>.</w:t>
      </w:r>
      <w:r w:rsidRPr="00E408E5">
        <w:t xml:space="preserve"> </w:t>
      </w:r>
    </w:p>
    <w:p w14:paraId="3F326D7D" w14:textId="77777777" w:rsidR="003B10C0" w:rsidRPr="00610F8C" w:rsidRDefault="003B10C0" w:rsidP="003B10C0">
      <w:pPr>
        <w:numPr>
          <w:ilvl w:val="1"/>
          <w:numId w:val="3"/>
        </w:numPr>
        <w:tabs>
          <w:tab w:val="left" w:pos="993"/>
        </w:tabs>
        <w:spacing w:line="360" w:lineRule="auto"/>
        <w:ind w:left="0" w:firstLine="567"/>
        <w:jc w:val="both"/>
      </w:pPr>
      <w:r w:rsidRPr="00610F8C">
        <w:t xml:space="preserve">OBJEKTA sākumcena ir </w:t>
      </w:r>
      <w:r>
        <w:t xml:space="preserve">2800 </w:t>
      </w:r>
      <w:r w:rsidRPr="00255026">
        <w:t>EUR (</w:t>
      </w:r>
      <w:r>
        <w:t xml:space="preserve">divi tūkstoši astoņi simti </w:t>
      </w:r>
      <w:proofErr w:type="spellStart"/>
      <w:r w:rsidRPr="00255026">
        <w:rPr>
          <w:i/>
        </w:rPr>
        <w:t>euro</w:t>
      </w:r>
      <w:proofErr w:type="spellEnd"/>
      <w:r w:rsidRPr="00255026">
        <w:t>)</w:t>
      </w:r>
      <w:r w:rsidRPr="006C66EC">
        <w:t>.</w:t>
      </w:r>
    </w:p>
    <w:p w14:paraId="0C9F202B" w14:textId="77777777" w:rsidR="003B10C0" w:rsidRPr="00610F8C" w:rsidRDefault="003B10C0" w:rsidP="003B10C0">
      <w:pPr>
        <w:numPr>
          <w:ilvl w:val="1"/>
          <w:numId w:val="3"/>
        </w:numPr>
        <w:tabs>
          <w:tab w:val="left" w:pos="993"/>
        </w:tabs>
        <w:spacing w:line="360" w:lineRule="auto"/>
        <w:ind w:left="0" w:firstLine="567"/>
        <w:jc w:val="both"/>
      </w:pPr>
      <w:r w:rsidRPr="00610F8C">
        <w:t xml:space="preserve">OBJEKTS ir Gulbenes novada pašvaldības īpašums. Tas reģistrēts Vidzemes rajona tiesas Zemesgrāmatu nodaļas </w:t>
      </w:r>
      <w:r>
        <w:rPr>
          <w:color w:val="000000"/>
        </w:rPr>
        <w:t>Gulbenes pilsētas</w:t>
      </w:r>
      <w:r w:rsidRPr="00E408E5">
        <w:rPr>
          <w:color w:val="000000"/>
        </w:rPr>
        <w:t xml:space="preserve"> zemesgrāmatas nodalījumā Nr.</w:t>
      </w:r>
      <w:r>
        <w:rPr>
          <w:color w:val="000000"/>
        </w:rPr>
        <w:t>100000614651</w:t>
      </w:r>
      <w:r w:rsidRPr="00543C72">
        <w:t>.</w:t>
      </w:r>
    </w:p>
    <w:p w14:paraId="4FA1B73C" w14:textId="77777777" w:rsidR="003B10C0" w:rsidRPr="005A4EC7" w:rsidRDefault="003B10C0" w:rsidP="003B10C0">
      <w:pPr>
        <w:numPr>
          <w:ilvl w:val="1"/>
          <w:numId w:val="3"/>
        </w:numPr>
        <w:tabs>
          <w:tab w:val="left" w:pos="993"/>
        </w:tabs>
        <w:spacing w:line="360" w:lineRule="auto"/>
        <w:ind w:left="0" w:firstLine="567"/>
        <w:jc w:val="both"/>
      </w:pPr>
      <w:r w:rsidRPr="00543C72">
        <w:t>Pirmpirkuma tiesību uz OBJEKTA iegādi nav.</w:t>
      </w:r>
    </w:p>
    <w:p w14:paraId="09FF59AF" w14:textId="77777777" w:rsidR="003B10C0" w:rsidRPr="00543C72" w:rsidRDefault="003B10C0" w:rsidP="003B10C0">
      <w:pPr>
        <w:numPr>
          <w:ilvl w:val="0"/>
          <w:numId w:val="3"/>
        </w:numPr>
        <w:spacing w:line="360" w:lineRule="auto"/>
        <w:ind w:left="0" w:firstLine="567"/>
        <w:jc w:val="both"/>
        <w:rPr>
          <w:color w:val="000000"/>
        </w:rPr>
      </w:pPr>
      <w:r w:rsidRPr="00543C72">
        <w:rPr>
          <w:color w:val="000000"/>
        </w:rPr>
        <w:t xml:space="preserve">Izsoles veids – atklāta mutiska izsole ar augšupejošu soli. Maksāšanas līdzeklis 100% </w:t>
      </w:r>
      <w:proofErr w:type="spellStart"/>
      <w:r w:rsidRPr="00543C72">
        <w:rPr>
          <w:i/>
          <w:color w:val="000000"/>
        </w:rPr>
        <w:t>euro</w:t>
      </w:r>
      <w:proofErr w:type="spellEnd"/>
      <w:r w:rsidRPr="00543C72">
        <w:rPr>
          <w:color w:val="000000"/>
        </w:rPr>
        <w:t xml:space="preserve"> (</w:t>
      </w:r>
      <w:smartTag w:uri="schemas-tilde-lv/tildestengine" w:element="currency2">
        <w:smartTagPr>
          <w:attr w:name="currency_text" w:val="EUR"/>
          <w:attr w:name="currency_value" w:val="1"/>
          <w:attr w:name="currency_key" w:val="EUR"/>
          <w:attr w:name="currency_id" w:val="16"/>
        </w:smartTagPr>
        <w:r w:rsidRPr="00543C72">
          <w:rPr>
            <w:color w:val="000000"/>
          </w:rPr>
          <w:t>EUR</w:t>
        </w:r>
      </w:smartTag>
      <w:r w:rsidRPr="00543C72">
        <w:rPr>
          <w:color w:val="000000"/>
        </w:rPr>
        <w:t>).</w:t>
      </w:r>
    </w:p>
    <w:p w14:paraId="24203CBB" w14:textId="77777777" w:rsidR="003B10C0" w:rsidRPr="00543C72" w:rsidRDefault="003B10C0" w:rsidP="003B10C0">
      <w:pPr>
        <w:numPr>
          <w:ilvl w:val="0"/>
          <w:numId w:val="3"/>
        </w:numPr>
        <w:spacing w:line="360" w:lineRule="auto"/>
        <w:ind w:left="0" w:firstLine="567"/>
        <w:jc w:val="both"/>
        <w:rPr>
          <w:color w:val="000000"/>
        </w:rPr>
      </w:pPr>
      <w:r w:rsidRPr="00543C72">
        <w:rPr>
          <w:color w:val="000000"/>
        </w:rPr>
        <w:t xml:space="preserve">Sludinājums </w:t>
      </w:r>
      <w:r w:rsidRPr="00E408E5">
        <w:rPr>
          <w:color w:val="000000"/>
        </w:rPr>
        <w:t>par objekta pārdošanu izsolē tiek publicēts Gulbenes novada pašvaldības bezmaksas izdevumā “Gulbenes novada ziņas”, oficiālajā izdevumā “Latvijas Vēstnesis”</w:t>
      </w:r>
      <w:r w:rsidRPr="00AB33E3">
        <w:rPr>
          <w:color w:val="000000"/>
        </w:rPr>
        <w:t xml:space="preserve"> </w:t>
      </w:r>
      <w:r w:rsidRPr="00CB7F8E">
        <w:rPr>
          <w:color w:val="000000"/>
        </w:rPr>
        <w:t xml:space="preserve">laikrakstā “Dzirkstele”, </w:t>
      </w:r>
      <w:r w:rsidRPr="00E408E5">
        <w:rPr>
          <w:color w:val="000000"/>
        </w:rPr>
        <w:t xml:space="preserve">un Gulbenes novada </w:t>
      </w:r>
      <w:r>
        <w:rPr>
          <w:color w:val="000000"/>
        </w:rPr>
        <w:t>pašvaldības tīmekļa vietnē</w:t>
      </w:r>
      <w:r w:rsidRPr="00E408E5">
        <w:rPr>
          <w:color w:val="000000"/>
        </w:rPr>
        <w:t xml:space="preserve"> www.gulbene.lv</w:t>
      </w:r>
      <w:r w:rsidRPr="00543C72">
        <w:rPr>
          <w:color w:val="000000"/>
        </w:rPr>
        <w:t xml:space="preserve">. </w:t>
      </w:r>
    </w:p>
    <w:p w14:paraId="03C6A795" w14:textId="77777777" w:rsidR="003B10C0" w:rsidRPr="00543C72" w:rsidRDefault="003B10C0" w:rsidP="003B10C0">
      <w:pPr>
        <w:numPr>
          <w:ilvl w:val="0"/>
          <w:numId w:val="3"/>
        </w:numPr>
        <w:spacing w:line="360" w:lineRule="auto"/>
        <w:ind w:left="0" w:firstLine="567"/>
        <w:jc w:val="both"/>
        <w:rPr>
          <w:color w:val="000000"/>
        </w:rPr>
      </w:pPr>
      <w:r w:rsidRPr="00543C72">
        <w:t xml:space="preserve">Izsole notiks </w:t>
      </w:r>
      <w:r>
        <w:rPr>
          <w:b/>
        </w:rPr>
        <w:t>2022</w:t>
      </w:r>
      <w:r w:rsidRPr="00543C72">
        <w:rPr>
          <w:b/>
        </w:rPr>
        <w:t xml:space="preserve">.gada </w:t>
      </w:r>
      <w:r>
        <w:rPr>
          <w:b/>
        </w:rPr>
        <w:t xml:space="preserve">13.janvārī </w:t>
      </w:r>
      <w:r w:rsidRPr="00543C72">
        <w:rPr>
          <w:b/>
        </w:rPr>
        <w:t>plkst.</w:t>
      </w:r>
      <w:r>
        <w:rPr>
          <w:b/>
        </w:rPr>
        <w:t>11.45</w:t>
      </w:r>
      <w:r w:rsidRPr="00543C72">
        <w:t xml:space="preserve"> </w:t>
      </w:r>
      <w:r w:rsidRPr="00543C72">
        <w:rPr>
          <w:color w:val="000000"/>
        </w:rPr>
        <w:t>Gulbenes novada pašvaldībā, Ābeļu ielā 2, Gulbenē, 2.stāva zālē.</w:t>
      </w:r>
    </w:p>
    <w:p w14:paraId="7717A3D7" w14:textId="77777777" w:rsidR="003B10C0" w:rsidRPr="00543C72" w:rsidRDefault="003B10C0" w:rsidP="003B10C0">
      <w:pPr>
        <w:numPr>
          <w:ilvl w:val="0"/>
          <w:numId w:val="3"/>
        </w:numPr>
        <w:spacing w:line="360" w:lineRule="auto"/>
        <w:ind w:left="0" w:firstLine="567"/>
        <w:jc w:val="both"/>
        <w:rPr>
          <w:color w:val="000000"/>
        </w:rPr>
      </w:pPr>
      <w:r w:rsidRPr="00543C72">
        <w:rPr>
          <w:color w:val="000000"/>
        </w:rPr>
        <w:t xml:space="preserve">Drošības nauda tiek noteikta 10% apmērā no izsoles nosacītās cenas, t.i. </w:t>
      </w:r>
      <w:r>
        <w:rPr>
          <w:color w:val="000000"/>
        </w:rPr>
        <w:t>280</w:t>
      </w:r>
      <w:r w:rsidRPr="00543C72">
        <w:rPr>
          <w:color w:val="000000"/>
        </w:rPr>
        <w:t xml:space="preserve"> EUR (</w:t>
      </w:r>
      <w:r>
        <w:rPr>
          <w:color w:val="000000"/>
        </w:rPr>
        <w:t xml:space="preserve">divi simti astoņdesmit </w:t>
      </w:r>
      <w:proofErr w:type="spellStart"/>
      <w:r w:rsidRPr="00543C72">
        <w:rPr>
          <w:i/>
          <w:color w:val="000000"/>
        </w:rPr>
        <w:t>euro</w:t>
      </w:r>
      <w:proofErr w:type="spellEnd"/>
      <w:r w:rsidRPr="00543C72">
        <w:rPr>
          <w:color w:val="000000"/>
        </w:rPr>
        <w:t xml:space="preserve">), kas iemaksājama </w:t>
      </w:r>
      <w:r>
        <w:rPr>
          <w:color w:val="000000"/>
        </w:rPr>
        <w:t xml:space="preserve">bezskaidras naudas norēķinu veidā </w:t>
      </w:r>
      <w:r w:rsidRPr="00543C72">
        <w:rPr>
          <w:color w:val="000000"/>
        </w:rPr>
        <w:t>Gulbenes novada pašvaldības, reģistrācijas Nr.90009116327, kontā Nr.LV81UNLA0050019845884, AS „SEB banka”.</w:t>
      </w:r>
    </w:p>
    <w:p w14:paraId="60F56F75" w14:textId="77777777" w:rsidR="003B10C0" w:rsidRPr="00543C72" w:rsidRDefault="003B10C0" w:rsidP="003B10C0">
      <w:pPr>
        <w:numPr>
          <w:ilvl w:val="0"/>
          <w:numId w:val="3"/>
        </w:numPr>
        <w:spacing w:line="360" w:lineRule="auto"/>
        <w:ind w:left="0" w:firstLine="567"/>
        <w:jc w:val="both"/>
        <w:rPr>
          <w:color w:val="000000"/>
        </w:rPr>
      </w:pPr>
      <w:r w:rsidRPr="00543C72">
        <w:rPr>
          <w:color w:val="000000"/>
        </w:rPr>
        <w:t xml:space="preserve">Par izsoles dalībnieku var kļūt maksātspējīgas juridiskas personas, </w:t>
      </w:r>
      <w:r w:rsidRPr="003A67CD">
        <w:rPr>
          <w:color w:val="000000"/>
        </w:rPr>
        <w:t>kā arī fiziskas personas,</w:t>
      </w:r>
      <w:r w:rsidRPr="00220DE8">
        <w:rPr>
          <w:color w:val="000000"/>
        </w:rPr>
        <w:t xml:space="preserve"> </w:t>
      </w:r>
      <w:r w:rsidRPr="00543C72">
        <w:rPr>
          <w:color w:val="000000"/>
        </w:rPr>
        <w:t xml:space="preserve">kuras </w:t>
      </w:r>
      <w:r w:rsidRPr="003A67CD">
        <w:rPr>
          <w:color w:val="000000"/>
        </w:rPr>
        <w:t>iemaksājušas izsoles nodrošinājuma maksu, noteiktajā termiņā iesniegušas pieteikumu uz šo izsoli un izpildījušas visus izsoles priekšnoteikumus</w:t>
      </w:r>
      <w:r w:rsidRPr="00543C72">
        <w:rPr>
          <w:color w:val="000000"/>
        </w:rPr>
        <w:t xml:space="preserve">. </w:t>
      </w:r>
    </w:p>
    <w:p w14:paraId="42C1BB30" w14:textId="77777777" w:rsidR="003B10C0" w:rsidRPr="00543C72" w:rsidRDefault="003B10C0" w:rsidP="003B10C0">
      <w:pPr>
        <w:numPr>
          <w:ilvl w:val="0"/>
          <w:numId w:val="3"/>
        </w:numPr>
        <w:spacing w:line="360" w:lineRule="auto"/>
        <w:ind w:left="0" w:firstLine="567"/>
        <w:jc w:val="both"/>
        <w:rPr>
          <w:color w:val="000000"/>
        </w:rPr>
      </w:pPr>
      <w:r w:rsidRPr="00543C72">
        <w:rPr>
          <w:color w:val="000000"/>
        </w:rPr>
        <w:t>Lai reģistrētos par izsoles dalībnieku:</w:t>
      </w:r>
    </w:p>
    <w:p w14:paraId="1D36F88E" w14:textId="77777777" w:rsidR="003B10C0" w:rsidRPr="00543C72" w:rsidRDefault="003B10C0" w:rsidP="003B10C0">
      <w:pPr>
        <w:numPr>
          <w:ilvl w:val="1"/>
          <w:numId w:val="3"/>
        </w:numPr>
        <w:tabs>
          <w:tab w:val="left" w:pos="993"/>
        </w:tabs>
        <w:spacing w:line="360" w:lineRule="auto"/>
        <w:ind w:left="0" w:firstLine="567"/>
        <w:jc w:val="both"/>
        <w:rPr>
          <w:color w:val="000000"/>
        </w:rPr>
      </w:pPr>
      <w:r w:rsidRPr="00543C72">
        <w:rPr>
          <w:color w:val="000000"/>
        </w:rPr>
        <w:t>fiziskai personai jāuzrāda personu apliecinošs dokuments (pase vai personas apliecība)</w:t>
      </w:r>
      <w:r>
        <w:rPr>
          <w:color w:val="000000"/>
        </w:rPr>
        <w:t>, jāiesniedz pieteikums un</w:t>
      </w:r>
      <w:r w:rsidRPr="00543C72">
        <w:rPr>
          <w:color w:val="000000"/>
        </w:rPr>
        <w:t xml:space="preserve"> šādi dokumenti:</w:t>
      </w:r>
    </w:p>
    <w:p w14:paraId="60EA2A70" w14:textId="77777777" w:rsidR="003B10C0" w:rsidRPr="00543C72" w:rsidRDefault="003B10C0" w:rsidP="003B10C0">
      <w:pPr>
        <w:numPr>
          <w:ilvl w:val="2"/>
          <w:numId w:val="3"/>
        </w:numPr>
        <w:tabs>
          <w:tab w:val="left" w:pos="1701"/>
        </w:tabs>
        <w:spacing w:line="360" w:lineRule="auto"/>
        <w:ind w:leftChars="415" w:left="996" w:firstLine="567"/>
        <w:jc w:val="both"/>
        <w:rPr>
          <w:color w:val="000000"/>
        </w:rPr>
      </w:pPr>
      <w:r w:rsidRPr="00543C72">
        <w:rPr>
          <w:color w:val="000000"/>
        </w:rPr>
        <w:lastRenderedPageBreak/>
        <w:t>izziņa</w:t>
      </w:r>
      <w:r>
        <w:rPr>
          <w:color w:val="000000"/>
        </w:rPr>
        <w:t>,</w:t>
      </w:r>
      <w:r w:rsidRPr="00543C72">
        <w:rPr>
          <w:color w:val="000000"/>
        </w:rPr>
        <w:t xml:space="preserve"> </w:t>
      </w:r>
      <w:r>
        <w:rPr>
          <w:color w:val="000000"/>
        </w:rPr>
        <w:t xml:space="preserve">ka </w:t>
      </w:r>
      <w:r w:rsidRPr="00C42958">
        <w:rPr>
          <w:color w:val="000000"/>
        </w:rPr>
        <w:t>attiecībā pret Gulbenes novada pašvaldību nav maksājumu (nodokļi, nomas maksājumi utt.) parādu</w:t>
      </w:r>
      <w:r w:rsidRPr="00543C72">
        <w:rPr>
          <w:color w:val="000000"/>
        </w:rPr>
        <w:t>;</w:t>
      </w:r>
    </w:p>
    <w:p w14:paraId="126AF623" w14:textId="77777777" w:rsidR="003B10C0" w:rsidRPr="00543C72" w:rsidRDefault="003B10C0" w:rsidP="003B10C0">
      <w:pPr>
        <w:numPr>
          <w:ilvl w:val="2"/>
          <w:numId w:val="3"/>
        </w:numPr>
        <w:tabs>
          <w:tab w:val="left" w:pos="1701"/>
        </w:tabs>
        <w:spacing w:line="360" w:lineRule="auto"/>
        <w:ind w:leftChars="415" w:left="996" w:firstLine="567"/>
        <w:jc w:val="both"/>
        <w:rPr>
          <w:color w:val="000000"/>
        </w:rPr>
      </w:pPr>
      <w:r w:rsidRPr="00543C72">
        <w:rPr>
          <w:color w:val="000000"/>
        </w:rPr>
        <w:t>kvīts par drošības naudas samaksu.</w:t>
      </w:r>
    </w:p>
    <w:p w14:paraId="2C716253" w14:textId="77777777" w:rsidR="003B10C0" w:rsidRPr="00543C72" w:rsidRDefault="003B10C0" w:rsidP="003B10C0">
      <w:pPr>
        <w:spacing w:line="360" w:lineRule="auto"/>
        <w:ind w:firstLine="567"/>
        <w:jc w:val="both"/>
      </w:pPr>
      <w:r w:rsidRPr="00543C72">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4D5DA2E" w14:textId="77777777" w:rsidR="003B10C0" w:rsidRPr="00543C72" w:rsidRDefault="003B10C0" w:rsidP="003B10C0">
      <w:pPr>
        <w:numPr>
          <w:ilvl w:val="1"/>
          <w:numId w:val="3"/>
        </w:numPr>
        <w:tabs>
          <w:tab w:val="left" w:pos="993"/>
        </w:tabs>
        <w:spacing w:line="360" w:lineRule="auto"/>
        <w:ind w:left="0" w:firstLine="567"/>
        <w:jc w:val="both"/>
        <w:rPr>
          <w:color w:val="000000"/>
        </w:rPr>
      </w:pPr>
      <w:r w:rsidRPr="00543C72">
        <w:rPr>
          <w:color w:val="000000"/>
        </w:rPr>
        <w:t xml:space="preserve">juridiskai personai, kā arī personālsabiedrībai jāiesniedz </w:t>
      </w:r>
      <w:r>
        <w:rPr>
          <w:color w:val="000000"/>
        </w:rPr>
        <w:t xml:space="preserve">iesniegums un </w:t>
      </w:r>
      <w:r w:rsidRPr="00543C72">
        <w:rPr>
          <w:color w:val="000000"/>
        </w:rPr>
        <w:t>šādi dokumenti:</w:t>
      </w:r>
    </w:p>
    <w:p w14:paraId="6B1FC9E2" w14:textId="77777777" w:rsidR="003B10C0" w:rsidRPr="00543C72" w:rsidRDefault="003B10C0" w:rsidP="003B10C0">
      <w:pPr>
        <w:numPr>
          <w:ilvl w:val="2"/>
          <w:numId w:val="3"/>
        </w:numPr>
        <w:tabs>
          <w:tab w:val="left" w:pos="1701"/>
        </w:tabs>
        <w:spacing w:line="360" w:lineRule="auto"/>
        <w:ind w:left="0" w:firstLine="567"/>
        <w:jc w:val="both"/>
        <w:rPr>
          <w:color w:val="000000"/>
        </w:rPr>
      </w:pPr>
      <w:r w:rsidRPr="00543C72">
        <w:rPr>
          <w:color w:val="000000"/>
        </w:rPr>
        <w:t>attiecīgās institūcijas pilnvarojums iesniegt pieteikumu dalībai izsolē un pilnvarojums pārstāvībai izsolē (ja to nedara pārvaldes institūcija (amatpersona));</w:t>
      </w:r>
    </w:p>
    <w:p w14:paraId="3D90E5A1" w14:textId="77777777" w:rsidR="003B10C0" w:rsidRPr="00543C72" w:rsidRDefault="003B10C0" w:rsidP="003B10C0">
      <w:pPr>
        <w:numPr>
          <w:ilvl w:val="2"/>
          <w:numId w:val="3"/>
        </w:numPr>
        <w:tabs>
          <w:tab w:val="left" w:pos="1701"/>
        </w:tabs>
        <w:spacing w:line="360" w:lineRule="auto"/>
        <w:ind w:left="0" w:firstLine="567"/>
        <w:jc w:val="both"/>
        <w:rPr>
          <w:color w:val="000000"/>
        </w:rPr>
      </w:pPr>
      <w:r w:rsidRPr="00543C72">
        <w:rPr>
          <w:color w:val="000000"/>
        </w:rPr>
        <w:t>kvīts par drošības naudas samaksu.</w:t>
      </w:r>
    </w:p>
    <w:p w14:paraId="7AC61525" w14:textId="77777777" w:rsidR="003B10C0" w:rsidRPr="00543C72" w:rsidRDefault="003B10C0" w:rsidP="003B10C0">
      <w:pPr>
        <w:spacing w:line="360" w:lineRule="auto"/>
        <w:ind w:firstLine="567"/>
        <w:jc w:val="both"/>
      </w:pPr>
      <w:r w:rsidRPr="00543C72">
        <w:t>Pirms pretendenta reģistrēšanas izsoles dalībnieku sarakstā Īpašuma novērtēšanas un izsoļu komisija attiecībā uz juridisku personu pārbaudīs informāciju:</w:t>
      </w:r>
    </w:p>
    <w:p w14:paraId="1C262D78" w14:textId="77777777" w:rsidR="003B10C0" w:rsidRPr="00543C72" w:rsidRDefault="003B10C0" w:rsidP="003B10C0">
      <w:pPr>
        <w:spacing w:line="360" w:lineRule="auto"/>
        <w:ind w:firstLine="567"/>
        <w:jc w:val="both"/>
      </w:pPr>
      <w:r w:rsidRPr="00543C72">
        <w:t xml:space="preserve">– par </w:t>
      </w:r>
      <w:r w:rsidRPr="00543C72">
        <w:rPr>
          <w:color w:val="000000"/>
        </w:rPr>
        <w:t>attiecīgo juridisko personu, pārvaldes institūciju (amatpersonu) kompetences apjomu</w:t>
      </w:r>
      <w:r w:rsidRPr="00543C72">
        <w:t>, iegūstot izziņu Latvijas Republikas Uzņēmumu reģistra datubāzē. Faktu, ka informācija iegūta minētajā datubāzē, apliecina izdruka no šīs datubāzes;</w:t>
      </w:r>
    </w:p>
    <w:p w14:paraId="7FAB2656" w14:textId="77777777" w:rsidR="003B10C0" w:rsidRPr="00543C72" w:rsidRDefault="003B10C0" w:rsidP="003B10C0">
      <w:pPr>
        <w:spacing w:line="360" w:lineRule="auto"/>
        <w:ind w:firstLine="567"/>
        <w:jc w:val="both"/>
      </w:pPr>
      <w:r w:rsidRPr="00543C72">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3EAB7F6" w14:textId="77777777" w:rsidR="003B10C0" w:rsidRPr="00543C72" w:rsidRDefault="003B10C0" w:rsidP="003B10C0">
      <w:pPr>
        <w:numPr>
          <w:ilvl w:val="0"/>
          <w:numId w:val="3"/>
        </w:numPr>
        <w:spacing w:line="360" w:lineRule="auto"/>
        <w:ind w:left="0" w:firstLine="567"/>
        <w:jc w:val="both"/>
        <w:rPr>
          <w:color w:val="000000"/>
        </w:rPr>
      </w:pPr>
      <w:smartTag w:uri="schemas-tilde-lv/tildestengine" w:element="veidnes">
        <w:smartTagPr>
          <w:attr w:name="text" w:val="Pieteikums"/>
          <w:attr w:name="baseform" w:val="Pieteikums"/>
          <w:attr w:name="id" w:val="-1"/>
        </w:smartTagPr>
        <w:r w:rsidRPr="00543C72">
          <w:rPr>
            <w:color w:val="000000"/>
          </w:rPr>
          <w:t>Pieteikums</w:t>
        </w:r>
      </w:smartTag>
      <w:r w:rsidRPr="00543C72">
        <w:rPr>
          <w:color w:val="000000"/>
        </w:rPr>
        <w:t xml:space="preserve"> par piedalīšanos izsolē kopā ar </w:t>
      </w:r>
      <w:r w:rsidRPr="00543C72">
        <w:t>šo noteikumu 10.punktā minēt</w:t>
      </w:r>
      <w:r w:rsidRPr="00543C72">
        <w:rPr>
          <w:color w:val="000000"/>
        </w:rPr>
        <w:t xml:space="preserve">ajiem dokumentiem iesniedzams Gulbenes novada pašvaldībā Ābeļu ielā 2, Gulbenē, 323.kabinetā, no pirmā sludinājuma publicēšanas dienas lapā </w:t>
      </w:r>
      <w:r w:rsidRPr="00543C72">
        <w:rPr>
          <w:b/>
          <w:color w:val="000000"/>
        </w:rPr>
        <w:t xml:space="preserve">līdz </w:t>
      </w:r>
      <w:r>
        <w:rPr>
          <w:b/>
        </w:rPr>
        <w:t>2022</w:t>
      </w:r>
      <w:r w:rsidRPr="00543C72">
        <w:rPr>
          <w:b/>
        </w:rPr>
        <w:t xml:space="preserve">.gada </w:t>
      </w:r>
      <w:r>
        <w:rPr>
          <w:b/>
        </w:rPr>
        <w:t>11.janvārim</w:t>
      </w:r>
      <w:r w:rsidRPr="00543C72">
        <w:rPr>
          <w:b/>
        </w:rPr>
        <w:t xml:space="preserve"> plkst.15.00</w:t>
      </w:r>
      <w:r w:rsidRPr="00543C72">
        <w:t>.</w:t>
      </w:r>
    </w:p>
    <w:p w14:paraId="3EA048FC" w14:textId="77777777" w:rsidR="003B10C0" w:rsidRPr="00543C72" w:rsidRDefault="003B10C0" w:rsidP="003B10C0">
      <w:pPr>
        <w:numPr>
          <w:ilvl w:val="0"/>
          <w:numId w:val="3"/>
        </w:numPr>
        <w:spacing w:line="360" w:lineRule="auto"/>
        <w:ind w:left="0" w:firstLine="567"/>
        <w:jc w:val="both"/>
        <w:rPr>
          <w:color w:val="000000"/>
        </w:rPr>
      </w:pPr>
      <w:r w:rsidRPr="00543C72">
        <w:rPr>
          <w:color w:val="000000"/>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261CC59D" w14:textId="77777777" w:rsidR="003B10C0" w:rsidRPr="00543C72" w:rsidRDefault="003B10C0" w:rsidP="003B10C0">
      <w:pPr>
        <w:numPr>
          <w:ilvl w:val="0"/>
          <w:numId w:val="3"/>
        </w:numPr>
        <w:spacing w:line="360" w:lineRule="auto"/>
        <w:ind w:left="0" w:firstLine="567"/>
        <w:jc w:val="both"/>
        <w:rPr>
          <w:color w:val="000000"/>
        </w:rPr>
      </w:pPr>
      <w:r w:rsidRPr="00543C72">
        <w:rPr>
          <w:color w:val="000000"/>
        </w:rPr>
        <w:t xml:space="preserve">Izsolē var piedalīties, ja </w:t>
      </w:r>
      <w:smartTag w:uri="schemas-tilde-lv/tildestengine" w:element="veidnes">
        <w:smartTagPr>
          <w:attr w:name="id" w:val="-1"/>
          <w:attr w:name="baseform" w:val="Pieteikums"/>
          <w:attr w:name="text" w:val="Pieteikums"/>
        </w:smartTagPr>
        <w:r w:rsidRPr="00543C72">
          <w:rPr>
            <w:color w:val="000000"/>
          </w:rPr>
          <w:t>pieteikums</w:t>
        </w:r>
      </w:smartTag>
      <w:r w:rsidRPr="00543C72">
        <w:rPr>
          <w:color w:val="000000"/>
        </w:rPr>
        <w:t xml:space="preserve"> iesniegts sludinājumā noteiktajā termiņā un izpildīti visi izsoles priekšnoteikumi.</w:t>
      </w:r>
    </w:p>
    <w:p w14:paraId="38D5D840" w14:textId="77777777" w:rsidR="003B10C0" w:rsidRPr="00543C72" w:rsidRDefault="003B10C0" w:rsidP="003B10C0">
      <w:pPr>
        <w:numPr>
          <w:ilvl w:val="0"/>
          <w:numId w:val="3"/>
        </w:numPr>
        <w:spacing w:line="360" w:lineRule="auto"/>
        <w:ind w:left="0" w:firstLine="567"/>
        <w:jc w:val="both"/>
        <w:rPr>
          <w:color w:val="000000"/>
        </w:rPr>
      </w:pPr>
      <w:r w:rsidRPr="00543C72">
        <w:t>Izsoles dalībnieks netiek reģistrēts, ja:</w:t>
      </w:r>
    </w:p>
    <w:p w14:paraId="7ED5DC46" w14:textId="77777777" w:rsidR="003B10C0" w:rsidRPr="00543C72" w:rsidRDefault="003B10C0" w:rsidP="003B10C0">
      <w:pPr>
        <w:numPr>
          <w:ilvl w:val="1"/>
          <w:numId w:val="3"/>
        </w:numPr>
        <w:tabs>
          <w:tab w:val="left" w:pos="1134"/>
        </w:tabs>
        <w:spacing w:line="360" w:lineRule="auto"/>
        <w:ind w:left="0" w:firstLine="567"/>
        <w:jc w:val="both"/>
        <w:rPr>
          <w:color w:val="000000"/>
        </w:rPr>
      </w:pPr>
      <w:r w:rsidRPr="00543C72">
        <w:rPr>
          <w:color w:val="000000"/>
        </w:rPr>
        <w:t>nav iesniegti visi šo noteikumu 10.punktā norādītie dokumenti;</w:t>
      </w:r>
    </w:p>
    <w:p w14:paraId="6D705F24" w14:textId="77777777" w:rsidR="003B10C0" w:rsidRPr="00543C72" w:rsidRDefault="003B10C0" w:rsidP="003B10C0">
      <w:pPr>
        <w:numPr>
          <w:ilvl w:val="1"/>
          <w:numId w:val="3"/>
        </w:numPr>
        <w:tabs>
          <w:tab w:val="left" w:pos="1134"/>
        </w:tabs>
        <w:spacing w:line="360" w:lineRule="auto"/>
        <w:ind w:left="0" w:firstLine="567"/>
        <w:jc w:val="both"/>
        <w:rPr>
          <w:color w:val="000000"/>
        </w:rPr>
      </w:pPr>
      <w:r w:rsidRPr="00543C72">
        <w:rPr>
          <w:color w:val="000000"/>
        </w:rPr>
        <w:t>iesniegtajos dokumentos norādītas nepatiesas ziņas;</w:t>
      </w:r>
    </w:p>
    <w:p w14:paraId="0AFECFB5" w14:textId="77777777" w:rsidR="003B10C0" w:rsidRPr="00543C72" w:rsidRDefault="003B10C0" w:rsidP="003B10C0">
      <w:pPr>
        <w:numPr>
          <w:ilvl w:val="1"/>
          <w:numId w:val="3"/>
        </w:numPr>
        <w:tabs>
          <w:tab w:val="left" w:pos="1134"/>
        </w:tabs>
        <w:spacing w:line="360" w:lineRule="auto"/>
        <w:ind w:left="0" w:firstLine="567"/>
        <w:jc w:val="both"/>
        <w:rPr>
          <w:color w:val="000000"/>
        </w:rPr>
      </w:pPr>
      <w:r w:rsidRPr="00543C72">
        <w:t>pārbaudot Valsts ieņēmumu dienesta administrēto nodokļu (nodevu) parādnieku datubāzē, konstatēta parādu esamība;</w:t>
      </w:r>
    </w:p>
    <w:p w14:paraId="6C730E52" w14:textId="77777777" w:rsidR="003B10C0" w:rsidRPr="00543C72" w:rsidRDefault="003B10C0" w:rsidP="003B10C0">
      <w:pPr>
        <w:numPr>
          <w:ilvl w:val="1"/>
          <w:numId w:val="3"/>
        </w:numPr>
        <w:tabs>
          <w:tab w:val="left" w:pos="1134"/>
        </w:tabs>
        <w:spacing w:line="360" w:lineRule="auto"/>
        <w:ind w:left="0" w:firstLine="567"/>
        <w:jc w:val="both"/>
        <w:rPr>
          <w:color w:val="000000"/>
        </w:rPr>
      </w:pPr>
      <w:r w:rsidRPr="00543C72">
        <w:rPr>
          <w:color w:val="000000"/>
        </w:rPr>
        <w:t>nav iestājies vai ir jau beidzies dalībnieku reģistrācijas termiņš.</w:t>
      </w:r>
    </w:p>
    <w:p w14:paraId="14F94924" w14:textId="77777777" w:rsidR="003B10C0" w:rsidRPr="00543C72" w:rsidRDefault="003B10C0" w:rsidP="003B10C0">
      <w:pPr>
        <w:numPr>
          <w:ilvl w:val="0"/>
          <w:numId w:val="3"/>
        </w:numPr>
        <w:spacing w:line="360" w:lineRule="auto"/>
        <w:ind w:left="0" w:firstLine="567"/>
        <w:jc w:val="both"/>
      </w:pPr>
      <w:r w:rsidRPr="00543C72">
        <w:t>Starp izsoles dalībniekiem aizliegta vienošanās, kas varētu ietekmēt izsoles rezultātu un gaitu.</w:t>
      </w:r>
    </w:p>
    <w:p w14:paraId="3A77AC8A" w14:textId="77777777" w:rsidR="003B10C0" w:rsidRPr="00543C72" w:rsidRDefault="003B10C0" w:rsidP="003B10C0">
      <w:pPr>
        <w:numPr>
          <w:ilvl w:val="0"/>
          <w:numId w:val="3"/>
        </w:numPr>
        <w:spacing w:line="360" w:lineRule="auto"/>
        <w:ind w:left="0" w:firstLine="567"/>
        <w:jc w:val="both"/>
      </w:pPr>
      <w:r w:rsidRPr="00543C72">
        <w:lastRenderedPageBreak/>
        <w:t xml:space="preserve">Izsoles dalībniekiem ir tiesības apskatīt izsoles OBJEKTU, sākot no pirmā sludinājuma publicēšanas dienas, saskaņojot to pa tālruni 64473194 (Gulbenes novada Gulbenes pilsētas pārvalde) vai 25728123 (Gulbenes pilsētas pārvaldes nekustamā īpašuma pārvaldnieks </w:t>
      </w:r>
      <w:proofErr w:type="spellStart"/>
      <w:r w:rsidRPr="00543C72">
        <w:t>K.Rakstiņš</w:t>
      </w:r>
      <w:proofErr w:type="spellEnd"/>
      <w:r w:rsidRPr="00543C72">
        <w:t>).</w:t>
      </w:r>
    </w:p>
    <w:p w14:paraId="1C230865" w14:textId="77777777" w:rsidR="003B10C0" w:rsidRPr="00543C72" w:rsidRDefault="003B10C0" w:rsidP="003B10C0">
      <w:pPr>
        <w:numPr>
          <w:ilvl w:val="0"/>
          <w:numId w:val="3"/>
        </w:numPr>
        <w:spacing w:line="360" w:lineRule="auto"/>
        <w:ind w:left="0" w:firstLine="567"/>
        <w:jc w:val="both"/>
      </w:pPr>
      <w:r w:rsidRPr="00543C72">
        <w:rPr>
          <w:color w:val="000000"/>
        </w:rPr>
        <w:t>Pirms izsoles sākšanas izsoles dalībnieki paraksta izsoles noteikumus, tādējādi apliecinot, ka pilnībā ar tiem ir iepazinušies un piekrīt tiem.</w:t>
      </w:r>
    </w:p>
    <w:p w14:paraId="0705D181" w14:textId="77777777" w:rsidR="003B10C0" w:rsidRPr="00543C72" w:rsidRDefault="003B10C0" w:rsidP="003B10C0">
      <w:pPr>
        <w:numPr>
          <w:ilvl w:val="0"/>
          <w:numId w:val="3"/>
        </w:numPr>
        <w:spacing w:line="360" w:lineRule="auto"/>
        <w:ind w:left="0" w:firstLine="567"/>
        <w:jc w:val="both"/>
      </w:pPr>
      <w:r w:rsidRPr="00543C72">
        <w:rPr>
          <w:color w:val="000000"/>
        </w:rPr>
        <w:t>Pirms izsoles uzsākšanas, komisija pārliecinās par solītāju ierašanos pēc iepriekš sastādītā saraksta.</w:t>
      </w:r>
    </w:p>
    <w:p w14:paraId="0542E7EE" w14:textId="77777777" w:rsidR="003B10C0" w:rsidRPr="00543C72" w:rsidRDefault="003B10C0" w:rsidP="003B10C0">
      <w:pPr>
        <w:numPr>
          <w:ilvl w:val="0"/>
          <w:numId w:val="3"/>
        </w:numPr>
        <w:spacing w:line="360" w:lineRule="auto"/>
        <w:ind w:left="0" w:firstLine="567"/>
        <w:jc w:val="both"/>
      </w:pPr>
      <w:r w:rsidRPr="00543C72">
        <w:rPr>
          <w:color w:val="000000"/>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72C8536D" w14:textId="77777777" w:rsidR="003B10C0" w:rsidRPr="00543C72" w:rsidRDefault="003B10C0" w:rsidP="003B10C0">
      <w:pPr>
        <w:numPr>
          <w:ilvl w:val="0"/>
          <w:numId w:val="3"/>
        </w:numPr>
        <w:spacing w:line="360" w:lineRule="auto"/>
        <w:ind w:left="0" w:firstLine="567"/>
        <w:jc w:val="both"/>
      </w:pPr>
      <w:r w:rsidRPr="00543C72">
        <w:rPr>
          <w:color w:val="000000"/>
        </w:rPr>
        <w:t>Izsole tiek uzsākta izsoles noteikumos norādītajā laikā un vietā.</w:t>
      </w:r>
    </w:p>
    <w:p w14:paraId="0A355EC2" w14:textId="77777777" w:rsidR="003B10C0" w:rsidRPr="00543C72" w:rsidRDefault="003B10C0" w:rsidP="003B10C0">
      <w:pPr>
        <w:numPr>
          <w:ilvl w:val="0"/>
          <w:numId w:val="3"/>
        </w:numPr>
        <w:spacing w:line="360" w:lineRule="auto"/>
        <w:ind w:left="0" w:firstLine="567"/>
        <w:jc w:val="both"/>
      </w:pPr>
      <w:r w:rsidRPr="00543C72">
        <w:t xml:space="preserve">Izsoles vadītājs atklāj izsoli, raksturo izsolāmo mantu, paziņo izsoles sākumcenu, izsoles soli un informē par solīšanas kārtību. </w:t>
      </w:r>
    </w:p>
    <w:p w14:paraId="3C80EA28" w14:textId="77777777" w:rsidR="003B10C0" w:rsidRPr="00543C72" w:rsidRDefault="003B10C0" w:rsidP="003B10C0">
      <w:pPr>
        <w:numPr>
          <w:ilvl w:val="0"/>
          <w:numId w:val="3"/>
        </w:numPr>
        <w:spacing w:line="360" w:lineRule="auto"/>
        <w:ind w:left="0" w:firstLine="567"/>
        <w:jc w:val="both"/>
      </w:pPr>
      <w:r w:rsidRPr="00543C72">
        <w:t>Izsoles dalībnieki savu piekrišanu iegādāties izsoles OBJEKTU apliecina mutvārdos un rakstiski, parakstoties izsoles dalībnieku sarakstā. Tas tiek fiksēts izsoles gaitas protokolā.</w:t>
      </w:r>
    </w:p>
    <w:p w14:paraId="38A3C46B" w14:textId="77777777" w:rsidR="003B10C0" w:rsidRPr="00543C72" w:rsidRDefault="003B10C0" w:rsidP="003B10C0">
      <w:pPr>
        <w:numPr>
          <w:ilvl w:val="0"/>
          <w:numId w:val="3"/>
        </w:numPr>
        <w:spacing w:line="360" w:lineRule="auto"/>
        <w:ind w:left="0" w:firstLine="567"/>
        <w:jc w:val="both"/>
      </w:pPr>
      <w:r w:rsidRPr="00543C72">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DB30613" w14:textId="77777777" w:rsidR="003B10C0" w:rsidRPr="00543C72" w:rsidRDefault="003B10C0" w:rsidP="003B10C0">
      <w:pPr>
        <w:numPr>
          <w:ilvl w:val="0"/>
          <w:numId w:val="3"/>
        </w:numPr>
        <w:spacing w:line="360" w:lineRule="auto"/>
        <w:ind w:left="0" w:firstLine="567"/>
        <w:jc w:val="both"/>
      </w:pPr>
      <w:r w:rsidRPr="00543C72">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t xml:space="preserve">140 </w:t>
      </w:r>
      <w:r w:rsidRPr="00543C72">
        <w:t>EUR (</w:t>
      </w:r>
      <w:r>
        <w:t xml:space="preserve">viens simts četrdesmit </w:t>
      </w:r>
      <w:proofErr w:type="spellStart"/>
      <w:r w:rsidRPr="00543C72">
        <w:rPr>
          <w:i/>
        </w:rPr>
        <w:t>euro</w:t>
      </w:r>
      <w:proofErr w:type="spellEnd"/>
      <w:r w:rsidRPr="00543C72">
        <w:t>).</w:t>
      </w:r>
    </w:p>
    <w:p w14:paraId="57FCF280" w14:textId="77777777" w:rsidR="003B10C0" w:rsidRPr="00543C72" w:rsidRDefault="003B10C0" w:rsidP="003B10C0">
      <w:pPr>
        <w:numPr>
          <w:ilvl w:val="0"/>
          <w:numId w:val="3"/>
        </w:numPr>
        <w:spacing w:line="360" w:lineRule="auto"/>
        <w:ind w:left="0" w:firstLine="567"/>
        <w:jc w:val="both"/>
      </w:pPr>
      <w:r w:rsidRPr="00543C72">
        <w:rPr>
          <w:color w:val="000000"/>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1DEFEC0C" w14:textId="77777777" w:rsidR="003B10C0" w:rsidRPr="00543C72" w:rsidRDefault="003B10C0" w:rsidP="003B10C0">
      <w:pPr>
        <w:numPr>
          <w:ilvl w:val="0"/>
          <w:numId w:val="3"/>
        </w:numPr>
        <w:spacing w:line="360" w:lineRule="auto"/>
        <w:ind w:left="0" w:firstLine="567"/>
        <w:jc w:val="both"/>
      </w:pPr>
      <w:r w:rsidRPr="00543C72">
        <w:rPr>
          <w:color w:val="000000"/>
        </w:rPr>
        <w:t>Izsole ar augšupejošu soli turpinās līdz kāds no tās dalībniekiem nosola visaugstāko cenu, tad izsole tiek izsludināta par pabeigtu.</w:t>
      </w:r>
    </w:p>
    <w:p w14:paraId="183F5025" w14:textId="77777777" w:rsidR="003B10C0" w:rsidRPr="00543C72" w:rsidRDefault="003B10C0" w:rsidP="003B10C0">
      <w:pPr>
        <w:numPr>
          <w:ilvl w:val="0"/>
          <w:numId w:val="3"/>
        </w:numPr>
        <w:spacing w:line="360" w:lineRule="auto"/>
        <w:ind w:left="0" w:firstLine="567"/>
        <w:jc w:val="both"/>
      </w:pPr>
      <w:r w:rsidRPr="00543C72">
        <w:rPr>
          <w:color w:val="000000"/>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543C72">
        <w:t>netiek atmaksāta</w:t>
      </w:r>
      <w:r w:rsidRPr="00543C72">
        <w:rPr>
          <w:color w:val="000000"/>
        </w:rPr>
        <w:t xml:space="preserve"> izsoles dalībniekiem. Šādā gadījumā rīkojama atkārtota izsole.</w:t>
      </w:r>
    </w:p>
    <w:p w14:paraId="4FF24F5E" w14:textId="77777777" w:rsidR="003B10C0" w:rsidRDefault="003B10C0" w:rsidP="003B10C0">
      <w:pPr>
        <w:numPr>
          <w:ilvl w:val="0"/>
          <w:numId w:val="3"/>
        </w:numPr>
        <w:spacing w:line="360" w:lineRule="auto"/>
        <w:ind w:left="0" w:firstLine="567"/>
        <w:jc w:val="both"/>
      </w:pPr>
      <w:r w:rsidRPr="003058CA">
        <w:rPr>
          <w:color w:val="000000"/>
        </w:rPr>
        <w:t>Atkārtotas izsoles gadījumā Gulbenes novada dome ar atsevišķu lēmumu var ierosināt veikt atkārtotu novērtēšanu, atsavināšanas veida maiņu vai atcelt lē</w:t>
      </w:r>
      <w:r>
        <w:rPr>
          <w:color w:val="000000"/>
        </w:rPr>
        <w:t>mumu par nodošanu atsavināšanai</w:t>
      </w:r>
      <w:r w:rsidRPr="000B651B">
        <w:rPr>
          <w:color w:val="000000"/>
        </w:rPr>
        <w:t>.</w:t>
      </w:r>
    </w:p>
    <w:p w14:paraId="1DDB9E45" w14:textId="77777777" w:rsidR="003B10C0" w:rsidRPr="00DF5D0E" w:rsidRDefault="003B10C0" w:rsidP="003B10C0">
      <w:pPr>
        <w:numPr>
          <w:ilvl w:val="0"/>
          <w:numId w:val="3"/>
        </w:numPr>
        <w:spacing w:line="360" w:lineRule="auto"/>
        <w:ind w:left="0" w:firstLine="567"/>
        <w:jc w:val="both"/>
      </w:pPr>
      <w:r w:rsidRPr="00DF5D0E">
        <w:rPr>
          <w:color w:val="000000"/>
        </w:rPr>
        <w:t xml:space="preserve">Nosolītā augstākā </w:t>
      </w:r>
      <w:r w:rsidRPr="00DF5D0E">
        <w:t xml:space="preserve">summa, atrēķinot naudā iemaksāto nodrošinājumu, jāsamaksā par OBJEKTU divu nedēļu laikā no izsoles dienas, ieskaitot to </w:t>
      </w:r>
      <w:r>
        <w:t xml:space="preserve">bezskaidras naudas norēķinu veidā </w:t>
      </w:r>
      <w:r w:rsidRPr="00DF5D0E">
        <w:lastRenderedPageBreak/>
        <w:t xml:space="preserve">Gulbenes novada pašvaldības norādītajā kontā Nr.LV81UNLA0050019845884, AS „SEB banka” </w:t>
      </w:r>
      <w:r w:rsidRPr="00DF5D0E">
        <w:rPr>
          <w:color w:val="000000"/>
        </w:rPr>
        <w:t xml:space="preserve">ar atzīmi “Nekustamā īpašuma </w:t>
      </w:r>
      <w:r w:rsidRPr="00341906">
        <w:t>Gulbenes pilsētā ar nosaukumu “Baložu iela 12”, kadastra numurs 5001 008 0149</w:t>
      </w:r>
      <w:r w:rsidRPr="00DF5D0E">
        <w:t xml:space="preserve">, </w:t>
      </w:r>
      <w:r w:rsidRPr="00DF5D0E">
        <w:rPr>
          <w:color w:val="000000"/>
        </w:rPr>
        <w:t>pirkuma maksa”.</w:t>
      </w:r>
    </w:p>
    <w:p w14:paraId="0D537DBC" w14:textId="77777777" w:rsidR="003B10C0" w:rsidRPr="00DF5D0E" w:rsidRDefault="003B10C0" w:rsidP="003B10C0">
      <w:pPr>
        <w:numPr>
          <w:ilvl w:val="0"/>
          <w:numId w:val="3"/>
        </w:numPr>
        <w:spacing w:line="360" w:lineRule="auto"/>
        <w:ind w:left="0" w:firstLine="567"/>
        <w:jc w:val="both"/>
      </w:pPr>
      <w:r w:rsidRPr="00DF5D0E">
        <w:rPr>
          <w:color w:val="000000"/>
        </w:rPr>
        <w:t xml:space="preserve">Nokavējot noteikto samaksas termiņu, nosolītājs zaudē iesniegto nodrošinājumu. </w:t>
      </w:r>
    </w:p>
    <w:p w14:paraId="570B3F68" w14:textId="77777777" w:rsidR="003B10C0" w:rsidRPr="00DF5D0E" w:rsidRDefault="003B10C0" w:rsidP="003B10C0">
      <w:pPr>
        <w:numPr>
          <w:ilvl w:val="0"/>
          <w:numId w:val="3"/>
        </w:numPr>
        <w:spacing w:line="360" w:lineRule="auto"/>
        <w:ind w:left="0" w:firstLine="567"/>
        <w:jc w:val="both"/>
      </w:pPr>
      <w:r w:rsidRPr="00DF5D0E">
        <w:rPr>
          <w:color w:val="000000"/>
        </w:rPr>
        <w:t xml:space="preserve">Ja nosolītājs šo </w:t>
      </w:r>
      <w:r w:rsidRPr="00DF5D0E">
        <w:t>noteikumu 29.punktā</w:t>
      </w:r>
      <w:r w:rsidRPr="00DF5D0E">
        <w:rPr>
          <w:color w:val="000000"/>
        </w:rPr>
        <w:t xml:space="preserve"> noteiktajā laikā nav samaksājis nosolīto cenu, pārsolītajam pircējam ir tiesības divu nedēļu laikā paziņot izsoles rīkotājam par nekustamā īpašuma pirkšanu par paša nosolīto augstāko cenu.</w:t>
      </w:r>
    </w:p>
    <w:p w14:paraId="658C55C4" w14:textId="77777777" w:rsidR="003B10C0" w:rsidRPr="00DF5D0E" w:rsidRDefault="003B10C0" w:rsidP="003B10C0">
      <w:pPr>
        <w:numPr>
          <w:ilvl w:val="0"/>
          <w:numId w:val="3"/>
        </w:numPr>
        <w:spacing w:line="360" w:lineRule="auto"/>
        <w:ind w:left="0" w:firstLine="567"/>
        <w:jc w:val="both"/>
      </w:pPr>
      <w:r w:rsidRPr="00DF5D0E">
        <w:rPr>
          <w:color w:val="000000"/>
        </w:rPr>
        <w:t xml:space="preserve">Ja pārsolītais pircējs nav samaksājis nosolīto cenu divu nedēļu laikā kopš paziņojuma iesniegšanas izsoles rīkotājam, izsole ar augšupejošu soli atzīstama par nenotikušu. Šādā gadījumā rīkojama atkārtota izsole. </w:t>
      </w:r>
    </w:p>
    <w:p w14:paraId="53C32A00" w14:textId="77777777" w:rsidR="003B10C0" w:rsidRPr="00DF5D0E" w:rsidRDefault="003B10C0" w:rsidP="003B10C0">
      <w:pPr>
        <w:numPr>
          <w:ilvl w:val="0"/>
          <w:numId w:val="3"/>
        </w:numPr>
        <w:spacing w:line="360" w:lineRule="auto"/>
        <w:ind w:left="0" w:firstLine="567"/>
        <w:jc w:val="both"/>
      </w:pPr>
      <w:r w:rsidRPr="00DF5D0E">
        <w:rPr>
          <w:color w:val="000000"/>
        </w:rPr>
        <w:t>Izsoles rīkotājs apstiprina izsoles protokolu septiņu dienu laikā pēc izsoles.</w:t>
      </w:r>
    </w:p>
    <w:p w14:paraId="012F2E20" w14:textId="77777777" w:rsidR="003B10C0" w:rsidRPr="00DF5D0E" w:rsidRDefault="003B10C0" w:rsidP="003B10C0">
      <w:pPr>
        <w:numPr>
          <w:ilvl w:val="0"/>
          <w:numId w:val="3"/>
        </w:numPr>
        <w:spacing w:line="360" w:lineRule="auto"/>
        <w:ind w:left="0" w:firstLine="567"/>
        <w:jc w:val="both"/>
      </w:pPr>
      <w:r w:rsidRPr="00DF5D0E">
        <w:rPr>
          <w:color w:val="000000"/>
        </w:rPr>
        <w:t>Gulbenes novada dome izsoles rezultātus apstiprina ne vēlāk kā trīsdesmit dienu laikā pēc 29.punktā paredzēto maksājumu nokārtošanas.</w:t>
      </w:r>
    </w:p>
    <w:p w14:paraId="0A09393A" w14:textId="77777777" w:rsidR="003B10C0" w:rsidRPr="00DF5D0E" w:rsidRDefault="003B10C0" w:rsidP="003B10C0">
      <w:pPr>
        <w:numPr>
          <w:ilvl w:val="0"/>
          <w:numId w:val="3"/>
        </w:numPr>
        <w:spacing w:line="360" w:lineRule="auto"/>
        <w:ind w:left="0" w:firstLine="567"/>
        <w:jc w:val="both"/>
      </w:pPr>
      <w:r w:rsidRPr="00DF5D0E">
        <w:rPr>
          <w:color w:val="000000"/>
        </w:rPr>
        <w:t>Gulbenes novada dome trīsdesmit dienu laikā pēc izsoles rezultātu apstiprināšanas noslēdz ar izsoles uzvarētāju pirkuma līgumu.</w:t>
      </w:r>
    </w:p>
    <w:p w14:paraId="1EE51102" w14:textId="77777777" w:rsidR="003B10C0" w:rsidRPr="00DF5D0E" w:rsidRDefault="003B10C0" w:rsidP="003B10C0">
      <w:pPr>
        <w:numPr>
          <w:ilvl w:val="0"/>
          <w:numId w:val="3"/>
        </w:numPr>
        <w:spacing w:line="360" w:lineRule="auto"/>
        <w:ind w:left="0" w:firstLine="567"/>
        <w:jc w:val="both"/>
      </w:pPr>
      <w:r w:rsidRPr="00DF5D0E">
        <w:rPr>
          <w:color w:val="000000"/>
        </w:rPr>
        <w:t xml:space="preserve">Pēc pirkuma </w:t>
      </w:r>
      <w:smartTag w:uri="schemas-tilde-lv/tildestengine" w:element="veidnes">
        <w:smartTagPr>
          <w:attr w:name="text" w:val="līguma"/>
          <w:attr w:name="id" w:val="-1"/>
          <w:attr w:name="baseform" w:val="līgum|s"/>
        </w:smartTagPr>
        <w:r w:rsidRPr="00DF5D0E">
          <w:rPr>
            <w:color w:val="000000"/>
          </w:rPr>
          <w:t>līguma</w:t>
        </w:r>
      </w:smartTag>
      <w:r w:rsidRPr="00DF5D0E">
        <w:rPr>
          <w:color w:val="000000"/>
        </w:rPr>
        <w:t xml:space="preserve"> parakstīšanas visa dokumentācija, kas saistīta ar Gulbenes novada pašvaldības </w:t>
      </w:r>
      <w:r w:rsidRPr="00DF5D0E">
        <w:t xml:space="preserve">nekustamo īpašumu </w:t>
      </w:r>
      <w:r w:rsidRPr="00341906">
        <w:t>Gulbenes pilsētā ar nosaukumu “Baložu iela 12”, kadastra numurs 5001 008 0149</w:t>
      </w:r>
      <w:r w:rsidRPr="00DF5D0E">
        <w:t xml:space="preserve">, </w:t>
      </w:r>
      <w:r w:rsidRPr="00DF5D0E">
        <w:rPr>
          <w:color w:val="000000"/>
        </w:rPr>
        <w:t>tiek nodota ieguvējam, sastādot par to nodošanas – pieņemšanas aktu.</w:t>
      </w:r>
    </w:p>
    <w:p w14:paraId="54CA3BC6" w14:textId="77777777" w:rsidR="003B10C0" w:rsidRPr="00DF5D0E" w:rsidRDefault="003B10C0" w:rsidP="003B10C0">
      <w:pPr>
        <w:numPr>
          <w:ilvl w:val="0"/>
          <w:numId w:val="3"/>
        </w:numPr>
        <w:spacing w:line="360" w:lineRule="auto"/>
        <w:ind w:left="0" w:firstLine="567"/>
        <w:jc w:val="both"/>
      </w:pPr>
      <w:r w:rsidRPr="00DF5D0E">
        <w:rPr>
          <w:color w:val="000000"/>
        </w:rPr>
        <w:t xml:space="preserve">Nekustamā īpašuma </w:t>
      </w:r>
      <w:proofErr w:type="spellStart"/>
      <w:r w:rsidRPr="00DF5D0E">
        <w:rPr>
          <w:color w:val="000000"/>
        </w:rPr>
        <w:t>pārreģistrāciju</w:t>
      </w:r>
      <w:proofErr w:type="spellEnd"/>
      <w:r w:rsidRPr="00DF5D0E">
        <w:rPr>
          <w:color w:val="000000"/>
        </w:rPr>
        <w:t xml:space="preserve"> Zemesgrāmatā izdara Pircējs par saviem līdzekļiem.</w:t>
      </w:r>
    </w:p>
    <w:p w14:paraId="6D640C68" w14:textId="77777777" w:rsidR="003B10C0" w:rsidRDefault="003B10C0" w:rsidP="003B10C0">
      <w:pPr>
        <w:spacing w:line="360" w:lineRule="auto"/>
        <w:ind w:firstLine="567"/>
        <w:jc w:val="both"/>
        <w:rPr>
          <w:color w:val="000000"/>
        </w:rPr>
      </w:pPr>
    </w:p>
    <w:p w14:paraId="323CE279" w14:textId="3DCFC8CB" w:rsidR="00336E21" w:rsidRDefault="003B10C0" w:rsidP="003B10C0">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6756EF02" w14:textId="77777777" w:rsidR="00336E21" w:rsidRDefault="00336E21">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B10C0" w14:paraId="795ABCF5" w14:textId="77777777" w:rsidTr="00844C1D">
        <w:tc>
          <w:tcPr>
            <w:tcW w:w="9458" w:type="dxa"/>
          </w:tcPr>
          <w:p w14:paraId="5A368A0B" w14:textId="77777777" w:rsidR="003B10C0" w:rsidRDefault="003B10C0" w:rsidP="00844C1D">
            <w:pPr>
              <w:jc w:val="center"/>
            </w:pPr>
            <w:r w:rsidRPr="000B1C5E">
              <w:rPr>
                <w:noProof/>
              </w:rPr>
              <w:lastRenderedPageBreak/>
              <w:drawing>
                <wp:inline distT="0" distB="0" distL="0" distR="0" wp14:anchorId="2FB13900" wp14:editId="3CE48207">
                  <wp:extent cx="619125" cy="685800"/>
                  <wp:effectExtent l="0" t="0" r="9525" b="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10C0" w14:paraId="63B45851" w14:textId="77777777" w:rsidTr="00844C1D">
        <w:tc>
          <w:tcPr>
            <w:tcW w:w="9458" w:type="dxa"/>
          </w:tcPr>
          <w:p w14:paraId="290FF19A" w14:textId="77777777" w:rsidR="003B10C0" w:rsidRDefault="003B10C0" w:rsidP="00844C1D">
            <w:pPr>
              <w:jc w:val="center"/>
            </w:pPr>
            <w:r w:rsidRPr="000B1C5E">
              <w:rPr>
                <w:b/>
                <w:bCs/>
                <w:sz w:val="28"/>
                <w:szCs w:val="28"/>
              </w:rPr>
              <w:t>GULBENES NOVADA PAŠVALDĪBA</w:t>
            </w:r>
          </w:p>
        </w:tc>
      </w:tr>
      <w:tr w:rsidR="003B10C0" w14:paraId="3FA013FC" w14:textId="77777777" w:rsidTr="00844C1D">
        <w:tc>
          <w:tcPr>
            <w:tcW w:w="9458" w:type="dxa"/>
          </w:tcPr>
          <w:p w14:paraId="18ACFE2F" w14:textId="77777777" w:rsidR="003B10C0" w:rsidRDefault="003B10C0" w:rsidP="00844C1D">
            <w:pPr>
              <w:jc w:val="center"/>
            </w:pPr>
            <w:r w:rsidRPr="000B1C5E">
              <w:t>Reģ.Nr.90009116327</w:t>
            </w:r>
          </w:p>
        </w:tc>
      </w:tr>
      <w:tr w:rsidR="003B10C0" w14:paraId="50B06E0F" w14:textId="77777777" w:rsidTr="00844C1D">
        <w:tc>
          <w:tcPr>
            <w:tcW w:w="9458" w:type="dxa"/>
          </w:tcPr>
          <w:p w14:paraId="7B2B8C40" w14:textId="77777777" w:rsidR="003B10C0" w:rsidRDefault="003B10C0" w:rsidP="00844C1D">
            <w:pPr>
              <w:jc w:val="center"/>
            </w:pPr>
            <w:r w:rsidRPr="000B1C5E">
              <w:t>Ābeļu iela 2, Gulbene, Gulbenes nov., LV-4401</w:t>
            </w:r>
          </w:p>
        </w:tc>
      </w:tr>
      <w:tr w:rsidR="003B10C0" w14:paraId="595CEEB2" w14:textId="77777777" w:rsidTr="00844C1D">
        <w:tc>
          <w:tcPr>
            <w:tcW w:w="9458" w:type="dxa"/>
          </w:tcPr>
          <w:p w14:paraId="1B7B0434" w14:textId="77777777" w:rsidR="003B10C0" w:rsidRDefault="003B10C0" w:rsidP="00844C1D">
            <w:pPr>
              <w:jc w:val="center"/>
            </w:pPr>
            <w:r w:rsidRPr="000B1C5E">
              <w:t>Tālrunis 64497710, mob.26595362, e-pasts</w:t>
            </w:r>
            <w:r>
              <w:t>:</w:t>
            </w:r>
            <w:r w:rsidRPr="000B1C5E">
              <w:t xml:space="preserve"> dome@gulbene.lv, www.gulbene.lv</w:t>
            </w:r>
          </w:p>
        </w:tc>
      </w:tr>
    </w:tbl>
    <w:p w14:paraId="5D3DF828" w14:textId="77777777" w:rsidR="003B10C0" w:rsidRDefault="003B10C0" w:rsidP="003B10C0">
      <w:pPr>
        <w:pStyle w:val="Bezatstarpm"/>
        <w:jc w:val="center"/>
        <w:rPr>
          <w:rFonts w:ascii="Times New Roman" w:hAnsi="Times New Roman" w:cs="Times New Roman"/>
          <w:b/>
          <w:bCs/>
          <w:sz w:val="24"/>
          <w:szCs w:val="24"/>
        </w:rPr>
      </w:pPr>
    </w:p>
    <w:p w14:paraId="2D65FA0A" w14:textId="77777777" w:rsidR="003B10C0" w:rsidRPr="00B97398" w:rsidRDefault="003B10C0" w:rsidP="003B10C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C360D80" w14:textId="77777777" w:rsidR="003B10C0" w:rsidRDefault="003B10C0" w:rsidP="003B10C0">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B10C0" w14:paraId="2EB04BDC" w14:textId="77777777" w:rsidTr="00844C1D">
        <w:tc>
          <w:tcPr>
            <w:tcW w:w="4676" w:type="dxa"/>
          </w:tcPr>
          <w:p w14:paraId="00B0C65D" w14:textId="77777777" w:rsidR="003B10C0" w:rsidRPr="00EA6BEB" w:rsidRDefault="003B10C0" w:rsidP="00844C1D">
            <w:pPr>
              <w:rPr>
                <w:b/>
                <w:bCs/>
              </w:rPr>
            </w:pPr>
            <w:r w:rsidRPr="00EA6BEB">
              <w:rPr>
                <w:b/>
                <w:bCs/>
              </w:rPr>
              <w:t>202</w:t>
            </w:r>
            <w:r>
              <w:rPr>
                <w:b/>
                <w:bCs/>
              </w:rPr>
              <w:t>1</w:t>
            </w:r>
            <w:r w:rsidRPr="00EA6BEB">
              <w:rPr>
                <w:b/>
                <w:bCs/>
              </w:rPr>
              <w:t>.gada</w:t>
            </w:r>
            <w:r>
              <w:rPr>
                <w:b/>
                <w:bCs/>
              </w:rPr>
              <w:t xml:space="preserve"> 25.novembrī</w:t>
            </w:r>
          </w:p>
        </w:tc>
        <w:tc>
          <w:tcPr>
            <w:tcW w:w="4678" w:type="dxa"/>
          </w:tcPr>
          <w:p w14:paraId="18B68F9D" w14:textId="77777777" w:rsidR="003B10C0" w:rsidRPr="00EA6BEB" w:rsidRDefault="003B10C0" w:rsidP="00844C1D">
            <w:pPr>
              <w:rPr>
                <w:b/>
                <w:bCs/>
              </w:rPr>
            </w:pPr>
            <w:r>
              <w:rPr>
                <w:b/>
                <w:bCs/>
              </w:rPr>
              <w:t xml:space="preserve">                                  </w:t>
            </w:r>
            <w:r w:rsidRPr="00EA6BEB">
              <w:rPr>
                <w:b/>
                <w:bCs/>
              </w:rPr>
              <w:t>Nr.</w:t>
            </w:r>
            <w:r>
              <w:rPr>
                <w:b/>
                <w:bCs/>
              </w:rPr>
              <w:t xml:space="preserve"> </w:t>
            </w:r>
            <w:r w:rsidRPr="00EA6BEB">
              <w:rPr>
                <w:b/>
                <w:bCs/>
              </w:rPr>
              <w:t>GND/202</w:t>
            </w:r>
            <w:r>
              <w:rPr>
                <w:b/>
                <w:bCs/>
              </w:rPr>
              <w:t>1</w:t>
            </w:r>
            <w:r w:rsidRPr="00EA6BEB">
              <w:rPr>
                <w:b/>
                <w:bCs/>
              </w:rPr>
              <w:t>/</w:t>
            </w:r>
            <w:r>
              <w:rPr>
                <w:b/>
                <w:bCs/>
              </w:rPr>
              <w:t>1282</w:t>
            </w:r>
          </w:p>
        </w:tc>
      </w:tr>
      <w:tr w:rsidR="003B10C0" w14:paraId="6118D775" w14:textId="77777777" w:rsidTr="00844C1D">
        <w:tc>
          <w:tcPr>
            <w:tcW w:w="4676" w:type="dxa"/>
          </w:tcPr>
          <w:p w14:paraId="3C5B0363" w14:textId="77777777" w:rsidR="003B10C0" w:rsidRDefault="003B10C0" w:rsidP="00844C1D"/>
        </w:tc>
        <w:tc>
          <w:tcPr>
            <w:tcW w:w="4678" w:type="dxa"/>
          </w:tcPr>
          <w:p w14:paraId="0A9DC19A" w14:textId="77777777" w:rsidR="003B10C0" w:rsidRPr="00EA6BEB" w:rsidRDefault="003B10C0" w:rsidP="00844C1D">
            <w:pPr>
              <w:rPr>
                <w:b/>
                <w:bCs/>
              </w:rPr>
            </w:pPr>
            <w:r>
              <w:rPr>
                <w:b/>
                <w:bCs/>
              </w:rPr>
              <w:t xml:space="preserve">                                  </w:t>
            </w:r>
            <w:r w:rsidRPr="00EA6BEB">
              <w:rPr>
                <w:b/>
                <w:bCs/>
              </w:rPr>
              <w:t>(protokols Nr.</w:t>
            </w:r>
            <w:r>
              <w:rPr>
                <w:b/>
                <w:bCs/>
              </w:rPr>
              <w:t>21</w:t>
            </w:r>
            <w:r w:rsidRPr="00EA6BEB">
              <w:rPr>
                <w:b/>
                <w:bCs/>
              </w:rPr>
              <w:t xml:space="preserve">; </w:t>
            </w:r>
            <w:r>
              <w:rPr>
                <w:b/>
                <w:bCs/>
              </w:rPr>
              <w:t>30</w:t>
            </w:r>
            <w:r w:rsidRPr="00EA6BEB">
              <w:rPr>
                <w:b/>
                <w:bCs/>
              </w:rPr>
              <w:t>.p</w:t>
            </w:r>
            <w:r>
              <w:rPr>
                <w:b/>
                <w:bCs/>
              </w:rPr>
              <w:t>.</w:t>
            </w:r>
            <w:r w:rsidRPr="00EA6BEB">
              <w:rPr>
                <w:b/>
                <w:bCs/>
              </w:rPr>
              <w:t>)</w:t>
            </w:r>
          </w:p>
        </w:tc>
      </w:tr>
    </w:tbl>
    <w:p w14:paraId="110E8B48" w14:textId="77777777" w:rsidR="003B10C0" w:rsidRDefault="003B10C0" w:rsidP="003B10C0"/>
    <w:p w14:paraId="76021295" w14:textId="77777777" w:rsidR="003B10C0" w:rsidRPr="00704E82" w:rsidRDefault="003B10C0" w:rsidP="003B10C0">
      <w:pPr>
        <w:pStyle w:val="Default"/>
        <w:jc w:val="center"/>
        <w:rPr>
          <w:szCs w:val="24"/>
        </w:rPr>
      </w:pPr>
      <w:r w:rsidRPr="00134705">
        <w:rPr>
          <w:b/>
          <w:szCs w:val="24"/>
        </w:rPr>
        <w:t xml:space="preserve">Par </w:t>
      </w:r>
      <w:r w:rsidRPr="00255026">
        <w:rPr>
          <w:b/>
        </w:rPr>
        <w:t xml:space="preserve">nekustamā īpašuma </w:t>
      </w:r>
      <w:r>
        <w:rPr>
          <w:b/>
        </w:rPr>
        <w:t>“Gatves” – 8, Druviena, Druvienas pagasts, Gulbenes novads</w:t>
      </w:r>
      <w:r w:rsidRPr="00255026">
        <w:rPr>
          <w:b/>
        </w:rPr>
        <w:t xml:space="preserve">, </w:t>
      </w:r>
      <w:r>
        <w:rPr>
          <w:b/>
        </w:rPr>
        <w:t xml:space="preserve">trešās </w:t>
      </w:r>
      <w:r w:rsidRPr="00255026">
        <w:rPr>
          <w:b/>
        </w:rPr>
        <w:t>izsoles rīkošanu, noteikumu un sākumcenas apstiprināšanu</w:t>
      </w:r>
    </w:p>
    <w:p w14:paraId="488FDEA1" w14:textId="77777777" w:rsidR="003B10C0" w:rsidRPr="00FA2C31" w:rsidRDefault="003B10C0" w:rsidP="003B10C0"/>
    <w:p w14:paraId="525CB41C" w14:textId="77777777" w:rsidR="003B10C0" w:rsidRPr="00255026" w:rsidRDefault="003B10C0" w:rsidP="003B10C0">
      <w:pPr>
        <w:spacing w:line="360" w:lineRule="auto"/>
        <w:ind w:firstLine="567"/>
        <w:jc w:val="both"/>
      </w:pPr>
      <w:r w:rsidRPr="00255026">
        <w:t xml:space="preserve">Gulbenes </w:t>
      </w:r>
      <w:r w:rsidRPr="00E1309C">
        <w:t>novada dome 202</w:t>
      </w:r>
      <w:r>
        <w:t>1</w:t>
      </w:r>
      <w:r w:rsidRPr="00E1309C">
        <w:t xml:space="preserve">.gada </w:t>
      </w:r>
      <w:r>
        <w:t xml:space="preserve">30.septembrī </w:t>
      </w:r>
      <w:r w:rsidRPr="00E1309C">
        <w:t xml:space="preserve"> pieņēma lēmumu </w:t>
      </w:r>
      <w:proofErr w:type="spellStart"/>
      <w:r w:rsidRPr="00E1309C">
        <w:t>Nr.GND</w:t>
      </w:r>
      <w:proofErr w:type="spellEnd"/>
      <w:r w:rsidRPr="00E1309C">
        <w:t>/202</w:t>
      </w:r>
      <w:r>
        <w:t>1</w:t>
      </w:r>
      <w:r w:rsidRPr="00E1309C">
        <w:t>/</w:t>
      </w:r>
      <w:r>
        <w:t>1050</w:t>
      </w:r>
      <w:r w:rsidRPr="00E1309C">
        <w:t xml:space="preserve"> “</w:t>
      </w:r>
      <w:r w:rsidRPr="00AB33E3">
        <w:t xml:space="preserve">Par nekustamā </w:t>
      </w:r>
      <w:r w:rsidRPr="00B06FC3">
        <w:t xml:space="preserve">īpašuma </w:t>
      </w:r>
      <w:r w:rsidRPr="00046AF1">
        <w:t>“Gatves” – 8, Druviena, Druvienas pagasts, Gulbenes novads</w:t>
      </w:r>
      <w:r w:rsidRPr="00B06FC3">
        <w:t>, otrās</w:t>
      </w:r>
      <w:r w:rsidRPr="00AB33E3">
        <w:t xml:space="preserve"> izsoles rīkošanu, noteikumu un sākumcenas apstiprināšanu</w:t>
      </w:r>
      <w:r w:rsidRPr="00255026">
        <w:t>” (protokols Nr.</w:t>
      </w:r>
      <w:r>
        <w:t>16</w:t>
      </w:r>
      <w:r w:rsidRPr="00255026">
        <w:t xml:space="preserve">, </w:t>
      </w:r>
      <w:r>
        <w:t>23.p.</w:t>
      </w:r>
      <w:r w:rsidRPr="00255026">
        <w:t xml:space="preserve">), ar kuru nolēma rīkot </w:t>
      </w:r>
      <w:r w:rsidRPr="00AB33E3">
        <w:t xml:space="preserve">nekustamā īpašuma </w:t>
      </w:r>
      <w:r w:rsidRPr="00A71632">
        <w:t>“Gatves” – 8, Druviena, Druvienas pagasts, Gulbenes novads</w:t>
      </w:r>
      <w:r w:rsidRPr="000159C9">
        <w:t>, k</w:t>
      </w:r>
      <w:r w:rsidRPr="00465490">
        <w:t xml:space="preserve">adastra numurs </w:t>
      </w:r>
      <w:r>
        <w:t>5052 900 0010</w:t>
      </w:r>
      <w:r w:rsidRPr="00B946F4">
        <w:rPr>
          <w:rFonts w:eastAsia="SimSun"/>
          <w:color w:val="00000A"/>
          <w:lang w:eastAsia="zh-CN" w:bidi="hi-IN"/>
        </w:rPr>
        <w:t xml:space="preserve">, </w:t>
      </w:r>
      <w:r>
        <w:rPr>
          <w:rFonts w:eastAsia="SimSun"/>
          <w:color w:val="00000A"/>
          <w:lang w:eastAsia="zh-CN" w:bidi="hi-IN"/>
        </w:rPr>
        <w:t>otro</w:t>
      </w:r>
      <w:r w:rsidRPr="00255026">
        <w:t xml:space="preserve"> izsoli, apstiprināt izsoles noteikumus un nosacīto cenu. </w:t>
      </w:r>
      <w:r>
        <w:t xml:space="preserve">Otrās </w:t>
      </w:r>
      <w:r w:rsidRPr="00255026">
        <w:t xml:space="preserve">izsoles apstiprinātā nosacītā cena (izsoles </w:t>
      </w:r>
      <w:r w:rsidRPr="009E7F42">
        <w:t>sākumcena</w:t>
      </w:r>
      <w:r w:rsidRPr="000614DC">
        <w:t xml:space="preserve">) </w:t>
      </w:r>
      <w:r>
        <w:t xml:space="preserve">1900 </w:t>
      </w:r>
      <w:r w:rsidRPr="00255026">
        <w:t>EUR (</w:t>
      </w:r>
      <w:r>
        <w:t xml:space="preserve">viens tūkstotis deviņi simti </w:t>
      </w:r>
      <w:proofErr w:type="spellStart"/>
      <w:r w:rsidRPr="00255026">
        <w:rPr>
          <w:i/>
        </w:rPr>
        <w:t>euro</w:t>
      </w:r>
      <w:proofErr w:type="spellEnd"/>
      <w:r w:rsidRPr="00255026">
        <w:t>)</w:t>
      </w:r>
      <w:r w:rsidRPr="000614DC">
        <w:t>.</w:t>
      </w:r>
      <w:r w:rsidRPr="000614DC">
        <w:rPr>
          <w:color w:val="000000"/>
        </w:rPr>
        <w:t xml:space="preserve"> </w:t>
      </w:r>
      <w:r w:rsidRPr="000614DC">
        <w:t>Uz 202</w:t>
      </w:r>
      <w:r>
        <w:t>1</w:t>
      </w:r>
      <w:r w:rsidRPr="00255026">
        <w:t>.gada</w:t>
      </w:r>
      <w:r>
        <w:t xml:space="preserve"> 11.novembrī rīkoto izsoli (otr</w:t>
      </w:r>
      <w:r w:rsidRPr="00255026">
        <w:t xml:space="preserve">ā izsole) nepieteicās neviens pretendents, līdz ar to izsole ir bijusi nesekmīga.  </w:t>
      </w:r>
    </w:p>
    <w:p w14:paraId="4976660C" w14:textId="77777777" w:rsidR="003B10C0" w:rsidRPr="00B71C8C" w:rsidRDefault="003B10C0" w:rsidP="003B10C0">
      <w:pPr>
        <w:spacing w:line="360" w:lineRule="auto"/>
        <w:ind w:firstLine="567"/>
        <w:jc w:val="both"/>
      </w:pPr>
      <w:r w:rsidRPr="00B71C8C">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5E35A5F6" w14:textId="77777777" w:rsidR="003B10C0" w:rsidRPr="00255026" w:rsidRDefault="003B10C0" w:rsidP="003B10C0">
      <w:pPr>
        <w:spacing w:line="360" w:lineRule="auto"/>
        <w:ind w:firstLine="567"/>
        <w:jc w:val="both"/>
      </w:pPr>
      <w:r w:rsidRPr="00255026">
        <w:t>Īpašuma novērtēšanas un izsoļu komisija izvērtējot situāciju, iesak</w:t>
      </w:r>
      <w:r>
        <w:t>a rīkot trešo</w:t>
      </w:r>
      <w:r w:rsidRPr="00255026">
        <w:t xml:space="preserve"> izsoli ar a</w:t>
      </w:r>
      <w:r>
        <w:t>ugšupejošu soli un noteikt trešās</w:t>
      </w:r>
      <w:r w:rsidRPr="00255026">
        <w:t xml:space="preserve"> izsoles sākumcenu</w:t>
      </w:r>
      <w:r>
        <w:t xml:space="preserve"> 1000 </w:t>
      </w:r>
      <w:r w:rsidRPr="00255026">
        <w:t>EUR (</w:t>
      </w:r>
      <w:r>
        <w:t xml:space="preserve">viens tūkstotis </w:t>
      </w:r>
      <w:proofErr w:type="spellStart"/>
      <w:r w:rsidRPr="00255026">
        <w:rPr>
          <w:i/>
        </w:rPr>
        <w:t>euro</w:t>
      </w:r>
      <w:proofErr w:type="spellEnd"/>
      <w:r w:rsidRPr="00255026">
        <w:t>).</w:t>
      </w:r>
    </w:p>
    <w:p w14:paraId="4B2CB2C5" w14:textId="77777777" w:rsidR="003B10C0" w:rsidRPr="00BD1437" w:rsidRDefault="003B10C0" w:rsidP="003B10C0">
      <w:pPr>
        <w:spacing w:line="360" w:lineRule="auto"/>
        <w:ind w:firstLine="567"/>
        <w:jc w:val="both"/>
        <w:rPr>
          <w:noProof/>
          <w:color w:val="000000"/>
        </w:rPr>
      </w:pPr>
      <w:r w:rsidRPr="00255026">
        <w:t>Ņemot vērā Gulbenes novada pašvaldības Īpašuma novērtēšanas un izsoļu komisijas 202</w:t>
      </w:r>
      <w:r>
        <w:t>1</w:t>
      </w:r>
      <w:r w:rsidRPr="00255026">
        <w:t xml:space="preserve">.gada </w:t>
      </w:r>
      <w:r>
        <w:t xml:space="preserve">11.novembra </w:t>
      </w:r>
      <w:r w:rsidRPr="00255026">
        <w:t>sēd</w:t>
      </w:r>
      <w:r>
        <w:t>es lēmumu, protokols Nr.2.7.2/21</w:t>
      </w:r>
      <w:r w:rsidRPr="00255026">
        <w:t>/</w:t>
      </w:r>
      <w:r>
        <w:t>222</w:t>
      </w:r>
      <w:r w:rsidRPr="00255026">
        <w:t>,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w:t>
      </w:r>
      <w:r>
        <w:t>avināšanas likuma 3.panta otrās</w:t>
      </w:r>
      <w:r w:rsidRPr="00255026">
        <w:t xml:space="preserve"> </w:t>
      </w:r>
      <w:r w:rsidRPr="00BD1437">
        <w:t xml:space="preserve">daļas 1.punktu un otro daļu, 10.pantu, 15.pantu, un Tautsaimniecības komitejas ieteikumu, atklāti balsojot: </w:t>
      </w:r>
      <w:r w:rsidRPr="00BD1437">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BD1437">
        <w:t xml:space="preserve">, </w:t>
      </w:r>
      <w:r w:rsidRPr="00BD1437">
        <w:rPr>
          <w:color w:val="000000"/>
        </w:rPr>
        <w:t>Gulbenes novada dome NOLEMJ:</w:t>
      </w:r>
    </w:p>
    <w:p w14:paraId="0CD318B2" w14:textId="77777777" w:rsidR="003B10C0" w:rsidRPr="00BD1437" w:rsidRDefault="003B10C0" w:rsidP="003B10C0">
      <w:pPr>
        <w:spacing w:line="360" w:lineRule="auto"/>
        <w:ind w:firstLine="567"/>
        <w:jc w:val="both"/>
      </w:pPr>
      <w:r w:rsidRPr="00BD1437">
        <w:lastRenderedPageBreak/>
        <w:t>1. ATZĪT 2021.gada 11.novembrī rīkoto Gulbenes novada pašvaldības nekustamā īpašuma “Gatves” – 8, Druviena, Druvienas pagasts, Gulbenes novads, kadastra numurs 5052 900 0010, otro izsoli par nesekmīgu.</w:t>
      </w:r>
    </w:p>
    <w:p w14:paraId="19671213" w14:textId="77777777" w:rsidR="003B10C0" w:rsidRPr="000614DC" w:rsidRDefault="003B10C0" w:rsidP="003B10C0">
      <w:pPr>
        <w:widowControl w:val="0"/>
        <w:spacing w:line="360" w:lineRule="auto"/>
        <w:ind w:firstLine="567"/>
        <w:jc w:val="both"/>
      </w:pPr>
      <w:r w:rsidRPr="00255026">
        <w:t xml:space="preserve">2. RĪKOT Gulbenes novada pašvaldībai piederošā nekustamā </w:t>
      </w:r>
      <w:r w:rsidRPr="000614DC">
        <w:t xml:space="preserve">īpašuma </w:t>
      </w:r>
      <w:r w:rsidRPr="00A71632">
        <w:t>“Gatves” – 8, Druviena, Druvienas pagasts, Gulbenes novads</w:t>
      </w:r>
      <w:r w:rsidRPr="000159C9">
        <w:t>, k</w:t>
      </w:r>
      <w:r w:rsidRPr="00465490">
        <w:t xml:space="preserve">adastra numurs </w:t>
      </w:r>
      <w:r>
        <w:t>5052 900 0010</w:t>
      </w:r>
      <w:r w:rsidRPr="00F004BE">
        <w:rPr>
          <w:rFonts w:eastAsia="Calibri"/>
          <w:lang w:eastAsia="en-US"/>
        </w:rPr>
        <w:t xml:space="preserve">, </w:t>
      </w:r>
      <w:r w:rsidRPr="00FC7F25">
        <w:t xml:space="preserve">kas sastāv no </w:t>
      </w:r>
      <w:r>
        <w:t xml:space="preserve">divistabu </w:t>
      </w:r>
      <w:r w:rsidRPr="00FC7F25">
        <w:t xml:space="preserve">dzīvokļa, </w:t>
      </w:r>
      <w:r>
        <w:t xml:space="preserve">60,8 </w:t>
      </w:r>
      <w:proofErr w:type="spellStart"/>
      <w:r w:rsidRPr="00FC7F25">
        <w:t>kv.m</w:t>
      </w:r>
      <w:proofErr w:type="spellEnd"/>
      <w:r w:rsidRPr="00FC7F25">
        <w:t xml:space="preserve">. platībā (telpu grupas kadastra apzīmējums </w:t>
      </w:r>
      <w:r>
        <w:t>5052 003 0335 001 008</w:t>
      </w:r>
      <w:r w:rsidRPr="00FC7F25">
        <w:t>), un pie tā piederošām kopīpašuma</w:t>
      </w:r>
      <w:r>
        <w:t xml:space="preserve"> 604/13240 </w:t>
      </w:r>
      <w:r w:rsidRPr="00FC7F25">
        <w:t xml:space="preserve">domājamām daļām no dzīvojamās mājas (būves kadastra apzīmējums </w:t>
      </w:r>
      <w:r>
        <w:t>5052 003 0335 001</w:t>
      </w:r>
      <w:r w:rsidRPr="00FC7F25">
        <w:t>)</w:t>
      </w:r>
      <w:r>
        <w:t xml:space="preserve">, 604/13240 </w:t>
      </w:r>
      <w:r w:rsidRPr="00FC7F25">
        <w:t xml:space="preserve">domājamām daļām no </w:t>
      </w:r>
      <w:r>
        <w:t>kūts</w:t>
      </w:r>
      <w:r w:rsidRPr="00FC7F25">
        <w:t xml:space="preserve"> (būves kadastra apzīmējums </w:t>
      </w:r>
      <w:r>
        <w:t>5052 003 0335 002</w:t>
      </w:r>
      <w:r w:rsidRPr="00FC7F25">
        <w:t>)</w:t>
      </w:r>
      <w:r>
        <w:t xml:space="preserve">, 604/13240 </w:t>
      </w:r>
      <w:r w:rsidRPr="00FC7F25">
        <w:t xml:space="preserve">domājamām daļām no </w:t>
      </w:r>
      <w:r>
        <w:t>kūts</w:t>
      </w:r>
      <w:r w:rsidRPr="00FC7F25">
        <w:t xml:space="preserve"> (būves kadastra apzīmējums </w:t>
      </w:r>
      <w:r>
        <w:t>5052 003 0335 003</w:t>
      </w:r>
      <w:r w:rsidRPr="00FC7F25">
        <w:t>)</w:t>
      </w:r>
      <w:r>
        <w:t xml:space="preserve">, 604/13240 </w:t>
      </w:r>
      <w:r w:rsidRPr="00FC7F25">
        <w:t xml:space="preserve">domājamām daļām no </w:t>
      </w:r>
      <w:r>
        <w:t>zemes</w:t>
      </w:r>
      <w:r w:rsidRPr="00FC7F25">
        <w:t xml:space="preserve"> (</w:t>
      </w:r>
      <w:r>
        <w:t>zemes vienības</w:t>
      </w:r>
      <w:r w:rsidRPr="00FC7F25">
        <w:t xml:space="preserve"> kadastra apzīmējums </w:t>
      </w:r>
      <w:r>
        <w:t>5052 003 0335</w:t>
      </w:r>
      <w:r w:rsidRPr="00FC7F25">
        <w:t>)</w:t>
      </w:r>
      <w:r>
        <w:t>, treš</w:t>
      </w:r>
      <w:r w:rsidRPr="000614DC">
        <w:t>o izsoli.</w:t>
      </w:r>
    </w:p>
    <w:p w14:paraId="222D193A" w14:textId="77777777" w:rsidR="003B10C0" w:rsidRDefault="003B10C0" w:rsidP="003B10C0">
      <w:pPr>
        <w:spacing w:line="360" w:lineRule="auto"/>
        <w:ind w:firstLine="567"/>
        <w:jc w:val="both"/>
      </w:pPr>
      <w:r w:rsidRPr="00255026">
        <w:t xml:space="preserve">3. APSTIPRINĀT Gulbenes novada pašvaldībai piederošā nekustamā īpašuma </w:t>
      </w:r>
      <w:r w:rsidRPr="00A71632">
        <w:t>“Gatves” – 8, Druviena, Druvienas pagasts, Gulbenes novads</w:t>
      </w:r>
      <w:r w:rsidRPr="000159C9">
        <w:t>, k</w:t>
      </w:r>
      <w:r w:rsidRPr="00465490">
        <w:t xml:space="preserve">adastra numurs </w:t>
      </w:r>
      <w:r>
        <w:t>5052 900 0010, trešās</w:t>
      </w:r>
      <w:r w:rsidRPr="00255026">
        <w:t xml:space="preserve"> izsoles sākumcenu </w:t>
      </w:r>
      <w:r>
        <w:t xml:space="preserve">1000 </w:t>
      </w:r>
      <w:r w:rsidRPr="00255026">
        <w:t>EUR (</w:t>
      </w:r>
      <w:r>
        <w:t xml:space="preserve">viens tūkstotis </w:t>
      </w:r>
      <w:proofErr w:type="spellStart"/>
      <w:r w:rsidRPr="00255026">
        <w:rPr>
          <w:i/>
        </w:rPr>
        <w:t>euro</w:t>
      </w:r>
      <w:proofErr w:type="spellEnd"/>
      <w:r w:rsidRPr="00255026">
        <w:t>).</w:t>
      </w:r>
    </w:p>
    <w:p w14:paraId="372D93FF" w14:textId="77777777" w:rsidR="003B10C0" w:rsidRPr="00255026" w:rsidRDefault="003B10C0" w:rsidP="003B10C0">
      <w:pPr>
        <w:spacing w:line="360" w:lineRule="auto"/>
        <w:ind w:firstLine="567"/>
        <w:jc w:val="both"/>
      </w:pPr>
      <w:r w:rsidRPr="00255026">
        <w:t xml:space="preserve">4. APSTIPRINĀT Gulbenes novada pašvaldībai piederošā nekustamā īpašuma </w:t>
      </w:r>
      <w:r w:rsidRPr="00A71632">
        <w:t>“Gatves” – 8, Druviena, Druvienas pagasts, Gulbenes novads</w:t>
      </w:r>
      <w:r w:rsidRPr="000159C9">
        <w:t>, k</w:t>
      </w:r>
      <w:r w:rsidRPr="00465490">
        <w:t xml:space="preserve">adastra numurs </w:t>
      </w:r>
      <w:r>
        <w:t>5052 900 0010, trešās</w:t>
      </w:r>
      <w:r w:rsidRPr="00255026">
        <w:t xml:space="preserve"> izsoles noteikumus (pielikums), kas ir šī lēmuma neatņemama sastāvdaļa.</w:t>
      </w:r>
    </w:p>
    <w:p w14:paraId="6A9373E0" w14:textId="77777777" w:rsidR="003B10C0" w:rsidRPr="00255026" w:rsidRDefault="003B10C0" w:rsidP="003B10C0">
      <w:pPr>
        <w:spacing w:line="360" w:lineRule="auto"/>
        <w:ind w:firstLine="567"/>
        <w:jc w:val="both"/>
      </w:pPr>
      <w:r w:rsidRPr="00255026">
        <w:t xml:space="preserve">5. UZDOT Gulbenes novada pašvaldības Īpašuma novērtēšanas un izsoļu komisijai organizēt Gulbenes novada pašvaldībai piederošā nekustamā īpašuma </w:t>
      </w:r>
      <w:r w:rsidRPr="00A71632">
        <w:t>“Gatves” – 8, Druviena, Druvienas pagasts, Gulbenes novads</w:t>
      </w:r>
      <w:r w:rsidRPr="000159C9">
        <w:t>, k</w:t>
      </w:r>
      <w:r w:rsidRPr="00465490">
        <w:t xml:space="preserve">adastra numurs </w:t>
      </w:r>
      <w:r>
        <w:t>5052 900 0010, trešo</w:t>
      </w:r>
      <w:r w:rsidRPr="00255026">
        <w:t xml:space="preserve"> izsoli.</w:t>
      </w:r>
    </w:p>
    <w:p w14:paraId="35D15B33" w14:textId="77777777" w:rsidR="003B10C0" w:rsidRDefault="003B10C0" w:rsidP="003B10C0">
      <w:pPr>
        <w:spacing w:line="360" w:lineRule="auto"/>
        <w:ind w:firstLine="567"/>
        <w:jc w:val="both"/>
      </w:pPr>
    </w:p>
    <w:p w14:paraId="3BA492E9" w14:textId="77777777" w:rsidR="003B10C0" w:rsidRDefault="003B10C0" w:rsidP="003B10C0">
      <w:pPr>
        <w:spacing w:line="360" w:lineRule="auto"/>
        <w:ind w:firstLine="567"/>
        <w:jc w:val="both"/>
      </w:pPr>
    </w:p>
    <w:p w14:paraId="33A4D740" w14:textId="77777777" w:rsidR="003B10C0" w:rsidRDefault="003B10C0" w:rsidP="003B10C0">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55E28D96" w14:textId="77777777" w:rsidR="003B10C0" w:rsidRDefault="003B10C0" w:rsidP="003B10C0">
      <w:pPr>
        <w:spacing w:line="360" w:lineRule="auto"/>
      </w:pPr>
    </w:p>
    <w:p w14:paraId="6F5E9D70" w14:textId="77777777" w:rsidR="003B10C0" w:rsidRDefault="003B10C0" w:rsidP="003B10C0">
      <w:pPr>
        <w:spacing w:line="360" w:lineRule="auto"/>
      </w:pPr>
      <w:r>
        <w:t xml:space="preserve">Sagatavoja: </w:t>
      </w:r>
      <w:proofErr w:type="spellStart"/>
      <w:r>
        <w:t>A.Deksne</w:t>
      </w:r>
      <w:proofErr w:type="spellEnd"/>
    </w:p>
    <w:p w14:paraId="1BCACBC0" w14:textId="77777777" w:rsidR="003B10C0" w:rsidRDefault="003B10C0" w:rsidP="003B10C0">
      <w:pPr>
        <w:spacing w:after="160" w:line="259" w:lineRule="auto"/>
      </w:pPr>
      <w:r>
        <w:br w:type="page"/>
      </w:r>
    </w:p>
    <w:p w14:paraId="4DF7342E" w14:textId="77777777" w:rsidR="003B10C0" w:rsidRPr="00DF5D0E" w:rsidRDefault="003B10C0" w:rsidP="003B10C0">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25.11.2021.</w:t>
      </w:r>
      <w:r w:rsidRPr="00DF5D0E">
        <w:rPr>
          <w:rFonts w:ascii="Times New Roman" w:hAnsi="Times New Roman" w:cs="Times New Roman"/>
          <w:sz w:val="24"/>
          <w:szCs w:val="24"/>
        </w:rPr>
        <w:t xml:space="preserve"> Gulbenes </w:t>
      </w:r>
      <w:r>
        <w:rPr>
          <w:rFonts w:ascii="Times New Roman" w:hAnsi="Times New Roman" w:cs="Times New Roman"/>
          <w:sz w:val="24"/>
          <w:szCs w:val="24"/>
        </w:rPr>
        <w:t xml:space="preserve">novada domes lēmumam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/2021</w:t>
      </w:r>
      <w:r w:rsidRPr="00DF5D0E">
        <w:rPr>
          <w:rFonts w:ascii="Times New Roman" w:hAnsi="Times New Roman" w:cs="Times New Roman"/>
          <w:sz w:val="24"/>
          <w:szCs w:val="24"/>
        </w:rPr>
        <w:t>/</w:t>
      </w:r>
      <w:r>
        <w:rPr>
          <w:rFonts w:ascii="Times New Roman" w:hAnsi="Times New Roman" w:cs="Times New Roman"/>
          <w:sz w:val="24"/>
          <w:szCs w:val="24"/>
        </w:rPr>
        <w:t>1282</w:t>
      </w:r>
    </w:p>
    <w:p w14:paraId="1F99A1BA" w14:textId="77777777" w:rsidR="003B10C0" w:rsidRDefault="003B10C0" w:rsidP="003B10C0">
      <w:pPr>
        <w:pStyle w:val="Pamatteksts"/>
        <w:spacing w:after="0"/>
        <w:jc w:val="center"/>
        <w:rPr>
          <w:rFonts w:ascii="Times New Roman" w:hAnsi="Times New Roman" w:cs="Times New Roman"/>
          <w:b/>
          <w:sz w:val="24"/>
          <w:szCs w:val="24"/>
        </w:rPr>
      </w:pPr>
    </w:p>
    <w:p w14:paraId="63DE2E51" w14:textId="77777777" w:rsidR="003B10C0" w:rsidRDefault="003B10C0" w:rsidP="003B10C0">
      <w:pPr>
        <w:pStyle w:val="Pamatteksts"/>
        <w:spacing w:after="0"/>
        <w:jc w:val="center"/>
        <w:rPr>
          <w:rFonts w:ascii="Times New Roman" w:hAnsi="Times New Roman" w:cs="Times New Roman"/>
          <w:b/>
          <w:sz w:val="24"/>
          <w:szCs w:val="24"/>
        </w:rPr>
      </w:pPr>
      <w:r w:rsidRPr="0080629E">
        <w:rPr>
          <w:rFonts w:ascii="Times New Roman" w:hAnsi="Times New Roman" w:cs="Times New Roman"/>
          <w:b/>
          <w:sz w:val="24"/>
          <w:szCs w:val="24"/>
        </w:rPr>
        <w:t xml:space="preserve">Gulbenes novada pašvaldības nekustamā īpašuma – </w:t>
      </w:r>
    </w:p>
    <w:p w14:paraId="5DA3B9C8" w14:textId="77777777" w:rsidR="003B10C0" w:rsidRPr="00E56417" w:rsidRDefault="003B10C0" w:rsidP="003B10C0">
      <w:pPr>
        <w:pStyle w:val="Pamatteksts"/>
        <w:spacing w:after="0"/>
        <w:jc w:val="center"/>
        <w:rPr>
          <w:rFonts w:ascii="Times New Roman" w:hAnsi="Times New Roman" w:cs="Times New Roman"/>
          <w:b/>
          <w:sz w:val="24"/>
          <w:szCs w:val="24"/>
        </w:rPr>
      </w:pPr>
      <w:r w:rsidRPr="009C018E">
        <w:rPr>
          <w:rFonts w:ascii="Times New Roman" w:hAnsi="Times New Roman" w:cs="Times New Roman"/>
          <w:b/>
          <w:sz w:val="24"/>
          <w:szCs w:val="24"/>
        </w:rPr>
        <w:t>“Gatves” – 8, Druviena, Druvienas pagasts, Gulbenes novads</w:t>
      </w:r>
      <w:r w:rsidRPr="002E402F">
        <w:rPr>
          <w:rFonts w:ascii="Times New Roman" w:hAnsi="Times New Roman" w:cs="Times New Roman"/>
          <w:b/>
          <w:sz w:val="24"/>
          <w:szCs w:val="24"/>
        </w:rPr>
        <w:t xml:space="preserve">, </w:t>
      </w:r>
    </w:p>
    <w:p w14:paraId="6D1B1E1F" w14:textId="77777777" w:rsidR="003B10C0" w:rsidRPr="0080629E" w:rsidRDefault="003B10C0" w:rsidP="003B10C0">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TREŠĀS</w:t>
      </w:r>
      <w:r w:rsidRPr="0080629E">
        <w:rPr>
          <w:rFonts w:ascii="Times New Roman" w:hAnsi="Times New Roman" w:cs="Times New Roman"/>
          <w:b/>
          <w:sz w:val="24"/>
          <w:szCs w:val="24"/>
        </w:rPr>
        <w:t xml:space="preserve"> IZSOLES NOTEIKUMI</w:t>
      </w:r>
    </w:p>
    <w:p w14:paraId="445F7DC1" w14:textId="77777777" w:rsidR="003B10C0" w:rsidRPr="0080629E" w:rsidRDefault="003B10C0" w:rsidP="003B10C0">
      <w:pPr>
        <w:pStyle w:val="Pamatteksts"/>
        <w:rPr>
          <w:rFonts w:ascii="Times New Roman" w:hAnsi="Times New Roman" w:cs="Times New Roman"/>
          <w:b/>
          <w:sz w:val="24"/>
          <w:szCs w:val="24"/>
        </w:rPr>
      </w:pPr>
    </w:p>
    <w:p w14:paraId="1E681D92" w14:textId="77777777" w:rsidR="003B10C0" w:rsidRPr="00543C72" w:rsidRDefault="003B10C0" w:rsidP="003B10C0">
      <w:pPr>
        <w:numPr>
          <w:ilvl w:val="0"/>
          <w:numId w:val="4"/>
        </w:numPr>
        <w:spacing w:line="360" w:lineRule="auto"/>
        <w:jc w:val="both"/>
        <w:rPr>
          <w:color w:val="000000"/>
        </w:rPr>
      </w:pPr>
      <w:r w:rsidRPr="00543C72">
        <w:rPr>
          <w:color w:val="000000"/>
        </w:rPr>
        <w:t xml:space="preserve">Šie noteikumi nosaka kārtību, kādā tiks rīkota </w:t>
      </w:r>
      <w:r>
        <w:rPr>
          <w:color w:val="000000"/>
        </w:rPr>
        <w:t xml:space="preserve">trešā </w:t>
      </w:r>
      <w:r w:rsidRPr="00543C72">
        <w:rPr>
          <w:color w:val="000000"/>
        </w:rPr>
        <w:t xml:space="preserve">mutiskā atklātā izsole Gulbenes novada pašvaldības </w:t>
      </w:r>
      <w:r w:rsidRPr="00543C72">
        <w:rPr>
          <w:rFonts w:eastAsia="SimSun"/>
          <w:color w:val="00000A"/>
          <w:lang w:eastAsia="zh-CN" w:bidi="hi-IN"/>
        </w:rPr>
        <w:t>nekustamā īpašuma</w:t>
      </w:r>
      <w:r w:rsidRPr="00F201B0">
        <w:rPr>
          <w:rFonts w:eastAsia="SimSun"/>
          <w:color w:val="00000A"/>
          <w:lang w:eastAsia="zh-CN" w:bidi="hi-IN"/>
        </w:rPr>
        <w:t xml:space="preserve"> </w:t>
      </w:r>
      <w:r w:rsidRPr="00A71632">
        <w:t>“Gatves” – 8, Druviena, Druvienas pagasts, Gulbenes novads</w:t>
      </w:r>
      <w:r w:rsidRPr="000159C9">
        <w:t>, k</w:t>
      </w:r>
      <w:r w:rsidRPr="00465490">
        <w:t xml:space="preserve">adastra numurs </w:t>
      </w:r>
      <w:r>
        <w:t>5052 900 0010</w:t>
      </w:r>
      <w:r w:rsidRPr="00F201B0">
        <w:rPr>
          <w:rFonts w:eastAsia="SimSun"/>
          <w:color w:val="00000A"/>
          <w:lang w:eastAsia="zh-CN" w:bidi="hi-IN"/>
        </w:rPr>
        <w:t>,</w:t>
      </w:r>
      <w:r w:rsidRPr="00543C72">
        <w:t xml:space="preserve"> </w:t>
      </w:r>
      <w:r w:rsidRPr="00543C72">
        <w:rPr>
          <w:color w:val="000000"/>
        </w:rPr>
        <w:t>(turpmāk – OBJEKTS) pircēja noteikšanai saskaņā ar likumu “Par pašvaldībām” un Publiskas personas mantas atsavināšanas likumu.</w:t>
      </w:r>
    </w:p>
    <w:p w14:paraId="1B433652" w14:textId="77777777" w:rsidR="003B10C0" w:rsidRPr="00543C72" w:rsidRDefault="003B10C0" w:rsidP="003B10C0">
      <w:pPr>
        <w:numPr>
          <w:ilvl w:val="0"/>
          <w:numId w:val="4"/>
        </w:numPr>
        <w:spacing w:line="360" w:lineRule="auto"/>
        <w:ind w:left="0" w:firstLine="567"/>
        <w:jc w:val="both"/>
        <w:rPr>
          <w:color w:val="000000"/>
        </w:rPr>
      </w:pPr>
      <w:r w:rsidRPr="00543C72">
        <w:rPr>
          <w:color w:val="000000"/>
        </w:rPr>
        <w:t>OBJEKTA izsoli veic Gulbenes novada domes izveidotā Īpašuma novērtēšanas un izsoļu komisija.</w:t>
      </w:r>
    </w:p>
    <w:p w14:paraId="7C8797D1" w14:textId="77777777" w:rsidR="003B10C0" w:rsidRPr="00543C72" w:rsidRDefault="003B10C0" w:rsidP="003B10C0">
      <w:pPr>
        <w:numPr>
          <w:ilvl w:val="0"/>
          <w:numId w:val="4"/>
        </w:numPr>
        <w:spacing w:line="360" w:lineRule="auto"/>
        <w:ind w:left="0" w:firstLine="567"/>
        <w:jc w:val="both"/>
        <w:rPr>
          <w:color w:val="000000"/>
        </w:rPr>
      </w:pPr>
      <w:r w:rsidRPr="00543C72">
        <w:rPr>
          <w:color w:val="000000"/>
        </w:rPr>
        <w:t>Izsoles komisijas locekļi nevar būt OBJEKTA pircēji, kā arī nevar pirkt OBJEKTU citu personu uzdevumā.</w:t>
      </w:r>
    </w:p>
    <w:p w14:paraId="78D81752" w14:textId="77777777" w:rsidR="003B10C0" w:rsidRPr="00543C72" w:rsidRDefault="003B10C0" w:rsidP="003B10C0">
      <w:pPr>
        <w:numPr>
          <w:ilvl w:val="0"/>
          <w:numId w:val="4"/>
        </w:numPr>
        <w:spacing w:line="360" w:lineRule="auto"/>
        <w:ind w:left="0" w:firstLine="567"/>
        <w:jc w:val="both"/>
        <w:rPr>
          <w:color w:val="000000"/>
        </w:rPr>
      </w:pPr>
      <w:r w:rsidRPr="00543C72">
        <w:rPr>
          <w:color w:val="000000"/>
        </w:rPr>
        <w:t>Ziņas par izsolē pārdodamo OBJEKTU:</w:t>
      </w:r>
    </w:p>
    <w:p w14:paraId="1503A24C" w14:textId="77777777" w:rsidR="003B10C0" w:rsidRPr="00E408E5" w:rsidRDefault="003B10C0" w:rsidP="003B10C0">
      <w:pPr>
        <w:numPr>
          <w:ilvl w:val="1"/>
          <w:numId w:val="4"/>
        </w:numPr>
        <w:tabs>
          <w:tab w:val="left" w:pos="993"/>
        </w:tabs>
        <w:spacing w:line="360" w:lineRule="auto"/>
        <w:ind w:left="0" w:firstLine="567"/>
        <w:jc w:val="both"/>
        <w:rPr>
          <w:color w:val="000000"/>
        </w:rPr>
      </w:pPr>
      <w:r w:rsidRPr="006C66EC">
        <w:rPr>
          <w:color w:val="000000"/>
        </w:rPr>
        <w:t xml:space="preserve">OBJEKTS – Gulbenes novada pašvaldības nekustamais īpašums </w:t>
      </w:r>
      <w:r w:rsidRPr="00A71632">
        <w:t>“Gatves” – 8, Druviena, Druvienas pagasts, Gulbenes novads</w:t>
      </w:r>
      <w:r w:rsidRPr="000159C9">
        <w:t>, k</w:t>
      </w:r>
      <w:r w:rsidRPr="00465490">
        <w:t xml:space="preserve">adastra numurs </w:t>
      </w:r>
      <w:r>
        <w:t>5052 900 0010</w:t>
      </w:r>
      <w:r w:rsidRPr="00F004BE">
        <w:rPr>
          <w:rFonts w:eastAsia="Calibri"/>
          <w:lang w:eastAsia="en-US"/>
        </w:rPr>
        <w:t xml:space="preserve">, </w:t>
      </w:r>
      <w:r w:rsidRPr="00FC7F25">
        <w:t xml:space="preserve">kas sastāv no </w:t>
      </w:r>
      <w:r>
        <w:t xml:space="preserve">divistabu </w:t>
      </w:r>
      <w:r w:rsidRPr="00FC7F25">
        <w:t xml:space="preserve">dzīvokļa, </w:t>
      </w:r>
      <w:r>
        <w:t xml:space="preserve">60,8 </w:t>
      </w:r>
      <w:proofErr w:type="spellStart"/>
      <w:r w:rsidRPr="00FC7F25">
        <w:t>kv.m</w:t>
      </w:r>
      <w:proofErr w:type="spellEnd"/>
      <w:r w:rsidRPr="00FC7F25">
        <w:t xml:space="preserve">. platībā (telpu grupas kadastra apzīmējums </w:t>
      </w:r>
      <w:r>
        <w:t>5052 003 0335 001 008</w:t>
      </w:r>
      <w:r w:rsidRPr="00FC7F25">
        <w:t>), un pie tā piederošām kopīpašuma</w:t>
      </w:r>
      <w:r>
        <w:t xml:space="preserve"> 604/13240 </w:t>
      </w:r>
      <w:r w:rsidRPr="00FC7F25">
        <w:t xml:space="preserve">domājamām daļām no dzīvojamās mājas (būves kadastra apzīmējums </w:t>
      </w:r>
      <w:r>
        <w:t>5052 003 0335 001</w:t>
      </w:r>
      <w:r w:rsidRPr="00FC7F25">
        <w:t>)</w:t>
      </w:r>
      <w:r>
        <w:t xml:space="preserve">, 604/13240 </w:t>
      </w:r>
      <w:r w:rsidRPr="00FC7F25">
        <w:t xml:space="preserve">domājamām daļām no </w:t>
      </w:r>
      <w:r>
        <w:t>kūts</w:t>
      </w:r>
      <w:r w:rsidRPr="00FC7F25">
        <w:t xml:space="preserve"> (būves kadastra apzīmējums </w:t>
      </w:r>
      <w:r>
        <w:t>5052 003 0335 002</w:t>
      </w:r>
      <w:r w:rsidRPr="00FC7F25">
        <w:t>)</w:t>
      </w:r>
      <w:r>
        <w:t xml:space="preserve">, 604/13240 </w:t>
      </w:r>
      <w:r w:rsidRPr="00FC7F25">
        <w:t xml:space="preserve">domājamām daļām no </w:t>
      </w:r>
      <w:r>
        <w:t>kūts</w:t>
      </w:r>
      <w:r w:rsidRPr="00FC7F25">
        <w:t xml:space="preserve"> (būves kadastra apzīmējums </w:t>
      </w:r>
      <w:r>
        <w:t>5052 003 0335 003</w:t>
      </w:r>
      <w:r w:rsidRPr="00FC7F25">
        <w:t>)</w:t>
      </w:r>
      <w:r>
        <w:t xml:space="preserve">, 604/13240 </w:t>
      </w:r>
      <w:r w:rsidRPr="00FC7F25">
        <w:t xml:space="preserve">domājamām daļām no </w:t>
      </w:r>
      <w:r>
        <w:t>zemes</w:t>
      </w:r>
      <w:r w:rsidRPr="00FC7F25">
        <w:t xml:space="preserve"> (</w:t>
      </w:r>
      <w:r>
        <w:t>zemes vienības</w:t>
      </w:r>
      <w:r w:rsidRPr="00FC7F25">
        <w:t xml:space="preserve"> kadastra apzīmējums </w:t>
      </w:r>
      <w:r>
        <w:t>5052 003 0335</w:t>
      </w:r>
      <w:r w:rsidRPr="00FC7F25">
        <w:t>)</w:t>
      </w:r>
      <w:r w:rsidRPr="00E408E5">
        <w:t xml:space="preserve">. </w:t>
      </w:r>
      <w:r w:rsidRPr="00E408E5">
        <w:rPr>
          <w:color w:val="000000"/>
        </w:rPr>
        <w:t xml:space="preserve">Objekta atrašanās vieta un izvietojums atspoguļoti izsoles noteikumiem pievienotajā </w:t>
      </w:r>
      <w:r>
        <w:rPr>
          <w:color w:val="000000"/>
        </w:rPr>
        <w:t>kadastrālās uzmērīšanas lietā</w:t>
      </w:r>
      <w:r w:rsidRPr="00E408E5">
        <w:rPr>
          <w:color w:val="000000"/>
        </w:rPr>
        <w:t>.</w:t>
      </w:r>
      <w:r w:rsidRPr="00E408E5">
        <w:t xml:space="preserve"> </w:t>
      </w:r>
    </w:p>
    <w:p w14:paraId="4775FAAD" w14:textId="77777777" w:rsidR="003B10C0" w:rsidRPr="00610F8C" w:rsidRDefault="003B10C0" w:rsidP="003B10C0">
      <w:pPr>
        <w:numPr>
          <w:ilvl w:val="1"/>
          <w:numId w:val="4"/>
        </w:numPr>
        <w:tabs>
          <w:tab w:val="left" w:pos="993"/>
        </w:tabs>
        <w:spacing w:line="360" w:lineRule="auto"/>
        <w:ind w:left="0" w:firstLine="567"/>
        <w:jc w:val="both"/>
      </w:pPr>
      <w:r w:rsidRPr="00610F8C">
        <w:t xml:space="preserve">OBJEKTA sākumcena ir </w:t>
      </w:r>
      <w:r>
        <w:t xml:space="preserve">1000 </w:t>
      </w:r>
      <w:r w:rsidRPr="00255026">
        <w:t>EUR (</w:t>
      </w:r>
      <w:r>
        <w:t xml:space="preserve">viens tūkstotis </w:t>
      </w:r>
      <w:proofErr w:type="spellStart"/>
      <w:r w:rsidRPr="00255026">
        <w:rPr>
          <w:i/>
        </w:rPr>
        <w:t>euro</w:t>
      </w:r>
      <w:proofErr w:type="spellEnd"/>
      <w:r w:rsidRPr="00255026">
        <w:t>)</w:t>
      </w:r>
      <w:r w:rsidRPr="006C66EC">
        <w:t>.</w:t>
      </w:r>
    </w:p>
    <w:p w14:paraId="141E9A1D" w14:textId="77777777" w:rsidR="003B10C0" w:rsidRPr="00610F8C" w:rsidRDefault="003B10C0" w:rsidP="003B10C0">
      <w:pPr>
        <w:numPr>
          <w:ilvl w:val="1"/>
          <w:numId w:val="4"/>
        </w:numPr>
        <w:tabs>
          <w:tab w:val="left" w:pos="993"/>
        </w:tabs>
        <w:spacing w:line="360" w:lineRule="auto"/>
        <w:ind w:left="0" w:firstLine="567"/>
        <w:jc w:val="both"/>
      </w:pPr>
      <w:r w:rsidRPr="00610F8C">
        <w:t xml:space="preserve">OBJEKTS ir Gulbenes novada pašvaldības īpašums. Tas reģistrēts Vidzemes rajona tiesas Zemesgrāmatu nodaļas </w:t>
      </w:r>
      <w:r>
        <w:rPr>
          <w:color w:val="000000"/>
        </w:rPr>
        <w:t xml:space="preserve">Druvienas pagasta </w:t>
      </w:r>
      <w:r w:rsidRPr="00E408E5">
        <w:rPr>
          <w:color w:val="000000"/>
        </w:rPr>
        <w:t>zemesgrāmatas nodalījumā Nr.</w:t>
      </w:r>
      <w:r>
        <w:rPr>
          <w:color w:val="000000"/>
        </w:rPr>
        <w:t>100000460720 8</w:t>
      </w:r>
      <w:r w:rsidRPr="00543C72">
        <w:t>.</w:t>
      </w:r>
    </w:p>
    <w:p w14:paraId="750B0726" w14:textId="77777777" w:rsidR="003B10C0" w:rsidRPr="005A4EC7" w:rsidRDefault="003B10C0" w:rsidP="003B10C0">
      <w:pPr>
        <w:numPr>
          <w:ilvl w:val="1"/>
          <w:numId w:val="4"/>
        </w:numPr>
        <w:tabs>
          <w:tab w:val="left" w:pos="993"/>
        </w:tabs>
        <w:spacing w:line="360" w:lineRule="auto"/>
        <w:ind w:left="0" w:firstLine="567"/>
        <w:jc w:val="both"/>
      </w:pPr>
      <w:r w:rsidRPr="00543C72">
        <w:t>Pirmpirkuma tiesību uz OBJEKTA iegādi nav.</w:t>
      </w:r>
    </w:p>
    <w:p w14:paraId="431E3AFC" w14:textId="77777777" w:rsidR="003B10C0" w:rsidRPr="00543C72" w:rsidRDefault="003B10C0" w:rsidP="003B10C0">
      <w:pPr>
        <w:numPr>
          <w:ilvl w:val="0"/>
          <w:numId w:val="4"/>
        </w:numPr>
        <w:spacing w:line="360" w:lineRule="auto"/>
        <w:ind w:left="0" w:firstLine="567"/>
        <w:jc w:val="both"/>
        <w:rPr>
          <w:color w:val="000000"/>
        </w:rPr>
      </w:pPr>
      <w:r w:rsidRPr="00543C72">
        <w:rPr>
          <w:color w:val="000000"/>
        </w:rPr>
        <w:t xml:space="preserve">Izsoles veids – atklāta mutiska izsole ar augšupejošu soli. Maksāšanas līdzeklis 100% </w:t>
      </w:r>
      <w:proofErr w:type="spellStart"/>
      <w:r w:rsidRPr="00543C72">
        <w:rPr>
          <w:i/>
          <w:color w:val="000000"/>
        </w:rPr>
        <w:t>euro</w:t>
      </w:r>
      <w:proofErr w:type="spellEnd"/>
      <w:r w:rsidRPr="00543C72">
        <w:rPr>
          <w:color w:val="000000"/>
        </w:rPr>
        <w:t xml:space="preserve"> (</w:t>
      </w:r>
      <w:smartTag w:uri="schemas-tilde-lv/tildestengine" w:element="currency2">
        <w:smartTagPr>
          <w:attr w:name="currency_id" w:val="16"/>
          <w:attr w:name="currency_key" w:val="EUR"/>
          <w:attr w:name="currency_value" w:val="1"/>
          <w:attr w:name="currency_text" w:val="EUR"/>
        </w:smartTagPr>
        <w:r w:rsidRPr="00543C72">
          <w:rPr>
            <w:color w:val="000000"/>
          </w:rPr>
          <w:t>EUR</w:t>
        </w:r>
      </w:smartTag>
      <w:r w:rsidRPr="00543C72">
        <w:rPr>
          <w:color w:val="000000"/>
        </w:rPr>
        <w:t>).</w:t>
      </w:r>
    </w:p>
    <w:p w14:paraId="79C9AAE3" w14:textId="77777777" w:rsidR="003B10C0" w:rsidRPr="00543C72" w:rsidRDefault="003B10C0" w:rsidP="003B10C0">
      <w:pPr>
        <w:numPr>
          <w:ilvl w:val="0"/>
          <w:numId w:val="4"/>
        </w:numPr>
        <w:spacing w:line="360" w:lineRule="auto"/>
        <w:ind w:left="0" w:firstLine="567"/>
        <w:jc w:val="both"/>
        <w:rPr>
          <w:color w:val="000000"/>
        </w:rPr>
      </w:pPr>
      <w:r w:rsidRPr="00543C72">
        <w:rPr>
          <w:color w:val="000000"/>
        </w:rPr>
        <w:t xml:space="preserve">Sludinājums </w:t>
      </w:r>
      <w:r w:rsidRPr="00E408E5">
        <w:rPr>
          <w:color w:val="000000"/>
        </w:rPr>
        <w:t>par objekta pārdošanu izsolē tiek publicēts Gulbenes novada pašvaldības bezmaksas izdevumā “Gulbenes novada ziņas”, oficiālajā izdevumā “Latvijas Vēstnesis”</w:t>
      </w:r>
      <w:r w:rsidRPr="00AB33E3">
        <w:rPr>
          <w:color w:val="000000"/>
        </w:rPr>
        <w:t xml:space="preserve"> </w:t>
      </w:r>
      <w:r w:rsidRPr="00CB7F8E">
        <w:rPr>
          <w:color w:val="000000"/>
        </w:rPr>
        <w:t xml:space="preserve">laikrakstā “Dzirkstele”, </w:t>
      </w:r>
      <w:r w:rsidRPr="00E408E5">
        <w:rPr>
          <w:color w:val="000000"/>
        </w:rPr>
        <w:t xml:space="preserve">un Gulbenes novada </w:t>
      </w:r>
      <w:r>
        <w:rPr>
          <w:color w:val="000000"/>
        </w:rPr>
        <w:t>pašvaldības tīmekļa vietnē</w:t>
      </w:r>
      <w:r w:rsidRPr="00E408E5">
        <w:rPr>
          <w:color w:val="000000"/>
        </w:rPr>
        <w:t xml:space="preserve"> www.gulbene.lv</w:t>
      </w:r>
      <w:r w:rsidRPr="00543C72">
        <w:rPr>
          <w:color w:val="000000"/>
        </w:rPr>
        <w:t xml:space="preserve">. </w:t>
      </w:r>
    </w:p>
    <w:p w14:paraId="48ADC265" w14:textId="77777777" w:rsidR="003B10C0" w:rsidRPr="00543C72" w:rsidRDefault="003B10C0" w:rsidP="003B10C0">
      <w:pPr>
        <w:numPr>
          <w:ilvl w:val="0"/>
          <w:numId w:val="4"/>
        </w:numPr>
        <w:spacing w:line="360" w:lineRule="auto"/>
        <w:ind w:left="0" w:firstLine="567"/>
        <w:jc w:val="both"/>
        <w:rPr>
          <w:color w:val="000000"/>
        </w:rPr>
      </w:pPr>
      <w:r w:rsidRPr="00543C72">
        <w:t xml:space="preserve">Izsole notiks </w:t>
      </w:r>
      <w:r>
        <w:rPr>
          <w:b/>
        </w:rPr>
        <w:t>2022</w:t>
      </w:r>
      <w:r w:rsidRPr="00543C72">
        <w:rPr>
          <w:b/>
        </w:rPr>
        <w:t xml:space="preserve">.gada </w:t>
      </w:r>
      <w:r>
        <w:rPr>
          <w:b/>
        </w:rPr>
        <w:t xml:space="preserve">13.janvārī </w:t>
      </w:r>
      <w:r w:rsidRPr="00543C72">
        <w:rPr>
          <w:b/>
        </w:rPr>
        <w:t>plkst.</w:t>
      </w:r>
      <w:r>
        <w:rPr>
          <w:b/>
        </w:rPr>
        <w:t>11.30</w:t>
      </w:r>
      <w:r w:rsidRPr="00543C72">
        <w:t xml:space="preserve"> </w:t>
      </w:r>
      <w:r w:rsidRPr="00543C72">
        <w:rPr>
          <w:color w:val="000000"/>
        </w:rPr>
        <w:t>Gulbenes novada pašvaldībā, Ābeļu ielā 2, Gulbenē, 2.stāva zālē.</w:t>
      </w:r>
    </w:p>
    <w:p w14:paraId="4D078750" w14:textId="77777777" w:rsidR="003B10C0" w:rsidRPr="00543C72" w:rsidRDefault="003B10C0" w:rsidP="003B10C0">
      <w:pPr>
        <w:numPr>
          <w:ilvl w:val="0"/>
          <w:numId w:val="4"/>
        </w:numPr>
        <w:spacing w:line="360" w:lineRule="auto"/>
        <w:ind w:left="0" w:firstLine="567"/>
        <w:jc w:val="both"/>
        <w:rPr>
          <w:color w:val="000000"/>
        </w:rPr>
      </w:pPr>
      <w:r w:rsidRPr="00543C72">
        <w:rPr>
          <w:color w:val="000000"/>
        </w:rPr>
        <w:t xml:space="preserve">Drošības nauda tiek noteikta 10% apmērā no izsoles nosacītās cenas, t.i. </w:t>
      </w:r>
      <w:r>
        <w:rPr>
          <w:color w:val="000000"/>
        </w:rPr>
        <w:t>100</w:t>
      </w:r>
      <w:r w:rsidRPr="00543C72">
        <w:rPr>
          <w:color w:val="000000"/>
        </w:rPr>
        <w:t xml:space="preserve"> EUR (</w:t>
      </w:r>
      <w:r>
        <w:rPr>
          <w:color w:val="000000"/>
        </w:rPr>
        <w:t xml:space="preserve">viens simts </w:t>
      </w:r>
      <w:proofErr w:type="spellStart"/>
      <w:r w:rsidRPr="00543C72">
        <w:rPr>
          <w:i/>
          <w:color w:val="000000"/>
        </w:rPr>
        <w:t>euro</w:t>
      </w:r>
      <w:proofErr w:type="spellEnd"/>
      <w:r w:rsidRPr="00543C72">
        <w:rPr>
          <w:color w:val="000000"/>
        </w:rPr>
        <w:t xml:space="preserve">), kas iemaksājama </w:t>
      </w:r>
      <w:r>
        <w:rPr>
          <w:color w:val="000000"/>
        </w:rPr>
        <w:t xml:space="preserve">bezskaidras naudas norēķinu veidā </w:t>
      </w:r>
      <w:r w:rsidRPr="00543C72">
        <w:rPr>
          <w:color w:val="000000"/>
        </w:rPr>
        <w:t>Gulbenes novada pašvaldības, reģistrācijas Nr.90009116327, kontā Nr.LV81UNLA0050019845884, AS „SEB banka”.</w:t>
      </w:r>
    </w:p>
    <w:p w14:paraId="34DEF41C" w14:textId="77777777" w:rsidR="003B10C0" w:rsidRPr="00543C72" w:rsidRDefault="003B10C0" w:rsidP="003B10C0">
      <w:pPr>
        <w:numPr>
          <w:ilvl w:val="0"/>
          <w:numId w:val="4"/>
        </w:numPr>
        <w:spacing w:line="360" w:lineRule="auto"/>
        <w:ind w:left="0" w:firstLine="567"/>
        <w:jc w:val="both"/>
        <w:rPr>
          <w:color w:val="000000"/>
        </w:rPr>
      </w:pPr>
      <w:r w:rsidRPr="00543C72">
        <w:rPr>
          <w:color w:val="000000"/>
        </w:rPr>
        <w:lastRenderedPageBreak/>
        <w:t xml:space="preserve">Par izsoles dalībnieku var kļūt maksātspējīgas juridiskas personas, </w:t>
      </w:r>
      <w:r w:rsidRPr="003A67CD">
        <w:rPr>
          <w:color w:val="000000"/>
        </w:rPr>
        <w:t>kā arī fiziskas personas,</w:t>
      </w:r>
      <w:r w:rsidRPr="00220DE8">
        <w:rPr>
          <w:color w:val="000000"/>
        </w:rPr>
        <w:t xml:space="preserve"> </w:t>
      </w:r>
      <w:r w:rsidRPr="00543C72">
        <w:rPr>
          <w:color w:val="000000"/>
        </w:rPr>
        <w:t xml:space="preserve">kuras </w:t>
      </w:r>
      <w:r w:rsidRPr="003A67CD">
        <w:rPr>
          <w:color w:val="000000"/>
        </w:rPr>
        <w:t>iemaksājušas izsoles nodrošinājuma maksu, noteiktajā termiņā iesniegušas pieteikumu uz šo izsoli un izpildījušas visus izsoles priekšnoteikumus</w:t>
      </w:r>
      <w:r w:rsidRPr="00543C72">
        <w:rPr>
          <w:color w:val="000000"/>
        </w:rPr>
        <w:t xml:space="preserve">. </w:t>
      </w:r>
    </w:p>
    <w:p w14:paraId="6847AD29" w14:textId="77777777" w:rsidR="003B10C0" w:rsidRPr="00543C72" w:rsidRDefault="003B10C0" w:rsidP="003B10C0">
      <w:pPr>
        <w:numPr>
          <w:ilvl w:val="0"/>
          <w:numId w:val="4"/>
        </w:numPr>
        <w:spacing w:line="360" w:lineRule="auto"/>
        <w:ind w:left="0" w:firstLine="567"/>
        <w:jc w:val="both"/>
        <w:rPr>
          <w:color w:val="000000"/>
        </w:rPr>
      </w:pPr>
      <w:r w:rsidRPr="00543C72">
        <w:rPr>
          <w:color w:val="000000"/>
        </w:rPr>
        <w:t>Lai reģistrētos par izsoles dalībnieku:</w:t>
      </w:r>
    </w:p>
    <w:p w14:paraId="20CAF9AE" w14:textId="77777777" w:rsidR="003B10C0" w:rsidRPr="00543C72" w:rsidRDefault="003B10C0" w:rsidP="003B10C0">
      <w:pPr>
        <w:numPr>
          <w:ilvl w:val="1"/>
          <w:numId w:val="4"/>
        </w:numPr>
        <w:tabs>
          <w:tab w:val="left" w:pos="993"/>
        </w:tabs>
        <w:spacing w:line="360" w:lineRule="auto"/>
        <w:ind w:left="0" w:firstLine="567"/>
        <w:jc w:val="both"/>
        <w:rPr>
          <w:color w:val="000000"/>
        </w:rPr>
      </w:pPr>
      <w:r w:rsidRPr="00543C72">
        <w:rPr>
          <w:color w:val="000000"/>
        </w:rPr>
        <w:t>fiziskai personai jāuzrāda personu apliecinošs dokuments (pase vai personas apliecība)</w:t>
      </w:r>
      <w:r>
        <w:rPr>
          <w:color w:val="000000"/>
        </w:rPr>
        <w:t>, jāiesniedz pieteikums un</w:t>
      </w:r>
      <w:r w:rsidRPr="00543C72">
        <w:rPr>
          <w:color w:val="000000"/>
        </w:rPr>
        <w:t xml:space="preserve"> šādi dokumenti:</w:t>
      </w:r>
    </w:p>
    <w:p w14:paraId="25D93E63" w14:textId="77777777" w:rsidR="003B10C0" w:rsidRPr="00543C72" w:rsidRDefault="003B10C0" w:rsidP="003B10C0">
      <w:pPr>
        <w:numPr>
          <w:ilvl w:val="2"/>
          <w:numId w:val="4"/>
        </w:numPr>
        <w:tabs>
          <w:tab w:val="left" w:pos="1701"/>
        </w:tabs>
        <w:spacing w:line="360" w:lineRule="auto"/>
        <w:ind w:leftChars="415" w:left="996" w:firstLine="567"/>
        <w:jc w:val="both"/>
        <w:rPr>
          <w:color w:val="000000"/>
        </w:rPr>
      </w:pPr>
      <w:r w:rsidRPr="00543C72">
        <w:rPr>
          <w:color w:val="000000"/>
        </w:rPr>
        <w:t>izziņa</w:t>
      </w:r>
      <w:r>
        <w:rPr>
          <w:color w:val="000000"/>
        </w:rPr>
        <w:t>,</w:t>
      </w:r>
      <w:r w:rsidRPr="00543C72">
        <w:rPr>
          <w:color w:val="000000"/>
        </w:rPr>
        <w:t xml:space="preserve"> </w:t>
      </w:r>
      <w:r>
        <w:rPr>
          <w:color w:val="000000"/>
        </w:rPr>
        <w:t xml:space="preserve">ka </w:t>
      </w:r>
      <w:r w:rsidRPr="00C42958">
        <w:rPr>
          <w:color w:val="000000"/>
        </w:rPr>
        <w:t>attiecībā pret Gulbenes novada pašvaldību nav maksājumu (nodokļi, nomas maksājumi utt.) parādu</w:t>
      </w:r>
      <w:r w:rsidRPr="00543C72">
        <w:rPr>
          <w:color w:val="000000"/>
        </w:rPr>
        <w:t>;</w:t>
      </w:r>
    </w:p>
    <w:p w14:paraId="1A3B1BF5" w14:textId="77777777" w:rsidR="003B10C0" w:rsidRPr="00543C72" w:rsidRDefault="003B10C0" w:rsidP="003B10C0">
      <w:pPr>
        <w:numPr>
          <w:ilvl w:val="2"/>
          <w:numId w:val="4"/>
        </w:numPr>
        <w:tabs>
          <w:tab w:val="left" w:pos="1701"/>
        </w:tabs>
        <w:spacing w:line="360" w:lineRule="auto"/>
        <w:ind w:leftChars="415" w:left="996" w:firstLine="567"/>
        <w:jc w:val="both"/>
        <w:rPr>
          <w:color w:val="000000"/>
        </w:rPr>
      </w:pPr>
      <w:r w:rsidRPr="00543C72">
        <w:rPr>
          <w:color w:val="000000"/>
        </w:rPr>
        <w:t>kvīts par drošības naudas samaksu.</w:t>
      </w:r>
    </w:p>
    <w:p w14:paraId="68AC3E1F" w14:textId="77777777" w:rsidR="003B10C0" w:rsidRPr="00543C72" w:rsidRDefault="003B10C0" w:rsidP="003B10C0">
      <w:pPr>
        <w:spacing w:line="360" w:lineRule="auto"/>
        <w:ind w:firstLine="567"/>
        <w:jc w:val="both"/>
      </w:pPr>
      <w:r w:rsidRPr="00543C72">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2D82D57" w14:textId="77777777" w:rsidR="003B10C0" w:rsidRPr="00543C72" w:rsidRDefault="003B10C0" w:rsidP="003B10C0">
      <w:pPr>
        <w:numPr>
          <w:ilvl w:val="1"/>
          <w:numId w:val="4"/>
        </w:numPr>
        <w:tabs>
          <w:tab w:val="left" w:pos="993"/>
        </w:tabs>
        <w:spacing w:line="360" w:lineRule="auto"/>
        <w:ind w:left="0" w:firstLine="567"/>
        <w:jc w:val="both"/>
        <w:rPr>
          <w:color w:val="000000"/>
        </w:rPr>
      </w:pPr>
      <w:r w:rsidRPr="00543C72">
        <w:rPr>
          <w:color w:val="000000"/>
        </w:rPr>
        <w:t xml:space="preserve">juridiskai personai, kā arī personālsabiedrībai jāiesniedz </w:t>
      </w:r>
      <w:r>
        <w:rPr>
          <w:color w:val="000000"/>
        </w:rPr>
        <w:t xml:space="preserve">iesniegums un </w:t>
      </w:r>
      <w:r w:rsidRPr="00543C72">
        <w:rPr>
          <w:color w:val="000000"/>
        </w:rPr>
        <w:t>šādi dokumenti:</w:t>
      </w:r>
    </w:p>
    <w:p w14:paraId="2A5022AC" w14:textId="77777777" w:rsidR="003B10C0" w:rsidRPr="00543C72" w:rsidRDefault="003B10C0" w:rsidP="003B10C0">
      <w:pPr>
        <w:numPr>
          <w:ilvl w:val="2"/>
          <w:numId w:val="4"/>
        </w:numPr>
        <w:tabs>
          <w:tab w:val="left" w:pos="1701"/>
        </w:tabs>
        <w:spacing w:line="360" w:lineRule="auto"/>
        <w:ind w:left="0" w:firstLine="567"/>
        <w:jc w:val="both"/>
        <w:rPr>
          <w:color w:val="000000"/>
        </w:rPr>
      </w:pPr>
      <w:r w:rsidRPr="00543C72">
        <w:rPr>
          <w:color w:val="000000"/>
        </w:rPr>
        <w:t>attiecīgās institūcijas pilnvarojums iesniegt pieteikumu dalībai izsolē un pilnvarojums pārstāvībai izsolē (ja to nedara pārvaldes institūcija (amatpersona));</w:t>
      </w:r>
    </w:p>
    <w:p w14:paraId="5F4EDF93" w14:textId="77777777" w:rsidR="003B10C0" w:rsidRPr="00543C72" w:rsidRDefault="003B10C0" w:rsidP="003B10C0">
      <w:pPr>
        <w:numPr>
          <w:ilvl w:val="2"/>
          <w:numId w:val="4"/>
        </w:numPr>
        <w:tabs>
          <w:tab w:val="left" w:pos="1701"/>
        </w:tabs>
        <w:spacing w:line="360" w:lineRule="auto"/>
        <w:ind w:left="0" w:firstLine="567"/>
        <w:jc w:val="both"/>
        <w:rPr>
          <w:color w:val="000000"/>
        </w:rPr>
      </w:pPr>
      <w:r w:rsidRPr="00543C72">
        <w:rPr>
          <w:color w:val="000000"/>
        </w:rPr>
        <w:t>kvīts par drošības naudas samaksu.</w:t>
      </w:r>
    </w:p>
    <w:p w14:paraId="6FE3E1FE" w14:textId="77777777" w:rsidR="003B10C0" w:rsidRPr="00543C72" w:rsidRDefault="003B10C0" w:rsidP="003B10C0">
      <w:pPr>
        <w:spacing w:line="360" w:lineRule="auto"/>
        <w:ind w:firstLine="567"/>
        <w:jc w:val="both"/>
      </w:pPr>
      <w:r w:rsidRPr="00543C72">
        <w:t>Pirms pretendenta reģistrēšanas izsoles dalībnieku sarakstā Īpašuma novērtēšanas un izsoļu komisija attiecībā uz juridisku personu pārbaudīs informāciju:</w:t>
      </w:r>
    </w:p>
    <w:p w14:paraId="1461B414" w14:textId="77777777" w:rsidR="003B10C0" w:rsidRPr="00543C72" w:rsidRDefault="003B10C0" w:rsidP="003B10C0">
      <w:pPr>
        <w:spacing w:line="360" w:lineRule="auto"/>
        <w:ind w:firstLine="567"/>
        <w:jc w:val="both"/>
      </w:pPr>
      <w:r w:rsidRPr="00543C72">
        <w:t xml:space="preserve">– par </w:t>
      </w:r>
      <w:r w:rsidRPr="00543C72">
        <w:rPr>
          <w:color w:val="000000"/>
        </w:rPr>
        <w:t>attiecīgo juridisko personu, pārvaldes institūciju (amatpersonu) kompetences apjomu</w:t>
      </w:r>
      <w:r w:rsidRPr="00543C72">
        <w:t>, iegūstot izziņu Latvijas Republikas Uzņēmumu reģistra datubāzē. Faktu, ka informācija iegūta minētajā datubāzē, apliecina izdruka no šīs datubāzes;</w:t>
      </w:r>
    </w:p>
    <w:p w14:paraId="03461ED6" w14:textId="77777777" w:rsidR="003B10C0" w:rsidRPr="00543C72" w:rsidRDefault="003B10C0" w:rsidP="003B10C0">
      <w:pPr>
        <w:widowControl w:val="0"/>
        <w:spacing w:line="360" w:lineRule="auto"/>
        <w:ind w:firstLine="567"/>
        <w:jc w:val="both"/>
      </w:pPr>
      <w:r w:rsidRPr="00543C72">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419BABB" w14:textId="77777777" w:rsidR="003B10C0" w:rsidRPr="00543C72" w:rsidRDefault="003B10C0" w:rsidP="003B10C0">
      <w:pPr>
        <w:widowControl w:val="0"/>
        <w:numPr>
          <w:ilvl w:val="0"/>
          <w:numId w:val="4"/>
        </w:numPr>
        <w:spacing w:line="360" w:lineRule="auto"/>
        <w:ind w:left="0" w:firstLine="567"/>
        <w:jc w:val="both"/>
        <w:rPr>
          <w:color w:val="000000"/>
        </w:rPr>
      </w:pPr>
      <w:smartTag w:uri="schemas-tilde-lv/tildestengine" w:element="veidnes">
        <w:smartTagPr>
          <w:attr w:name="id" w:val="-1"/>
          <w:attr w:name="baseform" w:val="Pieteikums"/>
          <w:attr w:name="text" w:val="Pieteikums"/>
        </w:smartTagPr>
        <w:r w:rsidRPr="00543C72">
          <w:rPr>
            <w:color w:val="000000"/>
          </w:rPr>
          <w:t>Pieteikums</w:t>
        </w:r>
      </w:smartTag>
      <w:r w:rsidRPr="00543C72">
        <w:rPr>
          <w:color w:val="000000"/>
        </w:rPr>
        <w:t xml:space="preserve"> par piedalīšanos izsolē kopā ar </w:t>
      </w:r>
      <w:r w:rsidRPr="00543C72">
        <w:t>šo noteikumu 10.punktā minēt</w:t>
      </w:r>
      <w:r w:rsidRPr="00543C72">
        <w:rPr>
          <w:color w:val="000000"/>
        </w:rPr>
        <w:t xml:space="preserve">ajiem dokumentiem iesniedzams Gulbenes novada pašvaldībā Ābeļu ielā 2, Gulbenē, 323.kabinetā, no pirmā sludinājuma publicēšanas dienas lapā </w:t>
      </w:r>
      <w:r w:rsidRPr="00543C72">
        <w:rPr>
          <w:b/>
          <w:color w:val="000000"/>
        </w:rPr>
        <w:t xml:space="preserve">līdz </w:t>
      </w:r>
      <w:r>
        <w:rPr>
          <w:b/>
        </w:rPr>
        <w:t>2022</w:t>
      </w:r>
      <w:r w:rsidRPr="00543C72">
        <w:rPr>
          <w:b/>
        </w:rPr>
        <w:t xml:space="preserve">.gada </w:t>
      </w:r>
      <w:r>
        <w:rPr>
          <w:b/>
        </w:rPr>
        <w:t>11.janvārim</w:t>
      </w:r>
      <w:r w:rsidRPr="00543C72">
        <w:rPr>
          <w:b/>
        </w:rPr>
        <w:t xml:space="preserve"> plkst.15.00</w:t>
      </w:r>
      <w:r w:rsidRPr="00543C72">
        <w:t>.</w:t>
      </w:r>
    </w:p>
    <w:p w14:paraId="5A1D5A3F" w14:textId="77777777" w:rsidR="003B10C0" w:rsidRPr="00543C72" w:rsidRDefault="003B10C0" w:rsidP="003B10C0">
      <w:pPr>
        <w:widowControl w:val="0"/>
        <w:numPr>
          <w:ilvl w:val="0"/>
          <w:numId w:val="4"/>
        </w:numPr>
        <w:spacing w:line="360" w:lineRule="auto"/>
        <w:ind w:left="0" w:firstLine="567"/>
        <w:jc w:val="both"/>
        <w:rPr>
          <w:color w:val="000000"/>
        </w:rPr>
      </w:pPr>
      <w:r w:rsidRPr="00543C72">
        <w:rPr>
          <w:color w:val="000000"/>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331C0A37" w14:textId="77777777" w:rsidR="003B10C0" w:rsidRPr="00543C72" w:rsidRDefault="003B10C0" w:rsidP="003B10C0">
      <w:pPr>
        <w:widowControl w:val="0"/>
        <w:numPr>
          <w:ilvl w:val="0"/>
          <w:numId w:val="4"/>
        </w:numPr>
        <w:spacing w:line="360" w:lineRule="auto"/>
        <w:ind w:left="0" w:firstLine="567"/>
        <w:jc w:val="both"/>
        <w:rPr>
          <w:color w:val="000000"/>
        </w:rPr>
      </w:pPr>
      <w:r w:rsidRPr="00543C72">
        <w:rPr>
          <w:color w:val="000000"/>
        </w:rPr>
        <w:t xml:space="preserve">Izsolē var piedalīties, ja </w:t>
      </w:r>
      <w:smartTag w:uri="schemas-tilde-lv/tildestengine" w:element="veidnes">
        <w:smartTagPr>
          <w:attr w:name="text" w:val="Pieteikums"/>
          <w:attr w:name="baseform" w:val="Pieteikums"/>
          <w:attr w:name="id" w:val="-1"/>
        </w:smartTagPr>
        <w:r w:rsidRPr="00543C72">
          <w:rPr>
            <w:color w:val="000000"/>
          </w:rPr>
          <w:t>pieteikums</w:t>
        </w:r>
      </w:smartTag>
      <w:r w:rsidRPr="00543C72">
        <w:rPr>
          <w:color w:val="000000"/>
        </w:rPr>
        <w:t xml:space="preserve"> iesniegts sludinājumā noteiktajā termiņā un izpildīti visi izsoles priekšnoteikumi.</w:t>
      </w:r>
    </w:p>
    <w:p w14:paraId="55C0A5F6" w14:textId="77777777" w:rsidR="003B10C0" w:rsidRPr="00543C72" w:rsidRDefault="003B10C0" w:rsidP="003B10C0">
      <w:pPr>
        <w:numPr>
          <w:ilvl w:val="0"/>
          <w:numId w:val="4"/>
        </w:numPr>
        <w:spacing w:line="360" w:lineRule="auto"/>
        <w:ind w:left="0" w:firstLine="567"/>
        <w:jc w:val="both"/>
        <w:rPr>
          <w:color w:val="000000"/>
        </w:rPr>
      </w:pPr>
      <w:r w:rsidRPr="00543C72">
        <w:t>Izsoles dalībnieks netiek reģistrēts, ja:</w:t>
      </w:r>
    </w:p>
    <w:p w14:paraId="5AABC13B" w14:textId="77777777" w:rsidR="003B10C0" w:rsidRPr="00543C72" w:rsidRDefault="003B10C0" w:rsidP="003B10C0">
      <w:pPr>
        <w:numPr>
          <w:ilvl w:val="1"/>
          <w:numId w:val="4"/>
        </w:numPr>
        <w:tabs>
          <w:tab w:val="left" w:pos="1134"/>
        </w:tabs>
        <w:spacing w:line="360" w:lineRule="auto"/>
        <w:ind w:left="0" w:firstLine="567"/>
        <w:jc w:val="both"/>
        <w:rPr>
          <w:color w:val="000000"/>
        </w:rPr>
      </w:pPr>
      <w:r w:rsidRPr="00543C72">
        <w:rPr>
          <w:color w:val="000000"/>
        </w:rPr>
        <w:t>nav iesniegti visi šo noteikumu 10.punktā norādītie dokumenti;</w:t>
      </w:r>
    </w:p>
    <w:p w14:paraId="0A20DFBC" w14:textId="77777777" w:rsidR="003B10C0" w:rsidRPr="00543C72" w:rsidRDefault="003B10C0" w:rsidP="003B10C0">
      <w:pPr>
        <w:numPr>
          <w:ilvl w:val="1"/>
          <w:numId w:val="4"/>
        </w:numPr>
        <w:tabs>
          <w:tab w:val="left" w:pos="1134"/>
        </w:tabs>
        <w:spacing w:line="360" w:lineRule="auto"/>
        <w:ind w:left="0" w:firstLine="567"/>
        <w:jc w:val="both"/>
        <w:rPr>
          <w:color w:val="000000"/>
        </w:rPr>
      </w:pPr>
      <w:r w:rsidRPr="00543C72">
        <w:rPr>
          <w:color w:val="000000"/>
        </w:rPr>
        <w:lastRenderedPageBreak/>
        <w:t>iesniegtajos dokumentos norādītas nepatiesas ziņas;</w:t>
      </w:r>
    </w:p>
    <w:p w14:paraId="2A33E6F8" w14:textId="77777777" w:rsidR="003B10C0" w:rsidRPr="00543C72" w:rsidRDefault="003B10C0" w:rsidP="003B10C0">
      <w:pPr>
        <w:numPr>
          <w:ilvl w:val="1"/>
          <w:numId w:val="4"/>
        </w:numPr>
        <w:tabs>
          <w:tab w:val="left" w:pos="1134"/>
        </w:tabs>
        <w:spacing w:line="360" w:lineRule="auto"/>
        <w:ind w:left="0" w:firstLine="567"/>
        <w:jc w:val="both"/>
        <w:rPr>
          <w:color w:val="000000"/>
        </w:rPr>
      </w:pPr>
      <w:r w:rsidRPr="00543C72">
        <w:t>pārbaudot Valsts ieņēmumu dienesta administrēto nodokļu (nodevu) parādnieku datubāzē, konstatēta parādu esamība;</w:t>
      </w:r>
    </w:p>
    <w:p w14:paraId="2430905C" w14:textId="77777777" w:rsidR="003B10C0" w:rsidRPr="00543C72" w:rsidRDefault="003B10C0" w:rsidP="003B10C0">
      <w:pPr>
        <w:numPr>
          <w:ilvl w:val="1"/>
          <w:numId w:val="4"/>
        </w:numPr>
        <w:tabs>
          <w:tab w:val="left" w:pos="1134"/>
        </w:tabs>
        <w:spacing w:line="360" w:lineRule="auto"/>
        <w:ind w:left="0" w:firstLine="567"/>
        <w:jc w:val="both"/>
        <w:rPr>
          <w:color w:val="000000"/>
        </w:rPr>
      </w:pPr>
      <w:r w:rsidRPr="00543C72">
        <w:rPr>
          <w:color w:val="000000"/>
        </w:rPr>
        <w:t>nav iestājies vai ir jau beidzies dalībnieku reģistrācijas termiņš.</w:t>
      </w:r>
    </w:p>
    <w:p w14:paraId="761EF235" w14:textId="77777777" w:rsidR="003B10C0" w:rsidRPr="00543C72" w:rsidRDefault="003B10C0" w:rsidP="003B10C0">
      <w:pPr>
        <w:numPr>
          <w:ilvl w:val="0"/>
          <w:numId w:val="4"/>
        </w:numPr>
        <w:spacing w:line="360" w:lineRule="auto"/>
        <w:ind w:left="0" w:firstLine="567"/>
        <w:jc w:val="both"/>
      </w:pPr>
      <w:r w:rsidRPr="00543C72">
        <w:t>Starp izsoles dalībniekiem aizliegta vienošanās, kas varētu ietekmēt izsoles rezultātu un gaitu.</w:t>
      </w:r>
    </w:p>
    <w:p w14:paraId="1C3EE4D3" w14:textId="77777777" w:rsidR="003B10C0" w:rsidRPr="00543C72" w:rsidRDefault="003B10C0" w:rsidP="003B10C0">
      <w:pPr>
        <w:numPr>
          <w:ilvl w:val="0"/>
          <w:numId w:val="4"/>
        </w:numPr>
        <w:spacing w:line="360" w:lineRule="auto"/>
        <w:ind w:left="0" w:firstLine="567"/>
        <w:jc w:val="both"/>
      </w:pPr>
      <w:r w:rsidRPr="00543C72">
        <w:t xml:space="preserve">Izsoles dalībniekiem ir tiesības apskatīt izsoles OBJEKTU, sākot no pirmā sludinājuma publicēšanas dienas, saskaņojot to pa tālruni </w:t>
      </w:r>
      <w:r>
        <w:t>64430785</w:t>
      </w:r>
      <w:r w:rsidRPr="002677B4">
        <w:t xml:space="preserve"> (Gulbenes novada </w:t>
      </w:r>
      <w:r>
        <w:t>Druvienas</w:t>
      </w:r>
      <w:r w:rsidRPr="002677B4">
        <w:t xml:space="preserve"> pagasta pārvalde) vai </w:t>
      </w:r>
      <w:r>
        <w:t>26409534</w:t>
      </w:r>
      <w:r w:rsidRPr="002677B4">
        <w:t xml:space="preserve"> (</w:t>
      </w:r>
      <w:r>
        <w:t>Druvienas</w:t>
      </w:r>
      <w:r w:rsidRPr="002677B4">
        <w:t xml:space="preserve"> pagasta pārvaldes vadītājs </w:t>
      </w:r>
      <w:proofErr w:type="spellStart"/>
      <w:r>
        <w:t>J.Graumanis</w:t>
      </w:r>
      <w:proofErr w:type="spellEnd"/>
      <w:r w:rsidRPr="002677B4">
        <w:t>)</w:t>
      </w:r>
      <w:r w:rsidRPr="00543C72">
        <w:t>.</w:t>
      </w:r>
    </w:p>
    <w:p w14:paraId="33DD3903" w14:textId="77777777" w:rsidR="003B10C0" w:rsidRPr="00543C72" w:rsidRDefault="003B10C0" w:rsidP="003B10C0">
      <w:pPr>
        <w:numPr>
          <w:ilvl w:val="0"/>
          <w:numId w:val="4"/>
        </w:numPr>
        <w:spacing w:line="360" w:lineRule="auto"/>
        <w:ind w:left="0" w:firstLine="567"/>
        <w:jc w:val="both"/>
      </w:pPr>
      <w:r w:rsidRPr="00543C72">
        <w:rPr>
          <w:color w:val="000000"/>
        </w:rPr>
        <w:t>Pirms izsoles sākšanas izsoles dalībnieki paraksta izsoles noteikumus, tādējādi apliecinot, ka pilnībā ar tiem ir iepazinušies un piekrīt tiem.</w:t>
      </w:r>
    </w:p>
    <w:p w14:paraId="48E0F112" w14:textId="77777777" w:rsidR="003B10C0" w:rsidRPr="00543C72" w:rsidRDefault="003B10C0" w:rsidP="003B10C0">
      <w:pPr>
        <w:numPr>
          <w:ilvl w:val="0"/>
          <w:numId w:val="4"/>
        </w:numPr>
        <w:spacing w:line="360" w:lineRule="auto"/>
        <w:ind w:left="0" w:firstLine="567"/>
        <w:jc w:val="both"/>
      </w:pPr>
      <w:r w:rsidRPr="00543C72">
        <w:rPr>
          <w:color w:val="000000"/>
        </w:rPr>
        <w:t>Pirms izsoles uzsākšanas, komisija pārliecinās par solītāju ierašanos pēc iepriekš sastādītā saraksta.</w:t>
      </w:r>
    </w:p>
    <w:p w14:paraId="788D163A" w14:textId="77777777" w:rsidR="003B10C0" w:rsidRPr="00543C72" w:rsidRDefault="003B10C0" w:rsidP="003B10C0">
      <w:pPr>
        <w:numPr>
          <w:ilvl w:val="0"/>
          <w:numId w:val="4"/>
        </w:numPr>
        <w:spacing w:line="360" w:lineRule="auto"/>
        <w:ind w:left="0" w:firstLine="567"/>
        <w:jc w:val="both"/>
      </w:pPr>
      <w:r w:rsidRPr="00543C72">
        <w:rPr>
          <w:color w:val="000000"/>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579AB557" w14:textId="77777777" w:rsidR="003B10C0" w:rsidRPr="00543C72" w:rsidRDefault="003B10C0" w:rsidP="003B10C0">
      <w:pPr>
        <w:numPr>
          <w:ilvl w:val="0"/>
          <w:numId w:val="4"/>
        </w:numPr>
        <w:spacing w:line="360" w:lineRule="auto"/>
        <w:ind w:left="0" w:firstLine="567"/>
        <w:jc w:val="both"/>
      </w:pPr>
      <w:r w:rsidRPr="00543C72">
        <w:rPr>
          <w:color w:val="000000"/>
        </w:rPr>
        <w:t>Izsole tiek uzsākta izsoles noteikumos norādītajā laikā un vietā.</w:t>
      </w:r>
    </w:p>
    <w:p w14:paraId="652BB7A0" w14:textId="77777777" w:rsidR="003B10C0" w:rsidRPr="00543C72" w:rsidRDefault="003B10C0" w:rsidP="003B10C0">
      <w:pPr>
        <w:numPr>
          <w:ilvl w:val="0"/>
          <w:numId w:val="4"/>
        </w:numPr>
        <w:spacing w:line="360" w:lineRule="auto"/>
        <w:ind w:left="0" w:firstLine="567"/>
        <w:jc w:val="both"/>
      </w:pPr>
      <w:r w:rsidRPr="00543C72">
        <w:t xml:space="preserve">Izsoles vadītājs atklāj izsoli, raksturo izsolāmo mantu, paziņo izsoles sākumcenu, izsoles soli un informē par solīšanas kārtību. </w:t>
      </w:r>
    </w:p>
    <w:p w14:paraId="593059FA" w14:textId="77777777" w:rsidR="003B10C0" w:rsidRPr="00543C72" w:rsidRDefault="003B10C0" w:rsidP="003B10C0">
      <w:pPr>
        <w:numPr>
          <w:ilvl w:val="0"/>
          <w:numId w:val="4"/>
        </w:numPr>
        <w:spacing w:line="360" w:lineRule="auto"/>
        <w:ind w:left="0" w:firstLine="567"/>
        <w:jc w:val="both"/>
      </w:pPr>
      <w:r w:rsidRPr="00543C72">
        <w:t>Izsoles dalībnieki savu piekrišanu iegādāties izsoles OBJEKTU apliecina mutvārdos un rakstiski, parakstoties izsoles dalībnieku sarakstā. Tas tiek fiksēts izsoles gaitas protokolā.</w:t>
      </w:r>
    </w:p>
    <w:p w14:paraId="2EF8B865" w14:textId="77777777" w:rsidR="003B10C0" w:rsidRPr="00543C72" w:rsidRDefault="003B10C0" w:rsidP="003B10C0">
      <w:pPr>
        <w:widowControl w:val="0"/>
        <w:numPr>
          <w:ilvl w:val="0"/>
          <w:numId w:val="4"/>
        </w:numPr>
        <w:spacing w:line="360" w:lineRule="auto"/>
        <w:ind w:left="0" w:firstLine="567"/>
        <w:jc w:val="both"/>
      </w:pPr>
      <w:r w:rsidRPr="00543C72">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16C6B5BD" w14:textId="77777777" w:rsidR="003B10C0" w:rsidRPr="00543C72" w:rsidRDefault="003B10C0" w:rsidP="003B10C0">
      <w:pPr>
        <w:widowControl w:val="0"/>
        <w:numPr>
          <w:ilvl w:val="0"/>
          <w:numId w:val="4"/>
        </w:numPr>
        <w:spacing w:line="360" w:lineRule="auto"/>
        <w:ind w:left="0" w:firstLine="567"/>
        <w:jc w:val="both"/>
      </w:pPr>
      <w:r w:rsidRPr="00543C72">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t xml:space="preserve">50 </w:t>
      </w:r>
      <w:r w:rsidRPr="00543C72">
        <w:t>EUR (</w:t>
      </w:r>
      <w:r>
        <w:t xml:space="preserve">piecdesmit </w:t>
      </w:r>
      <w:proofErr w:type="spellStart"/>
      <w:r w:rsidRPr="00543C72">
        <w:rPr>
          <w:i/>
        </w:rPr>
        <w:t>euro</w:t>
      </w:r>
      <w:proofErr w:type="spellEnd"/>
      <w:r w:rsidRPr="00543C72">
        <w:t>).</w:t>
      </w:r>
    </w:p>
    <w:p w14:paraId="6036CC3B" w14:textId="77777777" w:rsidR="003B10C0" w:rsidRPr="00543C72" w:rsidRDefault="003B10C0" w:rsidP="003B10C0">
      <w:pPr>
        <w:widowControl w:val="0"/>
        <w:numPr>
          <w:ilvl w:val="0"/>
          <w:numId w:val="4"/>
        </w:numPr>
        <w:spacing w:line="360" w:lineRule="auto"/>
        <w:ind w:left="0" w:firstLine="567"/>
        <w:jc w:val="both"/>
      </w:pPr>
      <w:r w:rsidRPr="00543C72">
        <w:rPr>
          <w:color w:val="000000"/>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3145D298" w14:textId="77777777" w:rsidR="003B10C0" w:rsidRPr="00543C72" w:rsidRDefault="003B10C0" w:rsidP="003B10C0">
      <w:pPr>
        <w:numPr>
          <w:ilvl w:val="0"/>
          <w:numId w:val="4"/>
        </w:numPr>
        <w:spacing w:line="360" w:lineRule="auto"/>
        <w:ind w:left="0" w:firstLine="567"/>
        <w:jc w:val="both"/>
      </w:pPr>
      <w:r w:rsidRPr="00543C72">
        <w:rPr>
          <w:color w:val="000000"/>
        </w:rPr>
        <w:t>Izsole ar augšupejošu soli turpinās līdz kāds no tās dalībniekiem nosola visaugstāko cenu, tad izsole tiek izsludināta par pabeigtu.</w:t>
      </w:r>
    </w:p>
    <w:p w14:paraId="5EACDEEB" w14:textId="77777777" w:rsidR="003B10C0" w:rsidRPr="00543C72" w:rsidRDefault="003B10C0" w:rsidP="003B10C0">
      <w:pPr>
        <w:numPr>
          <w:ilvl w:val="0"/>
          <w:numId w:val="4"/>
        </w:numPr>
        <w:spacing w:line="360" w:lineRule="auto"/>
        <w:ind w:left="0" w:firstLine="567"/>
        <w:jc w:val="both"/>
      </w:pPr>
      <w:r w:rsidRPr="00543C72">
        <w:rPr>
          <w:color w:val="000000"/>
        </w:rPr>
        <w:t xml:space="preserve">Ja izsolē piedalās divi vai vairāki dalībnieki un neviens no viņiem nav pārsolījis izsoles sākumcenu vai arī cenu, kas izveidojusies palielinot izsoles sākumcenu, izsole atzīstama par </w:t>
      </w:r>
      <w:r w:rsidRPr="00543C72">
        <w:rPr>
          <w:color w:val="000000"/>
        </w:rPr>
        <w:lastRenderedPageBreak/>
        <w:t xml:space="preserve">nenotikušu, bet iemaksātā drošības nauda </w:t>
      </w:r>
      <w:r w:rsidRPr="00543C72">
        <w:t>netiek atmaksāta</w:t>
      </w:r>
      <w:r w:rsidRPr="00543C72">
        <w:rPr>
          <w:color w:val="000000"/>
        </w:rPr>
        <w:t xml:space="preserve"> izsoles dalībniekiem. Šādā gadījumā rīkojama atkārtota izsole.</w:t>
      </w:r>
    </w:p>
    <w:p w14:paraId="28F0C513" w14:textId="77777777" w:rsidR="003B10C0" w:rsidRDefault="003B10C0" w:rsidP="003B10C0">
      <w:pPr>
        <w:numPr>
          <w:ilvl w:val="0"/>
          <w:numId w:val="4"/>
        </w:numPr>
        <w:spacing w:line="360" w:lineRule="auto"/>
        <w:ind w:left="0" w:firstLine="567"/>
        <w:jc w:val="both"/>
      </w:pPr>
      <w:r w:rsidRPr="003058CA">
        <w:rPr>
          <w:color w:val="000000"/>
        </w:rPr>
        <w:t>Atkārtotas izsoles gadījumā Gulbenes novada dome ar atsevišķu lēmumu var ierosināt veikt atkārtotu novērtēšanu, atsavināšanas veida maiņu vai atcelt lē</w:t>
      </w:r>
      <w:r>
        <w:rPr>
          <w:color w:val="000000"/>
        </w:rPr>
        <w:t>mumu par nodošanu atsavināšanai</w:t>
      </w:r>
      <w:r w:rsidRPr="000B651B">
        <w:rPr>
          <w:color w:val="000000"/>
        </w:rPr>
        <w:t>.</w:t>
      </w:r>
    </w:p>
    <w:p w14:paraId="37C52C5D" w14:textId="77777777" w:rsidR="003B10C0" w:rsidRDefault="003B10C0" w:rsidP="003B10C0">
      <w:pPr>
        <w:numPr>
          <w:ilvl w:val="0"/>
          <w:numId w:val="4"/>
        </w:numPr>
        <w:spacing w:line="360" w:lineRule="auto"/>
        <w:ind w:left="0" w:firstLine="567"/>
        <w:jc w:val="both"/>
      </w:pPr>
      <w:r w:rsidRPr="00B13AB0">
        <w:rPr>
          <w:color w:val="000000"/>
        </w:rPr>
        <w:t>Objektu iespējams iegādāties ar tūlītēju samaksu vai slēdzot nomaksas pirkuma līgumu uz laiku līdz pieciem gadiem.</w:t>
      </w:r>
    </w:p>
    <w:p w14:paraId="2243CA0C" w14:textId="77777777" w:rsidR="003B10C0" w:rsidRDefault="003B10C0" w:rsidP="003B10C0">
      <w:pPr>
        <w:numPr>
          <w:ilvl w:val="0"/>
          <w:numId w:val="4"/>
        </w:numPr>
        <w:spacing w:line="360" w:lineRule="auto"/>
        <w:ind w:left="0" w:firstLine="567"/>
        <w:jc w:val="both"/>
      </w:pPr>
      <w:r w:rsidRPr="00B13AB0">
        <w:rPr>
          <w:color w:val="000000"/>
        </w:rPr>
        <w:t>Objektu pērkot ar tūlītēju samaksu, nosolītā augstākā summa, atrēķinot naudā iemaksāto nodrošinājumu, jāsamaksā divu nedēļu laikā no izsoles dienas,</w:t>
      </w:r>
      <w:r w:rsidRPr="00B13AB0">
        <w:t xml:space="preserve"> ieskaitot to bezskaidras naudas norēķinu veidā Gulbenes novada pašvaldības norādītajā kontā Nr.LV81UNLA0050019845884, AS „SEB banka”, kods UNLALV2X, </w:t>
      </w:r>
      <w:r w:rsidRPr="00B13AB0">
        <w:rPr>
          <w:color w:val="000000"/>
        </w:rPr>
        <w:t xml:space="preserve">ar atzīmi “Nekustamā īpašuma </w:t>
      </w:r>
      <w:r w:rsidRPr="00A71632">
        <w:t>“Gatves” – 8, Druviena, Druvienas pagasts, Gulbenes novads</w:t>
      </w:r>
      <w:r w:rsidRPr="000159C9">
        <w:t>, k</w:t>
      </w:r>
      <w:r w:rsidRPr="00465490">
        <w:t xml:space="preserve">adastra numurs </w:t>
      </w:r>
      <w:r>
        <w:t>5052 900 0010</w:t>
      </w:r>
      <w:r w:rsidRPr="00B13AB0">
        <w:t xml:space="preserve">, </w:t>
      </w:r>
      <w:r w:rsidRPr="00B13AB0">
        <w:rPr>
          <w:color w:val="000000"/>
        </w:rPr>
        <w:t>pirkuma maksa”.</w:t>
      </w:r>
    </w:p>
    <w:p w14:paraId="1DAAF52B" w14:textId="77777777" w:rsidR="003B10C0" w:rsidRDefault="003B10C0" w:rsidP="003B10C0">
      <w:pPr>
        <w:numPr>
          <w:ilvl w:val="0"/>
          <w:numId w:val="4"/>
        </w:numPr>
        <w:spacing w:line="360" w:lineRule="auto"/>
        <w:ind w:left="0" w:firstLine="567"/>
        <w:jc w:val="both"/>
      </w:pPr>
      <w:r w:rsidRPr="00B13AB0">
        <w:rPr>
          <w:color w:val="000000"/>
        </w:rPr>
        <w:t>Objektu pērkot uz nomaksu d</w:t>
      </w:r>
      <w:r w:rsidRPr="00B13AB0">
        <w:t>ivu nedēļu laikā no izsoles dienas</w:t>
      </w:r>
      <w:r w:rsidRPr="00B13AB0">
        <w:rPr>
          <w:color w:val="000000"/>
        </w:rPr>
        <w:t xml:space="preserve"> jāsamaksā avanss 10% apmērā no piedāvātās augstākās summas</w:t>
      </w:r>
      <w:r w:rsidRPr="00B13AB0">
        <w:t xml:space="preserve">, ieskaitot to bezskaidras naudas norēķinu veidā Gulbenes novada pašvaldības norādītajā kontā Nr.LV81UNLA0050019845884, AS „SEB banka”, kods UNLALV2X, </w:t>
      </w:r>
      <w:r w:rsidRPr="00B13AB0">
        <w:rPr>
          <w:color w:val="000000"/>
        </w:rPr>
        <w:t xml:space="preserve">ar atzīmi “Nekustamā īpašuma </w:t>
      </w:r>
      <w:r w:rsidRPr="00A71632">
        <w:t>“Gatves” – 8, Druviena, Druvienas pagasts, Gulbenes novads</w:t>
      </w:r>
      <w:r w:rsidRPr="000159C9">
        <w:t>, k</w:t>
      </w:r>
      <w:r w:rsidRPr="00465490">
        <w:t xml:space="preserve">adastra numurs </w:t>
      </w:r>
      <w:r>
        <w:t>5052 900 0010</w:t>
      </w:r>
      <w:r w:rsidRPr="00B13AB0">
        <w:t xml:space="preserve">, </w:t>
      </w:r>
      <w:r w:rsidRPr="00B13AB0">
        <w:rPr>
          <w:color w:val="000000"/>
        </w:rPr>
        <w:t>avanss”. Iemaksātā nodrošinājuma summa tiek ieskaitīta avansā.</w:t>
      </w:r>
    </w:p>
    <w:p w14:paraId="428C3F0C" w14:textId="77777777" w:rsidR="003B10C0" w:rsidRDefault="003B10C0" w:rsidP="003B10C0">
      <w:pPr>
        <w:widowControl w:val="0"/>
        <w:numPr>
          <w:ilvl w:val="0"/>
          <w:numId w:val="4"/>
        </w:numPr>
        <w:spacing w:line="360" w:lineRule="auto"/>
        <w:ind w:left="0" w:firstLine="567"/>
        <w:jc w:val="both"/>
      </w:pPr>
      <w:r w:rsidRPr="00B13AB0">
        <w:rPr>
          <w:color w:val="000000"/>
        </w:rPr>
        <w:t xml:space="preserve">Nokavējot noteikto samaksas termiņu, nosolītājs zaudē iesniegto nodrošinājumu. </w:t>
      </w:r>
    </w:p>
    <w:p w14:paraId="195B93B1" w14:textId="77777777" w:rsidR="003B10C0" w:rsidRDefault="003B10C0" w:rsidP="003B10C0">
      <w:pPr>
        <w:widowControl w:val="0"/>
        <w:numPr>
          <w:ilvl w:val="0"/>
          <w:numId w:val="4"/>
        </w:numPr>
        <w:spacing w:line="360" w:lineRule="auto"/>
        <w:ind w:left="0" w:firstLine="567"/>
        <w:jc w:val="both"/>
      </w:pPr>
      <w:r w:rsidRPr="00B13AB0">
        <w:rPr>
          <w:color w:val="000000"/>
        </w:rPr>
        <w:t xml:space="preserve">Ja nosolītājs šo </w:t>
      </w:r>
      <w:r w:rsidRPr="00B13AB0">
        <w:t>noteikumu 30.punktā</w:t>
      </w:r>
      <w:r w:rsidRPr="00B13AB0">
        <w:rPr>
          <w:color w:val="000000"/>
        </w:rPr>
        <w:t xml:space="preserve"> noteiktajā laikā nav samaksājis nosolīto cenu, pārsolītajam pircējam ir tiesības divu nedēļu laikā paziņot izsoles rīkotājam par nekustamā īpašuma pirkšanu par paša nosolīto augstāko cenu.</w:t>
      </w:r>
    </w:p>
    <w:p w14:paraId="693DA917" w14:textId="77777777" w:rsidR="003B10C0" w:rsidRDefault="003B10C0" w:rsidP="003B10C0">
      <w:pPr>
        <w:widowControl w:val="0"/>
        <w:numPr>
          <w:ilvl w:val="0"/>
          <w:numId w:val="4"/>
        </w:numPr>
        <w:spacing w:line="360" w:lineRule="auto"/>
        <w:ind w:left="0" w:firstLine="567"/>
        <w:jc w:val="both"/>
      </w:pPr>
      <w:r w:rsidRPr="00B13AB0">
        <w:rPr>
          <w:color w:val="000000"/>
        </w:rPr>
        <w:t>Ja nosolītājs šo noteikumu 31.punktā noteiktajā laikā nav samaksājis avansu, pārsolītajam pircējam ir tiesības divu nedēļu laikā paziņot izsoles rīkotājam par nekustamā īpašuma pirkšanu par paša nosolīto augstāko cenu.</w:t>
      </w:r>
    </w:p>
    <w:p w14:paraId="7D8CD59B" w14:textId="77777777" w:rsidR="003B10C0" w:rsidRDefault="003B10C0" w:rsidP="003B10C0">
      <w:pPr>
        <w:widowControl w:val="0"/>
        <w:numPr>
          <w:ilvl w:val="0"/>
          <w:numId w:val="4"/>
        </w:numPr>
        <w:spacing w:line="360" w:lineRule="auto"/>
        <w:ind w:left="0" w:firstLine="567"/>
        <w:jc w:val="both"/>
      </w:pPr>
      <w:r w:rsidRPr="00B13AB0">
        <w:rPr>
          <w:color w:val="000000"/>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1EEB9DFC" w14:textId="77777777" w:rsidR="003B10C0" w:rsidRDefault="003B10C0" w:rsidP="003B10C0">
      <w:pPr>
        <w:numPr>
          <w:ilvl w:val="0"/>
          <w:numId w:val="4"/>
        </w:numPr>
        <w:spacing w:line="360" w:lineRule="auto"/>
        <w:ind w:left="0" w:firstLine="567"/>
        <w:jc w:val="both"/>
      </w:pPr>
      <w:r w:rsidRPr="00B13AB0">
        <w:rPr>
          <w:color w:val="000000"/>
        </w:rPr>
        <w:t>Izsoles rīkotājs apstiprina izsoles protokolu septiņu dienu laikā pēc izsoles.</w:t>
      </w:r>
    </w:p>
    <w:p w14:paraId="50189DFE" w14:textId="77777777" w:rsidR="003B10C0" w:rsidRDefault="003B10C0" w:rsidP="003B10C0">
      <w:pPr>
        <w:numPr>
          <w:ilvl w:val="0"/>
          <w:numId w:val="4"/>
        </w:numPr>
        <w:spacing w:line="360" w:lineRule="auto"/>
        <w:ind w:left="0" w:firstLine="567"/>
        <w:jc w:val="both"/>
      </w:pPr>
      <w:r w:rsidRPr="00B13AB0">
        <w:rPr>
          <w:color w:val="000000"/>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B13AB0">
        <w:rPr>
          <w:i/>
          <w:color w:val="000000"/>
        </w:rPr>
        <w:t>euro</w:t>
      </w:r>
      <w:proofErr w:type="spellEnd"/>
      <w:r w:rsidRPr="00B13AB0">
        <w:rPr>
          <w:color w:val="000000"/>
        </w:rPr>
        <w:t>.</w:t>
      </w:r>
    </w:p>
    <w:p w14:paraId="5B72041F" w14:textId="77777777" w:rsidR="003B10C0" w:rsidRDefault="003B10C0" w:rsidP="003B10C0">
      <w:pPr>
        <w:numPr>
          <w:ilvl w:val="0"/>
          <w:numId w:val="4"/>
        </w:numPr>
        <w:spacing w:line="360" w:lineRule="auto"/>
        <w:ind w:left="0" w:firstLine="567"/>
        <w:jc w:val="both"/>
      </w:pPr>
      <w:r w:rsidRPr="00B13AB0">
        <w:t xml:space="preserve">Juridiskā persona, kura nosolījusi visaugstāko cenu vai nosolījusi nākamo augstāko cenu un kurai šo noteikumu 37.punktā noteiktajā kārtībā konstatēts nodokļu parāds, var pierādīt tā </w:t>
      </w:r>
      <w:proofErr w:type="spellStart"/>
      <w:r w:rsidRPr="00B13AB0">
        <w:t>neesību</w:t>
      </w:r>
      <w:proofErr w:type="spellEnd"/>
      <w:r w:rsidRPr="00B13AB0">
        <w:t>, iesniedzot:</w:t>
      </w:r>
    </w:p>
    <w:p w14:paraId="4014F3DA" w14:textId="77777777" w:rsidR="003B10C0" w:rsidRDefault="003B10C0" w:rsidP="003B10C0">
      <w:pPr>
        <w:pStyle w:val="Sarakstarindkopa"/>
        <w:numPr>
          <w:ilvl w:val="1"/>
          <w:numId w:val="4"/>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sz w:val="24"/>
          <w:szCs w:val="24"/>
        </w:rPr>
        <w:lastRenderedPageBreak/>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7EDBBCD2" w14:textId="77777777" w:rsidR="003B10C0" w:rsidRDefault="003B10C0" w:rsidP="003B10C0">
      <w:pPr>
        <w:pStyle w:val="Sarakstarindkopa"/>
        <w:numPr>
          <w:ilvl w:val="1"/>
          <w:numId w:val="4"/>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B13AB0">
        <w:rPr>
          <w:rFonts w:ascii="Times New Roman" w:hAnsi="Times New Roman" w:cs="Times New Roman"/>
          <w:sz w:val="24"/>
          <w:szCs w:val="24"/>
        </w:rPr>
        <w:t>neesību</w:t>
      </w:r>
      <w:proofErr w:type="spellEnd"/>
      <w:r w:rsidRPr="00B13AB0">
        <w:rPr>
          <w:rFonts w:ascii="Times New Roman" w:hAnsi="Times New Roman" w:cs="Times New Roman"/>
          <w:sz w:val="24"/>
          <w:szCs w:val="24"/>
        </w:rPr>
        <w:t>.</w:t>
      </w:r>
    </w:p>
    <w:p w14:paraId="4EE7C132" w14:textId="77777777" w:rsidR="003B10C0" w:rsidRDefault="003B10C0" w:rsidP="003B10C0">
      <w:pPr>
        <w:pStyle w:val="Sarakstarindkopa"/>
        <w:numPr>
          <w:ilvl w:val="0"/>
          <w:numId w:val="4"/>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B13AB0">
        <w:rPr>
          <w:rFonts w:ascii="Times New Roman" w:hAnsi="Times New Roman" w:cs="Times New Roman"/>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2BEB6D36" w14:textId="77777777" w:rsidR="003B10C0" w:rsidRDefault="003B10C0" w:rsidP="003B10C0">
      <w:pPr>
        <w:pStyle w:val="Sarakstarindkopa"/>
        <w:numPr>
          <w:ilvl w:val="0"/>
          <w:numId w:val="4"/>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B13AB0">
        <w:rPr>
          <w:rFonts w:ascii="Times New Roman" w:hAnsi="Times New Roman" w:cs="Times New Roman"/>
          <w:sz w:val="24"/>
          <w:szCs w:val="24"/>
        </w:rPr>
        <w:t xml:space="preserve">Ja pircējam – juridiskajai personai, kura nosolījusi nākamo augstāko cenu, – šā šo noteikumu 37.punktā noteiktajā kārtībā tiek konstatēts nodokļu parāds, tas zaudē iesniegto nodrošinājumu, </w:t>
      </w:r>
      <w:r w:rsidRPr="00B13AB0">
        <w:rPr>
          <w:rFonts w:ascii="Times New Roman" w:hAnsi="Times New Roman" w:cs="Times New Roman"/>
          <w:color w:val="000000"/>
          <w:sz w:val="24"/>
          <w:szCs w:val="24"/>
        </w:rPr>
        <w:t>izsole atzīstama par nenotikušu. Šādā gadījumā rīkojama atkārtota izsole</w:t>
      </w:r>
      <w:r w:rsidRPr="00B13AB0">
        <w:rPr>
          <w:rFonts w:ascii="Times New Roman" w:hAnsi="Times New Roman" w:cs="Times New Roman"/>
          <w:sz w:val="24"/>
          <w:szCs w:val="24"/>
        </w:rPr>
        <w:t>.</w:t>
      </w:r>
    </w:p>
    <w:p w14:paraId="01C9867D" w14:textId="77777777" w:rsidR="003B10C0" w:rsidRPr="00B13AB0" w:rsidRDefault="003B10C0" w:rsidP="003B10C0">
      <w:pPr>
        <w:pStyle w:val="Sarakstarindkopa"/>
        <w:numPr>
          <w:ilvl w:val="0"/>
          <w:numId w:val="4"/>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13AB0">
        <w:rPr>
          <w:rFonts w:ascii="Times New Roman" w:hAnsi="Times New Roman" w:cs="Times New Roman"/>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2B392308" w14:textId="77777777" w:rsidR="003B10C0" w:rsidRPr="00B13AB0" w:rsidRDefault="003B10C0" w:rsidP="003B10C0">
      <w:pPr>
        <w:pStyle w:val="Sarakstarindkopa"/>
        <w:widowControl w:val="0"/>
        <w:numPr>
          <w:ilvl w:val="0"/>
          <w:numId w:val="4"/>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13AB0">
        <w:rPr>
          <w:rFonts w:ascii="Times New Roman" w:hAnsi="Times New Roman" w:cs="Times New Roman"/>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4A01B789" w14:textId="77777777" w:rsidR="003B10C0" w:rsidRDefault="003B10C0" w:rsidP="003B10C0">
      <w:pPr>
        <w:pStyle w:val="Sarakstarindkopa"/>
        <w:widowControl w:val="0"/>
        <w:numPr>
          <w:ilvl w:val="0"/>
          <w:numId w:val="4"/>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B13AB0">
        <w:rPr>
          <w:rFonts w:ascii="Times New Roman" w:hAnsi="Times New Roman" w:cs="Times New Roman"/>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3EEAD424" w14:textId="77777777" w:rsidR="003B10C0" w:rsidRPr="00B13AB0" w:rsidRDefault="003B10C0" w:rsidP="003B10C0">
      <w:pPr>
        <w:pStyle w:val="Sarakstarindkopa"/>
        <w:widowControl w:val="0"/>
        <w:numPr>
          <w:ilvl w:val="0"/>
          <w:numId w:val="4"/>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13AB0">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B13AB0">
          <w:rPr>
            <w:rFonts w:ascii="Times New Roman" w:hAnsi="Times New Roman" w:cs="Times New Roman"/>
            <w:color w:val="000000"/>
            <w:sz w:val="24"/>
            <w:szCs w:val="24"/>
          </w:rPr>
          <w:t>līguma</w:t>
        </w:r>
      </w:smartTag>
      <w:r w:rsidRPr="00B13AB0">
        <w:rPr>
          <w:rFonts w:ascii="Times New Roman" w:hAnsi="Times New Roman" w:cs="Times New Roman"/>
          <w:color w:val="000000"/>
          <w:sz w:val="24"/>
          <w:szCs w:val="24"/>
        </w:rPr>
        <w:t xml:space="preserve"> parakstīšanas visa dokumentācija, kas saistīta ar Gulbenes novada </w:t>
      </w:r>
      <w:r w:rsidRPr="00B13AB0">
        <w:rPr>
          <w:rFonts w:ascii="Times New Roman" w:hAnsi="Times New Roman" w:cs="Times New Roman"/>
          <w:sz w:val="24"/>
          <w:szCs w:val="24"/>
        </w:rPr>
        <w:t>pašvaldības</w:t>
      </w:r>
      <w:r w:rsidRPr="00B13AB0">
        <w:rPr>
          <w:rFonts w:ascii="Times New Roman" w:hAnsi="Times New Roman" w:cs="Times New Roman"/>
          <w:color w:val="000000"/>
          <w:sz w:val="24"/>
          <w:szCs w:val="24"/>
        </w:rPr>
        <w:t xml:space="preserve"> nekustamo īpašumu </w:t>
      </w:r>
      <w:r w:rsidRPr="00A71632">
        <w:rPr>
          <w:rFonts w:ascii="Times New Roman" w:hAnsi="Times New Roman" w:cs="Times New Roman"/>
          <w:sz w:val="24"/>
          <w:szCs w:val="24"/>
        </w:rPr>
        <w:t>“Gatves” – 8, Druviena, Druvienas pagasts, Gulbenes novads</w:t>
      </w:r>
      <w:r w:rsidRPr="000159C9">
        <w:rPr>
          <w:rFonts w:ascii="Times New Roman" w:hAnsi="Times New Roman" w:cs="Times New Roman"/>
          <w:sz w:val="24"/>
          <w:szCs w:val="24"/>
        </w:rPr>
        <w:t>,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5052 900 0010</w:t>
      </w:r>
      <w:r w:rsidRPr="00B13AB0">
        <w:rPr>
          <w:rFonts w:ascii="Times New Roman" w:hAnsi="Times New Roman" w:cs="Times New Roman"/>
          <w:sz w:val="24"/>
          <w:szCs w:val="24"/>
        </w:rPr>
        <w:t xml:space="preserve">, </w:t>
      </w:r>
      <w:r w:rsidRPr="00B13AB0">
        <w:rPr>
          <w:rFonts w:ascii="Times New Roman" w:hAnsi="Times New Roman" w:cs="Times New Roman"/>
          <w:color w:val="000000"/>
          <w:sz w:val="24"/>
          <w:szCs w:val="24"/>
        </w:rPr>
        <w:t>tiek nodota ieguvējam, sastādot par to nodošanas – pieņemšanas aktu.</w:t>
      </w:r>
    </w:p>
    <w:p w14:paraId="51D94CF5" w14:textId="77777777" w:rsidR="003B10C0" w:rsidRPr="00B13AB0" w:rsidRDefault="003B10C0" w:rsidP="003B10C0">
      <w:pPr>
        <w:pStyle w:val="Sarakstarindkopa"/>
        <w:numPr>
          <w:ilvl w:val="0"/>
          <w:numId w:val="4"/>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13AB0">
        <w:rPr>
          <w:rFonts w:ascii="Times New Roman" w:hAnsi="Times New Roman" w:cs="Times New Roman"/>
          <w:color w:val="000000"/>
          <w:sz w:val="24"/>
          <w:szCs w:val="24"/>
        </w:rPr>
        <w:t xml:space="preserve">Nekustamā īpašuma </w:t>
      </w:r>
      <w:proofErr w:type="spellStart"/>
      <w:r w:rsidRPr="00B13AB0">
        <w:rPr>
          <w:rFonts w:ascii="Times New Roman" w:hAnsi="Times New Roman" w:cs="Times New Roman"/>
          <w:color w:val="000000"/>
          <w:sz w:val="24"/>
          <w:szCs w:val="24"/>
        </w:rPr>
        <w:t>pārreģistrāciju</w:t>
      </w:r>
      <w:proofErr w:type="spellEnd"/>
      <w:r w:rsidRPr="00B13AB0">
        <w:rPr>
          <w:rFonts w:ascii="Times New Roman" w:hAnsi="Times New Roman" w:cs="Times New Roman"/>
          <w:color w:val="000000"/>
          <w:sz w:val="24"/>
          <w:szCs w:val="24"/>
        </w:rPr>
        <w:t xml:space="preserve"> Zemesgrāmatā izdara Pircējs par saviem līdzekļiem.</w:t>
      </w:r>
    </w:p>
    <w:p w14:paraId="186A31B7" w14:textId="77777777" w:rsidR="003B10C0" w:rsidRDefault="003B10C0" w:rsidP="003B10C0">
      <w:pPr>
        <w:tabs>
          <w:tab w:val="left" w:pos="426"/>
        </w:tabs>
        <w:spacing w:line="360" w:lineRule="auto"/>
        <w:ind w:left="360"/>
        <w:jc w:val="both"/>
        <w:rPr>
          <w:color w:val="000000"/>
        </w:rPr>
      </w:pPr>
    </w:p>
    <w:p w14:paraId="3D0203BC" w14:textId="3376472C" w:rsidR="00043B2D" w:rsidRDefault="003B10C0" w:rsidP="003B10C0">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5B952D76" w14:textId="77777777" w:rsidR="00043B2D" w:rsidRDefault="00043B2D">
      <w:pPr>
        <w:spacing w:after="160" w:line="259" w:lineRule="auto"/>
      </w:pPr>
      <w:r>
        <w:br w:type="page"/>
      </w:r>
    </w:p>
    <w:p w14:paraId="5742A9BB" w14:textId="77777777" w:rsidR="003B10C0" w:rsidRPr="00794231" w:rsidRDefault="003B10C0" w:rsidP="003B10C0">
      <w:pPr>
        <w:spacing w:line="360" w:lineRule="auto"/>
      </w:pPr>
    </w:p>
    <w:p w14:paraId="11561D5D" w14:textId="77777777" w:rsidR="003B10C0" w:rsidRPr="00AC5749" w:rsidRDefault="003B10C0" w:rsidP="003B10C0">
      <w:pPr>
        <w:spacing w:line="360" w:lineRule="auto"/>
        <w:ind w:firstLine="567"/>
        <w:jc w:val="both"/>
        <w:rPr>
          <w:rFonts w:eastAsia="Calibri"/>
          <w:lang w:eastAsia="en-US"/>
        </w:rPr>
      </w:pPr>
    </w:p>
    <w:tbl>
      <w:tblPr>
        <w:tblStyle w:val="Reatabula1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B10C0" w:rsidRPr="003B10C0" w14:paraId="1B713D39" w14:textId="77777777" w:rsidTr="00844C1D">
        <w:tc>
          <w:tcPr>
            <w:tcW w:w="9458" w:type="dxa"/>
          </w:tcPr>
          <w:p w14:paraId="7AB8B7D4" w14:textId="77777777" w:rsidR="003B10C0" w:rsidRPr="003B10C0" w:rsidRDefault="003B10C0" w:rsidP="003B10C0">
            <w:pPr>
              <w:jc w:val="center"/>
              <w:rPr>
                <w:rFonts w:ascii="Arial" w:hAnsi="Arial" w:cs="Arial"/>
                <w:sz w:val="22"/>
                <w:szCs w:val="22"/>
              </w:rPr>
            </w:pPr>
            <w:r w:rsidRPr="003B10C0">
              <w:rPr>
                <w:noProof/>
                <w:sz w:val="22"/>
                <w:szCs w:val="22"/>
              </w:rPr>
              <w:drawing>
                <wp:inline distT="0" distB="0" distL="0" distR="0" wp14:anchorId="3A572782" wp14:editId="3C93823D">
                  <wp:extent cx="619125" cy="685800"/>
                  <wp:effectExtent l="0" t="0" r="9525" b="0"/>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10C0" w:rsidRPr="003B10C0" w14:paraId="44F3A516" w14:textId="77777777" w:rsidTr="00844C1D">
        <w:tc>
          <w:tcPr>
            <w:tcW w:w="9458" w:type="dxa"/>
          </w:tcPr>
          <w:p w14:paraId="62467B43" w14:textId="77777777" w:rsidR="003B10C0" w:rsidRPr="003B10C0" w:rsidRDefault="003B10C0" w:rsidP="003B10C0">
            <w:pPr>
              <w:jc w:val="center"/>
              <w:rPr>
                <w:rFonts w:ascii="Arial" w:hAnsi="Arial" w:cs="Arial"/>
                <w:sz w:val="22"/>
                <w:szCs w:val="22"/>
              </w:rPr>
            </w:pPr>
            <w:r w:rsidRPr="003B10C0">
              <w:rPr>
                <w:b/>
                <w:bCs/>
                <w:sz w:val="28"/>
                <w:szCs w:val="28"/>
              </w:rPr>
              <w:t>GULBENES NOVADA PAŠVALDĪBA</w:t>
            </w:r>
          </w:p>
        </w:tc>
      </w:tr>
      <w:tr w:rsidR="003B10C0" w:rsidRPr="003B10C0" w14:paraId="75CAEDDB" w14:textId="77777777" w:rsidTr="00844C1D">
        <w:tc>
          <w:tcPr>
            <w:tcW w:w="9458" w:type="dxa"/>
          </w:tcPr>
          <w:p w14:paraId="52111E79" w14:textId="77777777" w:rsidR="003B10C0" w:rsidRPr="003B10C0" w:rsidRDefault="003B10C0" w:rsidP="003B10C0">
            <w:pPr>
              <w:jc w:val="center"/>
              <w:rPr>
                <w:rFonts w:ascii="Arial" w:hAnsi="Arial" w:cs="Arial"/>
                <w:sz w:val="22"/>
                <w:szCs w:val="22"/>
              </w:rPr>
            </w:pPr>
            <w:r w:rsidRPr="003B10C0">
              <w:t>Reģ.Nr.90009116327</w:t>
            </w:r>
          </w:p>
        </w:tc>
      </w:tr>
      <w:tr w:rsidR="003B10C0" w:rsidRPr="003B10C0" w14:paraId="68500A84" w14:textId="77777777" w:rsidTr="00844C1D">
        <w:tc>
          <w:tcPr>
            <w:tcW w:w="9458" w:type="dxa"/>
          </w:tcPr>
          <w:p w14:paraId="0513EBF7" w14:textId="77777777" w:rsidR="003B10C0" w:rsidRPr="003B10C0" w:rsidRDefault="003B10C0" w:rsidP="003B10C0">
            <w:pPr>
              <w:jc w:val="center"/>
              <w:rPr>
                <w:rFonts w:ascii="Arial" w:hAnsi="Arial" w:cs="Arial"/>
                <w:sz w:val="22"/>
                <w:szCs w:val="22"/>
              </w:rPr>
            </w:pPr>
            <w:r w:rsidRPr="003B10C0">
              <w:t>Ābeļu iela 2, Gulbene, Gulbenes nov., LV-4401</w:t>
            </w:r>
          </w:p>
        </w:tc>
      </w:tr>
      <w:tr w:rsidR="003B10C0" w:rsidRPr="003B10C0" w14:paraId="44BD968B" w14:textId="77777777" w:rsidTr="00844C1D">
        <w:tc>
          <w:tcPr>
            <w:tcW w:w="9458" w:type="dxa"/>
          </w:tcPr>
          <w:p w14:paraId="61B05519" w14:textId="77777777" w:rsidR="003B10C0" w:rsidRPr="003B10C0" w:rsidRDefault="003B10C0" w:rsidP="003B10C0">
            <w:pPr>
              <w:jc w:val="center"/>
              <w:rPr>
                <w:rFonts w:ascii="Arial" w:hAnsi="Arial" w:cs="Arial"/>
                <w:sz w:val="22"/>
                <w:szCs w:val="22"/>
              </w:rPr>
            </w:pPr>
            <w:r w:rsidRPr="003B10C0">
              <w:t>Tālrunis 64497710, mob.26595362, e-pasts: dome@gulbene.lv, www.gulbene.lv</w:t>
            </w:r>
          </w:p>
        </w:tc>
      </w:tr>
    </w:tbl>
    <w:p w14:paraId="38453301" w14:textId="77777777" w:rsidR="003B10C0" w:rsidRPr="003B10C0" w:rsidRDefault="003B10C0" w:rsidP="003B10C0">
      <w:pPr>
        <w:jc w:val="center"/>
        <w:rPr>
          <w:rFonts w:eastAsia="Calibri"/>
          <w:b/>
          <w:bCs/>
          <w:lang w:eastAsia="en-US"/>
        </w:rPr>
      </w:pPr>
      <w:r w:rsidRPr="003B10C0">
        <w:rPr>
          <w:rFonts w:eastAsia="Calibri"/>
          <w:b/>
          <w:bCs/>
          <w:lang w:eastAsia="en-US"/>
        </w:rPr>
        <w:t>GULBENES NOVADA DOMES LĒMUMS</w:t>
      </w:r>
    </w:p>
    <w:p w14:paraId="51C28567" w14:textId="77777777" w:rsidR="003B10C0" w:rsidRPr="003B10C0" w:rsidRDefault="003B10C0" w:rsidP="003B10C0">
      <w:pPr>
        <w:jc w:val="center"/>
      </w:pPr>
      <w:r w:rsidRPr="003B10C0">
        <w:t>Gulbenē</w:t>
      </w:r>
    </w:p>
    <w:tbl>
      <w:tblPr>
        <w:tblStyle w:val="Reatabula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B10C0" w:rsidRPr="003B10C0" w14:paraId="794EFABF" w14:textId="77777777" w:rsidTr="00844C1D">
        <w:tc>
          <w:tcPr>
            <w:tcW w:w="4676" w:type="dxa"/>
          </w:tcPr>
          <w:p w14:paraId="2E84AAAB" w14:textId="77777777" w:rsidR="003B10C0" w:rsidRPr="003B10C0" w:rsidRDefault="003B10C0" w:rsidP="003B10C0">
            <w:pPr>
              <w:rPr>
                <w:b/>
                <w:bCs/>
              </w:rPr>
            </w:pPr>
            <w:r w:rsidRPr="003B10C0">
              <w:rPr>
                <w:b/>
                <w:bCs/>
              </w:rPr>
              <w:t>2021.gada 25.novembrī</w:t>
            </w:r>
          </w:p>
        </w:tc>
        <w:tc>
          <w:tcPr>
            <w:tcW w:w="4678" w:type="dxa"/>
          </w:tcPr>
          <w:p w14:paraId="32942B54" w14:textId="77777777" w:rsidR="003B10C0" w:rsidRPr="003B10C0" w:rsidRDefault="003B10C0" w:rsidP="003B10C0">
            <w:pPr>
              <w:rPr>
                <w:b/>
                <w:bCs/>
              </w:rPr>
            </w:pPr>
            <w:r w:rsidRPr="003B10C0">
              <w:rPr>
                <w:b/>
                <w:bCs/>
              </w:rPr>
              <w:t xml:space="preserve">                                Nr. GND/2021/1283</w:t>
            </w:r>
          </w:p>
        </w:tc>
      </w:tr>
      <w:tr w:rsidR="003B10C0" w:rsidRPr="003B10C0" w14:paraId="59C1587C" w14:textId="77777777" w:rsidTr="00844C1D">
        <w:tc>
          <w:tcPr>
            <w:tcW w:w="4676" w:type="dxa"/>
          </w:tcPr>
          <w:p w14:paraId="65F66B4B" w14:textId="77777777" w:rsidR="003B10C0" w:rsidRPr="003B10C0" w:rsidRDefault="003B10C0" w:rsidP="003B10C0"/>
        </w:tc>
        <w:tc>
          <w:tcPr>
            <w:tcW w:w="4678" w:type="dxa"/>
          </w:tcPr>
          <w:p w14:paraId="397F0A77" w14:textId="77777777" w:rsidR="003B10C0" w:rsidRPr="003B10C0" w:rsidRDefault="003B10C0" w:rsidP="003B10C0">
            <w:pPr>
              <w:rPr>
                <w:b/>
                <w:bCs/>
              </w:rPr>
            </w:pPr>
            <w:r w:rsidRPr="003B10C0">
              <w:rPr>
                <w:b/>
                <w:bCs/>
              </w:rPr>
              <w:t xml:space="preserve">                                (protokols Nr.21; 31.p.)</w:t>
            </w:r>
          </w:p>
        </w:tc>
      </w:tr>
    </w:tbl>
    <w:p w14:paraId="696C8468" w14:textId="77777777" w:rsidR="003B10C0" w:rsidRPr="003B10C0" w:rsidRDefault="003B10C0" w:rsidP="003B10C0"/>
    <w:p w14:paraId="03207130" w14:textId="77777777" w:rsidR="003B10C0" w:rsidRPr="003B10C0" w:rsidRDefault="003B10C0" w:rsidP="003B10C0">
      <w:pPr>
        <w:jc w:val="center"/>
        <w:rPr>
          <w:snapToGrid w:val="0"/>
          <w:lang w:eastAsia="en-US"/>
        </w:rPr>
      </w:pPr>
      <w:r w:rsidRPr="003B10C0">
        <w:rPr>
          <w:b/>
          <w:snapToGrid w:val="0"/>
          <w:lang w:eastAsia="en-US"/>
        </w:rPr>
        <w:t xml:space="preserve">Par </w:t>
      </w:r>
      <w:r w:rsidRPr="003B10C0">
        <w:rPr>
          <w:b/>
          <w:snapToGrid w:val="0"/>
          <w:szCs w:val="20"/>
          <w:lang w:eastAsia="en-US"/>
        </w:rPr>
        <w:t>nekustamā īpašuma Raiņa iela 47 – 2, Gulbene, Gulbenes novads, izsoles rezultātu apstiprināšanu</w:t>
      </w:r>
    </w:p>
    <w:p w14:paraId="0EA2E507" w14:textId="77777777" w:rsidR="003B10C0" w:rsidRPr="003B10C0" w:rsidRDefault="003B10C0" w:rsidP="003B10C0"/>
    <w:p w14:paraId="1A3905EE" w14:textId="77777777" w:rsidR="003B10C0" w:rsidRPr="003B10C0" w:rsidRDefault="003B10C0" w:rsidP="003B10C0">
      <w:pPr>
        <w:spacing w:line="360" w:lineRule="auto"/>
        <w:ind w:firstLine="567"/>
        <w:jc w:val="both"/>
      </w:pPr>
      <w:r w:rsidRPr="003B10C0">
        <w:t xml:space="preserve">Gulbenes novada dome 2021.gada 27.maijā pieņēma lēmumu </w:t>
      </w:r>
      <w:proofErr w:type="spellStart"/>
      <w:r w:rsidRPr="003B10C0">
        <w:t>Nr.GND</w:t>
      </w:r>
      <w:proofErr w:type="spellEnd"/>
      <w:r w:rsidRPr="003B10C0">
        <w:t>/2021/615 “Par nekustamā īpašuma Raiņa iela 47 – 2, Gulbene, Gulbenes novads, pirmās izsoles rīkošanu, noteikumu un sākumcenas apstiprināšanu” (protokols Nr.6, 39.p.), ar kuru nolēma rīkot nekustamā īpašuma Raiņa iela 47 – 2, Gulbene, Gulbenes novads, kadastra numurs 5001 900 2659</w:t>
      </w:r>
      <w:r w:rsidRPr="003B10C0">
        <w:rPr>
          <w:rFonts w:eastAsia="SimSun"/>
          <w:color w:val="00000A"/>
          <w:lang w:eastAsia="zh-CN" w:bidi="hi-IN"/>
        </w:rPr>
        <w:t>, pirmo</w:t>
      </w:r>
      <w:r w:rsidRPr="003B10C0">
        <w:t xml:space="preserve"> izsoli, apstiprināt izsoles noteikumus un nosacīto cenu. Pirmās izsoles apstiprinātā nosacītā cena (izsoles sākumcena) </w:t>
      </w:r>
      <w:r w:rsidRPr="003B10C0">
        <w:rPr>
          <w:color w:val="000000"/>
        </w:rPr>
        <w:t xml:space="preserve">9200 EUR (deviņi tūkstoši divi simti </w:t>
      </w:r>
      <w:proofErr w:type="spellStart"/>
      <w:r w:rsidRPr="003B10C0">
        <w:rPr>
          <w:i/>
          <w:color w:val="000000"/>
        </w:rPr>
        <w:t>euro</w:t>
      </w:r>
      <w:proofErr w:type="spellEnd"/>
      <w:r w:rsidRPr="003B10C0">
        <w:rPr>
          <w:color w:val="000000"/>
        </w:rPr>
        <w:t>)</w:t>
      </w:r>
      <w:r w:rsidRPr="003B10C0">
        <w:t>.</w:t>
      </w:r>
      <w:r w:rsidRPr="003B10C0">
        <w:rPr>
          <w:color w:val="000000"/>
        </w:rPr>
        <w:t xml:space="preserve"> </w:t>
      </w:r>
      <w:r w:rsidRPr="003B10C0">
        <w:t xml:space="preserve">Uz 2021.gada 15.jūlijā rīkoto izsoli (pirmā izsole) nepieteicās neviens pretendents, līdz ar to izsole ir bijusi nesekmīga.  </w:t>
      </w:r>
    </w:p>
    <w:p w14:paraId="18A53169" w14:textId="77777777" w:rsidR="003B10C0" w:rsidRPr="003B10C0" w:rsidRDefault="003B10C0" w:rsidP="003B10C0">
      <w:pPr>
        <w:spacing w:line="360" w:lineRule="auto"/>
        <w:ind w:firstLine="567"/>
        <w:jc w:val="both"/>
      </w:pPr>
      <w:r w:rsidRPr="003B10C0">
        <w:t xml:space="preserve">Gulbenes novada dome 2021.gada 29.jūlijā pieņēma lēmumu </w:t>
      </w:r>
      <w:proofErr w:type="spellStart"/>
      <w:r w:rsidRPr="003B10C0">
        <w:t>Nr.GND</w:t>
      </w:r>
      <w:proofErr w:type="spellEnd"/>
      <w:r w:rsidRPr="003B10C0">
        <w:t>/2021/844 “Par nekustamā īpašuma Raiņa iela 47 – 2, Gulbene, Gulbenes novads, otrās izsoles rīkošanu, noteikumu un sākumcenas apstiprināšanu” (protokols Nr.11, 20.p.), ar kuru nolēma rīkot nekustamā īpašuma Raiņa iela 47 – 2, Gulbene, Gulbenes novads, kadastra numurs 5001 900 2659</w:t>
      </w:r>
      <w:r w:rsidRPr="003B10C0">
        <w:rPr>
          <w:rFonts w:eastAsia="SimSun"/>
          <w:color w:val="00000A"/>
          <w:lang w:eastAsia="zh-CN" w:bidi="hi-IN"/>
        </w:rPr>
        <w:t>, otro</w:t>
      </w:r>
      <w:r w:rsidRPr="003B10C0">
        <w:t xml:space="preserve"> izsoli, apstiprināt izsoles noteikumus un nosacīto cenu. Otrās izsoles apstiprinātā nosacītā cena (izsoles sākumcena) 7300 EUR (septiņi tūkstoši trīs simti </w:t>
      </w:r>
      <w:proofErr w:type="spellStart"/>
      <w:r w:rsidRPr="003B10C0">
        <w:rPr>
          <w:i/>
        </w:rPr>
        <w:t>euro</w:t>
      </w:r>
      <w:proofErr w:type="spellEnd"/>
      <w:r w:rsidRPr="003B10C0">
        <w:t>).</w:t>
      </w:r>
      <w:r w:rsidRPr="003B10C0">
        <w:rPr>
          <w:color w:val="000000"/>
        </w:rPr>
        <w:t xml:space="preserve"> </w:t>
      </w:r>
      <w:r w:rsidRPr="003B10C0">
        <w:t xml:space="preserve">Uz 2021.gada 16.septembrī rīkoto izsoli (otrā izsole) nepieteicās neviens pretendents, līdz ar to izsole ir bijusi nesekmīga.  </w:t>
      </w:r>
    </w:p>
    <w:p w14:paraId="14655A98" w14:textId="77777777" w:rsidR="003B10C0" w:rsidRPr="003B10C0" w:rsidRDefault="003B10C0" w:rsidP="003B10C0">
      <w:pPr>
        <w:spacing w:line="360" w:lineRule="auto"/>
        <w:ind w:firstLine="567"/>
        <w:jc w:val="both"/>
      </w:pPr>
      <w:r w:rsidRPr="003B10C0">
        <w:t xml:space="preserve">Gulbenes novada dome 2021.gada 30.septembrī pieņēma lēmumu </w:t>
      </w:r>
      <w:proofErr w:type="spellStart"/>
      <w:r w:rsidRPr="003B10C0">
        <w:t>Nr.GND</w:t>
      </w:r>
      <w:proofErr w:type="spellEnd"/>
      <w:r w:rsidRPr="003B10C0">
        <w:t xml:space="preserve">/2021/1052 “Par nekustamā īpašuma Raiņa iela 47 – 2, Gulbene, Gulbenes novads, trešās izsoles rīkošanu, noteikumu un sākumcenas apstiprināšanu” (protokols Nr.14, 38.p.), ar kuru nolēma rīkot </w:t>
      </w:r>
      <w:r w:rsidRPr="003B10C0">
        <w:rPr>
          <w:rFonts w:eastAsia="SimSun"/>
          <w:color w:val="00000A"/>
          <w:lang w:eastAsia="zh-CN" w:bidi="hi-IN"/>
        </w:rPr>
        <w:t xml:space="preserve">nekustamā īpašuma </w:t>
      </w:r>
      <w:r w:rsidRPr="003B10C0">
        <w:t xml:space="preserve">Raiņa iela 47 – 2, Gulbene, Gulbenes novads, kadastra numurs 5001 900 2659, trešo izsoli, apstiprināt izsoles noteikumus un nosacīto cenu. Trešās izsoles apstiprinātā nosacītā cena (izsoles sākumcena) 6500 EUR (seši tūkstoši pieci simti </w:t>
      </w:r>
      <w:proofErr w:type="spellStart"/>
      <w:r w:rsidRPr="003B10C0">
        <w:rPr>
          <w:i/>
        </w:rPr>
        <w:t>euro</w:t>
      </w:r>
      <w:proofErr w:type="spellEnd"/>
      <w:r w:rsidRPr="003B10C0">
        <w:t>).</w:t>
      </w:r>
      <w:r w:rsidRPr="003B10C0">
        <w:rPr>
          <w:color w:val="000000"/>
        </w:rPr>
        <w:t xml:space="preserve"> </w:t>
      </w:r>
      <w:r w:rsidRPr="003B10C0">
        <w:t xml:space="preserve">Uz 2021.gada 11.novembrī rīkoto izsoli (trešā izsole) nepieteicās neviens pretendents, līdz ar to izsole ir bijusi nesekmīga.  </w:t>
      </w:r>
    </w:p>
    <w:p w14:paraId="0F513DB5" w14:textId="77777777" w:rsidR="003B10C0" w:rsidRPr="003B10C0" w:rsidRDefault="003B10C0" w:rsidP="003B10C0">
      <w:pPr>
        <w:spacing w:line="360" w:lineRule="auto"/>
        <w:ind w:firstLine="567"/>
        <w:jc w:val="both"/>
      </w:pPr>
      <w:r w:rsidRPr="003B10C0">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3AB8FCFB" w14:textId="77777777" w:rsidR="003B10C0" w:rsidRPr="003B10C0" w:rsidRDefault="003B10C0" w:rsidP="003B10C0">
      <w:pPr>
        <w:spacing w:line="360" w:lineRule="auto"/>
        <w:ind w:firstLine="567"/>
        <w:jc w:val="both"/>
        <w:rPr>
          <w:noProof/>
          <w:color w:val="000000"/>
        </w:rPr>
      </w:pPr>
      <w:r w:rsidRPr="003B10C0">
        <w:lastRenderedPageBreak/>
        <w:t xml:space="preserve">Ņemot vērā Īpašuma novērtēšanas un izsoļu komisijas 2021.gada 11.novembra sēdes protokolu Nr.2.7.2/21/223,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32.panta trešās daļas 1.punktu, 34.panta pirmo un otro daļu, un Tautsaimniecības komitejas ieteikumu, atklāti balsojot: </w:t>
      </w:r>
      <w:r w:rsidRPr="003B10C0">
        <w:rPr>
          <w:noProof/>
        </w:rPr>
        <w:t xml:space="preserve">ar 14 balsīm "Par" (Ainārs Brezinskis, Aivars Circens, Anatolijs Savickis, Andis Caunītis, Guna Pūcīte, Guna Švika, Gunārs Ciglis, Intars Liepiņš, Ivars Kupčs, Lāsma Gabdulļina, Māris Jansons, Mudīte Motivāne, Normunds Audzišs, Normunds Mazūrs), "Pret" – nav, "Atturas" – nav, </w:t>
      </w:r>
      <w:r w:rsidRPr="003B10C0">
        <w:rPr>
          <w:color w:val="000000"/>
        </w:rPr>
        <w:t>Gulbenes novada dome NOLEMJ</w:t>
      </w:r>
      <w:r w:rsidRPr="003B10C0">
        <w:t>:</w:t>
      </w:r>
    </w:p>
    <w:p w14:paraId="65CDF3CF" w14:textId="77777777" w:rsidR="003B10C0" w:rsidRPr="003B10C0" w:rsidRDefault="003B10C0" w:rsidP="003B10C0">
      <w:pPr>
        <w:spacing w:line="360" w:lineRule="auto"/>
        <w:ind w:firstLine="567"/>
        <w:jc w:val="both"/>
      </w:pPr>
      <w:r w:rsidRPr="003B10C0">
        <w:t>1. ATZĪT 2021.gada 11.novembrī rīkoto Gulbenes novada pašvaldības nekustamā īpašuma Raiņa iela 47 – 2, Gulbene, Gulbenes novads, kadastra numurs 5001 900 2659</w:t>
      </w:r>
      <w:r w:rsidRPr="003B10C0">
        <w:rPr>
          <w:rFonts w:eastAsia="Calibri"/>
          <w:lang w:eastAsia="en-US"/>
        </w:rPr>
        <w:t xml:space="preserve">, </w:t>
      </w:r>
      <w:r w:rsidRPr="003B10C0">
        <w:t xml:space="preserve">kas sastāv no divistabu dzīvokļa, 49 </w:t>
      </w:r>
      <w:proofErr w:type="spellStart"/>
      <w:r w:rsidRPr="003B10C0">
        <w:t>kv.m</w:t>
      </w:r>
      <w:proofErr w:type="spellEnd"/>
      <w:r w:rsidRPr="003B10C0">
        <w:t>. platībā (telpu grupas kadastra apzīmējums 5001 008 0142 001 002), un pie tā piederošām kopīpašuma 477/1915 domājamām daļām no dzīvojamās mājas (būves kadastra apzīmējums 5001 008 0142 001), 477/1915 domājamām daļām no šķūņa (būves kadastra apzīmējums 5001 008 0142 002), 477/1915 domājamām daļām no zemes (būves kadastra apzīmējums 5001 008 0142), trešo izsoli par nesekmīgu.</w:t>
      </w:r>
    </w:p>
    <w:p w14:paraId="290F491B" w14:textId="77777777" w:rsidR="003B10C0" w:rsidRPr="003B10C0" w:rsidRDefault="003B10C0" w:rsidP="003B10C0">
      <w:pPr>
        <w:spacing w:line="360" w:lineRule="auto"/>
        <w:ind w:firstLine="567"/>
        <w:jc w:val="both"/>
      </w:pPr>
      <w:r w:rsidRPr="003B10C0">
        <w:t xml:space="preserve">2. UZDOT Gulbenes novada domes Īpašuma novērtēšanas un izsoļu komisijai organizēt lēmuma 1.punktā minētā nekustamā īpašuma atkārtotu novērtēšanu, izsoles sākumcenas noteikšanu un iesniegt to apstiprināšanai Gulbenes novada domes sēdē. </w:t>
      </w:r>
    </w:p>
    <w:p w14:paraId="4A7462C8" w14:textId="77777777" w:rsidR="003B10C0" w:rsidRPr="003B10C0" w:rsidRDefault="003B10C0" w:rsidP="003B10C0">
      <w:pPr>
        <w:spacing w:line="360" w:lineRule="auto"/>
      </w:pPr>
    </w:p>
    <w:p w14:paraId="6DFE618E" w14:textId="77777777" w:rsidR="003B10C0" w:rsidRPr="003B10C0" w:rsidRDefault="003B10C0" w:rsidP="003B10C0">
      <w:pPr>
        <w:spacing w:line="360" w:lineRule="auto"/>
      </w:pPr>
      <w:r w:rsidRPr="003B10C0">
        <w:t xml:space="preserve">Gulbenes novada domes priekšsēdētājs </w:t>
      </w:r>
      <w:r w:rsidRPr="003B10C0">
        <w:tab/>
      </w:r>
      <w:r w:rsidRPr="003B10C0">
        <w:tab/>
      </w:r>
      <w:r w:rsidRPr="003B10C0">
        <w:tab/>
      </w:r>
      <w:r w:rsidRPr="003B10C0">
        <w:tab/>
      </w:r>
      <w:r w:rsidRPr="003B10C0">
        <w:tab/>
      </w:r>
      <w:r w:rsidRPr="003B10C0">
        <w:tab/>
      </w:r>
      <w:proofErr w:type="spellStart"/>
      <w:r w:rsidRPr="003B10C0">
        <w:t>A.Caunītis</w:t>
      </w:r>
      <w:proofErr w:type="spellEnd"/>
    </w:p>
    <w:p w14:paraId="52F168B0" w14:textId="77777777" w:rsidR="003B10C0" w:rsidRPr="003B10C0" w:rsidRDefault="003B10C0" w:rsidP="003B10C0">
      <w:pPr>
        <w:spacing w:line="360" w:lineRule="auto"/>
      </w:pPr>
    </w:p>
    <w:p w14:paraId="124A1B8E" w14:textId="3EB9C45C" w:rsidR="008A4558" w:rsidRDefault="003B10C0" w:rsidP="003B10C0">
      <w:pPr>
        <w:spacing w:line="360" w:lineRule="auto"/>
      </w:pPr>
      <w:r w:rsidRPr="003B10C0">
        <w:t xml:space="preserve">Sagatavoja: </w:t>
      </w:r>
      <w:proofErr w:type="spellStart"/>
      <w:r w:rsidRPr="003B10C0">
        <w:t>A.Deksne</w:t>
      </w:r>
      <w:proofErr w:type="spellEnd"/>
    </w:p>
    <w:p w14:paraId="77AEC38E" w14:textId="77777777" w:rsidR="008A4558" w:rsidRDefault="008A4558">
      <w:pPr>
        <w:spacing w:after="160" w:line="259" w:lineRule="auto"/>
      </w:pPr>
      <w:r>
        <w:br w:type="page"/>
      </w:r>
    </w:p>
    <w:tbl>
      <w:tblPr>
        <w:tblStyle w:val="Reatabula2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B10C0" w:rsidRPr="003B10C0" w14:paraId="63486F9A" w14:textId="77777777" w:rsidTr="00844C1D">
        <w:tc>
          <w:tcPr>
            <w:tcW w:w="9458" w:type="dxa"/>
          </w:tcPr>
          <w:p w14:paraId="1FD902AD" w14:textId="77777777" w:rsidR="003B10C0" w:rsidRPr="003B10C0" w:rsidRDefault="003B10C0" w:rsidP="003B10C0">
            <w:pPr>
              <w:jc w:val="center"/>
              <w:rPr>
                <w:rFonts w:ascii="Arial" w:hAnsi="Arial" w:cs="Arial"/>
                <w:sz w:val="22"/>
                <w:szCs w:val="22"/>
              </w:rPr>
            </w:pPr>
            <w:r w:rsidRPr="003B10C0">
              <w:rPr>
                <w:noProof/>
                <w:sz w:val="22"/>
                <w:szCs w:val="22"/>
              </w:rPr>
              <w:lastRenderedPageBreak/>
              <w:drawing>
                <wp:inline distT="0" distB="0" distL="0" distR="0" wp14:anchorId="5F9A1D6B" wp14:editId="36678231">
                  <wp:extent cx="619125" cy="685800"/>
                  <wp:effectExtent l="0" t="0" r="9525" b="0"/>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10C0" w:rsidRPr="003B10C0" w14:paraId="0D5D37FE" w14:textId="77777777" w:rsidTr="00844C1D">
        <w:tc>
          <w:tcPr>
            <w:tcW w:w="9458" w:type="dxa"/>
          </w:tcPr>
          <w:p w14:paraId="6CEE4F18" w14:textId="77777777" w:rsidR="003B10C0" w:rsidRPr="003B10C0" w:rsidRDefault="003B10C0" w:rsidP="003B10C0">
            <w:pPr>
              <w:jc w:val="center"/>
              <w:rPr>
                <w:rFonts w:ascii="Arial" w:hAnsi="Arial" w:cs="Arial"/>
                <w:sz w:val="22"/>
                <w:szCs w:val="22"/>
              </w:rPr>
            </w:pPr>
            <w:r w:rsidRPr="003B10C0">
              <w:rPr>
                <w:b/>
                <w:bCs/>
                <w:sz w:val="28"/>
                <w:szCs w:val="28"/>
              </w:rPr>
              <w:t>GULBENES NOVADA PAŠVALDĪBA</w:t>
            </w:r>
          </w:p>
        </w:tc>
      </w:tr>
      <w:tr w:rsidR="003B10C0" w:rsidRPr="003B10C0" w14:paraId="610F3E20" w14:textId="77777777" w:rsidTr="00844C1D">
        <w:tc>
          <w:tcPr>
            <w:tcW w:w="9458" w:type="dxa"/>
          </w:tcPr>
          <w:p w14:paraId="4C39D0E2" w14:textId="77777777" w:rsidR="003B10C0" w:rsidRPr="003B10C0" w:rsidRDefault="003B10C0" w:rsidP="003B10C0">
            <w:pPr>
              <w:jc w:val="center"/>
              <w:rPr>
                <w:rFonts w:ascii="Arial" w:hAnsi="Arial" w:cs="Arial"/>
                <w:sz w:val="22"/>
                <w:szCs w:val="22"/>
              </w:rPr>
            </w:pPr>
            <w:r w:rsidRPr="003B10C0">
              <w:t>Reģ.Nr.90009116327</w:t>
            </w:r>
          </w:p>
        </w:tc>
      </w:tr>
      <w:tr w:rsidR="003B10C0" w:rsidRPr="003B10C0" w14:paraId="46B7C66B" w14:textId="77777777" w:rsidTr="00844C1D">
        <w:tc>
          <w:tcPr>
            <w:tcW w:w="9458" w:type="dxa"/>
          </w:tcPr>
          <w:p w14:paraId="20CF2B2B" w14:textId="77777777" w:rsidR="003B10C0" w:rsidRPr="003B10C0" w:rsidRDefault="003B10C0" w:rsidP="003B10C0">
            <w:pPr>
              <w:jc w:val="center"/>
              <w:rPr>
                <w:rFonts w:ascii="Arial" w:hAnsi="Arial" w:cs="Arial"/>
                <w:sz w:val="22"/>
                <w:szCs w:val="22"/>
              </w:rPr>
            </w:pPr>
            <w:r w:rsidRPr="003B10C0">
              <w:t>Ābeļu iela 2, Gulbene, Gulbenes nov., LV-4401</w:t>
            </w:r>
          </w:p>
        </w:tc>
      </w:tr>
      <w:tr w:rsidR="003B10C0" w:rsidRPr="003B10C0" w14:paraId="2E11CC1D" w14:textId="77777777" w:rsidTr="00844C1D">
        <w:tc>
          <w:tcPr>
            <w:tcW w:w="9458" w:type="dxa"/>
          </w:tcPr>
          <w:p w14:paraId="1343E0BF" w14:textId="77777777" w:rsidR="003B10C0" w:rsidRPr="003B10C0" w:rsidRDefault="003B10C0" w:rsidP="003B10C0">
            <w:pPr>
              <w:jc w:val="center"/>
              <w:rPr>
                <w:rFonts w:ascii="Arial" w:hAnsi="Arial" w:cs="Arial"/>
                <w:sz w:val="22"/>
                <w:szCs w:val="22"/>
              </w:rPr>
            </w:pPr>
            <w:r w:rsidRPr="003B10C0">
              <w:t>Tālrunis 64497710, mob.26595362, e-pasts: dome@gulbene.lv, www.gulbene.lv</w:t>
            </w:r>
          </w:p>
        </w:tc>
      </w:tr>
    </w:tbl>
    <w:p w14:paraId="7BD04E5F" w14:textId="77777777" w:rsidR="003B10C0" w:rsidRPr="003B10C0" w:rsidRDefault="003B10C0" w:rsidP="003B10C0">
      <w:pPr>
        <w:jc w:val="center"/>
        <w:rPr>
          <w:rFonts w:eastAsia="Calibri"/>
          <w:b/>
          <w:bCs/>
          <w:lang w:eastAsia="en-US"/>
        </w:rPr>
      </w:pPr>
      <w:r w:rsidRPr="003B10C0">
        <w:rPr>
          <w:rFonts w:eastAsia="Calibri"/>
          <w:b/>
          <w:bCs/>
          <w:lang w:eastAsia="en-US"/>
        </w:rPr>
        <w:t>GULBENES NOVADA DOMES LĒMUMS</w:t>
      </w:r>
    </w:p>
    <w:p w14:paraId="015B8A8D" w14:textId="77777777" w:rsidR="003B10C0" w:rsidRPr="003B10C0" w:rsidRDefault="003B10C0" w:rsidP="003B10C0">
      <w:pPr>
        <w:jc w:val="center"/>
        <w:rPr>
          <w:rFonts w:eastAsia="Calibri"/>
          <w:lang w:eastAsia="en-US"/>
        </w:rPr>
      </w:pPr>
      <w:r w:rsidRPr="003B10C0">
        <w:rPr>
          <w:rFonts w:eastAsia="Calibri"/>
          <w:lang w:eastAsia="en-US"/>
        </w:rPr>
        <w:t>Gulbenē</w:t>
      </w:r>
    </w:p>
    <w:tbl>
      <w:tblPr>
        <w:tblStyle w:val="Reatabula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B10C0" w:rsidRPr="003B10C0" w14:paraId="5D79CA5B" w14:textId="77777777" w:rsidTr="00844C1D">
        <w:tc>
          <w:tcPr>
            <w:tcW w:w="4676" w:type="dxa"/>
          </w:tcPr>
          <w:p w14:paraId="2FDEF666" w14:textId="77777777" w:rsidR="003B10C0" w:rsidRPr="003B10C0" w:rsidRDefault="003B10C0" w:rsidP="003B10C0">
            <w:pPr>
              <w:rPr>
                <w:b/>
                <w:bCs/>
              </w:rPr>
            </w:pPr>
            <w:r w:rsidRPr="003B10C0">
              <w:rPr>
                <w:b/>
                <w:bCs/>
              </w:rPr>
              <w:t>2021.gada 25.novembrī</w:t>
            </w:r>
          </w:p>
        </w:tc>
        <w:tc>
          <w:tcPr>
            <w:tcW w:w="4678" w:type="dxa"/>
          </w:tcPr>
          <w:p w14:paraId="179F8338" w14:textId="77777777" w:rsidR="003B10C0" w:rsidRPr="003B10C0" w:rsidRDefault="003B10C0" w:rsidP="003B10C0">
            <w:pPr>
              <w:rPr>
                <w:b/>
                <w:bCs/>
              </w:rPr>
            </w:pPr>
            <w:r w:rsidRPr="003B10C0">
              <w:rPr>
                <w:b/>
                <w:bCs/>
              </w:rPr>
              <w:t xml:space="preserve">                                Nr. GND/2021/1284</w:t>
            </w:r>
          </w:p>
        </w:tc>
      </w:tr>
      <w:tr w:rsidR="003B10C0" w:rsidRPr="003B10C0" w14:paraId="25436849" w14:textId="77777777" w:rsidTr="00844C1D">
        <w:tc>
          <w:tcPr>
            <w:tcW w:w="4676" w:type="dxa"/>
          </w:tcPr>
          <w:p w14:paraId="2454E070" w14:textId="77777777" w:rsidR="003B10C0" w:rsidRPr="003B10C0" w:rsidRDefault="003B10C0" w:rsidP="003B10C0"/>
        </w:tc>
        <w:tc>
          <w:tcPr>
            <w:tcW w:w="4678" w:type="dxa"/>
          </w:tcPr>
          <w:p w14:paraId="6732DC89" w14:textId="77777777" w:rsidR="003B10C0" w:rsidRPr="003B10C0" w:rsidRDefault="003B10C0" w:rsidP="003B10C0">
            <w:pPr>
              <w:rPr>
                <w:b/>
                <w:bCs/>
              </w:rPr>
            </w:pPr>
            <w:r w:rsidRPr="003B10C0">
              <w:rPr>
                <w:b/>
                <w:bCs/>
              </w:rPr>
              <w:t xml:space="preserve">                                (protokols Nr.21;32 .p.)</w:t>
            </w:r>
          </w:p>
        </w:tc>
      </w:tr>
    </w:tbl>
    <w:p w14:paraId="26047D4E" w14:textId="77777777" w:rsidR="003B10C0" w:rsidRPr="003B10C0" w:rsidRDefault="003B10C0" w:rsidP="003B10C0"/>
    <w:p w14:paraId="1547E970" w14:textId="77777777" w:rsidR="003B10C0" w:rsidRPr="003B10C0" w:rsidRDefault="003B10C0" w:rsidP="003B10C0">
      <w:pPr>
        <w:jc w:val="center"/>
        <w:rPr>
          <w:b/>
          <w:snapToGrid w:val="0"/>
          <w:lang w:eastAsia="en-US"/>
        </w:rPr>
      </w:pPr>
      <w:r w:rsidRPr="003B10C0">
        <w:rPr>
          <w:b/>
          <w:snapToGrid w:val="0"/>
          <w:lang w:eastAsia="en-US"/>
        </w:rPr>
        <w:t>Par nekustamā īpašuma Lizuma pagastā ar nosaukumu “</w:t>
      </w:r>
      <w:proofErr w:type="spellStart"/>
      <w:r w:rsidRPr="003B10C0">
        <w:rPr>
          <w:b/>
          <w:snapToGrid w:val="0"/>
          <w:lang w:eastAsia="en-US"/>
        </w:rPr>
        <w:t>Raskrēsliņi</w:t>
      </w:r>
      <w:proofErr w:type="spellEnd"/>
      <w:r w:rsidRPr="003B10C0">
        <w:rPr>
          <w:b/>
          <w:snapToGrid w:val="0"/>
          <w:lang w:eastAsia="en-US"/>
        </w:rPr>
        <w:t>” pircēja apstiprināšanu</w:t>
      </w:r>
    </w:p>
    <w:p w14:paraId="02D327D6" w14:textId="77777777" w:rsidR="003B10C0" w:rsidRPr="003B10C0" w:rsidRDefault="003B10C0" w:rsidP="003B10C0">
      <w:pPr>
        <w:jc w:val="center"/>
        <w:rPr>
          <w:b/>
          <w:snapToGrid w:val="0"/>
          <w:lang w:eastAsia="en-US"/>
        </w:rPr>
      </w:pPr>
    </w:p>
    <w:p w14:paraId="79ABEE6B" w14:textId="77777777" w:rsidR="003B10C0" w:rsidRPr="003B10C0" w:rsidRDefault="003B10C0" w:rsidP="003B10C0">
      <w:pPr>
        <w:widowControl w:val="0"/>
        <w:suppressAutoHyphens/>
        <w:spacing w:line="360" w:lineRule="auto"/>
        <w:ind w:firstLine="567"/>
        <w:jc w:val="both"/>
        <w:rPr>
          <w:rFonts w:eastAsia="SimSun" w:cs="Mangal"/>
          <w:color w:val="00000A"/>
          <w:lang w:eastAsia="zh-CN" w:bidi="hi-IN"/>
        </w:rPr>
      </w:pPr>
      <w:r w:rsidRPr="003B10C0">
        <w:rPr>
          <w:rFonts w:eastAsia="SimSun" w:cs="Mangal"/>
          <w:color w:val="00000A"/>
          <w:lang w:eastAsia="zh-CN" w:bidi="hi-IN"/>
        </w:rPr>
        <w:t xml:space="preserve">2021.gada 30.septembrī Gulbenes novada dome pieņēma lēmumu </w:t>
      </w:r>
      <w:proofErr w:type="spellStart"/>
      <w:r w:rsidRPr="003B10C0">
        <w:rPr>
          <w:rFonts w:eastAsia="SimSun" w:cs="Mangal"/>
          <w:color w:val="00000A"/>
          <w:lang w:eastAsia="zh-CN" w:bidi="hi-IN"/>
        </w:rPr>
        <w:t>Nr.GND</w:t>
      </w:r>
      <w:proofErr w:type="spellEnd"/>
      <w:r w:rsidRPr="003B10C0">
        <w:rPr>
          <w:rFonts w:eastAsia="SimSun" w:cs="Mangal"/>
          <w:color w:val="00000A"/>
          <w:lang w:eastAsia="zh-CN" w:bidi="hi-IN"/>
        </w:rPr>
        <w:t>/2021/1047 “Par nekustamā īpašuma Lizuma pagastā ar nosaukumu “</w:t>
      </w:r>
      <w:proofErr w:type="spellStart"/>
      <w:r w:rsidRPr="003B10C0">
        <w:rPr>
          <w:rFonts w:eastAsia="SimSun" w:cs="Mangal"/>
          <w:color w:val="00000A"/>
          <w:lang w:eastAsia="zh-CN" w:bidi="hi-IN"/>
        </w:rPr>
        <w:t>Raskrēsliņi</w:t>
      </w:r>
      <w:proofErr w:type="spellEnd"/>
      <w:r w:rsidRPr="003B10C0">
        <w:rPr>
          <w:rFonts w:eastAsia="SimSun" w:cs="Mangal"/>
          <w:color w:val="00000A"/>
          <w:lang w:eastAsia="zh-CN" w:bidi="hi-IN"/>
        </w:rPr>
        <w:t>”, pirmās izsoles rīkošanu, noteikumu un sākumcenas apstiprināšanu” (protokols Nr.16, 20.p.).</w:t>
      </w:r>
    </w:p>
    <w:p w14:paraId="53E6691F" w14:textId="00DCD1EB" w:rsidR="003B10C0" w:rsidRPr="003B10C0" w:rsidRDefault="003B10C0" w:rsidP="003B10C0">
      <w:pPr>
        <w:widowControl w:val="0"/>
        <w:suppressAutoHyphens/>
        <w:spacing w:line="360" w:lineRule="auto"/>
        <w:ind w:firstLine="567"/>
        <w:jc w:val="both"/>
        <w:rPr>
          <w:rFonts w:eastAsia="SimSun" w:cs="Mangal"/>
          <w:color w:val="00000A"/>
          <w:lang w:eastAsia="zh-CN" w:bidi="hi-IN"/>
        </w:rPr>
      </w:pPr>
      <w:r w:rsidRPr="003B10C0">
        <w:rPr>
          <w:rFonts w:eastAsia="SimSun" w:cs="Mangal"/>
          <w:color w:val="00000A"/>
          <w:lang w:eastAsia="zh-CN" w:bidi="hi-IN"/>
        </w:rPr>
        <w:t>2021.gada 11.novembrī tika rīkota Gulbenes novada pašvaldības nekustamā īpašuma Lizuma pagastā ar nosaukumu “</w:t>
      </w:r>
      <w:proofErr w:type="spellStart"/>
      <w:r w:rsidRPr="003B10C0">
        <w:rPr>
          <w:rFonts w:eastAsia="SimSun" w:cs="Mangal"/>
          <w:color w:val="00000A"/>
          <w:lang w:eastAsia="zh-CN" w:bidi="hi-IN"/>
        </w:rPr>
        <w:t>Raskrēsliņi</w:t>
      </w:r>
      <w:proofErr w:type="spellEnd"/>
      <w:r w:rsidRPr="003B10C0">
        <w:rPr>
          <w:rFonts w:eastAsia="SimSun" w:cs="Mangal"/>
          <w:color w:val="00000A"/>
          <w:lang w:eastAsia="zh-CN" w:bidi="hi-IN"/>
        </w:rPr>
        <w:t xml:space="preserve">”, kadastra numurs 5072 006 0610, pirmā izsole, kurā piedalījās viens pretendents. </w:t>
      </w:r>
      <w:r w:rsidR="008A4558">
        <w:rPr>
          <w:rFonts w:eastAsia="SimSun" w:cs="Mangal"/>
          <w:color w:val="00000A"/>
          <w:lang w:eastAsia="zh-CN" w:bidi="hi-IN"/>
        </w:rPr>
        <w:t>…</w:t>
      </w:r>
      <w:r w:rsidRPr="003B10C0">
        <w:rPr>
          <w:rFonts w:eastAsia="Calibri" w:cs="Mangal"/>
          <w:color w:val="00000A"/>
          <w:lang w:eastAsia="en-US" w:bidi="hi-IN"/>
        </w:rPr>
        <w:t>, pa</w:t>
      </w:r>
      <w:r w:rsidRPr="003B10C0">
        <w:rPr>
          <w:rFonts w:eastAsia="SimSun" w:cs="Mangal"/>
          <w:color w:val="00000A"/>
          <w:lang w:eastAsia="zh-CN" w:bidi="hi-IN"/>
        </w:rPr>
        <w:t xml:space="preserve">r augstāko nosolīto cenu 5565 EUR (pieci tūkstoši pieci simti sešdesmit pieci </w:t>
      </w:r>
      <w:proofErr w:type="spellStart"/>
      <w:r w:rsidRPr="003B10C0">
        <w:rPr>
          <w:rFonts w:eastAsia="SimSun" w:cs="Mangal"/>
          <w:i/>
          <w:color w:val="00000A"/>
          <w:lang w:eastAsia="zh-CN" w:bidi="hi-IN"/>
        </w:rPr>
        <w:t>euro</w:t>
      </w:r>
      <w:proofErr w:type="spellEnd"/>
      <w:r w:rsidRPr="003B10C0">
        <w:rPr>
          <w:rFonts w:eastAsia="SimSun" w:cs="Mangal"/>
          <w:color w:val="00000A"/>
          <w:lang w:eastAsia="zh-CN" w:bidi="hi-IN"/>
        </w:rPr>
        <w:t>) ir ieguvis tiesības pirkt nekustamo īpašumu Lizuma pagastā ar nosaukumu “</w:t>
      </w:r>
      <w:proofErr w:type="spellStart"/>
      <w:r w:rsidRPr="003B10C0">
        <w:rPr>
          <w:rFonts w:eastAsia="SimSun" w:cs="Mangal"/>
          <w:color w:val="00000A"/>
          <w:lang w:eastAsia="zh-CN" w:bidi="hi-IN"/>
        </w:rPr>
        <w:t>Raskrēsliņi</w:t>
      </w:r>
      <w:proofErr w:type="spellEnd"/>
      <w:r w:rsidRPr="003B10C0">
        <w:rPr>
          <w:rFonts w:eastAsia="SimSun" w:cs="Mangal"/>
          <w:color w:val="00000A"/>
          <w:lang w:eastAsia="zh-CN" w:bidi="hi-IN"/>
        </w:rPr>
        <w:t>”, kadastra numurs 5072 006 0610.</w:t>
      </w:r>
    </w:p>
    <w:p w14:paraId="495BAA8B" w14:textId="77777777" w:rsidR="003B10C0" w:rsidRPr="003B10C0" w:rsidRDefault="003B10C0" w:rsidP="003B10C0">
      <w:pPr>
        <w:widowControl w:val="0"/>
        <w:suppressAutoHyphens/>
        <w:spacing w:line="360" w:lineRule="auto"/>
        <w:ind w:firstLine="567"/>
        <w:jc w:val="both"/>
        <w:rPr>
          <w:rFonts w:eastAsia="SimSun" w:cs="Mangal"/>
          <w:color w:val="00000A"/>
          <w:lang w:eastAsia="zh-CN" w:bidi="hi-IN"/>
        </w:rPr>
      </w:pPr>
      <w:r w:rsidRPr="003B10C0">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5CAA7FFE" w14:textId="77777777" w:rsidR="003B10C0" w:rsidRPr="003B10C0" w:rsidRDefault="003B10C0" w:rsidP="003B10C0">
      <w:pPr>
        <w:widowControl w:val="0"/>
        <w:suppressAutoHyphens/>
        <w:spacing w:line="360" w:lineRule="auto"/>
        <w:ind w:firstLine="567"/>
        <w:jc w:val="both"/>
        <w:rPr>
          <w:rFonts w:eastAsia="SimSun" w:cs="Mangal"/>
          <w:color w:val="00000A"/>
          <w:lang w:eastAsia="zh-CN" w:bidi="hi-IN"/>
        </w:rPr>
      </w:pPr>
      <w:r w:rsidRPr="003B10C0">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13FD29E3" w14:textId="77777777" w:rsidR="003B10C0" w:rsidRPr="003B10C0" w:rsidRDefault="003B10C0" w:rsidP="003B10C0">
      <w:pPr>
        <w:widowControl w:val="0"/>
        <w:suppressAutoHyphens/>
        <w:spacing w:line="360" w:lineRule="auto"/>
        <w:ind w:firstLine="567"/>
        <w:jc w:val="both"/>
        <w:rPr>
          <w:rFonts w:eastAsia="SimSun" w:cs="Mangal"/>
          <w:color w:val="00000A"/>
          <w:lang w:eastAsia="zh-CN" w:bidi="hi-IN"/>
        </w:rPr>
      </w:pPr>
      <w:r w:rsidRPr="003B10C0">
        <w:rPr>
          <w:rFonts w:eastAsia="SimSun" w:cs="Mangal"/>
          <w:color w:val="00000A"/>
          <w:lang w:eastAsia="zh-CN" w:bidi="hi-IN"/>
        </w:rPr>
        <w:t xml:space="preserve">Pirkuma maksa 2021.gada 11.novembrī </w:t>
      </w:r>
      <w:r w:rsidRPr="003B10C0">
        <w:rPr>
          <w:rFonts w:eastAsia="SimSun" w:cs="Mangal"/>
          <w:color w:val="00000A"/>
          <w:shd w:val="clear" w:color="auto" w:fill="FFFFFF"/>
          <w:lang w:eastAsia="zh-CN" w:bidi="hi-IN"/>
        </w:rPr>
        <w:t>i</w:t>
      </w:r>
      <w:r w:rsidRPr="003B10C0">
        <w:rPr>
          <w:rFonts w:eastAsia="SimSun" w:cs="Mangal"/>
          <w:color w:val="00000A"/>
          <w:lang w:eastAsia="zh-CN" w:bidi="hi-IN"/>
        </w:rPr>
        <w:t>r samaksāta pilnā apmērā.</w:t>
      </w:r>
    </w:p>
    <w:p w14:paraId="723CB18B" w14:textId="77777777" w:rsidR="003B10C0" w:rsidRPr="003B10C0" w:rsidRDefault="003B10C0" w:rsidP="003B10C0">
      <w:pPr>
        <w:widowControl w:val="0"/>
        <w:suppressAutoHyphens/>
        <w:spacing w:line="360" w:lineRule="auto"/>
        <w:ind w:firstLine="567"/>
        <w:jc w:val="both"/>
        <w:rPr>
          <w:rFonts w:eastAsia="SimSun" w:cs="Mangal"/>
          <w:color w:val="00000A"/>
          <w:lang w:eastAsia="zh-CN" w:bidi="hi-IN"/>
        </w:rPr>
      </w:pPr>
      <w:r w:rsidRPr="003B10C0">
        <w:rPr>
          <w:rFonts w:eastAsia="SimSun" w:cs="Mangal"/>
          <w:color w:val="00000A"/>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D7417A9" w14:textId="77777777" w:rsidR="003B10C0" w:rsidRPr="003B10C0" w:rsidRDefault="003B10C0" w:rsidP="003B10C0">
      <w:pPr>
        <w:spacing w:line="360" w:lineRule="auto"/>
        <w:ind w:firstLine="567"/>
        <w:jc w:val="both"/>
        <w:rPr>
          <w:noProof/>
          <w:color w:val="000000"/>
        </w:rPr>
      </w:pPr>
      <w:r w:rsidRPr="003B10C0">
        <w:t xml:space="preserve">Pamatojoties uz likuma „Par pašvaldībām” 14.panta pirmās daļas 2.punktu, 21.panta pirmās daļas 17.punktu, Publiskas personas mantas atsavināšanas likuma 30.panta pirmo daļu, 34.panta otro </w:t>
      </w:r>
      <w:r w:rsidRPr="003B10C0">
        <w:lastRenderedPageBreak/>
        <w:t xml:space="preserve">daļu, 36.panta pirmo daļu, saskaņā ar Gulbenes novada pašvaldības Īpašuma novērtēšanas un izsoļu komisijas 2021.gada 11.novembra izsoles protokolu Nr.2.7.2/21/218, atklāti balsojot: </w:t>
      </w:r>
      <w:r w:rsidRPr="003B10C0">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3B10C0">
        <w:rPr>
          <w:color w:val="000000"/>
        </w:rPr>
        <w:t>, Gulbenes novada dome NOLEMJ</w:t>
      </w:r>
      <w:r w:rsidRPr="003B10C0">
        <w:t>:</w:t>
      </w:r>
    </w:p>
    <w:p w14:paraId="09BC731B" w14:textId="77777777" w:rsidR="003B10C0" w:rsidRPr="003B10C0" w:rsidRDefault="003B10C0" w:rsidP="003B10C0">
      <w:pPr>
        <w:widowControl w:val="0"/>
        <w:suppressAutoHyphens/>
        <w:spacing w:line="360" w:lineRule="auto"/>
        <w:ind w:firstLine="567"/>
        <w:jc w:val="both"/>
        <w:rPr>
          <w:rFonts w:eastAsia="SimSun" w:cs="Mangal"/>
          <w:color w:val="00000A"/>
          <w:lang w:eastAsia="zh-CN" w:bidi="hi-IN"/>
        </w:rPr>
      </w:pPr>
      <w:r w:rsidRPr="003B10C0">
        <w:rPr>
          <w:rFonts w:eastAsia="SimSun"/>
          <w:color w:val="00000A"/>
          <w:lang w:eastAsia="zh-CN" w:bidi="hi-IN"/>
        </w:rPr>
        <w:t>1. APSTIPRINĀT Gulbenes novada pašvaldībai piederošā nekustamā īpašuma Lizuma pagastā ar nosaukumu “</w:t>
      </w:r>
      <w:proofErr w:type="spellStart"/>
      <w:r w:rsidRPr="003B10C0">
        <w:rPr>
          <w:rFonts w:eastAsia="SimSun"/>
          <w:color w:val="00000A"/>
          <w:lang w:eastAsia="zh-CN" w:bidi="hi-IN"/>
        </w:rPr>
        <w:t>Raskrēsliņi</w:t>
      </w:r>
      <w:proofErr w:type="spellEnd"/>
      <w:r w:rsidRPr="003B10C0">
        <w:rPr>
          <w:rFonts w:eastAsia="SimSun"/>
          <w:color w:val="00000A"/>
          <w:lang w:eastAsia="zh-CN" w:bidi="hi-IN"/>
        </w:rPr>
        <w:t>”, kadastra numurs 5072 006 0610, kas sastāv no vienas zemes vienības ar kadastra apzīmējumu 5072 006 0507, 2,1092 ha platībā, 2021.gada 11.novembrī</w:t>
      </w:r>
      <w:r w:rsidRPr="003B10C0">
        <w:rPr>
          <w:rFonts w:eastAsia="SimSun" w:cs="Mangal"/>
          <w:color w:val="00000A"/>
          <w:lang w:eastAsia="zh-CN" w:bidi="hi-IN"/>
        </w:rPr>
        <w:t xml:space="preserve"> notikušās izsoles rezultātus.</w:t>
      </w:r>
    </w:p>
    <w:p w14:paraId="1D989BF1" w14:textId="245D146E" w:rsidR="003B10C0" w:rsidRPr="003B10C0" w:rsidRDefault="003B10C0" w:rsidP="003B10C0">
      <w:pPr>
        <w:widowControl w:val="0"/>
        <w:suppressAutoHyphens/>
        <w:spacing w:line="360" w:lineRule="auto"/>
        <w:ind w:firstLine="567"/>
        <w:jc w:val="both"/>
        <w:rPr>
          <w:rFonts w:eastAsia="SimSun" w:cs="Mangal"/>
          <w:color w:val="00000A"/>
          <w:lang w:eastAsia="zh-CN" w:bidi="hi-IN"/>
        </w:rPr>
      </w:pPr>
      <w:r w:rsidRPr="003B10C0">
        <w:rPr>
          <w:rFonts w:eastAsia="SimSun" w:cs="Mangal"/>
          <w:color w:val="00000A"/>
          <w:lang w:eastAsia="zh-CN" w:bidi="hi-IN"/>
        </w:rPr>
        <w:t xml:space="preserve">2. Trīsdesmit dienu laikā pēc izsoles rezultātu apstiprināšanas slēgt nekustamā īpašuma pirkuma līgumu ar </w:t>
      </w:r>
      <w:r w:rsidR="008A4558">
        <w:rPr>
          <w:rFonts w:eastAsia="SimSun" w:cs="Mangal"/>
          <w:color w:val="00000A"/>
          <w:lang w:eastAsia="zh-CN" w:bidi="hi-IN"/>
        </w:rPr>
        <w:t>…</w:t>
      </w:r>
      <w:r w:rsidRPr="003B10C0">
        <w:rPr>
          <w:rFonts w:eastAsia="SimSun" w:cs="Mangal"/>
          <w:color w:val="00000A"/>
          <w:lang w:eastAsia="zh-CN" w:bidi="hi-IN"/>
        </w:rPr>
        <w:t>, par nekustamā īpašuma Lizuma pagastā ar nosaukumu “</w:t>
      </w:r>
      <w:proofErr w:type="spellStart"/>
      <w:r w:rsidRPr="003B10C0">
        <w:rPr>
          <w:rFonts w:eastAsia="SimSun" w:cs="Mangal"/>
          <w:color w:val="00000A"/>
          <w:lang w:eastAsia="zh-CN" w:bidi="hi-IN"/>
        </w:rPr>
        <w:t>Raskrēsliņi</w:t>
      </w:r>
      <w:proofErr w:type="spellEnd"/>
      <w:r w:rsidRPr="003B10C0">
        <w:rPr>
          <w:rFonts w:eastAsia="SimSun" w:cs="Mangal"/>
          <w:color w:val="00000A"/>
          <w:lang w:eastAsia="zh-CN" w:bidi="hi-IN"/>
        </w:rPr>
        <w:t xml:space="preserve">”, kadastra numurs 5072 006 0610, pārdošanu par nosolīto summu 5565 EUR (pieci tūkstoši pieci simti sešdesmit pieci </w:t>
      </w:r>
      <w:proofErr w:type="spellStart"/>
      <w:r w:rsidRPr="003B10C0">
        <w:rPr>
          <w:rFonts w:eastAsia="SimSun" w:cs="Mangal"/>
          <w:i/>
          <w:color w:val="00000A"/>
          <w:lang w:eastAsia="zh-CN" w:bidi="hi-IN"/>
        </w:rPr>
        <w:t>euro</w:t>
      </w:r>
      <w:proofErr w:type="spellEnd"/>
      <w:r w:rsidRPr="003B10C0">
        <w:rPr>
          <w:rFonts w:eastAsia="SimSun" w:cs="Mangal"/>
          <w:color w:val="00000A"/>
          <w:lang w:eastAsia="zh-CN" w:bidi="hi-IN"/>
        </w:rPr>
        <w:t>).</w:t>
      </w:r>
    </w:p>
    <w:p w14:paraId="02A32AD2" w14:textId="77777777" w:rsidR="003B10C0" w:rsidRPr="003B10C0" w:rsidRDefault="003B10C0" w:rsidP="003B10C0">
      <w:pPr>
        <w:widowControl w:val="0"/>
        <w:suppressAutoHyphens/>
        <w:spacing w:line="360" w:lineRule="auto"/>
        <w:ind w:firstLine="567"/>
        <w:jc w:val="both"/>
        <w:rPr>
          <w:rFonts w:eastAsia="SimSun" w:cs="Mangal"/>
          <w:color w:val="00000A"/>
          <w:lang w:eastAsia="zh-CN" w:bidi="hi-IN"/>
        </w:rPr>
      </w:pPr>
      <w:r w:rsidRPr="003B10C0">
        <w:rPr>
          <w:rFonts w:eastAsia="SimSun" w:cs="Mangal"/>
          <w:color w:val="00000A"/>
          <w:lang w:eastAsia="zh-CN" w:bidi="hi-IN"/>
        </w:rPr>
        <w:t xml:space="preserve">3. Lēmuma izpildi organizēt Gulbenes novada pašvaldības Īpašuma novērtēšanas un izsoļu komisijai. </w:t>
      </w:r>
    </w:p>
    <w:p w14:paraId="48AE6B97" w14:textId="77777777" w:rsidR="003B10C0" w:rsidRPr="003B10C0" w:rsidRDefault="003B10C0" w:rsidP="003B10C0">
      <w:pPr>
        <w:spacing w:line="360" w:lineRule="auto"/>
      </w:pPr>
    </w:p>
    <w:p w14:paraId="66626DA0" w14:textId="77777777" w:rsidR="003B10C0" w:rsidRPr="003B10C0" w:rsidRDefault="003B10C0" w:rsidP="003B10C0">
      <w:pPr>
        <w:spacing w:line="360" w:lineRule="auto"/>
      </w:pPr>
      <w:r w:rsidRPr="003B10C0">
        <w:t xml:space="preserve">Gulbenes novada domes priekšsēdētājs </w:t>
      </w:r>
      <w:r w:rsidRPr="003B10C0">
        <w:tab/>
      </w:r>
      <w:r w:rsidRPr="003B10C0">
        <w:tab/>
      </w:r>
      <w:r w:rsidRPr="003B10C0">
        <w:tab/>
      </w:r>
      <w:r w:rsidRPr="003B10C0">
        <w:tab/>
      </w:r>
      <w:r w:rsidRPr="003B10C0">
        <w:tab/>
      </w:r>
      <w:r w:rsidRPr="003B10C0">
        <w:tab/>
      </w:r>
      <w:proofErr w:type="spellStart"/>
      <w:r w:rsidRPr="003B10C0">
        <w:t>A.Caunītis</w:t>
      </w:r>
      <w:proofErr w:type="spellEnd"/>
    </w:p>
    <w:p w14:paraId="691487F0" w14:textId="77777777" w:rsidR="003B10C0" w:rsidRPr="003B10C0" w:rsidRDefault="003B10C0" w:rsidP="003B10C0">
      <w:pPr>
        <w:spacing w:line="360" w:lineRule="auto"/>
      </w:pPr>
    </w:p>
    <w:p w14:paraId="53AFE2D8" w14:textId="26E612E5" w:rsidR="008A4558" w:rsidRDefault="003B10C0" w:rsidP="003B10C0">
      <w:pPr>
        <w:spacing w:line="360" w:lineRule="auto"/>
      </w:pPr>
      <w:r w:rsidRPr="003B10C0">
        <w:t xml:space="preserve">Sagatavoja: </w:t>
      </w:r>
      <w:proofErr w:type="spellStart"/>
      <w:r w:rsidRPr="003B10C0">
        <w:t>A.Deksne</w:t>
      </w:r>
      <w:proofErr w:type="spellEnd"/>
    </w:p>
    <w:p w14:paraId="636F9F00" w14:textId="77777777" w:rsidR="008A4558" w:rsidRDefault="008A4558">
      <w:pPr>
        <w:spacing w:after="160" w:line="259" w:lineRule="auto"/>
      </w:pPr>
      <w:r>
        <w:br w:type="page"/>
      </w:r>
    </w:p>
    <w:tbl>
      <w:tblPr>
        <w:tblStyle w:val="Reatabula2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B10C0" w:rsidRPr="003B10C0" w14:paraId="4DEA5E19" w14:textId="77777777" w:rsidTr="00844C1D">
        <w:tc>
          <w:tcPr>
            <w:tcW w:w="9458" w:type="dxa"/>
          </w:tcPr>
          <w:p w14:paraId="6B76F6E3" w14:textId="77777777" w:rsidR="003B10C0" w:rsidRPr="003B10C0" w:rsidRDefault="003B10C0" w:rsidP="003B10C0">
            <w:pPr>
              <w:jc w:val="center"/>
              <w:rPr>
                <w:rFonts w:ascii="Arial" w:hAnsi="Arial" w:cs="Arial"/>
                <w:sz w:val="22"/>
                <w:szCs w:val="22"/>
              </w:rPr>
            </w:pPr>
            <w:r w:rsidRPr="003B10C0">
              <w:rPr>
                <w:noProof/>
                <w:sz w:val="22"/>
                <w:szCs w:val="22"/>
              </w:rPr>
              <w:lastRenderedPageBreak/>
              <w:drawing>
                <wp:inline distT="0" distB="0" distL="0" distR="0" wp14:anchorId="34D793CF" wp14:editId="4D4E41D7">
                  <wp:extent cx="619125" cy="685800"/>
                  <wp:effectExtent l="0" t="0" r="9525" b="0"/>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10C0" w:rsidRPr="003B10C0" w14:paraId="3B87C88C" w14:textId="77777777" w:rsidTr="00844C1D">
        <w:tc>
          <w:tcPr>
            <w:tcW w:w="9458" w:type="dxa"/>
          </w:tcPr>
          <w:p w14:paraId="3328B3D5" w14:textId="77777777" w:rsidR="003B10C0" w:rsidRPr="003B10C0" w:rsidRDefault="003B10C0" w:rsidP="003B10C0">
            <w:pPr>
              <w:jc w:val="center"/>
              <w:rPr>
                <w:rFonts w:ascii="Arial" w:hAnsi="Arial" w:cs="Arial"/>
                <w:sz w:val="22"/>
                <w:szCs w:val="22"/>
              </w:rPr>
            </w:pPr>
            <w:r w:rsidRPr="003B10C0">
              <w:rPr>
                <w:b/>
                <w:bCs/>
                <w:sz w:val="28"/>
                <w:szCs w:val="28"/>
              </w:rPr>
              <w:t>GULBENES NOVADA PAŠVALDĪBA</w:t>
            </w:r>
          </w:p>
        </w:tc>
      </w:tr>
      <w:tr w:rsidR="003B10C0" w:rsidRPr="003B10C0" w14:paraId="2F86F834" w14:textId="77777777" w:rsidTr="00844C1D">
        <w:tc>
          <w:tcPr>
            <w:tcW w:w="9458" w:type="dxa"/>
          </w:tcPr>
          <w:p w14:paraId="6325785A" w14:textId="77777777" w:rsidR="003B10C0" w:rsidRPr="003B10C0" w:rsidRDefault="003B10C0" w:rsidP="003B10C0">
            <w:pPr>
              <w:jc w:val="center"/>
              <w:rPr>
                <w:rFonts w:ascii="Arial" w:hAnsi="Arial" w:cs="Arial"/>
                <w:sz w:val="22"/>
                <w:szCs w:val="22"/>
              </w:rPr>
            </w:pPr>
            <w:r w:rsidRPr="003B10C0">
              <w:t>Reģ.Nr.90009116327</w:t>
            </w:r>
          </w:p>
        </w:tc>
      </w:tr>
      <w:tr w:rsidR="003B10C0" w:rsidRPr="003B10C0" w14:paraId="7B935755" w14:textId="77777777" w:rsidTr="00844C1D">
        <w:tc>
          <w:tcPr>
            <w:tcW w:w="9458" w:type="dxa"/>
          </w:tcPr>
          <w:p w14:paraId="67EC9EC2" w14:textId="77777777" w:rsidR="003B10C0" w:rsidRPr="003B10C0" w:rsidRDefault="003B10C0" w:rsidP="003B10C0">
            <w:pPr>
              <w:jc w:val="center"/>
              <w:rPr>
                <w:rFonts w:ascii="Arial" w:hAnsi="Arial" w:cs="Arial"/>
                <w:sz w:val="22"/>
                <w:szCs w:val="22"/>
              </w:rPr>
            </w:pPr>
            <w:r w:rsidRPr="003B10C0">
              <w:t>Ābeļu iela 2, Gulbene, Gulbenes nov., LV-4401</w:t>
            </w:r>
          </w:p>
        </w:tc>
      </w:tr>
      <w:tr w:rsidR="003B10C0" w:rsidRPr="003B10C0" w14:paraId="7C22B238" w14:textId="77777777" w:rsidTr="00844C1D">
        <w:tc>
          <w:tcPr>
            <w:tcW w:w="9458" w:type="dxa"/>
          </w:tcPr>
          <w:p w14:paraId="5E8A566E" w14:textId="77777777" w:rsidR="003B10C0" w:rsidRPr="003B10C0" w:rsidRDefault="003B10C0" w:rsidP="003B10C0">
            <w:pPr>
              <w:jc w:val="center"/>
              <w:rPr>
                <w:rFonts w:ascii="Arial" w:hAnsi="Arial" w:cs="Arial"/>
                <w:sz w:val="22"/>
                <w:szCs w:val="22"/>
              </w:rPr>
            </w:pPr>
            <w:r w:rsidRPr="003B10C0">
              <w:t>Tālrunis 64497710, mob.26595362, e-pasts: dome@gulbene.lv, www.gulbene.lv</w:t>
            </w:r>
          </w:p>
        </w:tc>
      </w:tr>
    </w:tbl>
    <w:p w14:paraId="5A1BFCA3" w14:textId="77777777" w:rsidR="003B10C0" w:rsidRPr="003B10C0" w:rsidRDefault="003B10C0" w:rsidP="003B10C0">
      <w:pPr>
        <w:jc w:val="center"/>
        <w:rPr>
          <w:rFonts w:eastAsia="Calibri"/>
          <w:b/>
          <w:bCs/>
          <w:lang w:eastAsia="en-US"/>
        </w:rPr>
      </w:pPr>
      <w:r w:rsidRPr="003B10C0">
        <w:rPr>
          <w:rFonts w:eastAsia="Calibri"/>
          <w:b/>
          <w:bCs/>
          <w:lang w:eastAsia="en-US"/>
        </w:rPr>
        <w:t>GULBENES NOVADA DOMES LĒMUMS</w:t>
      </w:r>
    </w:p>
    <w:p w14:paraId="7EB7E170" w14:textId="77777777" w:rsidR="003B10C0" w:rsidRPr="003B10C0" w:rsidRDefault="003B10C0" w:rsidP="003B10C0">
      <w:pPr>
        <w:jc w:val="center"/>
        <w:rPr>
          <w:rFonts w:eastAsia="Calibri"/>
          <w:lang w:eastAsia="en-US"/>
        </w:rPr>
      </w:pPr>
      <w:r w:rsidRPr="003B10C0">
        <w:rPr>
          <w:rFonts w:eastAsia="Calibri"/>
          <w:lang w:eastAsia="en-US"/>
        </w:rPr>
        <w:t>Gulbenē</w:t>
      </w:r>
    </w:p>
    <w:tbl>
      <w:tblPr>
        <w:tblStyle w:val="Reatabula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B10C0" w:rsidRPr="003B10C0" w14:paraId="027331A0" w14:textId="77777777" w:rsidTr="00844C1D">
        <w:tc>
          <w:tcPr>
            <w:tcW w:w="4676" w:type="dxa"/>
          </w:tcPr>
          <w:p w14:paraId="6F5078ED" w14:textId="77777777" w:rsidR="003B10C0" w:rsidRPr="003B10C0" w:rsidRDefault="003B10C0" w:rsidP="003B10C0">
            <w:pPr>
              <w:rPr>
                <w:b/>
                <w:bCs/>
              </w:rPr>
            </w:pPr>
            <w:r w:rsidRPr="003B10C0">
              <w:rPr>
                <w:b/>
                <w:bCs/>
              </w:rPr>
              <w:t>2021.gada 25.novembrī</w:t>
            </w:r>
          </w:p>
        </w:tc>
        <w:tc>
          <w:tcPr>
            <w:tcW w:w="4678" w:type="dxa"/>
          </w:tcPr>
          <w:p w14:paraId="7D3C0405" w14:textId="77777777" w:rsidR="003B10C0" w:rsidRPr="003B10C0" w:rsidRDefault="003B10C0" w:rsidP="003B10C0">
            <w:pPr>
              <w:rPr>
                <w:b/>
                <w:bCs/>
              </w:rPr>
            </w:pPr>
            <w:r w:rsidRPr="003B10C0">
              <w:rPr>
                <w:b/>
                <w:bCs/>
              </w:rPr>
              <w:t xml:space="preserve">                                Nr. GND/2021/1285</w:t>
            </w:r>
          </w:p>
        </w:tc>
      </w:tr>
      <w:tr w:rsidR="003B10C0" w:rsidRPr="003B10C0" w14:paraId="03ECA21B" w14:textId="77777777" w:rsidTr="00844C1D">
        <w:tc>
          <w:tcPr>
            <w:tcW w:w="4676" w:type="dxa"/>
          </w:tcPr>
          <w:p w14:paraId="184379B4" w14:textId="77777777" w:rsidR="003B10C0" w:rsidRPr="003B10C0" w:rsidRDefault="003B10C0" w:rsidP="003B10C0"/>
        </w:tc>
        <w:tc>
          <w:tcPr>
            <w:tcW w:w="4678" w:type="dxa"/>
          </w:tcPr>
          <w:p w14:paraId="6FA0B92B" w14:textId="77777777" w:rsidR="003B10C0" w:rsidRPr="003B10C0" w:rsidRDefault="003B10C0" w:rsidP="003B10C0">
            <w:pPr>
              <w:rPr>
                <w:b/>
                <w:bCs/>
              </w:rPr>
            </w:pPr>
            <w:r w:rsidRPr="003B10C0">
              <w:rPr>
                <w:b/>
                <w:bCs/>
              </w:rPr>
              <w:t xml:space="preserve">                                (protokols Nr.21; 33.p.)</w:t>
            </w:r>
          </w:p>
        </w:tc>
      </w:tr>
    </w:tbl>
    <w:p w14:paraId="2813A679" w14:textId="77777777" w:rsidR="003B10C0" w:rsidRPr="003B10C0" w:rsidRDefault="003B10C0" w:rsidP="003B10C0"/>
    <w:p w14:paraId="14E6406F" w14:textId="77777777" w:rsidR="003B10C0" w:rsidRPr="003B10C0" w:rsidRDefault="003B10C0" w:rsidP="003B10C0">
      <w:pPr>
        <w:jc w:val="center"/>
        <w:rPr>
          <w:b/>
          <w:snapToGrid w:val="0"/>
          <w:lang w:eastAsia="en-US"/>
        </w:rPr>
      </w:pPr>
      <w:r w:rsidRPr="003B10C0">
        <w:rPr>
          <w:b/>
          <w:snapToGrid w:val="0"/>
          <w:lang w:eastAsia="en-US"/>
        </w:rPr>
        <w:t>Par nekustamā īpašuma Lizuma pagastā ar nosaukumu “Velēnas lauks” pircēja apstiprināšanu</w:t>
      </w:r>
    </w:p>
    <w:p w14:paraId="604298F2" w14:textId="77777777" w:rsidR="003B10C0" w:rsidRPr="003B10C0" w:rsidRDefault="003B10C0" w:rsidP="003B10C0">
      <w:pPr>
        <w:jc w:val="center"/>
        <w:rPr>
          <w:b/>
          <w:snapToGrid w:val="0"/>
          <w:lang w:eastAsia="en-US"/>
        </w:rPr>
      </w:pPr>
    </w:p>
    <w:p w14:paraId="75F265B6" w14:textId="77777777" w:rsidR="003B10C0" w:rsidRPr="003B10C0" w:rsidRDefault="003B10C0" w:rsidP="003B10C0">
      <w:pPr>
        <w:widowControl w:val="0"/>
        <w:suppressAutoHyphens/>
        <w:spacing w:line="360" w:lineRule="auto"/>
        <w:ind w:firstLine="567"/>
        <w:jc w:val="both"/>
        <w:rPr>
          <w:rFonts w:eastAsia="SimSun" w:cs="Mangal"/>
          <w:color w:val="00000A"/>
          <w:lang w:eastAsia="zh-CN" w:bidi="hi-IN"/>
        </w:rPr>
      </w:pPr>
      <w:r w:rsidRPr="003B10C0">
        <w:rPr>
          <w:rFonts w:eastAsia="SimSun" w:cs="Mangal"/>
          <w:color w:val="00000A"/>
          <w:lang w:eastAsia="zh-CN" w:bidi="hi-IN"/>
        </w:rPr>
        <w:t xml:space="preserve">2021.gada 30.septembrī Gulbenes novada dome pieņēma lēmumu </w:t>
      </w:r>
      <w:proofErr w:type="spellStart"/>
      <w:r w:rsidRPr="003B10C0">
        <w:rPr>
          <w:rFonts w:eastAsia="SimSun" w:cs="Mangal"/>
          <w:color w:val="00000A"/>
          <w:lang w:eastAsia="zh-CN" w:bidi="hi-IN"/>
        </w:rPr>
        <w:t>Nr.GND</w:t>
      </w:r>
      <w:proofErr w:type="spellEnd"/>
      <w:r w:rsidRPr="003B10C0">
        <w:rPr>
          <w:rFonts w:eastAsia="SimSun" w:cs="Mangal"/>
          <w:color w:val="00000A"/>
          <w:lang w:eastAsia="zh-CN" w:bidi="hi-IN"/>
        </w:rPr>
        <w:t xml:space="preserve">/2021/1046 “Par nekustamā īpašuma </w:t>
      </w:r>
      <w:r w:rsidRPr="003B10C0">
        <w:rPr>
          <w:rFonts w:eastAsia="Calibri" w:cs="Mangal"/>
          <w:color w:val="00000A"/>
          <w:lang w:eastAsia="en-US" w:bidi="hi-IN"/>
        </w:rPr>
        <w:t>Lizuma pagastā ar nosaukumu “Velēnas lauks”</w:t>
      </w:r>
      <w:r w:rsidRPr="003B10C0">
        <w:rPr>
          <w:rFonts w:eastAsia="SimSun" w:cs="Mangal"/>
          <w:color w:val="00000A"/>
          <w:lang w:eastAsia="zh-CN" w:bidi="hi-IN"/>
        </w:rPr>
        <w:t>, pirmās izsoles rīkošanu, noteikumu un sākumcenas apstiprināšanu” (protokols Nr.16, 19.p.).</w:t>
      </w:r>
    </w:p>
    <w:p w14:paraId="6F34E33C" w14:textId="326424A2" w:rsidR="003B10C0" w:rsidRPr="003B10C0" w:rsidRDefault="003B10C0" w:rsidP="003B10C0">
      <w:pPr>
        <w:widowControl w:val="0"/>
        <w:suppressAutoHyphens/>
        <w:spacing w:line="360" w:lineRule="auto"/>
        <w:ind w:firstLine="567"/>
        <w:jc w:val="both"/>
        <w:rPr>
          <w:rFonts w:eastAsia="SimSun" w:cs="Mangal"/>
          <w:color w:val="00000A"/>
          <w:lang w:eastAsia="zh-CN" w:bidi="hi-IN"/>
        </w:rPr>
      </w:pPr>
      <w:r w:rsidRPr="003B10C0">
        <w:rPr>
          <w:rFonts w:eastAsia="SimSun" w:cs="Mangal"/>
          <w:color w:val="00000A"/>
          <w:lang w:eastAsia="zh-CN" w:bidi="hi-IN"/>
        </w:rPr>
        <w:t xml:space="preserve">2021.gada 11.novembrī tika rīkota Gulbenes novada pašvaldības nekustamā īpašuma </w:t>
      </w:r>
      <w:r w:rsidRPr="003B10C0">
        <w:rPr>
          <w:rFonts w:eastAsia="Calibri" w:cs="Mangal"/>
          <w:color w:val="00000A"/>
          <w:lang w:eastAsia="en-US" w:bidi="hi-IN"/>
        </w:rPr>
        <w:t>Lizuma pagastā ar nosaukumu “Velēnas lauks”, kadastra numurs 5072 003 0285</w:t>
      </w:r>
      <w:r w:rsidRPr="003B10C0">
        <w:rPr>
          <w:rFonts w:eastAsia="SimSun" w:cs="Mangal"/>
          <w:color w:val="00000A"/>
          <w:lang w:eastAsia="zh-CN" w:bidi="hi-IN"/>
        </w:rPr>
        <w:t xml:space="preserve">, pirmā izsole, kurā piedalījās viens pretendents. </w:t>
      </w:r>
      <w:r w:rsidR="008A4558">
        <w:rPr>
          <w:rFonts w:eastAsia="SimSun" w:cs="Mangal"/>
          <w:color w:val="00000A"/>
          <w:lang w:eastAsia="zh-CN" w:bidi="hi-IN"/>
        </w:rPr>
        <w:t>…</w:t>
      </w:r>
      <w:r w:rsidRPr="003B10C0">
        <w:rPr>
          <w:rFonts w:eastAsia="Calibri" w:cs="Mangal"/>
          <w:color w:val="00000A"/>
          <w:lang w:eastAsia="en-US" w:bidi="hi-IN"/>
        </w:rPr>
        <w:t>, pa</w:t>
      </w:r>
      <w:r w:rsidRPr="003B10C0">
        <w:rPr>
          <w:rFonts w:eastAsia="SimSun" w:cs="Mangal"/>
          <w:color w:val="00000A"/>
          <w:lang w:eastAsia="zh-CN" w:bidi="hi-IN"/>
        </w:rPr>
        <w:t xml:space="preserve">r augstāko nosolīto cenu 3045 EUR (trīs tūkstoši četrdesmit pieci </w:t>
      </w:r>
      <w:proofErr w:type="spellStart"/>
      <w:r w:rsidRPr="003B10C0">
        <w:rPr>
          <w:rFonts w:eastAsia="SimSun" w:cs="Mangal"/>
          <w:i/>
          <w:color w:val="00000A"/>
          <w:lang w:eastAsia="zh-CN" w:bidi="hi-IN"/>
        </w:rPr>
        <w:t>euro</w:t>
      </w:r>
      <w:proofErr w:type="spellEnd"/>
      <w:r w:rsidRPr="003B10C0">
        <w:rPr>
          <w:rFonts w:eastAsia="SimSun" w:cs="Mangal"/>
          <w:color w:val="00000A"/>
          <w:lang w:eastAsia="zh-CN" w:bidi="hi-IN"/>
        </w:rPr>
        <w:t xml:space="preserve">) ir ieguvis tiesības pirkt nekustamo īpašumu </w:t>
      </w:r>
      <w:r w:rsidRPr="003B10C0">
        <w:rPr>
          <w:rFonts w:eastAsia="Calibri" w:cs="Mangal"/>
          <w:color w:val="00000A"/>
          <w:lang w:eastAsia="en-US" w:bidi="hi-IN"/>
        </w:rPr>
        <w:t>Lizuma pagastā ar nosaukumu “Velēnas lauks”, kadastra numurs 5072 003 0285</w:t>
      </w:r>
      <w:r w:rsidRPr="003B10C0">
        <w:rPr>
          <w:rFonts w:eastAsia="SimSun" w:cs="Mangal"/>
          <w:color w:val="00000A"/>
          <w:lang w:eastAsia="zh-CN" w:bidi="hi-IN"/>
        </w:rPr>
        <w:t>.</w:t>
      </w:r>
    </w:p>
    <w:p w14:paraId="5AFE7932" w14:textId="77777777" w:rsidR="003B10C0" w:rsidRPr="003B10C0" w:rsidRDefault="003B10C0" w:rsidP="003B10C0">
      <w:pPr>
        <w:widowControl w:val="0"/>
        <w:suppressAutoHyphens/>
        <w:spacing w:line="360" w:lineRule="auto"/>
        <w:ind w:firstLine="567"/>
        <w:jc w:val="both"/>
        <w:rPr>
          <w:rFonts w:eastAsia="SimSun" w:cs="Mangal"/>
          <w:color w:val="00000A"/>
          <w:lang w:eastAsia="zh-CN" w:bidi="hi-IN"/>
        </w:rPr>
      </w:pPr>
      <w:r w:rsidRPr="003B10C0">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6F7C4B80" w14:textId="77777777" w:rsidR="003B10C0" w:rsidRPr="003B10C0" w:rsidRDefault="003B10C0" w:rsidP="003B10C0">
      <w:pPr>
        <w:widowControl w:val="0"/>
        <w:suppressAutoHyphens/>
        <w:spacing w:line="360" w:lineRule="auto"/>
        <w:ind w:firstLine="567"/>
        <w:jc w:val="both"/>
        <w:rPr>
          <w:rFonts w:eastAsia="SimSun" w:cs="Mangal"/>
          <w:color w:val="00000A"/>
          <w:lang w:eastAsia="zh-CN" w:bidi="hi-IN"/>
        </w:rPr>
      </w:pPr>
      <w:r w:rsidRPr="003B10C0">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E6973A0" w14:textId="77777777" w:rsidR="003B10C0" w:rsidRPr="003B10C0" w:rsidRDefault="003B10C0" w:rsidP="003B10C0">
      <w:pPr>
        <w:widowControl w:val="0"/>
        <w:suppressAutoHyphens/>
        <w:spacing w:line="360" w:lineRule="auto"/>
        <w:ind w:firstLine="567"/>
        <w:jc w:val="both"/>
        <w:rPr>
          <w:rFonts w:eastAsia="SimSun" w:cs="Mangal"/>
          <w:color w:val="00000A"/>
          <w:lang w:eastAsia="zh-CN" w:bidi="hi-IN"/>
        </w:rPr>
      </w:pPr>
      <w:r w:rsidRPr="003B10C0">
        <w:rPr>
          <w:rFonts w:eastAsia="SimSun" w:cs="Mangal"/>
          <w:color w:val="00000A"/>
          <w:lang w:eastAsia="zh-CN" w:bidi="hi-IN"/>
        </w:rPr>
        <w:t xml:space="preserve">Pirkuma maksa 2021.gada 15.novembrī </w:t>
      </w:r>
      <w:r w:rsidRPr="003B10C0">
        <w:rPr>
          <w:rFonts w:eastAsia="SimSun" w:cs="Mangal"/>
          <w:color w:val="00000A"/>
          <w:shd w:val="clear" w:color="auto" w:fill="FFFFFF"/>
          <w:lang w:eastAsia="zh-CN" w:bidi="hi-IN"/>
        </w:rPr>
        <w:t>i</w:t>
      </w:r>
      <w:r w:rsidRPr="003B10C0">
        <w:rPr>
          <w:rFonts w:eastAsia="SimSun" w:cs="Mangal"/>
          <w:color w:val="00000A"/>
          <w:lang w:eastAsia="zh-CN" w:bidi="hi-IN"/>
        </w:rPr>
        <w:t>r samaksāta pilnā apmērā.</w:t>
      </w:r>
    </w:p>
    <w:p w14:paraId="7E8579FE" w14:textId="77777777" w:rsidR="003B10C0" w:rsidRPr="003B10C0" w:rsidRDefault="003B10C0" w:rsidP="003B10C0">
      <w:pPr>
        <w:widowControl w:val="0"/>
        <w:suppressAutoHyphens/>
        <w:spacing w:line="360" w:lineRule="auto"/>
        <w:ind w:firstLine="567"/>
        <w:jc w:val="both"/>
        <w:rPr>
          <w:rFonts w:eastAsia="SimSun" w:cs="Mangal"/>
          <w:color w:val="00000A"/>
          <w:lang w:eastAsia="zh-CN" w:bidi="hi-IN"/>
        </w:rPr>
      </w:pPr>
      <w:r w:rsidRPr="003B10C0">
        <w:rPr>
          <w:rFonts w:eastAsia="SimSun" w:cs="Mangal"/>
          <w:color w:val="00000A"/>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61A6004E" w14:textId="77777777" w:rsidR="003B10C0" w:rsidRPr="003B10C0" w:rsidRDefault="003B10C0" w:rsidP="003B10C0">
      <w:pPr>
        <w:spacing w:line="360" w:lineRule="auto"/>
        <w:ind w:firstLine="567"/>
        <w:jc w:val="both"/>
        <w:rPr>
          <w:noProof/>
          <w:color w:val="000000"/>
        </w:rPr>
      </w:pPr>
      <w:r w:rsidRPr="003B10C0">
        <w:t xml:space="preserve">Pamatojoties uz likuma „Par pašvaldībām” 14.panta pirmās daļas 2.punktu, 21.panta pirmās daļas 17.punktu, Publiskas personas mantas atsavināšanas likuma 30.panta pirmo daļu, 34.panta otro </w:t>
      </w:r>
      <w:r w:rsidRPr="003B10C0">
        <w:lastRenderedPageBreak/>
        <w:t xml:space="preserve">daļu, 36.panta pirmo daļu, saskaņā ar Gulbenes novada pašvaldības Īpašuma novērtēšanas un izsoļu komisijas 2021.gada 11.novembra izsoles protokolu Nr.2.7.2/21/217, atklāti balsojot: </w:t>
      </w:r>
      <w:r w:rsidRPr="003B10C0">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3B10C0">
        <w:rPr>
          <w:color w:val="000000"/>
        </w:rPr>
        <w:t>, Gulbenes novada dome NOLEMJ</w:t>
      </w:r>
      <w:r w:rsidRPr="003B10C0">
        <w:t>:</w:t>
      </w:r>
    </w:p>
    <w:p w14:paraId="38669411" w14:textId="77777777" w:rsidR="003B10C0" w:rsidRPr="003B10C0" w:rsidRDefault="003B10C0" w:rsidP="003B10C0">
      <w:pPr>
        <w:widowControl w:val="0"/>
        <w:suppressAutoHyphens/>
        <w:spacing w:line="360" w:lineRule="auto"/>
        <w:ind w:firstLine="567"/>
        <w:jc w:val="both"/>
        <w:rPr>
          <w:rFonts w:eastAsia="SimSun" w:cs="Mangal"/>
          <w:color w:val="00000A"/>
          <w:lang w:eastAsia="zh-CN" w:bidi="hi-IN"/>
        </w:rPr>
      </w:pPr>
      <w:r w:rsidRPr="003B10C0">
        <w:rPr>
          <w:rFonts w:eastAsia="SimSun"/>
          <w:color w:val="00000A"/>
          <w:lang w:eastAsia="zh-CN" w:bidi="hi-IN"/>
        </w:rPr>
        <w:t xml:space="preserve">1. APSTIPRINĀT Gulbenes novada pašvaldībai piederošā nekustamā īpašuma </w:t>
      </w:r>
      <w:r w:rsidRPr="003B10C0">
        <w:rPr>
          <w:rFonts w:eastAsia="Calibri"/>
          <w:color w:val="00000A"/>
          <w:lang w:eastAsia="en-US" w:bidi="hi-IN"/>
        </w:rPr>
        <w:t>Lizuma pagastā ar nosaukumu “Velēnas lauks”, kadastra numurs 5072 003 0285, kas sastāv no zemes vienības ar kadastra apzīmējumu 5072 003 0165, 0,77 ha platībā</w:t>
      </w:r>
      <w:r w:rsidRPr="003B10C0">
        <w:rPr>
          <w:rFonts w:eastAsia="SimSun"/>
          <w:color w:val="00000A"/>
          <w:lang w:eastAsia="zh-CN" w:bidi="hi-IN"/>
        </w:rPr>
        <w:t>, 2021.gada 11.novembrī</w:t>
      </w:r>
      <w:r w:rsidRPr="003B10C0">
        <w:rPr>
          <w:rFonts w:eastAsia="SimSun" w:cs="Mangal"/>
          <w:color w:val="00000A"/>
          <w:lang w:eastAsia="zh-CN" w:bidi="hi-IN"/>
        </w:rPr>
        <w:t xml:space="preserve"> notikušās izsoles rezultātus.</w:t>
      </w:r>
    </w:p>
    <w:p w14:paraId="524B20F3" w14:textId="6181EA95" w:rsidR="003B10C0" w:rsidRPr="003B10C0" w:rsidRDefault="003B10C0" w:rsidP="003B10C0">
      <w:pPr>
        <w:widowControl w:val="0"/>
        <w:suppressAutoHyphens/>
        <w:spacing w:line="360" w:lineRule="auto"/>
        <w:ind w:firstLine="567"/>
        <w:jc w:val="both"/>
        <w:rPr>
          <w:rFonts w:eastAsia="SimSun" w:cs="Mangal"/>
          <w:color w:val="00000A"/>
          <w:lang w:eastAsia="zh-CN" w:bidi="hi-IN"/>
        </w:rPr>
      </w:pPr>
      <w:r w:rsidRPr="003B10C0">
        <w:rPr>
          <w:rFonts w:eastAsia="SimSun" w:cs="Mangal"/>
          <w:color w:val="00000A"/>
          <w:lang w:eastAsia="zh-CN" w:bidi="hi-IN"/>
        </w:rPr>
        <w:t xml:space="preserve">2. Trīsdesmit dienu laikā pēc izsoles rezultātu apstiprināšanas slēgt nekustamā īpašuma pirkuma līgumu ar </w:t>
      </w:r>
      <w:r w:rsidR="008A4558">
        <w:rPr>
          <w:rFonts w:eastAsia="SimSun" w:cs="Mangal"/>
          <w:color w:val="00000A"/>
          <w:lang w:eastAsia="zh-CN" w:bidi="hi-IN"/>
        </w:rPr>
        <w:t>….</w:t>
      </w:r>
      <w:r w:rsidRPr="003B10C0">
        <w:rPr>
          <w:rFonts w:eastAsia="SimSun" w:cs="Mangal"/>
          <w:color w:val="00000A"/>
          <w:lang w:eastAsia="zh-CN" w:bidi="hi-IN"/>
        </w:rPr>
        <w:t xml:space="preserve">, par nekustamā īpašuma </w:t>
      </w:r>
      <w:r w:rsidRPr="003B10C0">
        <w:rPr>
          <w:rFonts w:eastAsia="Calibri" w:cs="Mangal"/>
          <w:color w:val="00000A"/>
          <w:lang w:eastAsia="en-US" w:bidi="hi-IN"/>
        </w:rPr>
        <w:t>Lizuma pagastā ar nosaukumu “Velēnas lauks”, kadastra numurs 5072 003 0285</w:t>
      </w:r>
      <w:r w:rsidRPr="003B10C0">
        <w:rPr>
          <w:rFonts w:eastAsia="SimSun" w:cs="Mangal"/>
          <w:color w:val="00000A"/>
          <w:lang w:eastAsia="zh-CN" w:bidi="hi-IN"/>
        </w:rPr>
        <w:t xml:space="preserve">, pārdošanu par nosolīto summu 3045 EUR (trīs tūkstoši četrdesmit pieci </w:t>
      </w:r>
      <w:proofErr w:type="spellStart"/>
      <w:r w:rsidRPr="003B10C0">
        <w:rPr>
          <w:rFonts w:eastAsia="SimSun" w:cs="Mangal"/>
          <w:i/>
          <w:color w:val="00000A"/>
          <w:lang w:eastAsia="zh-CN" w:bidi="hi-IN"/>
        </w:rPr>
        <w:t>euro</w:t>
      </w:r>
      <w:proofErr w:type="spellEnd"/>
      <w:r w:rsidRPr="003B10C0">
        <w:rPr>
          <w:rFonts w:eastAsia="SimSun" w:cs="Mangal"/>
          <w:color w:val="00000A"/>
          <w:lang w:eastAsia="zh-CN" w:bidi="hi-IN"/>
        </w:rPr>
        <w:t>).</w:t>
      </w:r>
    </w:p>
    <w:p w14:paraId="273BDCC6" w14:textId="77777777" w:rsidR="003B10C0" w:rsidRPr="003B10C0" w:rsidRDefault="003B10C0" w:rsidP="003B10C0">
      <w:pPr>
        <w:widowControl w:val="0"/>
        <w:suppressAutoHyphens/>
        <w:spacing w:line="360" w:lineRule="auto"/>
        <w:ind w:firstLine="567"/>
        <w:jc w:val="both"/>
        <w:rPr>
          <w:rFonts w:eastAsia="SimSun" w:cs="Mangal"/>
          <w:color w:val="00000A"/>
          <w:lang w:eastAsia="zh-CN" w:bidi="hi-IN"/>
        </w:rPr>
      </w:pPr>
      <w:r w:rsidRPr="003B10C0">
        <w:rPr>
          <w:rFonts w:eastAsia="SimSun" w:cs="Mangal"/>
          <w:color w:val="00000A"/>
          <w:lang w:eastAsia="zh-CN" w:bidi="hi-IN"/>
        </w:rPr>
        <w:t xml:space="preserve">3. Lēmuma izpildi organizēt Gulbenes novada pašvaldības Īpašuma novērtēšanas un izsoļu komisijai. </w:t>
      </w:r>
    </w:p>
    <w:p w14:paraId="3E91713F" w14:textId="77777777" w:rsidR="003B10C0" w:rsidRPr="003B10C0" w:rsidRDefault="003B10C0" w:rsidP="003B10C0">
      <w:pPr>
        <w:spacing w:line="360" w:lineRule="auto"/>
      </w:pPr>
    </w:p>
    <w:p w14:paraId="6CB24524" w14:textId="77777777" w:rsidR="003B10C0" w:rsidRPr="003B10C0" w:rsidRDefault="003B10C0" w:rsidP="003B10C0">
      <w:pPr>
        <w:spacing w:line="360" w:lineRule="auto"/>
      </w:pPr>
      <w:r w:rsidRPr="003B10C0">
        <w:t xml:space="preserve">Gulbenes novada domes priekšsēdētājs </w:t>
      </w:r>
      <w:r w:rsidRPr="003B10C0">
        <w:tab/>
      </w:r>
      <w:r w:rsidRPr="003B10C0">
        <w:tab/>
      </w:r>
      <w:r w:rsidRPr="003B10C0">
        <w:tab/>
      </w:r>
      <w:r w:rsidRPr="003B10C0">
        <w:tab/>
      </w:r>
      <w:r w:rsidRPr="003B10C0">
        <w:tab/>
      </w:r>
      <w:r w:rsidRPr="003B10C0">
        <w:tab/>
      </w:r>
      <w:proofErr w:type="spellStart"/>
      <w:r w:rsidRPr="003B10C0">
        <w:t>A.Caunītis</w:t>
      </w:r>
      <w:proofErr w:type="spellEnd"/>
    </w:p>
    <w:p w14:paraId="0E136C51" w14:textId="77777777" w:rsidR="003B10C0" w:rsidRPr="003B10C0" w:rsidRDefault="003B10C0" w:rsidP="003B10C0">
      <w:pPr>
        <w:spacing w:line="360" w:lineRule="auto"/>
      </w:pPr>
    </w:p>
    <w:p w14:paraId="1A2F2B2E" w14:textId="03A03052" w:rsidR="008A4558" w:rsidRDefault="003B10C0" w:rsidP="003B10C0">
      <w:pPr>
        <w:spacing w:line="360" w:lineRule="auto"/>
      </w:pPr>
      <w:r w:rsidRPr="003B10C0">
        <w:t xml:space="preserve">Sagatavoja: </w:t>
      </w:r>
      <w:proofErr w:type="spellStart"/>
      <w:r w:rsidRPr="003B10C0">
        <w:t>A.Deksne</w:t>
      </w:r>
      <w:proofErr w:type="spellEnd"/>
    </w:p>
    <w:p w14:paraId="336A5E81" w14:textId="77777777" w:rsidR="008A4558" w:rsidRDefault="008A4558">
      <w:pPr>
        <w:spacing w:after="160" w:line="259" w:lineRule="auto"/>
      </w:pPr>
      <w:r>
        <w:br w:type="page"/>
      </w:r>
    </w:p>
    <w:tbl>
      <w:tblPr>
        <w:tblStyle w:val="Reatabula2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B10C0" w:rsidRPr="003B10C0" w14:paraId="46CFF107" w14:textId="77777777" w:rsidTr="00844C1D">
        <w:tc>
          <w:tcPr>
            <w:tcW w:w="9458" w:type="dxa"/>
          </w:tcPr>
          <w:p w14:paraId="60CD80B8" w14:textId="77777777" w:rsidR="003B10C0" w:rsidRPr="003B10C0" w:rsidRDefault="003B10C0" w:rsidP="003B10C0">
            <w:pPr>
              <w:jc w:val="center"/>
              <w:rPr>
                <w:rFonts w:ascii="Arial" w:hAnsi="Arial" w:cs="Arial"/>
                <w:sz w:val="22"/>
                <w:szCs w:val="22"/>
              </w:rPr>
            </w:pPr>
            <w:r w:rsidRPr="003B10C0">
              <w:rPr>
                <w:noProof/>
                <w:sz w:val="22"/>
                <w:szCs w:val="22"/>
              </w:rPr>
              <w:lastRenderedPageBreak/>
              <w:drawing>
                <wp:inline distT="0" distB="0" distL="0" distR="0" wp14:anchorId="05926A88" wp14:editId="5D0D95C2">
                  <wp:extent cx="619125" cy="685800"/>
                  <wp:effectExtent l="0" t="0" r="9525" b="0"/>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10C0" w:rsidRPr="003B10C0" w14:paraId="6E5792EF" w14:textId="77777777" w:rsidTr="00844C1D">
        <w:tc>
          <w:tcPr>
            <w:tcW w:w="9458" w:type="dxa"/>
          </w:tcPr>
          <w:p w14:paraId="325E7FBF" w14:textId="77777777" w:rsidR="003B10C0" w:rsidRPr="003B10C0" w:rsidRDefault="003B10C0" w:rsidP="003B10C0">
            <w:pPr>
              <w:jc w:val="center"/>
              <w:rPr>
                <w:rFonts w:ascii="Arial" w:hAnsi="Arial" w:cs="Arial"/>
                <w:sz w:val="22"/>
                <w:szCs w:val="22"/>
              </w:rPr>
            </w:pPr>
            <w:r w:rsidRPr="003B10C0">
              <w:rPr>
                <w:b/>
                <w:bCs/>
                <w:sz w:val="28"/>
                <w:szCs w:val="28"/>
              </w:rPr>
              <w:t>GULBENES NOVADA PAŠVALDĪBA</w:t>
            </w:r>
          </w:p>
        </w:tc>
      </w:tr>
      <w:tr w:rsidR="003B10C0" w:rsidRPr="003B10C0" w14:paraId="6E1FBE1E" w14:textId="77777777" w:rsidTr="00844C1D">
        <w:tc>
          <w:tcPr>
            <w:tcW w:w="9458" w:type="dxa"/>
          </w:tcPr>
          <w:p w14:paraId="30ACBEC8" w14:textId="77777777" w:rsidR="003B10C0" w:rsidRPr="003B10C0" w:rsidRDefault="003B10C0" w:rsidP="003B10C0">
            <w:pPr>
              <w:jc w:val="center"/>
              <w:rPr>
                <w:rFonts w:ascii="Arial" w:hAnsi="Arial" w:cs="Arial"/>
                <w:sz w:val="22"/>
                <w:szCs w:val="22"/>
              </w:rPr>
            </w:pPr>
            <w:r w:rsidRPr="003B10C0">
              <w:t>Reģ.Nr.90009116327</w:t>
            </w:r>
          </w:p>
        </w:tc>
      </w:tr>
      <w:tr w:rsidR="003B10C0" w:rsidRPr="003B10C0" w14:paraId="309AB23A" w14:textId="77777777" w:rsidTr="00844C1D">
        <w:tc>
          <w:tcPr>
            <w:tcW w:w="9458" w:type="dxa"/>
          </w:tcPr>
          <w:p w14:paraId="52CD7F55" w14:textId="77777777" w:rsidR="003B10C0" w:rsidRPr="003B10C0" w:rsidRDefault="003B10C0" w:rsidP="003B10C0">
            <w:pPr>
              <w:jc w:val="center"/>
              <w:rPr>
                <w:rFonts w:ascii="Arial" w:hAnsi="Arial" w:cs="Arial"/>
                <w:sz w:val="22"/>
                <w:szCs w:val="22"/>
              </w:rPr>
            </w:pPr>
            <w:r w:rsidRPr="003B10C0">
              <w:t>Ābeļu iela 2, Gulbene, Gulbenes nov., LV-4401</w:t>
            </w:r>
          </w:p>
        </w:tc>
      </w:tr>
      <w:tr w:rsidR="003B10C0" w:rsidRPr="003B10C0" w14:paraId="4F33D947" w14:textId="77777777" w:rsidTr="00844C1D">
        <w:tc>
          <w:tcPr>
            <w:tcW w:w="9458" w:type="dxa"/>
          </w:tcPr>
          <w:p w14:paraId="39B42673" w14:textId="77777777" w:rsidR="003B10C0" w:rsidRPr="003B10C0" w:rsidRDefault="003B10C0" w:rsidP="003B10C0">
            <w:pPr>
              <w:jc w:val="center"/>
              <w:rPr>
                <w:rFonts w:ascii="Arial" w:hAnsi="Arial" w:cs="Arial"/>
                <w:sz w:val="22"/>
                <w:szCs w:val="22"/>
              </w:rPr>
            </w:pPr>
            <w:r w:rsidRPr="003B10C0">
              <w:t>Tālrunis 64497710, mob.26595362, e-pasts: dome@gulbene.lv, www.gulbene.lv</w:t>
            </w:r>
          </w:p>
        </w:tc>
      </w:tr>
    </w:tbl>
    <w:p w14:paraId="132347EC" w14:textId="77777777" w:rsidR="003B10C0" w:rsidRPr="003B10C0" w:rsidRDefault="003B10C0" w:rsidP="003B10C0">
      <w:pPr>
        <w:jc w:val="center"/>
        <w:rPr>
          <w:rFonts w:eastAsia="Calibri"/>
          <w:b/>
          <w:bCs/>
          <w:lang w:eastAsia="en-US"/>
        </w:rPr>
      </w:pPr>
      <w:r w:rsidRPr="003B10C0">
        <w:rPr>
          <w:rFonts w:eastAsia="Calibri"/>
          <w:b/>
          <w:bCs/>
          <w:lang w:eastAsia="en-US"/>
        </w:rPr>
        <w:t>GULBENES NOVADA DOMES LĒMUMS</w:t>
      </w:r>
    </w:p>
    <w:p w14:paraId="4B8AD504" w14:textId="77777777" w:rsidR="003B10C0" w:rsidRPr="003B10C0" w:rsidRDefault="003B10C0" w:rsidP="003B10C0">
      <w:pPr>
        <w:jc w:val="center"/>
        <w:rPr>
          <w:rFonts w:eastAsia="Calibri"/>
          <w:lang w:eastAsia="en-US"/>
        </w:rPr>
      </w:pPr>
      <w:r w:rsidRPr="003B10C0">
        <w:rPr>
          <w:rFonts w:eastAsia="Calibri"/>
          <w:lang w:eastAsia="en-US"/>
        </w:rPr>
        <w:t>Gulbenē</w:t>
      </w:r>
    </w:p>
    <w:tbl>
      <w:tblPr>
        <w:tblStyle w:val="Reatabula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B10C0" w:rsidRPr="003B10C0" w14:paraId="17D1A531" w14:textId="77777777" w:rsidTr="00844C1D">
        <w:tc>
          <w:tcPr>
            <w:tcW w:w="4676" w:type="dxa"/>
          </w:tcPr>
          <w:p w14:paraId="281AE1B5" w14:textId="77777777" w:rsidR="003B10C0" w:rsidRPr="003B10C0" w:rsidRDefault="003B10C0" w:rsidP="003B10C0">
            <w:pPr>
              <w:rPr>
                <w:b/>
                <w:bCs/>
              </w:rPr>
            </w:pPr>
            <w:r w:rsidRPr="003B10C0">
              <w:rPr>
                <w:b/>
                <w:bCs/>
              </w:rPr>
              <w:t>2021.gada 25.novembrī</w:t>
            </w:r>
          </w:p>
        </w:tc>
        <w:tc>
          <w:tcPr>
            <w:tcW w:w="4678" w:type="dxa"/>
          </w:tcPr>
          <w:p w14:paraId="2A519BC5" w14:textId="77777777" w:rsidR="003B10C0" w:rsidRPr="003B10C0" w:rsidRDefault="003B10C0" w:rsidP="003B10C0">
            <w:pPr>
              <w:rPr>
                <w:b/>
                <w:bCs/>
              </w:rPr>
            </w:pPr>
            <w:r w:rsidRPr="003B10C0">
              <w:rPr>
                <w:b/>
                <w:bCs/>
              </w:rPr>
              <w:t xml:space="preserve">                                Nr. GND/2021/1286</w:t>
            </w:r>
          </w:p>
        </w:tc>
      </w:tr>
      <w:tr w:rsidR="003B10C0" w:rsidRPr="003B10C0" w14:paraId="27945AB1" w14:textId="77777777" w:rsidTr="00844C1D">
        <w:tc>
          <w:tcPr>
            <w:tcW w:w="4676" w:type="dxa"/>
          </w:tcPr>
          <w:p w14:paraId="60BB0D5C" w14:textId="77777777" w:rsidR="003B10C0" w:rsidRPr="003B10C0" w:rsidRDefault="003B10C0" w:rsidP="003B10C0"/>
        </w:tc>
        <w:tc>
          <w:tcPr>
            <w:tcW w:w="4678" w:type="dxa"/>
          </w:tcPr>
          <w:p w14:paraId="02FC63FC" w14:textId="77777777" w:rsidR="003B10C0" w:rsidRPr="003B10C0" w:rsidRDefault="003B10C0" w:rsidP="003B10C0">
            <w:pPr>
              <w:rPr>
                <w:b/>
                <w:bCs/>
              </w:rPr>
            </w:pPr>
            <w:r w:rsidRPr="003B10C0">
              <w:rPr>
                <w:b/>
                <w:bCs/>
              </w:rPr>
              <w:t xml:space="preserve">                                (protokols Nr.21; 34.p.)</w:t>
            </w:r>
          </w:p>
        </w:tc>
      </w:tr>
    </w:tbl>
    <w:p w14:paraId="01680F39" w14:textId="77777777" w:rsidR="003B10C0" w:rsidRPr="003B10C0" w:rsidRDefault="003B10C0" w:rsidP="003B10C0"/>
    <w:p w14:paraId="101CBCCD" w14:textId="77777777" w:rsidR="003B10C0" w:rsidRPr="003B10C0" w:rsidRDefault="003B10C0" w:rsidP="003B10C0">
      <w:pPr>
        <w:jc w:val="center"/>
        <w:rPr>
          <w:b/>
          <w:snapToGrid w:val="0"/>
          <w:lang w:eastAsia="en-US"/>
        </w:rPr>
      </w:pPr>
      <w:r w:rsidRPr="003B10C0">
        <w:rPr>
          <w:b/>
          <w:snapToGrid w:val="0"/>
          <w:lang w:eastAsia="en-US"/>
        </w:rPr>
        <w:t>Par nekustamā īpašuma Rankas pagastā ar nosaukumu “Mežmalas” pircēja apstiprināšanu</w:t>
      </w:r>
    </w:p>
    <w:p w14:paraId="3983B5B4" w14:textId="77777777" w:rsidR="003B10C0" w:rsidRPr="003B10C0" w:rsidRDefault="003B10C0" w:rsidP="003B10C0">
      <w:pPr>
        <w:jc w:val="center"/>
        <w:rPr>
          <w:b/>
          <w:snapToGrid w:val="0"/>
          <w:lang w:eastAsia="en-US"/>
        </w:rPr>
      </w:pPr>
    </w:p>
    <w:p w14:paraId="0CDE8655" w14:textId="77777777" w:rsidR="003B10C0" w:rsidRPr="003B10C0" w:rsidRDefault="003B10C0" w:rsidP="003B10C0">
      <w:pPr>
        <w:widowControl w:val="0"/>
        <w:suppressAutoHyphens/>
        <w:spacing w:line="360" w:lineRule="auto"/>
        <w:ind w:firstLine="567"/>
        <w:jc w:val="both"/>
        <w:rPr>
          <w:rFonts w:eastAsia="SimSun" w:cs="Mangal"/>
          <w:color w:val="00000A"/>
          <w:lang w:eastAsia="zh-CN" w:bidi="hi-IN"/>
        </w:rPr>
      </w:pPr>
      <w:r w:rsidRPr="003B10C0">
        <w:rPr>
          <w:rFonts w:eastAsia="SimSun" w:cs="Mangal"/>
          <w:color w:val="00000A"/>
          <w:lang w:eastAsia="zh-CN" w:bidi="hi-IN"/>
        </w:rPr>
        <w:t xml:space="preserve">2021.gada 30.septembrī Gulbenes novada dome pieņēma lēmumu </w:t>
      </w:r>
      <w:proofErr w:type="spellStart"/>
      <w:r w:rsidRPr="003B10C0">
        <w:rPr>
          <w:rFonts w:eastAsia="SimSun" w:cs="Mangal"/>
          <w:color w:val="00000A"/>
          <w:lang w:eastAsia="zh-CN" w:bidi="hi-IN"/>
        </w:rPr>
        <w:t>Nr.GND</w:t>
      </w:r>
      <w:proofErr w:type="spellEnd"/>
      <w:r w:rsidRPr="003B10C0">
        <w:rPr>
          <w:rFonts w:eastAsia="SimSun" w:cs="Mangal"/>
          <w:color w:val="00000A"/>
          <w:lang w:eastAsia="zh-CN" w:bidi="hi-IN"/>
        </w:rPr>
        <w:t>/2021/1053 “Par nekustamā īpašuma Rankas pagastā ar</w:t>
      </w:r>
      <w:r w:rsidRPr="003B10C0">
        <w:rPr>
          <w:rFonts w:eastAsia="Calibri" w:cs="Mangal"/>
          <w:color w:val="00000A"/>
          <w:lang w:eastAsia="en-US" w:bidi="hi-IN"/>
        </w:rPr>
        <w:t xml:space="preserve"> nosaukumu “Mežmalas”</w:t>
      </w:r>
      <w:r w:rsidRPr="003B10C0">
        <w:rPr>
          <w:rFonts w:eastAsia="SimSun" w:cs="Mangal"/>
          <w:color w:val="00000A"/>
          <w:lang w:eastAsia="zh-CN" w:bidi="hi-IN"/>
        </w:rPr>
        <w:t>, trešās izsoles rīkošanu, noteikumu un sākumcenas apstiprināšanu” (protokols Nr.16, 26.p.).</w:t>
      </w:r>
    </w:p>
    <w:p w14:paraId="4FD4350F" w14:textId="77777777" w:rsidR="003B10C0" w:rsidRPr="003B10C0" w:rsidRDefault="003B10C0" w:rsidP="003B10C0">
      <w:pPr>
        <w:widowControl w:val="0"/>
        <w:suppressAutoHyphens/>
        <w:spacing w:line="360" w:lineRule="auto"/>
        <w:ind w:firstLine="567"/>
        <w:jc w:val="both"/>
        <w:rPr>
          <w:rFonts w:eastAsia="SimSun" w:cs="Mangal"/>
          <w:color w:val="00000A"/>
          <w:lang w:eastAsia="zh-CN" w:bidi="hi-IN"/>
        </w:rPr>
      </w:pPr>
      <w:r w:rsidRPr="003B10C0">
        <w:rPr>
          <w:rFonts w:eastAsia="SimSun" w:cs="Mangal"/>
          <w:color w:val="00000A"/>
          <w:lang w:eastAsia="zh-CN" w:bidi="hi-IN"/>
        </w:rPr>
        <w:t>2021.gada 11.novembrī tika rīkota Gulbenes novada pašvaldības nekustamā īpašuma Rankas pagastā ar</w:t>
      </w:r>
      <w:r w:rsidRPr="003B10C0">
        <w:rPr>
          <w:rFonts w:eastAsia="Calibri" w:cs="Mangal"/>
          <w:color w:val="00000A"/>
          <w:lang w:eastAsia="en-US" w:bidi="hi-IN"/>
        </w:rPr>
        <w:t xml:space="preserve"> nosaukumu “Mežmalas”, kadastra numurs 5084 011 0046</w:t>
      </w:r>
      <w:r w:rsidRPr="003B10C0">
        <w:rPr>
          <w:rFonts w:eastAsia="SimSun" w:cs="Mangal"/>
          <w:color w:val="00000A"/>
          <w:lang w:eastAsia="zh-CN" w:bidi="hi-IN"/>
        </w:rPr>
        <w:t>, trešā izsole, kurā piedalījās viens pretendents. Gulbenes rajona Rankas pagasta zemnieku saimniecība “</w:t>
      </w:r>
      <w:proofErr w:type="spellStart"/>
      <w:r w:rsidRPr="003B10C0">
        <w:rPr>
          <w:rFonts w:eastAsia="SimSun" w:cs="Mangal"/>
          <w:color w:val="00000A"/>
          <w:lang w:eastAsia="zh-CN" w:bidi="hi-IN"/>
        </w:rPr>
        <w:t>Kalnakaļvi</w:t>
      </w:r>
      <w:proofErr w:type="spellEnd"/>
      <w:r w:rsidRPr="003B10C0">
        <w:rPr>
          <w:rFonts w:eastAsia="SimSun" w:cs="Mangal"/>
          <w:color w:val="00000A"/>
          <w:lang w:eastAsia="zh-CN" w:bidi="hi-IN"/>
        </w:rPr>
        <w:t>”, reģistrācijas Nr.44601003070, juridiskā adrese: “</w:t>
      </w:r>
      <w:proofErr w:type="spellStart"/>
      <w:r w:rsidRPr="003B10C0">
        <w:rPr>
          <w:rFonts w:eastAsia="SimSun" w:cs="Mangal"/>
          <w:color w:val="00000A"/>
          <w:lang w:eastAsia="zh-CN" w:bidi="hi-IN"/>
        </w:rPr>
        <w:t>Kalnakaļvi</w:t>
      </w:r>
      <w:proofErr w:type="spellEnd"/>
      <w:r w:rsidRPr="003B10C0">
        <w:rPr>
          <w:rFonts w:eastAsia="SimSun" w:cs="Mangal"/>
          <w:color w:val="00000A"/>
          <w:lang w:eastAsia="zh-CN" w:bidi="hi-IN"/>
        </w:rPr>
        <w:t>”, Rankas pagasts, Gulbenes novads, LV – 4416</w:t>
      </w:r>
      <w:r w:rsidRPr="003B10C0">
        <w:rPr>
          <w:rFonts w:eastAsia="Calibri" w:cs="Mangal"/>
          <w:color w:val="00000A"/>
          <w:lang w:eastAsia="en-US" w:bidi="hi-IN"/>
        </w:rPr>
        <w:t>, pa</w:t>
      </w:r>
      <w:r w:rsidRPr="003B10C0">
        <w:rPr>
          <w:rFonts w:eastAsia="SimSun" w:cs="Mangal"/>
          <w:color w:val="00000A"/>
          <w:lang w:eastAsia="zh-CN" w:bidi="hi-IN"/>
        </w:rPr>
        <w:t xml:space="preserve">r augstāko nosolīto cenu 4200 EUR (četri tūkstoši divi simti </w:t>
      </w:r>
      <w:proofErr w:type="spellStart"/>
      <w:r w:rsidRPr="003B10C0">
        <w:rPr>
          <w:rFonts w:eastAsia="SimSun" w:cs="Mangal"/>
          <w:i/>
          <w:color w:val="00000A"/>
          <w:lang w:eastAsia="zh-CN" w:bidi="hi-IN"/>
        </w:rPr>
        <w:t>euro</w:t>
      </w:r>
      <w:proofErr w:type="spellEnd"/>
      <w:r w:rsidRPr="003B10C0">
        <w:rPr>
          <w:rFonts w:eastAsia="SimSun" w:cs="Mangal"/>
          <w:color w:val="00000A"/>
          <w:lang w:eastAsia="zh-CN" w:bidi="hi-IN"/>
        </w:rPr>
        <w:t>) ir ieguvusi tiesības pirkt nekustamo īpašumu Rankas pagastā ar</w:t>
      </w:r>
      <w:r w:rsidRPr="003B10C0">
        <w:rPr>
          <w:rFonts w:eastAsia="Calibri" w:cs="Mangal"/>
          <w:color w:val="00000A"/>
          <w:lang w:eastAsia="en-US" w:bidi="hi-IN"/>
        </w:rPr>
        <w:t xml:space="preserve"> nosaukumu “Mežmalas”, kadastra numurs 5084 011 0046</w:t>
      </w:r>
      <w:r w:rsidRPr="003B10C0">
        <w:rPr>
          <w:rFonts w:eastAsia="SimSun" w:cs="Mangal"/>
          <w:color w:val="00000A"/>
          <w:lang w:eastAsia="zh-CN" w:bidi="hi-IN"/>
        </w:rPr>
        <w:t>.</w:t>
      </w:r>
    </w:p>
    <w:p w14:paraId="1B04538C" w14:textId="77777777" w:rsidR="003B10C0" w:rsidRPr="003B10C0" w:rsidRDefault="003B10C0" w:rsidP="003B10C0">
      <w:pPr>
        <w:widowControl w:val="0"/>
        <w:suppressAutoHyphens/>
        <w:spacing w:line="360" w:lineRule="auto"/>
        <w:ind w:firstLine="567"/>
        <w:jc w:val="both"/>
        <w:rPr>
          <w:rFonts w:eastAsia="SimSun" w:cs="Mangal"/>
          <w:color w:val="00000A"/>
          <w:lang w:eastAsia="zh-CN" w:bidi="hi-IN"/>
        </w:rPr>
      </w:pPr>
      <w:r w:rsidRPr="003B10C0">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1005E632" w14:textId="77777777" w:rsidR="003B10C0" w:rsidRPr="003B10C0" w:rsidRDefault="003B10C0" w:rsidP="003B10C0">
      <w:pPr>
        <w:widowControl w:val="0"/>
        <w:suppressAutoHyphens/>
        <w:spacing w:line="360" w:lineRule="auto"/>
        <w:ind w:firstLine="567"/>
        <w:jc w:val="both"/>
        <w:rPr>
          <w:rFonts w:eastAsia="SimSun" w:cs="Mangal"/>
          <w:color w:val="00000A"/>
          <w:lang w:eastAsia="zh-CN" w:bidi="hi-IN"/>
        </w:rPr>
      </w:pPr>
      <w:r w:rsidRPr="003B10C0">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4D5CD8D1" w14:textId="77777777" w:rsidR="003B10C0" w:rsidRPr="003B10C0" w:rsidRDefault="003B10C0" w:rsidP="003B10C0">
      <w:pPr>
        <w:widowControl w:val="0"/>
        <w:suppressAutoHyphens/>
        <w:spacing w:line="360" w:lineRule="auto"/>
        <w:ind w:firstLine="567"/>
        <w:jc w:val="both"/>
        <w:rPr>
          <w:rFonts w:eastAsia="SimSun" w:cs="Mangal"/>
          <w:color w:val="00000A"/>
          <w:lang w:eastAsia="zh-CN" w:bidi="hi-IN"/>
        </w:rPr>
      </w:pPr>
      <w:r w:rsidRPr="003B10C0">
        <w:rPr>
          <w:rFonts w:eastAsia="SimSun" w:cs="Mangal"/>
          <w:color w:val="00000A"/>
          <w:lang w:eastAsia="zh-CN" w:bidi="hi-IN"/>
        </w:rPr>
        <w:t xml:space="preserve">Pirkuma maksa 2021.gada 12.novembrī </w:t>
      </w:r>
      <w:r w:rsidRPr="003B10C0">
        <w:rPr>
          <w:rFonts w:eastAsia="SimSun" w:cs="Mangal"/>
          <w:color w:val="00000A"/>
          <w:shd w:val="clear" w:color="auto" w:fill="FFFFFF"/>
          <w:lang w:eastAsia="zh-CN" w:bidi="hi-IN"/>
        </w:rPr>
        <w:t>i</w:t>
      </w:r>
      <w:r w:rsidRPr="003B10C0">
        <w:rPr>
          <w:rFonts w:eastAsia="SimSun" w:cs="Mangal"/>
          <w:color w:val="00000A"/>
          <w:lang w:eastAsia="zh-CN" w:bidi="hi-IN"/>
        </w:rPr>
        <w:t>r samaksāta pilnā apmērā.</w:t>
      </w:r>
    </w:p>
    <w:p w14:paraId="7DF69CCB" w14:textId="77777777" w:rsidR="003B10C0" w:rsidRPr="003B10C0" w:rsidRDefault="003B10C0" w:rsidP="003B10C0">
      <w:pPr>
        <w:widowControl w:val="0"/>
        <w:suppressAutoHyphens/>
        <w:spacing w:line="360" w:lineRule="auto"/>
        <w:ind w:firstLine="567"/>
        <w:jc w:val="both"/>
        <w:rPr>
          <w:rFonts w:eastAsia="SimSun" w:cs="Mangal"/>
          <w:color w:val="00000A"/>
          <w:lang w:eastAsia="zh-CN" w:bidi="hi-IN"/>
        </w:rPr>
      </w:pPr>
      <w:r w:rsidRPr="003B10C0">
        <w:rPr>
          <w:rFonts w:eastAsia="SimSun" w:cs="Mangal"/>
          <w:color w:val="00000A"/>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78EA13E6" w14:textId="77777777" w:rsidR="003B10C0" w:rsidRPr="003B10C0" w:rsidRDefault="003B10C0" w:rsidP="003B10C0">
      <w:pPr>
        <w:spacing w:line="360" w:lineRule="auto"/>
        <w:ind w:firstLine="567"/>
        <w:jc w:val="both"/>
        <w:rPr>
          <w:rFonts w:eastAsia="Calibri"/>
          <w:lang w:eastAsia="en-US"/>
        </w:rPr>
      </w:pPr>
      <w:r w:rsidRPr="003B10C0">
        <w:lastRenderedPageBreak/>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11.novembra izsoles protokolu Nr.2.7.2/21/224, </w:t>
      </w:r>
      <w:r w:rsidRPr="003B10C0">
        <w:rPr>
          <w:rFonts w:eastAsia="Calibri"/>
          <w:lang w:eastAsia="en-US"/>
        </w:rPr>
        <w:t xml:space="preserve">un Tautsaimniecības komitejas ieteikumu, atklāti balsojot: </w:t>
      </w:r>
      <w:r w:rsidRPr="003B10C0">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3B10C0">
        <w:rPr>
          <w:rFonts w:eastAsia="Calibri"/>
          <w:lang w:eastAsia="en-US"/>
        </w:rPr>
        <w:t>, Gulbenes novada dome NOLEMJ:</w:t>
      </w:r>
    </w:p>
    <w:p w14:paraId="470A5E02" w14:textId="77777777" w:rsidR="003B10C0" w:rsidRPr="003B10C0" w:rsidRDefault="003B10C0" w:rsidP="003B10C0">
      <w:pPr>
        <w:spacing w:line="360" w:lineRule="auto"/>
        <w:ind w:firstLine="567"/>
        <w:jc w:val="both"/>
      </w:pPr>
      <w:r w:rsidRPr="003B10C0">
        <w:t>1. APSTIPRINĀT Gulbenes novada pašvaldībai piederošā nekustamā īpašuma Rankas pagastā ar</w:t>
      </w:r>
      <w:r w:rsidRPr="003B10C0">
        <w:rPr>
          <w:rFonts w:eastAsia="Calibri"/>
          <w:lang w:eastAsia="en-US"/>
        </w:rPr>
        <w:t xml:space="preserve"> nosaukumu “Mežmalas”, kadastra numurs 5084 011 0046, kas sastāv no zemes vienības ar kadastra apzīmējumu 5084 011 0046, 2,11 ha platībā</w:t>
      </w:r>
      <w:r w:rsidRPr="003B10C0">
        <w:t>, 2021.gada 11.novembrī notikušās izsoles rezultātus.</w:t>
      </w:r>
    </w:p>
    <w:p w14:paraId="73C54B84" w14:textId="77777777" w:rsidR="003B10C0" w:rsidRPr="003B10C0" w:rsidRDefault="003B10C0" w:rsidP="003B10C0">
      <w:pPr>
        <w:widowControl w:val="0"/>
        <w:suppressAutoHyphens/>
        <w:spacing w:line="360" w:lineRule="auto"/>
        <w:ind w:firstLine="567"/>
        <w:jc w:val="both"/>
        <w:rPr>
          <w:rFonts w:eastAsia="SimSun" w:cs="Mangal"/>
          <w:color w:val="00000A"/>
          <w:lang w:eastAsia="zh-CN" w:bidi="hi-IN"/>
        </w:rPr>
      </w:pPr>
      <w:r w:rsidRPr="003B10C0">
        <w:rPr>
          <w:rFonts w:eastAsia="SimSun"/>
          <w:color w:val="00000A"/>
          <w:lang w:eastAsia="zh-CN" w:bidi="hi-IN"/>
        </w:rPr>
        <w:t>2. Trīsdesmit dienu laikā pēc izsoles rezultātu apstiprināšanas slēgt nekustamā īpašuma</w:t>
      </w:r>
      <w:r w:rsidRPr="003B10C0">
        <w:rPr>
          <w:rFonts w:eastAsia="SimSun" w:cs="Mangal"/>
          <w:color w:val="00000A"/>
          <w:lang w:eastAsia="zh-CN" w:bidi="hi-IN"/>
        </w:rPr>
        <w:t xml:space="preserve"> pirkuma līgumu ar Gulbenes rajona Rankas pagasta zemnieku saimniecību “</w:t>
      </w:r>
      <w:proofErr w:type="spellStart"/>
      <w:r w:rsidRPr="003B10C0">
        <w:rPr>
          <w:rFonts w:eastAsia="SimSun" w:cs="Mangal"/>
          <w:color w:val="00000A"/>
          <w:lang w:eastAsia="zh-CN" w:bidi="hi-IN"/>
        </w:rPr>
        <w:t>Kalnakaļvi</w:t>
      </w:r>
      <w:proofErr w:type="spellEnd"/>
      <w:r w:rsidRPr="003B10C0">
        <w:rPr>
          <w:rFonts w:eastAsia="SimSun" w:cs="Mangal"/>
          <w:color w:val="00000A"/>
          <w:lang w:eastAsia="zh-CN" w:bidi="hi-IN"/>
        </w:rPr>
        <w:t>”, reģistrācijas Nr.44601003070, juridiskā adrese: “</w:t>
      </w:r>
      <w:proofErr w:type="spellStart"/>
      <w:r w:rsidRPr="003B10C0">
        <w:rPr>
          <w:rFonts w:eastAsia="SimSun" w:cs="Mangal"/>
          <w:color w:val="00000A"/>
          <w:lang w:eastAsia="zh-CN" w:bidi="hi-IN"/>
        </w:rPr>
        <w:t>Kalnakaļvi</w:t>
      </w:r>
      <w:proofErr w:type="spellEnd"/>
      <w:r w:rsidRPr="003B10C0">
        <w:rPr>
          <w:rFonts w:eastAsia="SimSun" w:cs="Mangal"/>
          <w:color w:val="00000A"/>
          <w:lang w:eastAsia="zh-CN" w:bidi="hi-IN"/>
        </w:rPr>
        <w:t>”, Rankas pagasts, Gulbenes novads, LV – 4416, par nekustamā īpašuma Rankas pagastā ar</w:t>
      </w:r>
      <w:r w:rsidRPr="003B10C0">
        <w:rPr>
          <w:rFonts w:eastAsia="Calibri" w:cs="Mangal"/>
          <w:color w:val="00000A"/>
          <w:lang w:eastAsia="en-US" w:bidi="hi-IN"/>
        </w:rPr>
        <w:t xml:space="preserve"> nosaukumu “Mežmalas”, kadastra numurs 5084 011 0046</w:t>
      </w:r>
      <w:r w:rsidRPr="003B10C0">
        <w:rPr>
          <w:rFonts w:eastAsia="SimSun" w:cs="Mangal"/>
          <w:color w:val="00000A"/>
          <w:lang w:eastAsia="zh-CN" w:bidi="hi-IN"/>
        </w:rPr>
        <w:t xml:space="preserve">, pārdošanu par nosolīto summu 4200 EUR (četri tūkstoši divi simti </w:t>
      </w:r>
      <w:proofErr w:type="spellStart"/>
      <w:r w:rsidRPr="003B10C0">
        <w:rPr>
          <w:rFonts w:eastAsia="SimSun" w:cs="Mangal"/>
          <w:i/>
          <w:color w:val="00000A"/>
          <w:lang w:eastAsia="zh-CN" w:bidi="hi-IN"/>
        </w:rPr>
        <w:t>euro</w:t>
      </w:r>
      <w:proofErr w:type="spellEnd"/>
      <w:r w:rsidRPr="003B10C0">
        <w:rPr>
          <w:rFonts w:eastAsia="SimSun" w:cs="Mangal"/>
          <w:color w:val="00000A"/>
          <w:lang w:eastAsia="zh-CN" w:bidi="hi-IN"/>
        </w:rPr>
        <w:t>)</w:t>
      </w:r>
      <w:proofErr w:type="spellStart"/>
      <w:r w:rsidRPr="003B10C0">
        <w:rPr>
          <w:rFonts w:eastAsia="SimSun" w:cs="Mangal"/>
          <w:color w:val="00000A"/>
          <w:lang w:eastAsia="zh-CN" w:bidi="hi-IN"/>
        </w:rPr>
        <w:t>ras</w:t>
      </w:r>
      <w:proofErr w:type="spellEnd"/>
      <w:r w:rsidRPr="003B10C0">
        <w:rPr>
          <w:rFonts w:eastAsia="SimSun" w:cs="Mangal"/>
          <w:color w:val="00000A"/>
          <w:lang w:eastAsia="zh-CN" w:bidi="hi-IN"/>
        </w:rPr>
        <w:t>.</w:t>
      </w:r>
    </w:p>
    <w:p w14:paraId="72EEEA28" w14:textId="77777777" w:rsidR="003B10C0" w:rsidRPr="003B10C0" w:rsidRDefault="003B10C0" w:rsidP="003B10C0">
      <w:pPr>
        <w:widowControl w:val="0"/>
        <w:suppressAutoHyphens/>
        <w:spacing w:line="360" w:lineRule="auto"/>
        <w:ind w:firstLine="567"/>
        <w:jc w:val="both"/>
        <w:rPr>
          <w:rFonts w:eastAsia="SimSun" w:cs="Mangal"/>
          <w:color w:val="00000A"/>
          <w:lang w:eastAsia="zh-CN" w:bidi="hi-IN"/>
        </w:rPr>
      </w:pPr>
      <w:r w:rsidRPr="003B10C0">
        <w:rPr>
          <w:rFonts w:eastAsia="SimSun" w:cs="Mangal"/>
          <w:color w:val="00000A"/>
          <w:lang w:eastAsia="zh-CN" w:bidi="hi-IN"/>
        </w:rPr>
        <w:t xml:space="preserve">3. Lēmuma izpildi organizēt Gulbenes novada pašvaldības Īpašuma novērtēšanas un izsoļu komisijai. </w:t>
      </w:r>
    </w:p>
    <w:p w14:paraId="5299ED40" w14:textId="77777777" w:rsidR="003B10C0" w:rsidRPr="003B10C0" w:rsidRDefault="003B10C0" w:rsidP="003B10C0">
      <w:pPr>
        <w:spacing w:line="360" w:lineRule="auto"/>
      </w:pPr>
    </w:p>
    <w:p w14:paraId="762F9FAA" w14:textId="77777777" w:rsidR="003B10C0" w:rsidRPr="003B10C0" w:rsidRDefault="003B10C0" w:rsidP="003B10C0">
      <w:pPr>
        <w:spacing w:line="360" w:lineRule="auto"/>
      </w:pPr>
      <w:r w:rsidRPr="003B10C0">
        <w:t xml:space="preserve">Gulbenes novada domes priekšsēdētājs </w:t>
      </w:r>
      <w:r w:rsidRPr="003B10C0">
        <w:tab/>
      </w:r>
      <w:r w:rsidRPr="003B10C0">
        <w:tab/>
      </w:r>
      <w:r w:rsidRPr="003B10C0">
        <w:tab/>
      </w:r>
      <w:r w:rsidRPr="003B10C0">
        <w:tab/>
      </w:r>
      <w:r w:rsidRPr="003B10C0">
        <w:tab/>
      </w:r>
      <w:r w:rsidRPr="003B10C0">
        <w:tab/>
      </w:r>
      <w:proofErr w:type="spellStart"/>
      <w:r w:rsidRPr="003B10C0">
        <w:t>A.Caunītis</w:t>
      </w:r>
      <w:proofErr w:type="spellEnd"/>
    </w:p>
    <w:p w14:paraId="1C0D40C9" w14:textId="77777777" w:rsidR="003B10C0" w:rsidRPr="003B10C0" w:rsidRDefault="003B10C0" w:rsidP="003B10C0">
      <w:pPr>
        <w:spacing w:line="360" w:lineRule="auto"/>
      </w:pPr>
    </w:p>
    <w:p w14:paraId="437B1498" w14:textId="675B1588" w:rsidR="008A4558" w:rsidRDefault="003B10C0" w:rsidP="003B10C0">
      <w:pPr>
        <w:spacing w:line="360" w:lineRule="auto"/>
      </w:pPr>
      <w:r w:rsidRPr="003B10C0">
        <w:t xml:space="preserve">Sagatavoja: </w:t>
      </w:r>
      <w:proofErr w:type="spellStart"/>
      <w:r w:rsidRPr="003B10C0">
        <w:t>A.Deksne</w:t>
      </w:r>
      <w:proofErr w:type="spellEnd"/>
    </w:p>
    <w:p w14:paraId="2C55EE14" w14:textId="77777777" w:rsidR="008A4558" w:rsidRDefault="008A4558">
      <w:pPr>
        <w:spacing w:after="160" w:line="259" w:lineRule="auto"/>
      </w:pPr>
      <w:r>
        <w:br w:type="page"/>
      </w:r>
    </w:p>
    <w:tbl>
      <w:tblPr>
        <w:tblStyle w:val="Reatabula2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B10C0" w:rsidRPr="003B10C0" w14:paraId="785EBEC1" w14:textId="77777777" w:rsidTr="00844C1D">
        <w:tc>
          <w:tcPr>
            <w:tcW w:w="9458" w:type="dxa"/>
          </w:tcPr>
          <w:p w14:paraId="0B528902" w14:textId="77777777" w:rsidR="003B10C0" w:rsidRPr="003B10C0" w:rsidRDefault="003B10C0" w:rsidP="003B10C0">
            <w:pPr>
              <w:jc w:val="center"/>
              <w:rPr>
                <w:rFonts w:ascii="Arial" w:hAnsi="Arial" w:cs="Arial"/>
                <w:sz w:val="22"/>
                <w:szCs w:val="22"/>
              </w:rPr>
            </w:pPr>
            <w:r w:rsidRPr="003B10C0">
              <w:rPr>
                <w:noProof/>
                <w:sz w:val="22"/>
                <w:szCs w:val="22"/>
              </w:rPr>
              <w:lastRenderedPageBreak/>
              <w:drawing>
                <wp:inline distT="0" distB="0" distL="0" distR="0" wp14:anchorId="7E44B407" wp14:editId="2CBB691B">
                  <wp:extent cx="619125" cy="685800"/>
                  <wp:effectExtent l="0" t="0" r="9525" b="0"/>
                  <wp:docPr id="73" name="Attēl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10C0" w:rsidRPr="003B10C0" w14:paraId="69F9341A" w14:textId="77777777" w:rsidTr="00844C1D">
        <w:tc>
          <w:tcPr>
            <w:tcW w:w="9458" w:type="dxa"/>
          </w:tcPr>
          <w:p w14:paraId="65C8F8AF" w14:textId="77777777" w:rsidR="003B10C0" w:rsidRPr="003B10C0" w:rsidRDefault="003B10C0" w:rsidP="003B10C0">
            <w:pPr>
              <w:jc w:val="center"/>
              <w:rPr>
                <w:rFonts w:ascii="Arial" w:hAnsi="Arial" w:cs="Arial"/>
                <w:sz w:val="22"/>
                <w:szCs w:val="22"/>
              </w:rPr>
            </w:pPr>
            <w:r w:rsidRPr="003B10C0">
              <w:rPr>
                <w:b/>
                <w:bCs/>
                <w:sz w:val="28"/>
                <w:szCs w:val="28"/>
              </w:rPr>
              <w:t>GULBENES NOVADA PAŠVALDĪBA</w:t>
            </w:r>
          </w:p>
        </w:tc>
      </w:tr>
      <w:tr w:rsidR="003B10C0" w:rsidRPr="003B10C0" w14:paraId="6D82E06A" w14:textId="77777777" w:rsidTr="00844C1D">
        <w:tc>
          <w:tcPr>
            <w:tcW w:w="9458" w:type="dxa"/>
          </w:tcPr>
          <w:p w14:paraId="1850C42E" w14:textId="77777777" w:rsidR="003B10C0" w:rsidRPr="003B10C0" w:rsidRDefault="003B10C0" w:rsidP="003B10C0">
            <w:pPr>
              <w:jc w:val="center"/>
              <w:rPr>
                <w:rFonts w:ascii="Arial" w:hAnsi="Arial" w:cs="Arial"/>
                <w:sz w:val="22"/>
                <w:szCs w:val="22"/>
              </w:rPr>
            </w:pPr>
            <w:r w:rsidRPr="003B10C0">
              <w:t>Reģ.Nr.90009116327</w:t>
            </w:r>
          </w:p>
        </w:tc>
      </w:tr>
      <w:tr w:rsidR="003B10C0" w:rsidRPr="003B10C0" w14:paraId="7859FD0A" w14:textId="77777777" w:rsidTr="00844C1D">
        <w:tc>
          <w:tcPr>
            <w:tcW w:w="9458" w:type="dxa"/>
          </w:tcPr>
          <w:p w14:paraId="50E83C31" w14:textId="77777777" w:rsidR="003B10C0" w:rsidRPr="003B10C0" w:rsidRDefault="003B10C0" w:rsidP="003B10C0">
            <w:pPr>
              <w:jc w:val="center"/>
              <w:rPr>
                <w:rFonts w:ascii="Arial" w:hAnsi="Arial" w:cs="Arial"/>
                <w:sz w:val="22"/>
                <w:szCs w:val="22"/>
              </w:rPr>
            </w:pPr>
            <w:r w:rsidRPr="003B10C0">
              <w:t>Ābeļu iela 2, Gulbene, Gulbenes nov., LV-4401</w:t>
            </w:r>
          </w:p>
        </w:tc>
      </w:tr>
      <w:tr w:rsidR="003B10C0" w:rsidRPr="003B10C0" w14:paraId="43E777AA" w14:textId="77777777" w:rsidTr="00844C1D">
        <w:tc>
          <w:tcPr>
            <w:tcW w:w="9458" w:type="dxa"/>
          </w:tcPr>
          <w:p w14:paraId="2F4D4F49" w14:textId="77777777" w:rsidR="003B10C0" w:rsidRPr="003B10C0" w:rsidRDefault="003B10C0" w:rsidP="003B10C0">
            <w:pPr>
              <w:jc w:val="center"/>
              <w:rPr>
                <w:rFonts w:ascii="Arial" w:hAnsi="Arial" w:cs="Arial"/>
                <w:sz w:val="22"/>
                <w:szCs w:val="22"/>
              </w:rPr>
            </w:pPr>
            <w:r w:rsidRPr="003B10C0">
              <w:t>Tālrunis 64497710, mob.26595362, e-pasts: dome@gulbene.lv, www.gulbene.lv</w:t>
            </w:r>
          </w:p>
        </w:tc>
      </w:tr>
    </w:tbl>
    <w:p w14:paraId="21E68DED" w14:textId="77777777" w:rsidR="003B10C0" w:rsidRPr="003B10C0" w:rsidRDefault="003B10C0" w:rsidP="003B10C0">
      <w:pPr>
        <w:jc w:val="center"/>
        <w:rPr>
          <w:rFonts w:eastAsia="Calibri"/>
          <w:b/>
          <w:bCs/>
          <w:lang w:eastAsia="en-US"/>
        </w:rPr>
      </w:pPr>
      <w:r w:rsidRPr="003B10C0">
        <w:rPr>
          <w:rFonts w:eastAsia="Calibri"/>
          <w:b/>
          <w:bCs/>
          <w:lang w:eastAsia="en-US"/>
        </w:rPr>
        <w:t>GULBENES NOVADA DOMES LĒMUMS</w:t>
      </w:r>
    </w:p>
    <w:p w14:paraId="24DF766B" w14:textId="77777777" w:rsidR="003B10C0" w:rsidRPr="003B10C0" w:rsidRDefault="003B10C0" w:rsidP="003B10C0">
      <w:pPr>
        <w:jc w:val="center"/>
        <w:rPr>
          <w:rFonts w:eastAsia="Calibri"/>
          <w:lang w:eastAsia="en-US"/>
        </w:rPr>
      </w:pPr>
      <w:r w:rsidRPr="003B10C0">
        <w:rPr>
          <w:rFonts w:eastAsia="Calibri"/>
          <w:lang w:eastAsia="en-US"/>
        </w:rPr>
        <w:t>Gulbenē</w:t>
      </w:r>
    </w:p>
    <w:tbl>
      <w:tblPr>
        <w:tblStyle w:val="Reatabula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B10C0" w:rsidRPr="003B10C0" w14:paraId="4CE6B649" w14:textId="77777777" w:rsidTr="00844C1D">
        <w:tc>
          <w:tcPr>
            <w:tcW w:w="4676" w:type="dxa"/>
          </w:tcPr>
          <w:p w14:paraId="2BCEBEFD" w14:textId="77777777" w:rsidR="003B10C0" w:rsidRPr="003B10C0" w:rsidRDefault="003B10C0" w:rsidP="003B10C0">
            <w:pPr>
              <w:rPr>
                <w:b/>
                <w:bCs/>
              </w:rPr>
            </w:pPr>
            <w:r w:rsidRPr="003B10C0">
              <w:rPr>
                <w:b/>
                <w:bCs/>
              </w:rPr>
              <w:t>2021.gada 25.novembrī</w:t>
            </w:r>
          </w:p>
        </w:tc>
        <w:tc>
          <w:tcPr>
            <w:tcW w:w="4678" w:type="dxa"/>
          </w:tcPr>
          <w:p w14:paraId="3581BAC4" w14:textId="77777777" w:rsidR="003B10C0" w:rsidRPr="003B10C0" w:rsidRDefault="003B10C0" w:rsidP="003B10C0">
            <w:pPr>
              <w:rPr>
                <w:b/>
                <w:bCs/>
              </w:rPr>
            </w:pPr>
            <w:r w:rsidRPr="003B10C0">
              <w:rPr>
                <w:b/>
                <w:bCs/>
              </w:rPr>
              <w:t xml:space="preserve">                                Nr. GND/2021/1287</w:t>
            </w:r>
          </w:p>
        </w:tc>
      </w:tr>
      <w:tr w:rsidR="003B10C0" w:rsidRPr="003B10C0" w14:paraId="71CE02A5" w14:textId="77777777" w:rsidTr="00844C1D">
        <w:tc>
          <w:tcPr>
            <w:tcW w:w="4676" w:type="dxa"/>
          </w:tcPr>
          <w:p w14:paraId="49EBFA7E" w14:textId="77777777" w:rsidR="003B10C0" w:rsidRPr="003B10C0" w:rsidRDefault="003B10C0" w:rsidP="003B10C0"/>
        </w:tc>
        <w:tc>
          <w:tcPr>
            <w:tcW w:w="4678" w:type="dxa"/>
          </w:tcPr>
          <w:p w14:paraId="7CF583CB" w14:textId="77777777" w:rsidR="003B10C0" w:rsidRPr="003B10C0" w:rsidRDefault="003B10C0" w:rsidP="003B10C0">
            <w:pPr>
              <w:rPr>
                <w:b/>
                <w:bCs/>
              </w:rPr>
            </w:pPr>
            <w:r w:rsidRPr="003B10C0">
              <w:rPr>
                <w:b/>
                <w:bCs/>
              </w:rPr>
              <w:t xml:space="preserve">                                (protokols Nr.21; 35.p.)</w:t>
            </w:r>
          </w:p>
        </w:tc>
      </w:tr>
    </w:tbl>
    <w:p w14:paraId="01F87D0E" w14:textId="77777777" w:rsidR="003B10C0" w:rsidRPr="003B10C0" w:rsidRDefault="003B10C0" w:rsidP="003B10C0">
      <w:pPr>
        <w:jc w:val="center"/>
        <w:rPr>
          <w:b/>
          <w:snapToGrid w:val="0"/>
          <w:lang w:eastAsia="en-US"/>
        </w:rPr>
      </w:pPr>
      <w:r w:rsidRPr="003B10C0">
        <w:rPr>
          <w:b/>
          <w:snapToGrid w:val="0"/>
          <w:lang w:eastAsia="en-US"/>
        </w:rPr>
        <w:t>Par zemes vienības piekritību pašvaldībai</w:t>
      </w:r>
    </w:p>
    <w:p w14:paraId="34E22B4C" w14:textId="77777777" w:rsidR="003B10C0" w:rsidRPr="003B10C0" w:rsidRDefault="003B10C0" w:rsidP="003B10C0">
      <w:pPr>
        <w:jc w:val="center"/>
        <w:rPr>
          <w:snapToGrid w:val="0"/>
          <w:lang w:eastAsia="en-US"/>
        </w:rPr>
      </w:pPr>
    </w:p>
    <w:p w14:paraId="63A3D8B4" w14:textId="77777777" w:rsidR="003B10C0" w:rsidRPr="003B10C0" w:rsidRDefault="003B10C0" w:rsidP="003B10C0">
      <w:pPr>
        <w:widowControl w:val="0"/>
        <w:suppressAutoHyphens/>
        <w:spacing w:line="360" w:lineRule="auto"/>
        <w:ind w:firstLine="567"/>
        <w:jc w:val="both"/>
        <w:rPr>
          <w:rFonts w:eastAsia="SimSun"/>
          <w:color w:val="00000A"/>
          <w:lang w:eastAsia="zh-CN" w:bidi="hi-IN"/>
        </w:rPr>
      </w:pPr>
      <w:r w:rsidRPr="003B10C0">
        <w:rPr>
          <w:rFonts w:eastAsia="SimSun"/>
          <w:color w:val="00000A"/>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27.punkts nosaka, ka tikai vietējā pašvaldība var pieņemt lēmumus citos likumā paredzētajos gadījumos.</w:t>
      </w:r>
    </w:p>
    <w:p w14:paraId="1FBD56EC" w14:textId="77777777" w:rsidR="003B10C0" w:rsidRPr="003B10C0" w:rsidRDefault="003B10C0" w:rsidP="003B10C0">
      <w:pPr>
        <w:widowControl w:val="0"/>
        <w:suppressAutoHyphens/>
        <w:spacing w:line="360" w:lineRule="auto"/>
        <w:ind w:firstLine="567"/>
        <w:jc w:val="both"/>
        <w:rPr>
          <w:rFonts w:eastAsia="SimSun"/>
          <w:color w:val="00000A"/>
          <w:lang w:eastAsia="zh-CN" w:bidi="hi-IN"/>
        </w:rPr>
      </w:pPr>
      <w:r w:rsidRPr="003B10C0">
        <w:rPr>
          <w:rFonts w:eastAsia="SimSun"/>
          <w:color w:val="00000A"/>
          <w:lang w:eastAsia="zh-CN" w:bidi="hi-IN"/>
        </w:rPr>
        <w:t>Zemes pārvaldības likuma 17.panta pirmā daļa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 17.panta sestā daļa 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3DBC53EE" w14:textId="77777777" w:rsidR="003B10C0" w:rsidRPr="003B10C0" w:rsidRDefault="003B10C0" w:rsidP="003B10C0">
      <w:pPr>
        <w:spacing w:line="360" w:lineRule="auto"/>
        <w:ind w:firstLine="567"/>
        <w:jc w:val="both"/>
        <w:rPr>
          <w:noProof/>
          <w:color w:val="000000"/>
        </w:rPr>
      </w:pPr>
      <w:r w:rsidRPr="003B10C0">
        <w:t xml:space="preserve">Pamatojoties uz likuma „Par pašvaldībām” 14.panta pirmās daļas 2.punktu, 21.panta pirmās daļas 27.punktu, Zemes pārvaldības likuma 17.panta pirmo un sesto daļu, un Tautsaimniecības komitejas ieteikumu, atklāti balsojot: </w:t>
      </w:r>
      <w:r w:rsidRPr="003B10C0">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3B10C0">
        <w:rPr>
          <w:color w:val="000000"/>
        </w:rPr>
        <w:t>, Gulbenes novada dome NOLEMJ:</w:t>
      </w:r>
    </w:p>
    <w:p w14:paraId="7CECB423" w14:textId="77777777" w:rsidR="003B10C0" w:rsidRPr="003B10C0" w:rsidRDefault="003B10C0" w:rsidP="003B10C0">
      <w:pPr>
        <w:spacing w:line="360" w:lineRule="auto"/>
        <w:ind w:firstLine="567"/>
        <w:jc w:val="both"/>
      </w:pPr>
      <w:r w:rsidRPr="003B10C0">
        <w:t xml:space="preserve">NOTEIKT, ka Gulbenes novada pašvaldībai, pamatojoties uz </w:t>
      </w:r>
      <w:r w:rsidRPr="003B10C0">
        <w:rPr>
          <w:color w:val="00000A"/>
        </w:rPr>
        <w:t>Zemes pārvaldības likuma 17.panta</w:t>
      </w:r>
      <w:r w:rsidRPr="003B10C0">
        <w:t xml:space="preserve"> sesto daļu, piekrīt nekustamā īpašuma Stāmerienas pagastā ar nosaukumu “Parka 11”, kadastra numurs 5088 001 0180, sastāvā ietilpstošā zemes vienība ar kadastra apzīmējumu 5088 001 0180, 0,2390 ha platībā.</w:t>
      </w:r>
    </w:p>
    <w:p w14:paraId="1FC7AB63" w14:textId="77777777" w:rsidR="003B10C0" w:rsidRPr="003B10C0" w:rsidRDefault="003B10C0" w:rsidP="003B10C0">
      <w:pPr>
        <w:spacing w:line="360" w:lineRule="auto"/>
      </w:pPr>
      <w:r w:rsidRPr="003B10C0">
        <w:t xml:space="preserve">Gulbenes novada domes priekšsēdētājs </w:t>
      </w:r>
      <w:r w:rsidRPr="003B10C0">
        <w:tab/>
      </w:r>
      <w:r w:rsidRPr="003B10C0">
        <w:tab/>
      </w:r>
      <w:r w:rsidRPr="003B10C0">
        <w:tab/>
      </w:r>
      <w:r w:rsidRPr="003B10C0">
        <w:tab/>
      </w:r>
      <w:r w:rsidRPr="003B10C0">
        <w:tab/>
      </w:r>
      <w:r w:rsidRPr="003B10C0">
        <w:tab/>
      </w:r>
      <w:proofErr w:type="spellStart"/>
      <w:r w:rsidRPr="003B10C0">
        <w:t>A.Caunītis</w:t>
      </w:r>
      <w:proofErr w:type="spellEnd"/>
    </w:p>
    <w:p w14:paraId="4A06B46E" w14:textId="77777777" w:rsidR="003B10C0" w:rsidRPr="003B10C0" w:rsidRDefault="003B10C0" w:rsidP="003B10C0">
      <w:pPr>
        <w:spacing w:line="360" w:lineRule="auto"/>
      </w:pPr>
      <w:r w:rsidRPr="003B10C0">
        <w:t xml:space="preserve">Sagatavoja: </w:t>
      </w:r>
      <w:proofErr w:type="spellStart"/>
      <w:r w:rsidRPr="003B10C0">
        <w:t>A.Deksne</w:t>
      </w:r>
      <w:proofErr w:type="spellEnd"/>
    </w:p>
    <w:tbl>
      <w:tblPr>
        <w:tblStyle w:val="Reatabula2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B10C0" w:rsidRPr="003B10C0" w14:paraId="77BDED1B" w14:textId="77777777" w:rsidTr="00844C1D">
        <w:tc>
          <w:tcPr>
            <w:tcW w:w="9458" w:type="dxa"/>
          </w:tcPr>
          <w:p w14:paraId="1F64C3F2" w14:textId="77777777" w:rsidR="003B10C0" w:rsidRPr="003B10C0" w:rsidRDefault="003B10C0" w:rsidP="003B10C0">
            <w:pPr>
              <w:jc w:val="center"/>
              <w:rPr>
                <w:rFonts w:ascii="Arial" w:hAnsi="Arial" w:cs="Arial"/>
                <w:sz w:val="22"/>
                <w:szCs w:val="22"/>
              </w:rPr>
            </w:pPr>
            <w:r w:rsidRPr="003B10C0">
              <w:rPr>
                <w:noProof/>
                <w:sz w:val="22"/>
                <w:szCs w:val="22"/>
              </w:rPr>
              <w:lastRenderedPageBreak/>
              <w:drawing>
                <wp:inline distT="0" distB="0" distL="0" distR="0" wp14:anchorId="10172CBA" wp14:editId="641B9DCE">
                  <wp:extent cx="619125" cy="685800"/>
                  <wp:effectExtent l="0" t="0" r="9525" b="0"/>
                  <wp:docPr id="76"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10C0" w:rsidRPr="003B10C0" w14:paraId="089D0491" w14:textId="77777777" w:rsidTr="00844C1D">
        <w:tc>
          <w:tcPr>
            <w:tcW w:w="9458" w:type="dxa"/>
          </w:tcPr>
          <w:p w14:paraId="4C3E2EFA" w14:textId="77777777" w:rsidR="003B10C0" w:rsidRPr="003B10C0" w:rsidRDefault="003B10C0" w:rsidP="003B10C0">
            <w:pPr>
              <w:jc w:val="center"/>
              <w:rPr>
                <w:rFonts w:ascii="Arial" w:hAnsi="Arial" w:cs="Arial"/>
                <w:sz w:val="22"/>
                <w:szCs w:val="22"/>
              </w:rPr>
            </w:pPr>
            <w:r w:rsidRPr="003B10C0">
              <w:rPr>
                <w:b/>
                <w:bCs/>
                <w:sz w:val="28"/>
                <w:szCs w:val="28"/>
              </w:rPr>
              <w:t>GULBENES NOVADA PAŠVALDĪBA</w:t>
            </w:r>
          </w:p>
        </w:tc>
      </w:tr>
      <w:tr w:rsidR="003B10C0" w:rsidRPr="003B10C0" w14:paraId="3C6CF7A1" w14:textId="77777777" w:rsidTr="00844C1D">
        <w:tc>
          <w:tcPr>
            <w:tcW w:w="9458" w:type="dxa"/>
          </w:tcPr>
          <w:p w14:paraId="0AC4D6B1" w14:textId="77777777" w:rsidR="003B10C0" w:rsidRPr="003B10C0" w:rsidRDefault="003B10C0" w:rsidP="003B10C0">
            <w:pPr>
              <w:jc w:val="center"/>
              <w:rPr>
                <w:rFonts w:ascii="Arial" w:hAnsi="Arial" w:cs="Arial"/>
                <w:sz w:val="22"/>
                <w:szCs w:val="22"/>
              </w:rPr>
            </w:pPr>
            <w:r w:rsidRPr="003B10C0">
              <w:t>Reģ.Nr.90009116327</w:t>
            </w:r>
          </w:p>
        </w:tc>
      </w:tr>
      <w:tr w:rsidR="003B10C0" w:rsidRPr="003B10C0" w14:paraId="1E3D2F57" w14:textId="77777777" w:rsidTr="00844C1D">
        <w:tc>
          <w:tcPr>
            <w:tcW w:w="9458" w:type="dxa"/>
          </w:tcPr>
          <w:p w14:paraId="3B649F39" w14:textId="77777777" w:rsidR="003B10C0" w:rsidRPr="003B10C0" w:rsidRDefault="003B10C0" w:rsidP="003B10C0">
            <w:pPr>
              <w:jc w:val="center"/>
              <w:rPr>
                <w:rFonts w:ascii="Arial" w:hAnsi="Arial" w:cs="Arial"/>
                <w:sz w:val="22"/>
                <w:szCs w:val="22"/>
              </w:rPr>
            </w:pPr>
            <w:r w:rsidRPr="003B10C0">
              <w:t>Ābeļu iela 2, Gulbene, Gulbenes nov., LV-4401</w:t>
            </w:r>
          </w:p>
        </w:tc>
      </w:tr>
      <w:tr w:rsidR="003B10C0" w:rsidRPr="003B10C0" w14:paraId="4419FA6D" w14:textId="77777777" w:rsidTr="00844C1D">
        <w:tc>
          <w:tcPr>
            <w:tcW w:w="9458" w:type="dxa"/>
          </w:tcPr>
          <w:p w14:paraId="2C4DEA15" w14:textId="77777777" w:rsidR="003B10C0" w:rsidRPr="003B10C0" w:rsidRDefault="003B10C0" w:rsidP="003B10C0">
            <w:pPr>
              <w:jc w:val="center"/>
              <w:rPr>
                <w:rFonts w:ascii="Arial" w:hAnsi="Arial" w:cs="Arial"/>
                <w:sz w:val="22"/>
                <w:szCs w:val="22"/>
              </w:rPr>
            </w:pPr>
            <w:r w:rsidRPr="003B10C0">
              <w:t>Tālrunis 64497710, mob.26595362, e-pasts: dome@gulbene.lv, www.gulbene.lv</w:t>
            </w:r>
          </w:p>
        </w:tc>
      </w:tr>
    </w:tbl>
    <w:p w14:paraId="33A8F66C" w14:textId="77777777" w:rsidR="003B10C0" w:rsidRPr="003B10C0" w:rsidRDefault="003B10C0" w:rsidP="003B10C0">
      <w:pPr>
        <w:jc w:val="center"/>
        <w:rPr>
          <w:rFonts w:eastAsia="Calibri"/>
          <w:b/>
          <w:bCs/>
          <w:lang w:eastAsia="en-US"/>
        </w:rPr>
      </w:pPr>
      <w:r w:rsidRPr="003B10C0">
        <w:rPr>
          <w:rFonts w:eastAsia="Calibri"/>
          <w:b/>
          <w:bCs/>
          <w:lang w:eastAsia="en-US"/>
        </w:rPr>
        <w:t>GULBENES NOVADA DOMES LĒMUMS</w:t>
      </w:r>
    </w:p>
    <w:p w14:paraId="74026A5E" w14:textId="77777777" w:rsidR="003B10C0" w:rsidRPr="003B10C0" w:rsidRDefault="003B10C0" w:rsidP="003B10C0">
      <w:pPr>
        <w:jc w:val="center"/>
        <w:rPr>
          <w:rFonts w:eastAsia="Calibri"/>
          <w:lang w:eastAsia="en-US"/>
        </w:rPr>
      </w:pPr>
      <w:r w:rsidRPr="003B10C0">
        <w:rPr>
          <w:rFonts w:eastAsia="Calibri"/>
          <w:lang w:eastAsia="en-US"/>
        </w:rPr>
        <w:t>Gulbenē</w:t>
      </w:r>
    </w:p>
    <w:tbl>
      <w:tblPr>
        <w:tblStyle w:val="Reatabula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B10C0" w:rsidRPr="003B10C0" w14:paraId="648C9FA2" w14:textId="77777777" w:rsidTr="00844C1D">
        <w:tc>
          <w:tcPr>
            <w:tcW w:w="4676" w:type="dxa"/>
          </w:tcPr>
          <w:p w14:paraId="1BB78FE3" w14:textId="77777777" w:rsidR="003B10C0" w:rsidRPr="003B10C0" w:rsidRDefault="003B10C0" w:rsidP="003B10C0">
            <w:pPr>
              <w:rPr>
                <w:b/>
                <w:bCs/>
              </w:rPr>
            </w:pPr>
            <w:r w:rsidRPr="003B10C0">
              <w:rPr>
                <w:b/>
                <w:bCs/>
              </w:rPr>
              <w:t>2021.gada 25.novembrī</w:t>
            </w:r>
          </w:p>
        </w:tc>
        <w:tc>
          <w:tcPr>
            <w:tcW w:w="4678" w:type="dxa"/>
          </w:tcPr>
          <w:p w14:paraId="6C17B521" w14:textId="77777777" w:rsidR="003B10C0" w:rsidRPr="003B10C0" w:rsidRDefault="003B10C0" w:rsidP="003B10C0">
            <w:pPr>
              <w:rPr>
                <w:b/>
                <w:bCs/>
              </w:rPr>
            </w:pPr>
            <w:r w:rsidRPr="003B10C0">
              <w:rPr>
                <w:b/>
                <w:bCs/>
              </w:rPr>
              <w:t xml:space="preserve">                                Nr. GND/2021/1288</w:t>
            </w:r>
          </w:p>
        </w:tc>
      </w:tr>
      <w:tr w:rsidR="003B10C0" w:rsidRPr="003B10C0" w14:paraId="360D126B" w14:textId="77777777" w:rsidTr="00844C1D">
        <w:tc>
          <w:tcPr>
            <w:tcW w:w="4676" w:type="dxa"/>
          </w:tcPr>
          <w:p w14:paraId="01D4F261" w14:textId="77777777" w:rsidR="003B10C0" w:rsidRPr="003B10C0" w:rsidRDefault="003B10C0" w:rsidP="003B10C0"/>
        </w:tc>
        <w:tc>
          <w:tcPr>
            <w:tcW w:w="4678" w:type="dxa"/>
          </w:tcPr>
          <w:p w14:paraId="6163359F" w14:textId="77777777" w:rsidR="003B10C0" w:rsidRPr="003B10C0" w:rsidRDefault="003B10C0" w:rsidP="003B10C0">
            <w:pPr>
              <w:rPr>
                <w:b/>
                <w:bCs/>
              </w:rPr>
            </w:pPr>
            <w:r w:rsidRPr="003B10C0">
              <w:rPr>
                <w:b/>
                <w:bCs/>
              </w:rPr>
              <w:t xml:space="preserve">                                (protokols Nr.21; 36.p.)</w:t>
            </w:r>
          </w:p>
        </w:tc>
      </w:tr>
    </w:tbl>
    <w:p w14:paraId="2E8874CE" w14:textId="77777777" w:rsidR="003B10C0" w:rsidRPr="003B10C0" w:rsidRDefault="003B10C0" w:rsidP="003B10C0">
      <w:pPr>
        <w:rPr>
          <w:sz w:val="16"/>
          <w:szCs w:val="16"/>
        </w:rPr>
      </w:pPr>
    </w:p>
    <w:p w14:paraId="43F5C5D2" w14:textId="77777777" w:rsidR="003B10C0" w:rsidRPr="003B10C0" w:rsidRDefault="003B10C0" w:rsidP="003B10C0">
      <w:pPr>
        <w:jc w:val="center"/>
        <w:rPr>
          <w:b/>
          <w:snapToGrid w:val="0"/>
          <w:szCs w:val="20"/>
          <w:lang w:eastAsia="en-US"/>
        </w:rPr>
      </w:pPr>
      <w:r w:rsidRPr="003B10C0">
        <w:rPr>
          <w:b/>
          <w:snapToGrid w:val="0"/>
          <w:lang w:eastAsia="en-US"/>
        </w:rPr>
        <w:t xml:space="preserve">Par </w:t>
      </w:r>
      <w:r w:rsidRPr="003B10C0">
        <w:rPr>
          <w:b/>
          <w:snapToGrid w:val="0"/>
          <w:szCs w:val="20"/>
          <w:lang w:eastAsia="en-US"/>
        </w:rPr>
        <w:t>zemes vienības ar kadastra apzīmējumu 5090 001 0169 robežu shēmas apstiprināšanu</w:t>
      </w:r>
    </w:p>
    <w:p w14:paraId="46B2F1F7" w14:textId="77777777" w:rsidR="003B10C0" w:rsidRPr="003B10C0" w:rsidRDefault="003B10C0" w:rsidP="003B10C0">
      <w:pPr>
        <w:jc w:val="center"/>
        <w:rPr>
          <w:snapToGrid w:val="0"/>
          <w:lang w:eastAsia="en-US"/>
        </w:rPr>
      </w:pPr>
    </w:p>
    <w:p w14:paraId="59F9610D" w14:textId="77777777" w:rsidR="003B10C0" w:rsidRPr="003B10C0" w:rsidRDefault="003B10C0" w:rsidP="003B10C0">
      <w:pPr>
        <w:spacing w:line="360" w:lineRule="auto"/>
        <w:ind w:firstLine="567"/>
        <w:jc w:val="both"/>
      </w:pPr>
      <w:r w:rsidRPr="003B10C0">
        <w:t xml:space="preserve">Izskatīts </w:t>
      </w:r>
      <w:r w:rsidRPr="003B10C0">
        <w:rPr>
          <w:b/>
        </w:rPr>
        <w:t>SIA “Metrum” Gulbenes biroja</w:t>
      </w:r>
      <w:r w:rsidRPr="003B10C0">
        <w:t xml:space="preserve">, reģistrācijas Nr.40003388748, juridiskā adrese: </w:t>
      </w:r>
      <w:proofErr w:type="spellStart"/>
      <w:r w:rsidRPr="003B10C0">
        <w:t>O.Kalpaka</w:t>
      </w:r>
      <w:proofErr w:type="spellEnd"/>
      <w:r w:rsidRPr="003B10C0">
        <w:t xml:space="preserve"> iela 27, Gulbene, Gulbenes novads, LV – 4401, mērnieces Sandras </w:t>
      </w:r>
      <w:proofErr w:type="spellStart"/>
      <w:r w:rsidRPr="003B10C0">
        <w:t>Puisānes</w:t>
      </w:r>
      <w:proofErr w:type="spellEnd"/>
      <w:r w:rsidRPr="003B10C0">
        <w:t xml:space="preserve"> (sertifikāts Nr.CB0063 izdots 2019.gada 12.novembrī, derīgs līdz 2025.gada 8.decembrim), 2021.gada 13.novembra iesniegums Nr.480/a/44-2021 (Gulbenes novada pašvaldībā saņemts 2021.gada 13.novembrī un reģistrēts ar </w:t>
      </w:r>
      <w:proofErr w:type="spellStart"/>
      <w:r w:rsidRPr="003B10C0">
        <w:t>Nr.GND</w:t>
      </w:r>
      <w:proofErr w:type="spellEnd"/>
      <w:r w:rsidRPr="003B10C0">
        <w:t>/5.13.3/21/2898-M) ar lūgumu apstiprināt nekustamā īpašuma Stradu pagastā ar nosaukumu “</w:t>
      </w:r>
      <w:proofErr w:type="spellStart"/>
      <w:r w:rsidRPr="003B10C0">
        <w:t>Lejasviršu</w:t>
      </w:r>
      <w:proofErr w:type="spellEnd"/>
      <w:r w:rsidRPr="003B10C0">
        <w:t xml:space="preserve"> lauki”, kadastra numurs 5090 001 0171, sastāvā ietilpstošās zemes vienības ar kadastra apzīmējumu 5090 001 0169, 4,2 ha platībā, robežu shēmu.</w:t>
      </w:r>
    </w:p>
    <w:p w14:paraId="4F0D2522" w14:textId="77777777" w:rsidR="003B10C0" w:rsidRPr="003B10C0" w:rsidRDefault="003B10C0" w:rsidP="003B10C0">
      <w:pPr>
        <w:spacing w:line="360" w:lineRule="auto"/>
        <w:ind w:firstLine="567"/>
        <w:jc w:val="both"/>
        <w:rPr>
          <w:noProof/>
          <w:color w:val="000000"/>
        </w:rPr>
      </w:pPr>
      <w:r w:rsidRPr="003B10C0">
        <w:t xml:space="preserve">Pamatojoties uz likuma “Par pašvaldībām” 21.panta pirmās daļas 27.punktu, kas nosaka, ka dome var izskatīt jebkuru jautājumu, kas ir attiecīgās pašvaldības pārziņā, turklāt tikai dome var pieņemt lēmumus citos likumā paredzētajos gadījumos, Ministru kabineta 2011.gada 27.decembra noteikumu Nr.1019 “Zemes kadastrālās uzmērīšanas noteikumi” 283.1.apakšpunktu, kurš nosaka, ka, ja ierosinātājs ir vietējā pašvaldība, pirmreizējo zemes kadastrālo uzmērīšanu mērnieks veic, pamatojoties uz vietējās pašvaldības lēmumu (oriģinālu vai tā atvasinājumu) par zemes piekritību vai piederību vietējai pašvaldībai un par grafisko pielikumu, 287.punktu, kas nosaka, ka, veicot pirmreizējo zemes kadastrālo uzmērīšanu, mērnieks izvērtē zemes vienības platību; ja konstatē platību atšķirību, kas pārsniedz šo noteikumu </w:t>
      </w:r>
      <w:hyperlink r:id="rId20" w:anchor="p188" w:history="1">
        <w:r w:rsidRPr="003B10C0">
          <w:t>188.punktā</w:t>
        </w:r>
      </w:hyperlink>
      <w:r w:rsidRPr="003B10C0">
        <w:t xml:space="preserve"> norādīto, mērnieks sagatavo zemes robežu plāna projektu un pavadvēstuli par konstatēto pieļaujamo platību atšķirību un </w:t>
      </w:r>
      <w:proofErr w:type="spellStart"/>
      <w:r w:rsidRPr="003B10C0">
        <w:t>nosūta</w:t>
      </w:r>
      <w:proofErr w:type="spellEnd"/>
      <w:r w:rsidRPr="003B10C0">
        <w:t xml:space="preserve"> ierosinātājam tālākai iesniegšanai vietējā pašvaldībā precizējoša lēmuma pieņemšanai, un Tautsaimniecības komitejas ieteikumu, atklāti balsojot: </w:t>
      </w:r>
      <w:r w:rsidRPr="003B10C0">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3B10C0">
        <w:rPr>
          <w:color w:val="000000"/>
        </w:rPr>
        <w:t>, Gulbenes novada dome NOLEMJ:</w:t>
      </w:r>
    </w:p>
    <w:p w14:paraId="46567B64" w14:textId="77777777" w:rsidR="003B10C0" w:rsidRPr="003B10C0" w:rsidRDefault="003B10C0" w:rsidP="003B10C0">
      <w:pPr>
        <w:spacing w:line="360" w:lineRule="auto"/>
        <w:ind w:firstLine="720"/>
        <w:jc w:val="both"/>
      </w:pPr>
      <w:r w:rsidRPr="003B10C0">
        <w:rPr>
          <w:rFonts w:eastAsia="SimSun"/>
          <w:lang w:eastAsia="zh-CN" w:bidi="hi-IN"/>
        </w:rPr>
        <w:t>1</w:t>
      </w:r>
      <w:r w:rsidRPr="003B10C0">
        <w:t>. APSTIPRINĀT nekustamā īpašuma Stradu pagastā ar nosaukumu “</w:t>
      </w:r>
      <w:proofErr w:type="spellStart"/>
      <w:r w:rsidRPr="003B10C0">
        <w:t>Lejasviršu</w:t>
      </w:r>
      <w:proofErr w:type="spellEnd"/>
      <w:r w:rsidRPr="003B10C0">
        <w:t xml:space="preserve"> lauki”, kadastra numurs 5090 001 0171, sastāvā ietilpstošās zemes vienības ar kadastra apzīmējumu 5090 001 0169, 4,2 ha platībā, robežu shēmu saskaņā ar grafisko pielikumu (pielikums), kas ir šī lēmuma neatņemama sastāvdaļa.</w:t>
      </w:r>
    </w:p>
    <w:p w14:paraId="7EC896B2" w14:textId="77777777" w:rsidR="003B10C0" w:rsidRPr="003B10C0" w:rsidRDefault="003B10C0" w:rsidP="003B10C0">
      <w:pPr>
        <w:spacing w:line="360" w:lineRule="auto"/>
        <w:ind w:firstLine="720"/>
        <w:jc w:val="both"/>
      </w:pPr>
      <w:r w:rsidRPr="003B10C0">
        <w:t xml:space="preserve">2. Lēmumu nosūtīt SIA “Metrum” Gulbenes birojam, e-pasts: </w:t>
      </w:r>
      <w:hyperlink r:id="rId21" w:history="1">
        <w:r w:rsidRPr="003B10C0">
          <w:t>gulbene@metrum.lv</w:t>
        </w:r>
      </w:hyperlink>
      <w:r w:rsidRPr="003B10C0">
        <w:t>.</w:t>
      </w:r>
    </w:p>
    <w:p w14:paraId="704A3607" w14:textId="77777777" w:rsidR="003B10C0" w:rsidRPr="003B10C0" w:rsidRDefault="003B10C0" w:rsidP="003B10C0">
      <w:pPr>
        <w:spacing w:line="360" w:lineRule="auto"/>
      </w:pPr>
      <w:r w:rsidRPr="003B10C0">
        <w:t xml:space="preserve">Gulbenes novada domes priekšsēdētājs </w:t>
      </w:r>
      <w:r w:rsidRPr="003B10C0">
        <w:tab/>
      </w:r>
      <w:r w:rsidRPr="003B10C0">
        <w:tab/>
      </w:r>
      <w:r w:rsidRPr="003B10C0">
        <w:tab/>
      </w:r>
      <w:r w:rsidRPr="003B10C0">
        <w:tab/>
      </w:r>
      <w:r w:rsidRPr="003B10C0">
        <w:tab/>
      </w:r>
      <w:r w:rsidRPr="003B10C0">
        <w:tab/>
      </w:r>
      <w:proofErr w:type="spellStart"/>
      <w:r w:rsidRPr="003B10C0">
        <w:t>A.Caunītis</w:t>
      </w:r>
      <w:proofErr w:type="spellEnd"/>
    </w:p>
    <w:p w14:paraId="6A07A50C" w14:textId="77777777" w:rsidR="003B10C0" w:rsidRPr="003B10C0" w:rsidRDefault="003B10C0" w:rsidP="003B10C0">
      <w:pPr>
        <w:spacing w:line="360" w:lineRule="auto"/>
      </w:pPr>
      <w:r w:rsidRPr="003B10C0">
        <w:t xml:space="preserve">Sagatavoja: </w:t>
      </w:r>
      <w:proofErr w:type="spellStart"/>
      <w:r w:rsidRPr="003B10C0">
        <w:t>A.Deksne</w:t>
      </w:r>
      <w:proofErr w:type="spellEnd"/>
    </w:p>
    <w:p w14:paraId="4253BCF6" w14:textId="77777777" w:rsidR="003B10C0" w:rsidRPr="003B10C0" w:rsidRDefault="003B10C0" w:rsidP="003B10C0">
      <w:pPr>
        <w:jc w:val="right"/>
      </w:pPr>
      <w:r w:rsidRPr="003B10C0">
        <w:lastRenderedPageBreak/>
        <w:t xml:space="preserve">Pielikums 25.11.2021. Gulbenes novada domes lēmumam </w:t>
      </w:r>
      <w:proofErr w:type="spellStart"/>
      <w:r w:rsidRPr="003B10C0">
        <w:t>Nr.GND</w:t>
      </w:r>
      <w:proofErr w:type="spellEnd"/>
      <w:r w:rsidRPr="003B10C0">
        <w:t>/2021/1288</w:t>
      </w:r>
    </w:p>
    <w:p w14:paraId="21851005" w14:textId="77777777" w:rsidR="003B10C0" w:rsidRPr="003B10C0" w:rsidRDefault="003B10C0" w:rsidP="003B10C0">
      <w:pPr>
        <w:jc w:val="right"/>
      </w:pPr>
    </w:p>
    <w:p w14:paraId="08C463D1" w14:textId="77777777" w:rsidR="003B10C0" w:rsidRPr="003B10C0" w:rsidRDefault="003B10C0" w:rsidP="003B10C0">
      <w:pPr>
        <w:jc w:val="right"/>
      </w:pPr>
      <w:r w:rsidRPr="003B10C0">
        <w:rPr>
          <w:noProof/>
        </w:rPr>
        <w:drawing>
          <wp:inline distT="0" distB="0" distL="0" distR="0" wp14:anchorId="1281D78F" wp14:editId="1A3735C2">
            <wp:extent cx="5676900" cy="6248400"/>
            <wp:effectExtent l="0" t="0" r="0" b="0"/>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jasvirsi.jpg"/>
                    <pic:cNvPicPr/>
                  </pic:nvPicPr>
                  <pic:blipFill rotWithShape="1">
                    <a:blip r:embed="rId22" cstate="print">
                      <a:extLst>
                        <a:ext uri="{28A0092B-C50C-407E-A947-70E740481C1C}">
                          <a14:useLocalDpi xmlns:a14="http://schemas.microsoft.com/office/drawing/2010/main" val="0"/>
                        </a:ext>
                      </a:extLst>
                    </a:blip>
                    <a:srcRect l="3528" t="12928" r="897" b="12679"/>
                    <a:stretch/>
                  </pic:blipFill>
                  <pic:spPr bwMode="auto">
                    <a:xfrm>
                      <a:off x="0" y="0"/>
                      <a:ext cx="5676900" cy="6248400"/>
                    </a:xfrm>
                    <a:prstGeom prst="rect">
                      <a:avLst/>
                    </a:prstGeom>
                    <a:ln>
                      <a:noFill/>
                    </a:ln>
                    <a:extLst>
                      <a:ext uri="{53640926-AAD7-44D8-BBD7-CCE9431645EC}">
                        <a14:shadowObscured xmlns:a14="http://schemas.microsoft.com/office/drawing/2010/main"/>
                      </a:ext>
                    </a:extLst>
                  </pic:spPr>
                </pic:pic>
              </a:graphicData>
            </a:graphic>
          </wp:inline>
        </w:drawing>
      </w:r>
    </w:p>
    <w:p w14:paraId="7135EDCA" w14:textId="77777777" w:rsidR="003B10C0" w:rsidRPr="003B10C0" w:rsidRDefault="003B10C0" w:rsidP="003B10C0">
      <w:pPr>
        <w:jc w:val="right"/>
      </w:pPr>
    </w:p>
    <w:p w14:paraId="3CF0464F" w14:textId="1083259B" w:rsidR="008A4558" w:rsidRDefault="003B10C0" w:rsidP="003B10C0">
      <w:pPr>
        <w:spacing w:line="360" w:lineRule="auto"/>
      </w:pPr>
      <w:r w:rsidRPr="003B10C0">
        <w:t xml:space="preserve">Gulbenes novada domes priekšsēdētājs </w:t>
      </w:r>
      <w:r w:rsidRPr="003B10C0">
        <w:tab/>
      </w:r>
      <w:r w:rsidRPr="003B10C0">
        <w:tab/>
      </w:r>
      <w:r w:rsidRPr="003B10C0">
        <w:tab/>
      </w:r>
      <w:r w:rsidRPr="003B10C0">
        <w:tab/>
      </w:r>
      <w:r w:rsidRPr="003B10C0">
        <w:tab/>
      </w:r>
      <w:r w:rsidRPr="003B10C0">
        <w:tab/>
      </w:r>
      <w:proofErr w:type="spellStart"/>
      <w:r w:rsidRPr="003B10C0">
        <w:t>A.Caunītis</w:t>
      </w:r>
      <w:proofErr w:type="spellEnd"/>
    </w:p>
    <w:p w14:paraId="1246744B" w14:textId="77777777" w:rsidR="008A4558" w:rsidRDefault="008A4558">
      <w:pPr>
        <w:spacing w:after="160" w:line="259" w:lineRule="auto"/>
      </w:pPr>
      <w:r>
        <w:br w:type="page"/>
      </w:r>
    </w:p>
    <w:tbl>
      <w:tblPr>
        <w:tblStyle w:val="Reatabula2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B10C0" w:rsidRPr="003B10C0" w14:paraId="3E83FAA7" w14:textId="77777777" w:rsidTr="00844C1D">
        <w:tc>
          <w:tcPr>
            <w:tcW w:w="9354" w:type="dxa"/>
          </w:tcPr>
          <w:p w14:paraId="5DB331A2" w14:textId="77777777" w:rsidR="003B10C0" w:rsidRPr="003B10C0" w:rsidRDefault="003B10C0" w:rsidP="003B10C0">
            <w:pPr>
              <w:jc w:val="center"/>
              <w:rPr>
                <w:sz w:val="20"/>
                <w:szCs w:val="20"/>
              </w:rPr>
            </w:pPr>
            <w:r w:rsidRPr="003B10C0">
              <w:rPr>
                <w:noProof/>
                <w:sz w:val="20"/>
                <w:szCs w:val="20"/>
              </w:rPr>
              <w:lastRenderedPageBreak/>
              <w:drawing>
                <wp:inline distT="0" distB="0" distL="0" distR="0" wp14:anchorId="4B833938" wp14:editId="04370399">
                  <wp:extent cx="619125" cy="685800"/>
                  <wp:effectExtent l="0" t="0" r="9525" b="0"/>
                  <wp:docPr id="79" name="Attēl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10C0" w:rsidRPr="003B10C0" w14:paraId="238A68EF" w14:textId="77777777" w:rsidTr="00844C1D">
        <w:tc>
          <w:tcPr>
            <w:tcW w:w="9354" w:type="dxa"/>
          </w:tcPr>
          <w:p w14:paraId="6833BA99" w14:textId="77777777" w:rsidR="003B10C0" w:rsidRPr="003B10C0" w:rsidRDefault="003B10C0" w:rsidP="003B10C0">
            <w:pPr>
              <w:jc w:val="center"/>
              <w:rPr>
                <w:sz w:val="20"/>
                <w:szCs w:val="20"/>
              </w:rPr>
            </w:pPr>
            <w:r w:rsidRPr="003B10C0">
              <w:rPr>
                <w:b/>
                <w:bCs/>
                <w:sz w:val="28"/>
                <w:szCs w:val="28"/>
              </w:rPr>
              <w:t>GULBENES NOVADA PAŠVALDĪBA</w:t>
            </w:r>
          </w:p>
        </w:tc>
      </w:tr>
      <w:tr w:rsidR="003B10C0" w:rsidRPr="003B10C0" w14:paraId="5FFD1E09" w14:textId="77777777" w:rsidTr="00844C1D">
        <w:tc>
          <w:tcPr>
            <w:tcW w:w="9354" w:type="dxa"/>
          </w:tcPr>
          <w:p w14:paraId="0FE85B24" w14:textId="77777777" w:rsidR="003B10C0" w:rsidRPr="003B10C0" w:rsidRDefault="003B10C0" w:rsidP="003B10C0">
            <w:pPr>
              <w:jc w:val="center"/>
              <w:rPr>
                <w:sz w:val="20"/>
                <w:szCs w:val="20"/>
              </w:rPr>
            </w:pPr>
            <w:proofErr w:type="spellStart"/>
            <w:r w:rsidRPr="003B10C0">
              <w:t>Reģ</w:t>
            </w:r>
            <w:proofErr w:type="spellEnd"/>
            <w:r w:rsidRPr="003B10C0">
              <w:t>. Nr. 90009116327</w:t>
            </w:r>
          </w:p>
        </w:tc>
      </w:tr>
      <w:tr w:rsidR="003B10C0" w:rsidRPr="003B10C0" w14:paraId="2DCFE941" w14:textId="77777777" w:rsidTr="00844C1D">
        <w:tc>
          <w:tcPr>
            <w:tcW w:w="9354" w:type="dxa"/>
          </w:tcPr>
          <w:p w14:paraId="0C7634B0" w14:textId="77777777" w:rsidR="003B10C0" w:rsidRPr="003B10C0" w:rsidRDefault="003B10C0" w:rsidP="003B10C0">
            <w:pPr>
              <w:jc w:val="center"/>
              <w:rPr>
                <w:sz w:val="20"/>
                <w:szCs w:val="20"/>
              </w:rPr>
            </w:pPr>
            <w:r w:rsidRPr="003B10C0">
              <w:t>Ābeļu iela 2, Gulbene, Gulbenes novads, LV-4401</w:t>
            </w:r>
          </w:p>
        </w:tc>
      </w:tr>
      <w:tr w:rsidR="003B10C0" w:rsidRPr="003B10C0" w14:paraId="17E0E3C5" w14:textId="77777777" w:rsidTr="00844C1D">
        <w:tc>
          <w:tcPr>
            <w:tcW w:w="9354" w:type="dxa"/>
          </w:tcPr>
          <w:p w14:paraId="1C3427A0" w14:textId="77777777" w:rsidR="003B10C0" w:rsidRPr="003B10C0" w:rsidRDefault="003B10C0" w:rsidP="003B10C0">
            <w:pPr>
              <w:jc w:val="center"/>
              <w:rPr>
                <w:sz w:val="20"/>
                <w:szCs w:val="20"/>
              </w:rPr>
            </w:pPr>
            <w:r w:rsidRPr="003B10C0">
              <w:t>Tālrunis 64497710, mob. 26595362, e-pasts: dome@gulbene.lv, www.gulbene.lv</w:t>
            </w:r>
          </w:p>
        </w:tc>
      </w:tr>
    </w:tbl>
    <w:p w14:paraId="298EAA59" w14:textId="77777777" w:rsidR="003B10C0" w:rsidRPr="003B10C0" w:rsidRDefault="003B10C0" w:rsidP="003B10C0">
      <w:pPr>
        <w:rPr>
          <w:sz w:val="4"/>
          <w:szCs w:val="4"/>
        </w:rPr>
      </w:pPr>
    </w:p>
    <w:p w14:paraId="6129F17F" w14:textId="77777777" w:rsidR="003B10C0" w:rsidRPr="003B10C0" w:rsidRDefault="003B10C0" w:rsidP="003B10C0">
      <w:pPr>
        <w:jc w:val="center"/>
        <w:rPr>
          <w:rFonts w:eastAsiaTheme="minorHAnsi"/>
          <w:b/>
          <w:bCs/>
          <w:lang w:eastAsia="en-US"/>
        </w:rPr>
      </w:pPr>
      <w:r w:rsidRPr="003B10C0">
        <w:rPr>
          <w:rFonts w:eastAsiaTheme="minorHAnsi"/>
          <w:b/>
          <w:bCs/>
          <w:lang w:eastAsia="en-US"/>
        </w:rPr>
        <w:t>GULBENES NOVADA DOMES LĒMUMS</w:t>
      </w:r>
    </w:p>
    <w:p w14:paraId="212274D3" w14:textId="77777777" w:rsidR="003B10C0" w:rsidRPr="003B10C0" w:rsidRDefault="003B10C0" w:rsidP="003B10C0">
      <w:pPr>
        <w:jc w:val="center"/>
        <w:rPr>
          <w:rFonts w:eastAsiaTheme="minorHAnsi"/>
          <w:lang w:eastAsia="en-US"/>
        </w:rPr>
      </w:pPr>
      <w:r w:rsidRPr="003B10C0">
        <w:rPr>
          <w:rFonts w:eastAsiaTheme="minorHAnsi"/>
          <w:lang w:eastAsia="en-US"/>
        </w:rPr>
        <w:t>Gulbenē</w:t>
      </w:r>
    </w:p>
    <w:p w14:paraId="41E87468" w14:textId="77777777" w:rsidR="003B10C0" w:rsidRPr="003B10C0" w:rsidRDefault="003B10C0" w:rsidP="003B10C0">
      <w:pPr>
        <w:jc w:val="center"/>
        <w:rPr>
          <w:rFonts w:eastAsiaTheme="minorHAnsi"/>
          <w:lang w:eastAsia="en-US"/>
        </w:rPr>
      </w:pPr>
    </w:p>
    <w:tbl>
      <w:tblPr>
        <w:tblStyle w:val="Reatabula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3B10C0" w:rsidRPr="003B10C0" w14:paraId="59591D94" w14:textId="77777777" w:rsidTr="00844C1D">
        <w:tc>
          <w:tcPr>
            <w:tcW w:w="4729" w:type="dxa"/>
          </w:tcPr>
          <w:p w14:paraId="0DC684A3" w14:textId="77777777" w:rsidR="003B10C0" w:rsidRPr="003B10C0" w:rsidRDefault="003B10C0" w:rsidP="003B10C0">
            <w:pPr>
              <w:rPr>
                <w:b/>
                <w:bCs/>
              </w:rPr>
            </w:pPr>
            <w:r w:rsidRPr="003B10C0">
              <w:rPr>
                <w:b/>
                <w:bCs/>
              </w:rPr>
              <w:t>2021.gada   25.novembrī</w:t>
            </w:r>
          </w:p>
        </w:tc>
        <w:tc>
          <w:tcPr>
            <w:tcW w:w="4729" w:type="dxa"/>
          </w:tcPr>
          <w:p w14:paraId="13DB264D" w14:textId="77777777" w:rsidR="003B10C0" w:rsidRPr="003B10C0" w:rsidRDefault="003B10C0" w:rsidP="003B10C0">
            <w:pPr>
              <w:rPr>
                <w:b/>
                <w:bCs/>
              </w:rPr>
            </w:pPr>
            <w:r w:rsidRPr="003B10C0">
              <w:rPr>
                <w:b/>
                <w:bCs/>
              </w:rPr>
              <w:t xml:space="preserve">                              Nr. GND/2021/1289</w:t>
            </w:r>
          </w:p>
        </w:tc>
      </w:tr>
      <w:tr w:rsidR="003B10C0" w:rsidRPr="003B10C0" w14:paraId="17C91DEB" w14:textId="77777777" w:rsidTr="00844C1D">
        <w:tc>
          <w:tcPr>
            <w:tcW w:w="4729" w:type="dxa"/>
          </w:tcPr>
          <w:p w14:paraId="4AD0AD27" w14:textId="77777777" w:rsidR="003B10C0" w:rsidRPr="003B10C0" w:rsidRDefault="003B10C0" w:rsidP="003B10C0"/>
        </w:tc>
        <w:tc>
          <w:tcPr>
            <w:tcW w:w="4729" w:type="dxa"/>
          </w:tcPr>
          <w:p w14:paraId="428F8AB5" w14:textId="77777777" w:rsidR="003B10C0" w:rsidRPr="003B10C0" w:rsidRDefault="003B10C0" w:rsidP="003B10C0">
            <w:pPr>
              <w:rPr>
                <w:b/>
                <w:bCs/>
              </w:rPr>
            </w:pPr>
            <w:r w:rsidRPr="003B10C0">
              <w:rPr>
                <w:b/>
                <w:bCs/>
              </w:rPr>
              <w:t xml:space="preserve">                              (protokols Nr.21; 37.p.)</w:t>
            </w:r>
          </w:p>
        </w:tc>
      </w:tr>
    </w:tbl>
    <w:p w14:paraId="198D83E2" w14:textId="77777777" w:rsidR="003B10C0" w:rsidRPr="003B10C0" w:rsidRDefault="003B10C0" w:rsidP="003B10C0"/>
    <w:p w14:paraId="650941D4" w14:textId="77777777" w:rsidR="003B10C0" w:rsidRPr="003B10C0" w:rsidRDefault="003B10C0" w:rsidP="003B10C0">
      <w:pPr>
        <w:jc w:val="center"/>
        <w:rPr>
          <w:rFonts w:eastAsia="Calibri"/>
          <w:b/>
        </w:rPr>
      </w:pPr>
      <w:r w:rsidRPr="003B10C0">
        <w:rPr>
          <w:rFonts w:eastAsia="Calibri"/>
          <w:b/>
        </w:rPr>
        <w:t>Par lauksaimniecībā izmantojamās zemes ierīkošanu meža kvartālā Jaungulbenes pagasta nekustamajā īpašumā “Zaļkalni”</w:t>
      </w:r>
    </w:p>
    <w:p w14:paraId="2F2F3BDB" w14:textId="77777777" w:rsidR="003B10C0" w:rsidRPr="003B10C0" w:rsidRDefault="003B10C0" w:rsidP="003B10C0">
      <w:pPr>
        <w:rPr>
          <w:rFonts w:eastAsia="Calibri"/>
        </w:rPr>
      </w:pPr>
    </w:p>
    <w:p w14:paraId="4218123B" w14:textId="008F3144" w:rsidR="003B10C0" w:rsidRPr="003B10C0" w:rsidRDefault="003B10C0" w:rsidP="003B10C0">
      <w:pPr>
        <w:spacing w:line="360" w:lineRule="auto"/>
        <w:ind w:firstLine="567"/>
        <w:jc w:val="both"/>
        <w:rPr>
          <w:rFonts w:eastAsia="Calibri"/>
        </w:rPr>
      </w:pPr>
      <w:r w:rsidRPr="003B10C0">
        <w:rPr>
          <w:rFonts w:eastAsia="Calibri"/>
        </w:rPr>
        <w:t xml:space="preserve">Gulbenes novada pašvaldība, pamatojoties uz Ministru kabineta 2013. gada 5. marta noteikumiem Nr.118 “Kārtība, kādā lauksaimniecībā izmantojamo zemi ierīko mežā, kā arī izsniedz atļauju tās ierīkošanai”, izskatīja </w:t>
      </w:r>
      <w:r w:rsidR="008A4558">
        <w:rPr>
          <w:rFonts w:eastAsia="Calibri"/>
        </w:rPr>
        <w:t>…</w:t>
      </w:r>
      <w:r w:rsidRPr="003B10C0">
        <w:rPr>
          <w:rFonts w:eastAsia="Calibri"/>
        </w:rPr>
        <w:t>, 2021. gada 2. marta iesniegumu (Gulbenes novada pašvaldībā reģistrēts ar Nr. GND/5.13.3/21/569-K) ar lūgumu izsniegt atļauju meža atmežošanai un lauksaimniecības zemes ierīkošanai Gulbenes novada Jaungulbenes pagasta īpašumā “Zaļkalni”, kadastra Nr. 5060 005 0022.</w:t>
      </w:r>
    </w:p>
    <w:p w14:paraId="30803AD3" w14:textId="77777777" w:rsidR="003B10C0" w:rsidRPr="003B10C0" w:rsidRDefault="003B10C0" w:rsidP="003B10C0">
      <w:pPr>
        <w:spacing w:line="360" w:lineRule="auto"/>
        <w:ind w:firstLine="567"/>
        <w:jc w:val="both"/>
        <w:rPr>
          <w:rFonts w:eastAsia="Calibri"/>
        </w:rPr>
      </w:pPr>
      <w:r w:rsidRPr="003B10C0">
        <w:rPr>
          <w:rFonts w:eastAsia="Calibri"/>
        </w:rPr>
        <w:t>Atbilstoši Ministru kabineta 2013. gada 5. marta noteikumiem Nr. 118 “Kārtība, kādā lauksaimniecībā izmantojamo zemi ierīko mežā, kā arī izsniedz atļauju tās ierīkošanai” 10.1. apakšpunktam iesniegums un tam pievienotie dokumenti nosūtīti Dabas aizsardzības pārvaldei, Valsts vides dienesta reģionālajai vides pārvaldei un Valsts meža dienestam atzinuma sniegšanai. No visām minētajām institūcijām saņemti pozitīvi atzinumi.</w:t>
      </w:r>
    </w:p>
    <w:p w14:paraId="425D7EE1" w14:textId="77777777" w:rsidR="003B10C0" w:rsidRPr="003B10C0" w:rsidRDefault="003B10C0" w:rsidP="003B10C0">
      <w:pPr>
        <w:spacing w:line="360" w:lineRule="auto"/>
        <w:ind w:firstLine="567"/>
        <w:jc w:val="both"/>
        <w:rPr>
          <w:rFonts w:eastAsia="Calibri"/>
        </w:rPr>
      </w:pPr>
      <w:r w:rsidRPr="003B10C0">
        <w:rPr>
          <w:rFonts w:eastAsia="Calibri"/>
        </w:rPr>
        <w:t xml:space="preserve">Pēc pozitīvu atzinumu saņemšanas Valsts meža dienestam tika iesniegts pieprasījums kompensācijas apmēra aprēķināšanai. 2021. gada 24. septembrī saņemta Valsts meža dienesta Ziemeļaustrumu virsmežniecības 2021. gada 8. septembra vēstule Nr. VM8.5-3/453, kurā minēts, ka kompensācijas apmērs ir 48,38 EUR (četrdesmit astoņi </w:t>
      </w:r>
      <w:proofErr w:type="spellStart"/>
      <w:r w:rsidRPr="003B10C0">
        <w:rPr>
          <w:rFonts w:eastAsia="Calibri"/>
          <w:i/>
          <w:iCs/>
        </w:rPr>
        <w:t>euro</w:t>
      </w:r>
      <w:proofErr w:type="spellEnd"/>
      <w:r w:rsidRPr="003B10C0">
        <w:rPr>
          <w:rFonts w:eastAsia="Calibri"/>
          <w:i/>
          <w:iCs/>
        </w:rPr>
        <w:t xml:space="preserve">, </w:t>
      </w:r>
      <w:r w:rsidRPr="003B10C0">
        <w:rPr>
          <w:rFonts w:eastAsia="Calibri"/>
        </w:rPr>
        <w:t xml:space="preserve">38 centi). </w:t>
      </w:r>
    </w:p>
    <w:p w14:paraId="17D9497E" w14:textId="77777777" w:rsidR="003B10C0" w:rsidRPr="003B10C0" w:rsidRDefault="003B10C0" w:rsidP="003B10C0">
      <w:pPr>
        <w:spacing w:line="360" w:lineRule="auto"/>
        <w:ind w:firstLine="567"/>
        <w:jc w:val="both"/>
        <w:rPr>
          <w:rFonts w:eastAsia="Calibri"/>
        </w:rPr>
      </w:pPr>
      <w:r w:rsidRPr="003B10C0">
        <w:rPr>
          <w:rFonts w:eastAsia="Calibri"/>
        </w:rPr>
        <w:t>Kompensācija 2021. gada 12. oktobrī ir samaksāta pilnā apmērā, ko apliecina 2021. gada 12. oktobra maksājuma uzdevums Nr.20211011884372.</w:t>
      </w:r>
    </w:p>
    <w:p w14:paraId="05E532C1" w14:textId="77777777" w:rsidR="003B10C0" w:rsidRPr="003B10C0" w:rsidRDefault="003B10C0" w:rsidP="003B10C0">
      <w:pPr>
        <w:spacing w:line="360" w:lineRule="auto"/>
        <w:ind w:firstLine="567"/>
        <w:jc w:val="both"/>
        <w:rPr>
          <w:rFonts w:eastAsia="Calibri"/>
        </w:rPr>
      </w:pPr>
      <w:r w:rsidRPr="003B10C0">
        <w:rPr>
          <w:rFonts w:eastAsia="Calibri"/>
        </w:rPr>
        <w:t xml:space="preserve">Pamatojoties uz likuma „Par pašvaldībām” 15. panta pirmās daļas 13. punktu, kas nosaka, ka, pašvaldību autonomā funkcija ir saskaņā ar attiecīgās pašvaldības teritorijas plānojumu noteikt zemes izmantošanas un apbūves kārtību, 21. panta pirmās daļas 27. punktu, kas nosaka, ka dome var izskatīt jebkuru jautājumu, kas ir attiecīgās pašvaldības pārziņā, turklāt tikai dome var pieņemt lēmumus citos likumā paredzētajos gadījumos, Ministru kabineta </w:t>
      </w:r>
      <w:r w:rsidRPr="003B10C0">
        <w:t>2013. gada 5. marta</w:t>
      </w:r>
      <w:r w:rsidRPr="003B10C0">
        <w:rPr>
          <w:rFonts w:eastAsia="Calibri"/>
        </w:rPr>
        <w:t xml:space="preserve"> noteikumu Nr.118 “Kārtība, kādā lauksaimniecībā izmantojamo zemi ierīko mežā, kā arī izsniedz atļauju tās ierīkošanai” 7. punktu, kas nosaka, ka a</w:t>
      </w:r>
      <w:r w:rsidRPr="003B10C0">
        <w:t xml:space="preserve">tļauju lauksaimniecības zemes ierīkošanai izsniedz (izņemot šo noteikumu 17.punktā minēto gadījumu) vietējā pašvaldība, kuras administratīvajā teritorijā atrodas meža īpašums vai tiesiskais valdījums, kurā paredzēta lauksaimniecības zemes ierīkošana, </w:t>
      </w:r>
      <w:r w:rsidRPr="003B10C0">
        <w:rPr>
          <w:rFonts w:eastAsia="Calibri"/>
        </w:rPr>
        <w:t>14.punktu, kas nosaka, ka d</w:t>
      </w:r>
      <w:r w:rsidRPr="003B10C0">
        <w:t xml:space="preserve">arbības ierosinātājs triju darbdienu laikā pēc valstij atlīdzināmās kompensācijas samaksas iesniedz </w:t>
      </w:r>
      <w:r w:rsidRPr="003B10C0">
        <w:lastRenderedPageBreak/>
        <w:t>vietējā pašvaldībā informāciju par veikto maksājumu; vietējā pašvaldība saskaņā ar šo noteikumu 7.punktu nekavējoties pieņem lēmumu par atļaujas (administratīvā akta) izdošanu, 15.punktu, kas nosaka, ka atļaujas derīguma termiņš ir trīs gadi; atļaujas derīguma termiņa laikā darbības ierosinātājs veic atmežošanu, M</w:t>
      </w:r>
      <w:r w:rsidRPr="003B10C0">
        <w:rPr>
          <w:rFonts w:eastAsia="Calibri"/>
          <w:bCs/>
        </w:rPr>
        <w:t xml:space="preserve">inistru kabineta </w:t>
      </w:r>
      <w:r w:rsidRPr="003B10C0">
        <w:t>2012.gada 18.decembra</w:t>
      </w:r>
      <w:r w:rsidRPr="003B10C0">
        <w:rPr>
          <w:rFonts w:eastAsia="Calibri"/>
          <w:bCs/>
        </w:rPr>
        <w:t xml:space="preserve"> noteikumu Nr.889 “</w:t>
      </w:r>
      <w:r w:rsidRPr="003B10C0">
        <w:t>Noteikumi par atmežošanas kompensācijas noteikšanas kritērijiem, aprēķināšanas un atlīdzināšanas kārtību”</w:t>
      </w:r>
      <w:r w:rsidRPr="003B10C0">
        <w:rPr>
          <w:rFonts w:eastAsia="Calibri"/>
        </w:rPr>
        <w:t xml:space="preserve"> 17.1.apakšpunktu, kas nosaka, ka kompensāciju persona samaksā pirms kompetentā institūcija izdevusi administratīvo aktu, kas personai piešķir tiesības mežā ierīkot lauksaimniecībā izmantojamu zemi, 18.punktu, kas nosaka, ka </w:t>
      </w:r>
      <w:r w:rsidRPr="003B10C0">
        <w:t xml:space="preserve">kompetentā institūcija (vietējā pašvaldība) informē Valsts meža dienestu par izdoto administratīvo aktu, kas personai piešķir tiesības veikt būvniecību vai tiesības mežā ierīkot lauksaimniecībā izmantojamu zemi, un </w:t>
      </w:r>
      <w:r w:rsidRPr="003B10C0">
        <w:rPr>
          <w:rFonts w:eastAsia="Calibri"/>
        </w:rPr>
        <w:t xml:space="preserve">Tautsaimniecības komitejas ieteikumu, atklāti balsojot: </w:t>
      </w:r>
      <w:r w:rsidRPr="003B10C0">
        <w:rPr>
          <w:noProof/>
        </w:rPr>
        <w:t xml:space="preserve">ar 14 balsīm "Par" (Ainārs Brezinskis, Aivars Circens, Anatolijs Savickis, Andis Caunītis, Guna Pūcīte, Guna Švika, Gunārs Ciglis, Intars Liepiņš, Ivars Kupčs, Lāsma Gabdulļina, Māris Jansons, Mudīte Motivāne, Normunds Audzišs, Normunds Mazūrs), "Pret" – nav, "Atturas" – nav, </w:t>
      </w:r>
      <w:r w:rsidRPr="003B10C0">
        <w:rPr>
          <w:rFonts w:eastAsia="Calibri"/>
        </w:rPr>
        <w:t xml:space="preserve">Gulbenes novada dome NOLEMJ: </w:t>
      </w:r>
    </w:p>
    <w:p w14:paraId="44D8D0A2" w14:textId="77777777" w:rsidR="003B10C0" w:rsidRPr="003B10C0" w:rsidRDefault="003B10C0" w:rsidP="003B10C0">
      <w:pPr>
        <w:numPr>
          <w:ilvl w:val="0"/>
          <w:numId w:val="5"/>
        </w:numPr>
        <w:tabs>
          <w:tab w:val="left" w:pos="1134"/>
        </w:tabs>
        <w:spacing w:line="360" w:lineRule="auto"/>
        <w:ind w:left="0" w:firstLine="567"/>
        <w:jc w:val="both"/>
        <w:rPr>
          <w:rFonts w:eastAsia="Calibri"/>
        </w:rPr>
      </w:pPr>
      <w:r w:rsidRPr="003B10C0">
        <w:rPr>
          <w:rFonts w:eastAsia="Calibri"/>
        </w:rPr>
        <w:t>ATĻAUT lauksaimniecībā izmantojamās zemes ierīkošanu Gulbenes novada Jaungulbenes pagasta nekustamā īpašuma “Zaļkalni”, kadastra numurs 5060 005 0022, sastāvā esošajā zemes vienībā ar kadastra apzīmējumu 5060 005 0022, 1.kvartāla 4.nogabalā ar kopējo platību 0,35 ha.</w:t>
      </w:r>
    </w:p>
    <w:p w14:paraId="4CC8AB5F" w14:textId="77777777" w:rsidR="003B10C0" w:rsidRPr="003B10C0" w:rsidRDefault="003B10C0" w:rsidP="003B10C0">
      <w:pPr>
        <w:numPr>
          <w:ilvl w:val="0"/>
          <w:numId w:val="5"/>
        </w:numPr>
        <w:tabs>
          <w:tab w:val="left" w:pos="1134"/>
        </w:tabs>
        <w:spacing w:line="360" w:lineRule="auto"/>
        <w:ind w:left="0" w:firstLine="567"/>
        <w:jc w:val="both"/>
        <w:rPr>
          <w:rFonts w:eastAsia="Calibri"/>
        </w:rPr>
      </w:pPr>
      <w:r w:rsidRPr="003B10C0">
        <w:rPr>
          <w:rFonts w:eastAsia="Calibri"/>
        </w:rPr>
        <w:t>Lēmumu nosūtīt</w:t>
      </w:r>
    </w:p>
    <w:p w14:paraId="49633128" w14:textId="77777777" w:rsidR="003B10C0" w:rsidRPr="003B10C0" w:rsidRDefault="003B10C0" w:rsidP="003B10C0">
      <w:pPr>
        <w:tabs>
          <w:tab w:val="left" w:pos="1134"/>
        </w:tabs>
        <w:spacing w:line="360" w:lineRule="auto"/>
        <w:ind w:left="567"/>
        <w:jc w:val="both"/>
      </w:pPr>
      <w:r w:rsidRPr="003B10C0">
        <w:rPr>
          <w:rFonts w:eastAsia="Calibri"/>
        </w:rPr>
        <w:t xml:space="preserve">2.1. Valsts meža dienestam uz e-pastu: </w:t>
      </w:r>
      <w:hyperlink r:id="rId23" w:history="1">
        <w:r w:rsidRPr="003B10C0">
          <w:rPr>
            <w:color w:val="0000FF"/>
            <w:u w:val="single"/>
          </w:rPr>
          <w:t>irena.maca@ziemelaustrumi.vmd.gov.lv</w:t>
        </w:r>
      </w:hyperlink>
    </w:p>
    <w:p w14:paraId="7D61969B" w14:textId="6D573568" w:rsidR="003B10C0" w:rsidRPr="003B10C0" w:rsidRDefault="003B10C0" w:rsidP="003B10C0">
      <w:pPr>
        <w:tabs>
          <w:tab w:val="left" w:pos="1134"/>
        </w:tabs>
        <w:spacing w:line="360" w:lineRule="auto"/>
        <w:ind w:left="567"/>
        <w:jc w:val="both"/>
        <w:rPr>
          <w:rFonts w:eastAsia="Calibri"/>
        </w:rPr>
      </w:pPr>
      <w:r w:rsidRPr="003B10C0">
        <w:t xml:space="preserve">2.2.  </w:t>
      </w:r>
      <w:r w:rsidR="008A4558">
        <w:t>…</w:t>
      </w:r>
      <w:r w:rsidRPr="003B10C0">
        <w:t>.</w:t>
      </w:r>
    </w:p>
    <w:p w14:paraId="23DBB8AA" w14:textId="77777777" w:rsidR="003B10C0" w:rsidRPr="003B10C0" w:rsidRDefault="003B10C0" w:rsidP="003B10C0">
      <w:pPr>
        <w:tabs>
          <w:tab w:val="left" w:pos="993"/>
        </w:tabs>
        <w:spacing w:line="360" w:lineRule="auto"/>
        <w:jc w:val="both"/>
        <w:rPr>
          <w:rFonts w:eastAsia="Calibri"/>
        </w:rPr>
      </w:pPr>
    </w:p>
    <w:p w14:paraId="3F480B14" w14:textId="77777777" w:rsidR="003B10C0" w:rsidRPr="003B10C0" w:rsidRDefault="003B10C0" w:rsidP="003B10C0">
      <w:pPr>
        <w:ind w:left="360"/>
      </w:pPr>
      <w:r w:rsidRPr="003B10C0">
        <w:t>Gulbenes novada domes priekšsēdētājs</w:t>
      </w:r>
      <w:r w:rsidRPr="003B10C0">
        <w:tab/>
      </w:r>
      <w:r w:rsidRPr="003B10C0">
        <w:tab/>
      </w:r>
      <w:r w:rsidRPr="003B10C0">
        <w:tab/>
      </w:r>
      <w:r w:rsidRPr="003B10C0">
        <w:tab/>
      </w:r>
      <w:r w:rsidRPr="003B10C0">
        <w:tab/>
      </w:r>
      <w:r w:rsidRPr="003B10C0">
        <w:tab/>
      </w:r>
      <w:proofErr w:type="spellStart"/>
      <w:r w:rsidRPr="003B10C0">
        <w:t>A.Caunītis</w:t>
      </w:r>
      <w:proofErr w:type="spellEnd"/>
    </w:p>
    <w:p w14:paraId="49DDD662" w14:textId="77777777" w:rsidR="003B10C0" w:rsidRPr="003B10C0" w:rsidRDefault="003B10C0" w:rsidP="003B10C0">
      <w:pPr>
        <w:ind w:left="360"/>
      </w:pPr>
    </w:p>
    <w:p w14:paraId="5E763874" w14:textId="77777777" w:rsidR="003B10C0" w:rsidRPr="003B10C0" w:rsidRDefault="003B10C0" w:rsidP="003B10C0">
      <w:pPr>
        <w:ind w:left="360"/>
      </w:pPr>
      <w:r w:rsidRPr="003B10C0">
        <w:t xml:space="preserve">Sagatavoja: Anita Vaska, Inta </w:t>
      </w:r>
      <w:proofErr w:type="spellStart"/>
      <w:r w:rsidRPr="003B10C0">
        <w:t>Bindre</w:t>
      </w:r>
      <w:proofErr w:type="spellEnd"/>
    </w:p>
    <w:p w14:paraId="7860A596" w14:textId="77777777" w:rsidR="003B10C0" w:rsidRPr="003B10C0" w:rsidRDefault="003B10C0" w:rsidP="003B10C0">
      <w:pPr>
        <w:tabs>
          <w:tab w:val="left" w:pos="851"/>
        </w:tabs>
        <w:spacing w:line="360" w:lineRule="auto"/>
        <w:ind w:left="360"/>
        <w:jc w:val="both"/>
        <w:rPr>
          <w:rFonts w:eastAsia="Calibri"/>
        </w:rPr>
      </w:pPr>
    </w:p>
    <w:p w14:paraId="2EBD5777" w14:textId="45A8B57E" w:rsidR="008A4558" w:rsidRDefault="008A4558">
      <w:pPr>
        <w:spacing w:after="160" w:line="259" w:lineRule="auto"/>
        <w:rPr>
          <w:rFonts w:eastAsia="Calibri"/>
        </w:rPr>
      </w:pPr>
      <w:r>
        <w:rPr>
          <w:rFonts w:eastAsia="Calibri"/>
        </w:rPr>
        <w:br w:type="page"/>
      </w:r>
    </w:p>
    <w:tbl>
      <w:tblPr>
        <w:tblW w:w="0" w:type="auto"/>
        <w:tblLook w:val="01E0" w:firstRow="1" w:lastRow="1" w:firstColumn="1" w:lastColumn="1" w:noHBand="0" w:noVBand="0"/>
      </w:tblPr>
      <w:tblGrid>
        <w:gridCol w:w="3073"/>
        <w:gridCol w:w="3115"/>
        <w:gridCol w:w="2743"/>
      </w:tblGrid>
      <w:tr w:rsidR="003B10C0" w:rsidRPr="003B10C0" w14:paraId="5CFF307F" w14:textId="77777777" w:rsidTr="00844C1D">
        <w:tc>
          <w:tcPr>
            <w:tcW w:w="3073" w:type="dxa"/>
          </w:tcPr>
          <w:p w14:paraId="27979B05" w14:textId="77777777" w:rsidR="003B10C0" w:rsidRPr="003B10C0" w:rsidRDefault="003B10C0" w:rsidP="003B10C0">
            <w:pPr>
              <w:spacing w:line="276" w:lineRule="auto"/>
            </w:pPr>
          </w:p>
        </w:tc>
        <w:tc>
          <w:tcPr>
            <w:tcW w:w="3115" w:type="dxa"/>
          </w:tcPr>
          <w:p w14:paraId="7E22E61B" w14:textId="77777777" w:rsidR="003B10C0" w:rsidRPr="003B10C0" w:rsidRDefault="003B10C0" w:rsidP="003B10C0">
            <w:pPr>
              <w:spacing w:line="276" w:lineRule="auto"/>
              <w:jc w:val="center"/>
            </w:pPr>
            <w:r w:rsidRPr="003B10C0">
              <w:rPr>
                <w:noProof/>
              </w:rPr>
              <w:drawing>
                <wp:inline distT="0" distB="0" distL="0" distR="0" wp14:anchorId="7DC873B1" wp14:editId="0E0B560C">
                  <wp:extent cx="619125" cy="685800"/>
                  <wp:effectExtent l="0" t="0" r="9525" b="0"/>
                  <wp:docPr id="81" name="Attēl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BE28B1A" w14:textId="77777777" w:rsidR="003B10C0" w:rsidRPr="003B10C0" w:rsidRDefault="003B10C0" w:rsidP="003B10C0">
            <w:pPr>
              <w:spacing w:line="276" w:lineRule="auto"/>
              <w:rPr>
                <w:sz w:val="32"/>
                <w:szCs w:val="32"/>
              </w:rPr>
            </w:pPr>
          </w:p>
        </w:tc>
      </w:tr>
      <w:tr w:rsidR="003B10C0" w:rsidRPr="003B10C0" w14:paraId="6E133D4E" w14:textId="77777777" w:rsidTr="00844C1D">
        <w:tc>
          <w:tcPr>
            <w:tcW w:w="8931" w:type="dxa"/>
            <w:gridSpan w:val="3"/>
          </w:tcPr>
          <w:p w14:paraId="44F45FFD" w14:textId="77777777" w:rsidR="003B10C0" w:rsidRPr="003B10C0" w:rsidRDefault="003B10C0" w:rsidP="003B10C0">
            <w:pPr>
              <w:spacing w:before="240" w:line="276" w:lineRule="auto"/>
              <w:jc w:val="center"/>
              <w:rPr>
                <w:b/>
                <w:sz w:val="32"/>
                <w:szCs w:val="32"/>
              </w:rPr>
            </w:pPr>
            <w:r w:rsidRPr="003B10C0">
              <w:rPr>
                <w:b/>
                <w:sz w:val="32"/>
                <w:szCs w:val="32"/>
              </w:rPr>
              <w:t>GULBENES NOVADA PAŠVALDĪBA</w:t>
            </w:r>
          </w:p>
        </w:tc>
      </w:tr>
      <w:tr w:rsidR="003B10C0" w:rsidRPr="003B10C0" w14:paraId="40CABB67" w14:textId="77777777" w:rsidTr="00844C1D">
        <w:tc>
          <w:tcPr>
            <w:tcW w:w="8931" w:type="dxa"/>
            <w:gridSpan w:val="3"/>
          </w:tcPr>
          <w:p w14:paraId="7323D5B7" w14:textId="77777777" w:rsidR="003B10C0" w:rsidRPr="003B10C0" w:rsidRDefault="003B10C0" w:rsidP="003B10C0">
            <w:pPr>
              <w:spacing w:line="276" w:lineRule="auto"/>
              <w:jc w:val="center"/>
            </w:pPr>
            <w:proofErr w:type="spellStart"/>
            <w:r w:rsidRPr="003B10C0">
              <w:t>Reģ</w:t>
            </w:r>
            <w:proofErr w:type="spellEnd"/>
            <w:r w:rsidRPr="003B10C0">
              <w:t>. Nr. 90009116327</w:t>
            </w:r>
          </w:p>
        </w:tc>
      </w:tr>
      <w:tr w:rsidR="003B10C0" w:rsidRPr="003B10C0" w14:paraId="346130D3" w14:textId="77777777" w:rsidTr="00844C1D">
        <w:tc>
          <w:tcPr>
            <w:tcW w:w="8931" w:type="dxa"/>
            <w:gridSpan w:val="3"/>
          </w:tcPr>
          <w:p w14:paraId="3C8423E1" w14:textId="77777777" w:rsidR="003B10C0" w:rsidRPr="003B10C0" w:rsidRDefault="003B10C0" w:rsidP="003B10C0">
            <w:pPr>
              <w:spacing w:line="276" w:lineRule="auto"/>
              <w:jc w:val="center"/>
            </w:pPr>
            <w:r w:rsidRPr="003B10C0">
              <w:t>Ābeļu iela 2, Gulbene, Gulbenes nov., LV-4401</w:t>
            </w:r>
          </w:p>
        </w:tc>
      </w:tr>
      <w:tr w:rsidR="003B10C0" w:rsidRPr="003B10C0" w14:paraId="0943F638" w14:textId="77777777" w:rsidTr="00844C1D">
        <w:tc>
          <w:tcPr>
            <w:tcW w:w="8931" w:type="dxa"/>
            <w:gridSpan w:val="3"/>
          </w:tcPr>
          <w:p w14:paraId="0F9AF070" w14:textId="77777777" w:rsidR="003B10C0" w:rsidRPr="003B10C0" w:rsidRDefault="003B10C0" w:rsidP="003B10C0">
            <w:pPr>
              <w:pBdr>
                <w:bottom w:val="single" w:sz="12" w:space="1" w:color="auto"/>
              </w:pBdr>
              <w:spacing w:line="276" w:lineRule="auto"/>
              <w:jc w:val="center"/>
            </w:pPr>
            <w:r w:rsidRPr="003B10C0">
              <w:t>Tālrunis 64497710, fakss 64497730, e-pasts: dome@gulbene.lv, www.gulbene.lv</w:t>
            </w:r>
          </w:p>
          <w:p w14:paraId="4606ADBD" w14:textId="77777777" w:rsidR="003B10C0" w:rsidRPr="003B10C0" w:rsidRDefault="003B10C0" w:rsidP="003B10C0">
            <w:pPr>
              <w:spacing w:line="276" w:lineRule="auto"/>
              <w:jc w:val="center"/>
              <w:rPr>
                <w:sz w:val="4"/>
                <w:szCs w:val="4"/>
              </w:rPr>
            </w:pPr>
            <w:r w:rsidRPr="003B10C0">
              <w:softHyphen/>
            </w:r>
            <w:r w:rsidRPr="003B10C0">
              <w:softHyphen/>
            </w:r>
            <w:r w:rsidRPr="003B10C0">
              <w:softHyphen/>
            </w:r>
            <w:r w:rsidRPr="003B10C0">
              <w:softHyphen/>
            </w:r>
            <w:r w:rsidRPr="003B10C0">
              <w:softHyphen/>
            </w:r>
            <w:r w:rsidRPr="003B10C0">
              <w:softHyphen/>
            </w:r>
            <w:r w:rsidRPr="003B10C0">
              <w:softHyphen/>
            </w:r>
            <w:r w:rsidRPr="003B10C0">
              <w:softHyphen/>
            </w:r>
            <w:r w:rsidRPr="003B10C0">
              <w:softHyphen/>
            </w:r>
            <w:r w:rsidRPr="003B10C0">
              <w:softHyphen/>
            </w:r>
            <w:r w:rsidRPr="003B10C0">
              <w:softHyphen/>
            </w:r>
            <w:r w:rsidRPr="003B10C0">
              <w:softHyphen/>
            </w:r>
            <w:r w:rsidRPr="003B10C0">
              <w:softHyphen/>
            </w:r>
            <w:r w:rsidRPr="003B10C0">
              <w:softHyphen/>
            </w:r>
            <w:r w:rsidRPr="003B10C0">
              <w:softHyphen/>
            </w:r>
          </w:p>
        </w:tc>
      </w:tr>
    </w:tbl>
    <w:p w14:paraId="0F496B8F" w14:textId="77777777" w:rsidR="003B10C0" w:rsidRPr="003B10C0" w:rsidRDefault="003B10C0" w:rsidP="003B10C0">
      <w:pPr>
        <w:jc w:val="center"/>
      </w:pPr>
      <w:r w:rsidRPr="003B10C0">
        <w:rPr>
          <w:b/>
          <w:bCs/>
        </w:rPr>
        <w:t>GULBENES NOVADA DOMES LĒMUMS</w:t>
      </w:r>
    </w:p>
    <w:p w14:paraId="0EAFFCAF" w14:textId="77777777" w:rsidR="003B10C0" w:rsidRPr="003B10C0" w:rsidRDefault="003B10C0" w:rsidP="003B10C0">
      <w:pPr>
        <w:jc w:val="center"/>
      </w:pPr>
      <w:r w:rsidRPr="003B10C0">
        <w:t>Gulbenē</w:t>
      </w:r>
    </w:p>
    <w:p w14:paraId="107D6DBD" w14:textId="77777777" w:rsidR="003B10C0" w:rsidRPr="003B10C0" w:rsidRDefault="003B10C0" w:rsidP="003B10C0">
      <w:pPr>
        <w:rPr>
          <w:b/>
          <w:bCs/>
        </w:rPr>
      </w:pPr>
    </w:p>
    <w:p w14:paraId="36E7ACEC" w14:textId="77777777" w:rsidR="003B10C0" w:rsidRPr="003B10C0" w:rsidRDefault="003B10C0" w:rsidP="003B10C0">
      <w:pPr>
        <w:rPr>
          <w:b/>
          <w:bCs/>
        </w:rPr>
      </w:pPr>
      <w:r w:rsidRPr="003B10C0">
        <w:rPr>
          <w:b/>
          <w:bCs/>
        </w:rPr>
        <w:t>2021.gada 25.novembrī</w:t>
      </w:r>
      <w:r w:rsidRPr="003B10C0">
        <w:rPr>
          <w:b/>
          <w:bCs/>
        </w:rPr>
        <w:tab/>
      </w:r>
      <w:r w:rsidRPr="003B10C0">
        <w:rPr>
          <w:b/>
          <w:bCs/>
        </w:rPr>
        <w:tab/>
      </w:r>
      <w:r w:rsidRPr="003B10C0">
        <w:rPr>
          <w:b/>
          <w:bCs/>
        </w:rPr>
        <w:tab/>
      </w:r>
      <w:r w:rsidRPr="003B10C0">
        <w:rPr>
          <w:b/>
          <w:bCs/>
        </w:rPr>
        <w:tab/>
      </w:r>
      <w:r w:rsidRPr="003B10C0">
        <w:rPr>
          <w:b/>
          <w:bCs/>
        </w:rPr>
        <w:tab/>
      </w:r>
      <w:r w:rsidRPr="003B10C0">
        <w:rPr>
          <w:b/>
          <w:bCs/>
        </w:rPr>
        <w:tab/>
        <w:t>Nr. GND/2021/1290</w:t>
      </w:r>
    </w:p>
    <w:p w14:paraId="70E1BB97" w14:textId="77777777" w:rsidR="003B10C0" w:rsidRPr="003B10C0" w:rsidRDefault="003B10C0" w:rsidP="003B10C0">
      <w:pPr>
        <w:rPr>
          <w:b/>
          <w:bCs/>
        </w:rPr>
      </w:pPr>
      <w:r w:rsidRPr="003B10C0">
        <w:rPr>
          <w:b/>
          <w:bCs/>
        </w:rPr>
        <w:tab/>
      </w:r>
      <w:r w:rsidRPr="003B10C0">
        <w:rPr>
          <w:b/>
          <w:bCs/>
        </w:rPr>
        <w:tab/>
      </w:r>
      <w:r w:rsidRPr="003B10C0">
        <w:rPr>
          <w:b/>
          <w:bCs/>
        </w:rPr>
        <w:tab/>
      </w:r>
      <w:r w:rsidRPr="003B10C0">
        <w:rPr>
          <w:b/>
          <w:bCs/>
        </w:rPr>
        <w:tab/>
      </w:r>
      <w:r w:rsidRPr="003B10C0">
        <w:rPr>
          <w:b/>
          <w:bCs/>
        </w:rPr>
        <w:tab/>
      </w:r>
      <w:r w:rsidRPr="003B10C0">
        <w:rPr>
          <w:b/>
          <w:bCs/>
        </w:rPr>
        <w:tab/>
      </w:r>
      <w:r w:rsidRPr="003B10C0">
        <w:rPr>
          <w:b/>
          <w:bCs/>
        </w:rPr>
        <w:tab/>
      </w:r>
      <w:r w:rsidRPr="003B10C0">
        <w:rPr>
          <w:b/>
          <w:bCs/>
        </w:rPr>
        <w:tab/>
      </w:r>
      <w:r w:rsidRPr="003B10C0">
        <w:rPr>
          <w:b/>
          <w:bCs/>
        </w:rPr>
        <w:tab/>
        <w:t xml:space="preserve">(protokols Nr.21, 38.p) </w:t>
      </w:r>
    </w:p>
    <w:p w14:paraId="1EE6723D" w14:textId="77777777" w:rsidR="003B10C0" w:rsidRPr="003B10C0" w:rsidRDefault="003B10C0" w:rsidP="003B10C0">
      <w:pPr>
        <w:autoSpaceDE w:val="0"/>
        <w:autoSpaceDN w:val="0"/>
        <w:adjustRightInd w:val="0"/>
        <w:rPr>
          <w:rFonts w:eastAsiaTheme="minorHAnsi"/>
          <w:lang w:eastAsia="en-US"/>
        </w:rPr>
      </w:pPr>
      <w:r w:rsidRPr="003B10C0">
        <w:rPr>
          <w:rFonts w:eastAsiaTheme="minorHAnsi"/>
          <w:color w:val="000000"/>
          <w:lang w:eastAsia="en-US"/>
        </w:rPr>
        <w:tab/>
      </w:r>
      <w:r w:rsidRPr="003B10C0">
        <w:rPr>
          <w:rFonts w:eastAsiaTheme="minorHAnsi"/>
          <w:color w:val="000000"/>
          <w:lang w:eastAsia="en-US"/>
        </w:rPr>
        <w:tab/>
      </w:r>
      <w:r w:rsidRPr="003B10C0">
        <w:rPr>
          <w:rFonts w:eastAsiaTheme="minorHAnsi"/>
          <w:lang w:eastAsia="en-US"/>
        </w:rPr>
        <w:tab/>
      </w:r>
      <w:r w:rsidRPr="003B10C0">
        <w:rPr>
          <w:rFonts w:eastAsiaTheme="minorHAnsi"/>
          <w:lang w:eastAsia="en-US"/>
        </w:rPr>
        <w:tab/>
      </w:r>
    </w:p>
    <w:p w14:paraId="09B954AC" w14:textId="77777777" w:rsidR="003B10C0" w:rsidRPr="003B10C0" w:rsidRDefault="003B10C0" w:rsidP="003B10C0">
      <w:pPr>
        <w:autoSpaceDE w:val="0"/>
        <w:autoSpaceDN w:val="0"/>
        <w:adjustRightInd w:val="0"/>
        <w:jc w:val="center"/>
        <w:rPr>
          <w:rFonts w:eastAsiaTheme="minorHAnsi"/>
          <w:b/>
          <w:lang w:eastAsia="en-US"/>
        </w:rPr>
      </w:pPr>
      <w:r w:rsidRPr="003B10C0">
        <w:rPr>
          <w:rFonts w:eastAsiaTheme="minorHAnsi"/>
          <w:b/>
          <w:lang w:eastAsia="en-US"/>
        </w:rPr>
        <w:t>Par izmaiņām Gulbenes novada pašvaldības Ūdenssaimniecības pakalpojumu</w:t>
      </w:r>
    </w:p>
    <w:p w14:paraId="25F1FB0A" w14:textId="77777777" w:rsidR="003B10C0" w:rsidRPr="003B10C0" w:rsidRDefault="003B10C0" w:rsidP="003B10C0">
      <w:pPr>
        <w:autoSpaceDE w:val="0"/>
        <w:autoSpaceDN w:val="0"/>
        <w:adjustRightInd w:val="0"/>
        <w:jc w:val="center"/>
        <w:rPr>
          <w:rFonts w:eastAsiaTheme="minorHAnsi"/>
          <w:b/>
          <w:lang w:eastAsia="en-US"/>
        </w:rPr>
      </w:pPr>
      <w:r w:rsidRPr="003B10C0">
        <w:rPr>
          <w:rFonts w:eastAsiaTheme="minorHAnsi"/>
          <w:b/>
          <w:lang w:eastAsia="en-US"/>
        </w:rPr>
        <w:t>attīstības veicināšanas komisijas sastāvā</w:t>
      </w:r>
    </w:p>
    <w:p w14:paraId="4F387D15" w14:textId="77777777" w:rsidR="003B10C0" w:rsidRPr="003B10C0" w:rsidRDefault="003B10C0" w:rsidP="003B10C0">
      <w:pPr>
        <w:autoSpaceDE w:val="0"/>
        <w:autoSpaceDN w:val="0"/>
        <w:adjustRightInd w:val="0"/>
        <w:rPr>
          <w:rFonts w:eastAsiaTheme="minorHAnsi"/>
          <w:b/>
          <w:lang w:eastAsia="en-US"/>
        </w:rPr>
      </w:pPr>
    </w:p>
    <w:p w14:paraId="45236F49" w14:textId="77777777" w:rsidR="003B10C0" w:rsidRPr="003B10C0" w:rsidRDefault="003B10C0" w:rsidP="003B10C0">
      <w:pPr>
        <w:autoSpaceDE w:val="0"/>
        <w:autoSpaceDN w:val="0"/>
        <w:adjustRightInd w:val="0"/>
        <w:spacing w:line="360" w:lineRule="auto"/>
        <w:ind w:firstLine="567"/>
        <w:jc w:val="both"/>
        <w:rPr>
          <w:rFonts w:eastAsiaTheme="minorHAnsi"/>
          <w:lang w:eastAsia="en-US"/>
        </w:rPr>
      </w:pPr>
      <w:r w:rsidRPr="003B10C0">
        <w:rPr>
          <w:rFonts w:eastAsiaTheme="minorHAnsi"/>
          <w:lang w:eastAsia="en-US"/>
        </w:rPr>
        <w:t xml:space="preserve">Gulbenes novada pašvaldībā 2021.gada 8.novembrī saņemts Jāņa Krastiņa 2021.gada 8.novembra iesniegums (Gulbenes novada pašvaldībā reģistrēts ar </w:t>
      </w:r>
      <w:proofErr w:type="spellStart"/>
      <w:r w:rsidRPr="003B10C0">
        <w:rPr>
          <w:rFonts w:eastAsiaTheme="minorHAnsi"/>
          <w:lang w:eastAsia="en-US"/>
        </w:rPr>
        <w:t>Nr.GND</w:t>
      </w:r>
      <w:proofErr w:type="spellEnd"/>
      <w:r w:rsidRPr="003B10C0">
        <w:rPr>
          <w:rFonts w:eastAsiaTheme="minorHAnsi"/>
          <w:lang w:eastAsia="en-US"/>
        </w:rPr>
        <w:t xml:space="preserve">/5.10/21/2816-R), kurā tiek lūgts viņu atbrīvot no Gulbenes novada pašvaldības Ūdenssaimniecības pakalpojumu attīstības veicināšanas komisijas locekļa amata pienākumu pildīšanas. </w:t>
      </w:r>
    </w:p>
    <w:p w14:paraId="7B71297E" w14:textId="77777777" w:rsidR="003B10C0" w:rsidRPr="003B10C0" w:rsidRDefault="003B10C0" w:rsidP="003B10C0">
      <w:pPr>
        <w:spacing w:line="360" w:lineRule="auto"/>
        <w:ind w:firstLine="567"/>
        <w:jc w:val="both"/>
        <w:rPr>
          <w:lang w:eastAsia="en-US"/>
        </w:rPr>
      </w:pPr>
      <w:r w:rsidRPr="003B10C0">
        <w:t>Saskaņā ar likuma “Par interešu konflikta novēršanu valsts amatpersonu darbībā” 8.</w:t>
      </w:r>
      <w:r w:rsidRPr="003B10C0">
        <w:rPr>
          <w:vertAlign w:val="superscript"/>
        </w:rPr>
        <w:t xml:space="preserve">1 </w:t>
      </w:r>
      <w:r w:rsidRPr="003B10C0">
        <w:t xml:space="preserve">panta ceturto </w:t>
      </w:r>
      <w:proofErr w:type="spellStart"/>
      <w:r w:rsidRPr="003B10C0">
        <w:t>prim</w:t>
      </w:r>
      <w:proofErr w:type="spellEnd"/>
      <w:r w:rsidRPr="003B10C0">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3F51CF25" w14:textId="77777777" w:rsidR="003B10C0" w:rsidRPr="003B10C0" w:rsidRDefault="003B10C0" w:rsidP="003B10C0">
      <w:pPr>
        <w:spacing w:line="360" w:lineRule="auto"/>
        <w:ind w:firstLine="567"/>
        <w:jc w:val="both"/>
        <w:rPr>
          <w:lang w:bidi="hi-IN"/>
        </w:rPr>
      </w:pPr>
      <w:r w:rsidRPr="003B10C0">
        <w:rPr>
          <w:lang w:bidi="hi-IN"/>
        </w:rPr>
        <w:t xml:space="preserve">Izvērtējot Ginta Āboliņa </w:t>
      </w:r>
      <w:r w:rsidRPr="003B10C0">
        <w:t>amatu savienošanu, konstatējams, ka viņš var savstarpēji savienot šādus amatus Gulbenes novada pašvaldībā –</w:t>
      </w:r>
      <w:r w:rsidRPr="003B10C0">
        <w:rPr>
          <w:lang w:bidi="hi-IN"/>
        </w:rPr>
        <w:t xml:space="preserve"> </w:t>
      </w:r>
      <w:bookmarkStart w:id="14" w:name="_Hlk77541374"/>
      <w:r w:rsidRPr="003B10C0">
        <w:rPr>
          <w:lang w:bidi="hi-IN"/>
        </w:rPr>
        <w:t>Gulbenes novada Gulbenes pilsētas pārvaldes vadītāja, Gulbenes sadarbības teritorijas civilās aizsardzības komisijas locekļa un Gulbenes novada pašvaldības Ūdenssaimniecības pakalpojumu attīstības veicināšanas komisijas locekļa</w:t>
      </w:r>
      <w:bookmarkEnd w:id="14"/>
      <w:r w:rsidRPr="003B10C0">
        <w:rPr>
          <w:lang w:bidi="hi-IN"/>
        </w:rPr>
        <w:t>, pamatojoties uz likuma “Par interešu konflikta novēršanu valsts amatpersonu darbībā” 4.panta pirmās daļas 14.punktu un otro daļu, 7.panta ceturtās daļas 2.punkta b) apakšpunktu un sestās daļas 2.punktu.</w:t>
      </w:r>
    </w:p>
    <w:p w14:paraId="40848865" w14:textId="77777777" w:rsidR="003B10C0" w:rsidRPr="003B10C0" w:rsidRDefault="003B10C0" w:rsidP="003B10C0">
      <w:pPr>
        <w:spacing w:line="360" w:lineRule="auto"/>
        <w:ind w:firstLine="567"/>
        <w:jc w:val="both"/>
        <w:rPr>
          <w:lang w:bidi="hi-IN"/>
        </w:rPr>
      </w:pPr>
      <w:r w:rsidRPr="003B10C0">
        <w:rPr>
          <w:lang w:bidi="hi-IN"/>
        </w:rPr>
        <w:t>Pamatojoties uz likuma “Par interešu konflikta novēršanu valsts amatpersonu darbībā” 8.</w:t>
      </w:r>
      <w:r w:rsidRPr="003B10C0">
        <w:rPr>
          <w:vertAlign w:val="superscript"/>
          <w:lang w:bidi="hi-IN"/>
        </w:rPr>
        <w:t>1</w:t>
      </w:r>
      <w:r w:rsidRPr="003B10C0">
        <w:rPr>
          <w:lang w:bidi="hi-IN"/>
        </w:rPr>
        <w:t xml:space="preserve"> panta piektās daļas 1.punktu un 2.punktu, izvērtējot konstatētos faktiskos apstākļus, secināms, ka Ginta Āboliņa amatu savienošana nerada interešu konflikta situāciju, nav pretrunā ar valsts amatpersonām saistošām ētikas normām, kā arī nekaitē valsts amatpersonas tiešo pienākumu veikšanai.</w:t>
      </w:r>
    </w:p>
    <w:p w14:paraId="37716F3F" w14:textId="77777777" w:rsidR="003B10C0" w:rsidRPr="003B10C0" w:rsidRDefault="003B10C0" w:rsidP="003B10C0">
      <w:pPr>
        <w:spacing w:line="360" w:lineRule="auto"/>
        <w:ind w:firstLine="567"/>
        <w:jc w:val="both"/>
      </w:pPr>
      <w:r w:rsidRPr="003B10C0">
        <w:rPr>
          <w:lang w:bidi="hi-IN"/>
        </w:rPr>
        <w:t xml:space="preserve">Pamatojoties uz likuma „Par pašvaldībām” 21.panta pirmās daļas 24.punktu, kas </w:t>
      </w:r>
      <w:r w:rsidRPr="003B10C0">
        <w:rPr>
          <w:color w:val="00000A"/>
          <w:lang w:bidi="hi-IN"/>
        </w:rPr>
        <w:t xml:space="preserve">nosaka, ka dome var izskatīt jebkuru jautājumu, kas ir attiecīgās pašvaldības pārziņā, turklāt tikai dome var ievēlēt pašvaldības pārstāvjus un locekļus pašvaldības vai valsts komitejās, komisijas, valdēs un darba grupās, </w:t>
      </w:r>
      <w:bookmarkStart w:id="15" w:name="_Hlk79703363"/>
      <w:r w:rsidRPr="003B10C0">
        <w:rPr>
          <w:color w:val="00000A"/>
          <w:lang w:bidi="hi-IN"/>
        </w:rPr>
        <w:lastRenderedPageBreak/>
        <w:t>Gulbenes novada domes 2013.gada 31.oktobra saistošo noteikumu Nr.25 “Gulbenes novada pašvaldības nolikums” 11.25.apakšpunktu, kas nosaka, ka a</w:t>
      </w:r>
      <w:r w:rsidRPr="003B10C0">
        <w:t xml:space="preserve">tsevišķu pašvaldības funkciju pildīšanai dome no deputātiem vai attiecīgās pašvaldības iedzīvotājiem izveido ūdenssaimniecības pakalpojumu attīstības veicināšanas komisiju 5 cilvēku sastāvā, Gulbenes novada domes Ūdenssaimniecības pakalpojumu attīstības komisijas nolikuma 6.punktu, kas nosaka ka Komisijas skaitlisko un vārdisko sastāvu apstiprina dome, </w:t>
      </w:r>
      <w:r w:rsidRPr="003B10C0">
        <w:rPr>
          <w:lang w:bidi="hi-IN"/>
        </w:rPr>
        <w:t>likuma “Par interešu konflikta novēršanu valsts amatpersonu darbībā”</w:t>
      </w:r>
      <w:r w:rsidRPr="003B10C0">
        <w:t xml:space="preserve"> 4.panta pirmās daļas 14.punktu un otro daļu, 7.panta ceturtās daļas 2.punkta b) apakšpunktu un sestās daļas 2.punktu, 8.</w:t>
      </w:r>
      <w:r w:rsidRPr="003B10C0">
        <w:rPr>
          <w:vertAlign w:val="superscript"/>
        </w:rPr>
        <w:t xml:space="preserve">1 </w:t>
      </w:r>
      <w:r w:rsidRPr="003B10C0">
        <w:t>panta piektās daļas 1.punktu un 2.punktu</w:t>
      </w:r>
      <w:r w:rsidRPr="003B10C0">
        <w:rPr>
          <w:lang w:bidi="hi-IN"/>
        </w:rPr>
        <w:t>,</w:t>
      </w:r>
      <w:r w:rsidRPr="003B10C0">
        <w:t xml:space="preserve"> un Gulbenes novada domes</w:t>
      </w:r>
      <w:r w:rsidRPr="003B10C0">
        <w:rPr>
          <w:lang w:bidi="hi-IN"/>
        </w:rPr>
        <w:t xml:space="preserve"> Tautsaimniecības komitejas ieteikumu</w:t>
      </w:r>
      <w:r w:rsidRPr="003B10C0">
        <w:t xml:space="preserve">, atklāti balsojot: </w:t>
      </w:r>
      <w:r w:rsidRPr="003B10C0">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3B10C0">
        <w:t xml:space="preserve">, </w:t>
      </w:r>
      <w:r w:rsidRPr="003B10C0">
        <w:rPr>
          <w:lang w:bidi="hi-IN"/>
        </w:rPr>
        <w:t>Gulbenes novada dome NOLEMJ:</w:t>
      </w:r>
      <w:bookmarkEnd w:id="15"/>
    </w:p>
    <w:p w14:paraId="15C59496" w14:textId="0550A265" w:rsidR="003B10C0" w:rsidRPr="003B10C0" w:rsidRDefault="003B10C0" w:rsidP="003B10C0">
      <w:pPr>
        <w:numPr>
          <w:ilvl w:val="0"/>
          <w:numId w:val="6"/>
        </w:numPr>
        <w:autoSpaceDE w:val="0"/>
        <w:autoSpaceDN w:val="0"/>
        <w:adjustRightInd w:val="0"/>
        <w:spacing w:line="360" w:lineRule="auto"/>
        <w:ind w:left="0" w:firstLine="567"/>
        <w:contextualSpacing/>
        <w:jc w:val="both"/>
        <w:rPr>
          <w:rFonts w:eastAsia="Calibri"/>
          <w:szCs w:val="20"/>
        </w:rPr>
      </w:pPr>
      <w:r w:rsidRPr="003B10C0">
        <w:t>ATBRĪVOT Jāni Krastiņu, no Gulbenes novada pašvaldības Ūdenssaimniecības pakalpojumu attīstības veicināšanas komisijas locekļa amata.</w:t>
      </w:r>
    </w:p>
    <w:p w14:paraId="57E20A05" w14:textId="77777777" w:rsidR="003B10C0" w:rsidRPr="003B10C0" w:rsidRDefault="003B10C0" w:rsidP="003B10C0">
      <w:pPr>
        <w:numPr>
          <w:ilvl w:val="0"/>
          <w:numId w:val="6"/>
        </w:numPr>
        <w:autoSpaceDE w:val="0"/>
        <w:autoSpaceDN w:val="0"/>
        <w:adjustRightInd w:val="0"/>
        <w:spacing w:line="360" w:lineRule="auto"/>
        <w:ind w:left="0" w:firstLine="567"/>
        <w:contextualSpacing/>
        <w:jc w:val="both"/>
        <w:rPr>
          <w:rFonts w:eastAsia="Calibri"/>
          <w:szCs w:val="20"/>
        </w:rPr>
      </w:pPr>
      <w:r w:rsidRPr="003B10C0">
        <w:rPr>
          <w:rFonts w:eastAsia="Calibri"/>
          <w:szCs w:val="20"/>
        </w:rPr>
        <w:t xml:space="preserve">IEVĒLĒT Gulbenes novada Gulbenes pilsētas pārvaldes vadītāju Gintu Āboliņu Gulbenes novada pašvaldības Ūdenssaimniecības pakalpojumu attīstības veicināšanas komisijas locekļa amatā. </w:t>
      </w:r>
    </w:p>
    <w:p w14:paraId="15A73F41" w14:textId="77777777" w:rsidR="003B10C0" w:rsidRPr="003B10C0" w:rsidRDefault="003B10C0" w:rsidP="003B10C0">
      <w:pPr>
        <w:numPr>
          <w:ilvl w:val="0"/>
          <w:numId w:val="6"/>
        </w:numPr>
        <w:autoSpaceDE w:val="0"/>
        <w:autoSpaceDN w:val="0"/>
        <w:adjustRightInd w:val="0"/>
        <w:spacing w:line="360" w:lineRule="auto"/>
        <w:ind w:left="0" w:firstLine="567"/>
        <w:contextualSpacing/>
        <w:jc w:val="both"/>
        <w:rPr>
          <w:rFonts w:eastAsia="Calibri"/>
          <w:szCs w:val="20"/>
        </w:rPr>
      </w:pPr>
      <w:r w:rsidRPr="003B10C0">
        <w:t>ATĻAUT Gintam Āboliņam savstarpēji savienot šādus amatus pašvaldībā – Gulbenes novada Gulbenes pilsētas pārvaldes vadītāja, Gulbenes sadarbības teritorijas civilās aizsardzības komisijas locekļa un Gulbenes novada pašvaldības Ūdenssaimniecības pakalpojumu attīstības veicināšanas komisijas locekļa amatus.</w:t>
      </w:r>
    </w:p>
    <w:p w14:paraId="4C32677F" w14:textId="77777777" w:rsidR="003B10C0" w:rsidRPr="003B10C0" w:rsidRDefault="003B10C0" w:rsidP="003B10C0">
      <w:pPr>
        <w:numPr>
          <w:ilvl w:val="0"/>
          <w:numId w:val="6"/>
        </w:numPr>
        <w:autoSpaceDE w:val="0"/>
        <w:autoSpaceDN w:val="0"/>
        <w:adjustRightInd w:val="0"/>
        <w:spacing w:line="360" w:lineRule="auto"/>
        <w:ind w:left="0" w:firstLine="567"/>
        <w:contextualSpacing/>
        <w:jc w:val="both"/>
        <w:rPr>
          <w:rFonts w:eastAsia="Calibri"/>
          <w:szCs w:val="20"/>
        </w:rPr>
      </w:pPr>
      <w:r w:rsidRPr="003B10C0">
        <w:rPr>
          <w:rFonts w:eastAsia="Calibri"/>
          <w:lang w:bidi="hi-IN"/>
        </w:rPr>
        <w:t xml:space="preserve">UZDOT Gulbenes novada pašvaldības </w:t>
      </w:r>
      <w:proofErr w:type="spellStart"/>
      <w:r w:rsidRPr="003B10C0">
        <w:rPr>
          <w:rFonts w:eastAsia="Calibri"/>
          <w:lang w:bidi="hi-IN"/>
        </w:rPr>
        <w:t>Personālvadības</w:t>
      </w:r>
      <w:proofErr w:type="spellEnd"/>
      <w:r w:rsidRPr="003B10C0">
        <w:rPr>
          <w:rFonts w:eastAsia="Calibri"/>
          <w:lang w:bidi="hi-IN"/>
        </w:rPr>
        <w:t xml:space="preserve"> nodaļai informēt Valsts ieņēmumu dienestu par valsts amatpersonu statusa izmaiņām </w:t>
      </w:r>
      <w:r w:rsidRPr="003B10C0">
        <w:rPr>
          <w:rFonts w:eastAsia="Calibri"/>
          <w:szCs w:val="20"/>
        </w:rPr>
        <w:t xml:space="preserve">Gulbenes novada pašvaldības Ūdenssaimniecības pakalpojumu attīstības veicināšanas komisijā. </w:t>
      </w:r>
    </w:p>
    <w:p w14:paraId="44B94688" w14:textId="77777777" w:rsidR="003B10C0" w:rsidRPr="003B10C0" w:rsidRDefault="003B10C0" w:rsidP="003B10C0">
      <w:pPr>
        <w:numPr>
          <w:ilvl w:val="0"/>
          <w:numId w:val="6"/>
        </w:numPr>
        <w:spacing w:line="360" w:lineRule="auto"/>
        <w:ind w:left="0" w:firstLine="567"/>
        <w:contextualSpacing/>
        <w:rPr>
          <w:rFonts w:eastAsia="Calibri"/>
          <w:bCs/>
        </w:rPr>
      </w:pPr>
      <w:r w:rsidRPr="003B10C0">
        <w:rPr>
          <w:rFonts w:eastAsia="Calibri"/>
          <w:bCs/>
        </w:rPr>
        <w:t>Lēmums stājas spēkā 2021.gada 1.decembrī.</w:t>
      </w:r>
    </w:p>
    <w:p w14:paraId="12D3AF9E" w14:textId="77777777" w:rsidR="003B10C0" w:rsidRPr="003B10C0" w:rsidRDefault="003B10C0" w:rsidP="003B10C0">
      <w:pPr>
        <w:jc w:val="both"/>
      </w:pPr>
    </w:p>
    <w:p w14:paraId="5E04FC90" w14:textId="77777777" w:rsidR="003B10C0" w:rsidRPr="003B10C0" w:rsidRDefault="003B10C0" w:rsidP="003B10C0">
      <w:pPr>
        <w:jc w:val="both"/>
      </w:pPr>
    </w:p>
    <w:p w14:paraId="005A1B0D" w14:textId="77777777" w:rsidR="003B10C0" w:rsidRPr="003B10C0" w:rsidRDefault="003B10C0" w:rsidP="003B10C0">
      <w:r w:rsidRPr="003B10C0">
        <w:t>Gulbenes novada domes priekšsēdētājs</w:t>
      </w:r>
      <w:r w:rsidRPr="003B10C0">
        <w:tab/>
      </w:r>
      <w:r w:rsidRPr="003B10C0">
        <w:tab/>
      </w:r>
      <w:r w:rsidRPr="003B10C0">
        <w:tab/>
      </w:r>
      <w:r w:rsidRPr="003B10C0">
        <w:tab/>
      </w:r>
      <w:r w:rsidRPr="003B10C0">
        <w:tab/>
      </w:r>
      <w:r w:rsidRPr="003B10C0">
        <w:tab/>
      </w:r>
      <w:proofErr w:type="spellStart"/>
      <w:r w:rsidRPr="003B10C0">
        <w:t>A.Caunītis</w:t>
      </w:r>
      <w:proofErr w:type="spellEnd"/>
    </w:p>
    <w:p w14:paraId="1BCC6311" w14:textId="77777777" w:rsidR="003B10C0" w:rsidRPr="003B10C0" w:rsidRDefault="003B10C0" w:rsidP="003B10C0"/>
    <w:p w14:paraId="0B015680" w14:textId="77777777" w:rsidR="003B10C0" w:rsidRPr="003B10C0" w:rsidRDefault="003B10C0" w:rsidP="003B10C0"/>
    <w:p w14:paraId="4D602DC3" w14:textId="1B205C74" w:rsidR="008A4558" w:rsidRDefault="003B10C0" w:rsidP="003B10C0">
      <w:r w:rsidRPr="003B10C0">
        <w:t xml:space="preserve">Sagatavoja: </w:t>
      </w:r>
      <w:proofErr w:type="spellStart"/>
      <w:r w:rsidRPr="003B10C0">
        <w:t>L.Priedeslaipa</w:t>
      </w:r>
      <w:proofErr w:type="spellEnd"/>
    </w:p>
    <w:p w14:paraId="4387A0F9" w14:textId="77777777" w:rsidR="008A4558" w:rsidRDefault="008A4558">
      <w:pPr>
        <w:spacing w:after="160" w:line="259" w:lineRule="auto"/>
      </w:pPr>
      <w:r>
        <w:br w:type="page"/>
      </w:r>
    </w:p>
    <w:tbl>
      <w:tblPr>
        <w:tblW w:w="0" w:type="auto"/>
        <w:tblBorders>
          <w:bottom w:val="single" w:sz="4" w:space="0" w:color="auto"/>
        </w:tblBorders>
        <w:tblLook w:val="04A0" w:firstRow="1" w:lastRow="0" w:firstColumn="1" w:lastColumn="0" w:noHBand="0" w:noVBand="1"/>
      </w:tblPr>
      <w:tblGrid>
        <w:gridCol w:w="9458"/>
      </w:tblGrid>
      <w:tr w:rsidR="003B10C0" w:rsidRPr="003B10C0" w14:paraId="2DFD11F9" w14:textId="77777777" w:rsidTr="00844C1D">
        <w:tc>
          <w:tcPr>
            <w:tcW w:w="9458" w:type="dxa"/>
            <w:shd w:val="clear" w:color="auto" w:fill="auto"/>
          </w:tcPr>
          <w:p w14:paraId="4A29505E" w14:textId="01F0A9BE" w:rsidR="003B10C0" w:rsidRPr="003B10C0" w:rsidRDefault="003B10C0" w:rsidP="003B10C0">
            <w:pPr>
              <w:jc w:val="center"/>
              <w:rPr>
                <w:rFonts w:ascii="Arial" w:hAnsi="Arial" w:cs="Arial"/>
                <w:sz w:val="22"/>
                <w:szCs w:val="22"/>
              </w:rPr>
            </w:pPr>
            <w:r w:rsidRPr="003B10C0">
              <w:rPr>
                <w:noProof/>
                <w:sz w:val="22"/>
                <w:szCs w:val="22"/>
              </w:rPr>
              <w:lastRenderedPageBreak/>
              <w:drawing>
                <wp:inline distT="0" distB="0" distL="0" distR="0" wp14:anchorId="0A646FFF" wp14:editId="205BEF1B">
                  <wp:extent cx="619125" cy="685800"/>
                  <wp:effectExtent l="0" t="0" r="9525" b="0"/>
                  <wp:docPr id="83" name="Attēls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10C0" w:rsidRPr="003B10C0" w14:paraId="0B3D9948" w14:textId="77777777" w:rsidTr="00844C1D">
        <w:tc>
          <w:tcPr>
            <w:tcW w:w="9458" w:type="dxa"/>
            <w:shd w:val="clear" w:color="auto" w:fill="auto"/>
          </w:tcPr>
          <w:p w14:paraId="60A73F8B" w14:textId="77777777" w:rsidR="003B10C0" w:rsidRPr="003B10C0" w:rsidRDefault="003B10C0" w:rsidP="003B10C0">
            <w:pPr>
              <w:jc w:val="center"/>
              <w:rPr>
                <w:rFonts w:ascii="Arial" w:hAnsi="Arial" w:cs="Arial"/>
                <w:sz w:val="22"/>
                <w:szCs w:val="22"/>
              </w:rPr>
            </w:pPr>
            <w:r w:rsidRPr="003B10C0">
              <w:rPr>
                <w:b/>
                <w:bCs/>
                <w:sz w:val="28"/>
                <w:szCs w:val="28"/>
              </w:rPr>
              <w:t>GULBENES NOVADA PAŠVALDĪBA</w:t>
            </w:r>
          </w:p>
        </w:tc>
      </w:tr>
      <w:tr w:rsidR="003B10C0" w:rsidRPr="003B10C0" w14:paraId="63C9FFCE" w14:textId="77777777" w:rsidTr="00844C1D">
        <w:tc>
          <w:tcPr>
            <w:tcW w:w="9458" w:type="dxa"/>
            <w:shd w:val="clear" w:color="auto" w:fill="auto"/>
          </w:tcPr>
          <w:p w14:paraId="552E1434" w14:textId="77777777" w:rsidR="003B10C0" w:rsidRPr="003B10C0" w:rsidRDefault="003B10C0" w:rsidP="003B10C0">
            <w:pPr>
              <w:jc w:val="center"/>
              <w:rPr>
                <w:rFonts w:ascii="Arial" w:hAnsi="Arial" w:cs="Arial"/>
                <w:sz w:val="22"/>
                <w:szCs w:val="22"/>
              </w:rPr>
            </w:pPr>
            <w:r w:rsidRPr="003B10C0">
              <w:t>Reģ.Nr.90009116327</w:t>
            </w:r>
          </w:p>
        </w:tc>
      </w:tr>
      <w:tr w:rsidR="003B10C0" w:rsidRPr="003B10C0" w14:paraId="376ABD06" w14:textId="77777777" w:rsidTr="00844C1D">
        <w:tc>
          <w:tcPr>
            <w:tcW w:w="9458" w:type="dxa"/>
            <w:shd w:val="clear" w:color="auto" w:fill="auto"/>
          </w:tcPr>
          <w:p w14:paraId="576777C6" w14:textId="77777777" w:rsidR="003B10C0" w:rsidRPr="003B10C0" w:rsidRDefault="003B10C0" w:rsidP="003B10C0">
            <w:pPr>
              <w:jc w:val="center"/>
              <w:rPr>
                <w:rFonts w:ascii="Arial" w:hAnsi="Arial" w:cs="Arial"/>
                <w:sz w:val="22"/>
                <w:szCs w:val="22"/>
              </w:rPr>
            </w:pPr>
            <w:r w:rsidRPr="003B10C0">
              <w:t>Ābeļu iela 2, Gulbene, Gulbenes nov., LV-4401</w:t>
            </w:r>
          </w:p>
        </w:tc>
      </w:tr>
      <w:tr w:rsidR="003B10C0" w:rsidRPr="003B10C0" w14:paraId="4B31AA04" w14:textId="77777777" w:rsidTr="00844C1D">
        <w:tc>
          <w:tcPr>
            <w:tcW w:w="9458" w:type="dxa"/>
            <w:shd w:val="clear" w:color="auto" w:fill="auto"/>
          </w:tcPr>
          <w:p w14:paraId="14E25DB5" w14:textId="77777777" w:rsidR="003B10C0" w:rsidRPr="003B10C0" w:rsidRDefault="003B10C0" w:rsidP="003B10C0">
            <w:pPr>
              <w:jc w:val="center"/>
              <w:rPr>
                <w:rFonts w:ascii="Arial" w:hAnsi="Arial" w:cs="Arial"/>
                <w:sz w:val="22"/>
                <w:szCs w:val="22"/>
              </w:rPr>
            </w:pPr>
            <w:r w:rsidRPr="003B10C0">
              <w:t>Tālrunis 64497710, mob.26595362, e-pasts: dome@gulbene.lv, www.gulbene.lv</w:t>
            </w:r>
          </w:p>
        </w:tc>
      </w:tr>
    </w:tbl>
    <w:p w14:paraId="4B543D4F" w14:textId="77777777" w:rsidR="003B10C0" w:rsidRPr="003B10C0" w:rsidRDefault="003B10C0" w:rsidP="003B10C0">
      <w:pPr>
        <w:jc w:val="center"/>
        <w:rPr>
          <w:rFonts w:eastAsia="Calibri"/>
          <w:b/>
          <w:bCs/>
          <w:lang w:eastAsia="en-US"/>
        </w:rPr>
      </w:pPr>
      <w:r w:rsidRPr="003B10C0">
        <w:rPr>
          <w:rFonts w:eastAsia="Calibri"/>
          <w:b/>
          <w:bCs/>
          <w:lang w:eastAsia="en-US"/>
        </w:rPr>
        <w:t>GULBENES NOVADA DOMES LĒMUMS</w:t>
      </w:r>
    </w:p>
    <w:p w14:paraId="79C0E214" w14:textId="77777777" w:rsidR="003B10C0" w:rsidRPr="003B10C0" w:rsidRDefault="003B10C0" w:rsidP="003B10C0">
      <w:pPr>
        <w:jc w:val="center"/>
        <w:rPr>
          <w:rFonts w:eastAsia="Calibri"/>
          <w:lang w:eastAsia="en-US"/>
        </w:rPr>
      </w:pPr>
      <w:r w:rsidRPr="003B10C0">
        <w:rPr>
          <w:rFonts w:eastAsia="Calibri"/>
          <w:lang w:eastAsia="en-US"/>
        </w:rPr>
        <w:t>Gulbenē</w:t>
      </w:r>
    </w:p>
    <w:tbl>
      <w:tblPr>
        <w:tblW w:w="0" w:type="auto"/>
        <w:tblLook w:val="04A0" w:firstRow="1" w:lastRow="0" w:firstColumn="1" w:lastColumn="0" w:noHBand="0" w:noVBand="1"/>
      </w:tblPr>
      <w:tblGrid>
        <w:gridCol w:w="4676"/>
        <w:gridCol w:w="4678"/>
      </w:tblGrid>
      <w:tr w:rsidR="003B10C0" w:rsidRPr="003B10C0" w14:paraId="1D9F027D" w14:textId="77777777" w:rsidTr="00844C1D">
        <w:tc>
          <w:tcPr>
            <w:tcW w:w="4676" w:type="dxa"/>
            <w:shd w:val="clear" w:color="auto" w:fill="auto"/>
          </w:tcPr>
          <w:p w14:paraId="77AE060F" w14:textId="77777777" w:rsidR="003B10C0" w:rsidRPr="003B10C0" w:rsidRDefault="003B10C0" w:rsidP="003B10C0">
            <w:pPr>
              <w:rPr>
                <w:b/>
                <w:bCs/>
              </w:rPr>
            </w:pPr>
            <w:r w:rsidRPr="003B10C0">
              <w:rPr>
                <w:b/>
                <w:bCs/>
              </w:rPr>
              <w:t>2021.gada 25.novembrī</w:t>
            </w:r>
          </w:p>
        </w:tc>
        <w:tc>
          <w:tcPr>
            <w:tcW w:w="4678" w:type="dxa"/>
            <w:shd w:val="clear" w:color="auto" w:fill="auto"/>
          </w:tcPr>
          <w:p w14:paraId="6A2B63C2" w14:textId="77777777" w:rsidR="003B10C0" w:rsidRPr="003B10C0" w:rsidRDefault="003B10C0" w:rsidP="003B10C0">
            <w:pPr>
              <w:rPr>
                <w:b/>
                <w:bCs/>
              </w:rPr>
            </w:pPr>
            <w:r w:rsidRPr="003B10C0">
              <w:rPr>
                <w:b/>
                <w:bCs/>
              </w:rPr>
              <w:t xml:space="preserve">                                  Nr. GND/2021/1291</w:t>
            </w:r>
          </w:p>
        </w:tc>
      </w:tr>
      <w:tr w:rsidR="003B10C0" w:rsidRPr="003B10C0" w14:paraId="0FA4489C" w14:textId="77777777" w:rsidTr="00844C1D">
        <w:tc>
          <w:tcPr>
            <w:tcW w:w="4676" w:type="dxa"/>
            <w:shd w:val="clear" w:color="auto" w:fill="auto"/>
          </w:tcPr>
          <w:p w14:paraId="782F364C" w14:textId="77777777" w:rsidR="003B10C0" w:rsidRPr="003B10C0" w:rsidRDefault="003B10C0" w:rsidP="003B10C0"/>
        </w:tc>
        <w:tc>
          <w:tcPr>
            <w:tcW w:w="4678" w:type="dxa"/>
            <w:shd w:val="clear" w:color="auto" w:fill="auto"/>
          </w:tcPr>
          <w:p w14:paraId="4642E6FD" w14:textId="77777777" w:rsidR="003B10C0" w:rsidRPr="003B10C0" w:rsidRDefault="003B10C0" w:rsidP="003B10C0">
            <w:pPr>
              <w:rPr>
                <w:b/>
                <w:bCs/>
              </w:rPr>
            </w:pPr>
            <w:r w:rsidRPr="003B10C0">
              <w:rPr>
                <w:b/>
                <w:bCs/>
              </w:rPr>
              <w:t xml:space="preserve">                                  (protokols Nr.21; 39.p.)</w:t>
            </w:r>
          </w:p>
        </w:tc>
      </w:tr>
    </w:tbl>
    <w:p w14:paraId="1EE505F7" w14:textId="77777777" w:rsidR="003B10C0" w:rsidRPr="003B10C0" w:rsidRDefault="003B10C0" w:rsidP="003B10C0">
      <w:pPr>
        <w:jc w:val="center"/>
        <w:rPr>
          <w:b/>
          <w:snapToGrid w:val="0"/>
          <w:lang w:eastAsia="en-US"/>
        </w:rPr>
      </w:pPr>
      <w:r w:rsidRPr="003B10C0">
        <w:rPr>
          <w:b/>
          <w:snapToGrid w:val="0"/>
          <w:lang w:eastAsia="en-US"/>
        </w:rPr>
        <w:t>Par siltumapgādes pakalpojuma sniegšanas kārtību</w:t>
      </w:r>
    </w:p>
    <w:p w14:paraId="53229B9D" w14:textId="77777777" w:rsidR="003B10C0" w:rsidRPr="003B10C0" w:rsidRDefault="003B10C0" w:rsidP="003B10C0">
      <w:pPr>
        <w:jc w:val="center"/>
        <w:rPr>
          <w:snapToGrid w:val="0"/>
          <w:lang w:eastAsia="en-US"/>
        </w:rPr>
      </w:pPr>
      <w:r w:rsidRPr="003B10C0">
        <w:rPr>
          <w:b/>
          <w:snapToGrid w:val="0"/>
          <w:lang w:eastAsia="en-US"/>
        </w:rPr>
        <w:t>Lejasciema ciemā no 2022./2023.gada apkures sezonas</w:t>
      </w:r>
    </w:p>
    <w:p w14:paraId="71B8A96D" w14:textId="77777777" w:rsidR="003B10C0" w:rsidRPr="003B10C0" w:rsidRDefault="003B10C0" w:rsidP="003B10C0"/>
    <w:p w14:paraId="5448C12B" w14:textId="77777777" w:rsidR="003B10C0" w:rsidRPr="003B10C0" w:rsidRDefault="003B10C0" w:rsidP="003B10C0">
      <w:pPr>
        <w:widowControl w:val="0"/>
        <w:suppressAutoHyphens/>
        <w:spacing w:line="360" w:lineRule="auto"/>
        <w:ind w:firstLine="567"/>
        <w:jc w:val="both"/>
        <w:rPr>
          <w:rFonts w:eastAsia="SimSun"/>
          <w:lang w:eastAsia="zh-CN" w:bidi="hi-IN"/>
        </w:rPr>
      </w:pPr>
      <w:r w:rsidRPr="003B10C0">
        <w:rPr>
          <w:rFonts w:eastAsia="SimSun"/>
          <w:lang w:eastAsia="zh-CN" w:bidi="hi-IN"/>
        </w:rPr>
        <w:t>Atbilstoši likuma „Par pašvaldībām” 15.panta pirmās daļas 1.punktam viena no pašvaldības autonomajām funkcijām ir organizēt iedzīvotājiem komunālos pakalpojumus (ūdensapgāde un kanalizācija; siltumapgāde; sadzīves atkritumu apsaimniekošana; notekūdeņu savākšana, novadīšana un attīrīšana) neatkarīgi no tā, kā īpašumā atrodas dzīvojamais fonds, savukārt Enerģētikas likuma 51.panta pirmā daļa nosaka, ka pašvaldības, veicot likumā noteikto pastāvīgo funkciju, organizē siltumapgādi savā administratīvajā teritorijā, kā arī veicina energoefektivitāti un konkurenci siltumapgādes un kurināmā tirgū.</w:t>
      </w:r>
    </w:p>
    <w:p w14:paraId="06277128" w14:textId="77777777" w:rsidR="003B10C0" w:rsidRPr="003B10C0" w:rsidRDefault="003B10C0" w:rsidP="003B10C0">
      <w:pPr>
        <w:widowControl w:val="0"/>
        <w:suppressAutoHyphens/>
        <w:spacing w:line="360" w:lineRule="auto"/>
        <w:ind w:firstLine="567"/>
        <w:jc w:val="both"/>
        <w:rPr>
          <w:rFonts w:eastAsia="SimSun"/>
          <w:lang w:eastAsia="zh-CN" w:bidi="hi-IN"/>
        </w:rPr>
      </w:pPr>
      <w:r w:rsidRPr="003B10C0">
        <w:rPr>
          <w:rFonts w:eastAsia="SimSun"/>
          <w:lang w:eastAsia="zh-CN" w:bidi="hi-IN"/>
        </w:rPr>
        <w:t xml:space="preserve">Siltumenerģijas ražošanai Lejasciema ciema centralizētajā siltumapgādē šobrīd uzstādīti divi malkas apkures katli ar jaudu 1 un 1,5 MW. Apkures katlus apkalpo četri kurinātāji. Maksimālā konstatētā jauda 2020.g/2021.g ziemā ir bijusi 0,932MW, bet vidējā apkures sezonas jauda ir aptuveni 0,3MW. Siltumtrases kopējais garums ir 974 m. Lejasciema ciema siltumtrašu vidējie zudumi gadā ir 228,7 </w:t>
      </w:r>
      <w:proofErr w:type="spellStart"/>
      <w:r w:rsidRPr="003B10C0">
        <w:rPr>
          <w:rFonts w:eastAsia="SimSun"/>
          <w:lang w:eastAsia="zh-CN" w:bidi="hi-IN"/>
        </w:rPr>
        <w:t>MWh</w:t>
      </w:r>
      <w:proofErr w:type="spellEnd"/>
      <w:r w:rsidRPr="003B10C0">
        <w:rPr>
          <w:rFonts w:eastAsia="SimSun"/>
          <w:lang w:eastAsia="zh-CN" w:bidi="hi-IN"/>
        </w:rPr>
        <w:t>, kas ir aptuveni 15% no trasēs nodotās siltumenerģijas. Trašu procentuālie zudumi sakrīt ar 2019.gadā izstrādāto “Zemas temperatūras centralizētās siltumenerģijas sistēmas ieviešanas stratēģijas plānu Gulbenes novadā”, specifiski nodaļu 3.4 “Lejasciema pagasta Lejasciema ciems”.</w:t>
      </w:r>
    </w:p>
    <w:p w14:paraId="322CB98A" w14:textId="77777777" w:rsidR="003B10C0" w:rsidRPr="003B10C0" w:rsidRDefault="003B10C0" w:rsidP="003B10C0">
      <w:pPr>
        <w:widowControl w:val="0"/>
        <w:suppressAutoHyphens/>
        <w:spacing w:line="360" w:lineRule="auto"/>
        <w:ind w:firstLine="567"/>
        <w:jc w:val="both"/>
        <w:rPr>
          <w:rFonts w:eastAsia="SimSun"/>
          <w:lang w:eastAsia="zh-CN" w:bidi="hi-IN"/>
        </w:rPr>
      </w:pPr>
      <w:r w:rsidRPr="003B10C0">
        <w:rPr>
          <w:rFonts w:eastAsia="SimSun"/>
          <w:lang w:eastAsia="zh-CN" w:bidi="hi-IN"/>
        </w:rPr>
        <w:t xml:space="preserve">Lejasciema ciema katlu māja centralizētajai siltumapgādes sistēmai ir pieslēgti 16 siltummezgli. </w:t>
      </w:r>
      <w:r w:rsidRPr="003B10C0">
        <w:rPr>
          <w:rFonts w:eastAsia="SimSun" w:cs="Mangal"/>
          <w:color w:val="00000A"/>
          <w:lang w:eastAsia="zh-CN" w:bidi="hi-IN"/>
        </w:rPr>
        <w:t xml:space="preserve">Apkures tarifs ir noteikts 65,62 </w:t>
      </w:r>
      <w:proofErr w:type="spellStart"/>
      <w:r w:rsidRPr="003B10C0">
        <w:rPr>
          <w:rFonts w:eastAsia="SimSun" w:cs="Mangal"/>
          <w:i/>
          <w:iCs/>
          <w:color w:val="00000A"/>
          <w:lang w:eastAsia="zh-CN" w:bidi="hi-IN"/>
        </w:rPr>
        <w:t>euro</w:t>
      </w:r>
      <w:proofErr w:type="spellEnd"/>
      <w:r w:rsidRPr="003B10C0">
        <w:rPr>
          <w:rFonts w:eastAsia="SimSun" w:cs="Mangal"/>
          <w:color w:val="00000A"/>
          <w:lang w:eastAsia="zh-CN" w:bidi="hi-IN"/>
        </w:rPr>
        <w:t>/</w:t>
      </w:r>
      <w:proofErr w:type="spellStart"/>
      <w:r w:rsidRPr="003B10C0">
        <w:rPr>
          <w:rFonts w:eastAsia="SimSun" w:cs="Mangal"/>
          <w:color w:val="00000A"/>
          <w:lang w:eastAsia="zh-CN" w:bidi="hi-IN"/>
        </w:rPr>
        <w:t>MWh</w:t>
      </w:r>
      <w:proofErr w:type="spellEnd"/>
      <w:r w:rsidRPr="003B10C0">
        <w:rPr>
          <w:rFonts w:eastAsia="SimSun" w:cs="Mangal"/>
          <w:color w:val="00000A"/>
          <w:lang w:eastAsia="zh-CN" w:bidi="hi-IN"/>
        </w:rPr>
        <w:t xml:space="preserve">, ieskaitot pievienotās vērtības nodokli. </w:t>
      </w:r>
      <w:r w:rsidRPr="003B10C0">
        <w:rPr>
          <w:rFonts w:eastAsia="SimSun"/>
          <w:lang w:eastAsia="zh-CN" w:bidi="hi-IN"/>
        </w:rPr>
        <w:t>Septiņi no 15 aktīvajiem siltummezgliem izvietoti sešos pašvaldības objektos un astoņi sešos fizisku vai juridisku personu īpašumos. Lejasciema ciemata kopējā apkurināmā platība no 2021.gada ir 8135 m</w:t>
      </w:r>
      <w:r w:rsidRPr="003B10C0">
        <w:rPr>
          <w:rFonts w:eastAsia="SimSun"/>
          <w:vertAlign w:val="superscript"/>
          <w:lang w:eastAsia="zh-CN" w:bidi="hi-IN"/>
        </w:rPr>
        <w:t>2</w:t>
      </w:r>
      <w:r w:rsidRPr="003B10C0">
        <w:rPr>
          <w:rFonts w:eastAsia="SimSun"/>
          <w:lang w:eastAsia="zh-CN" w:bidi="hi-IN"/>
        </w:rPr>
        <w:t xml:space="preserve">. </w:t>
      </w:r>
      <w:r w:rsidRPr="003B10C0">
        <w:rPr>
          <w:rFonts w:eastAsia="SimSun" w:cs="Mangal"/>
          <w:color w:val="00000A"/>
          <w:lang w:eastAsia="zh-CN" w:bidi="hi-IN"/>
        </w:rPr>
        <w:t xml:space="preserve">Lejasciema ciema centralizētā siltumapgādes sistēma ir lielākā pilnībā pašvaldībai piederošā sistēma Gulbenes novadā. Sistēma līdz šim gada laikā saražoja aptuveni 1500 </w:t>
      </w:r>
      <w:proofErr w:type="spellStart"/>
      <w:r w:rsidRPr="003B10C0">
        <w:rPr>
          <w:rFonts w:eastAsia="SimSun" w:cs="Mangal"/>
          <w:color w:val="00000A"/>
          <w:lang w:eastAsia="zh-CN" w:bidi="hi-IN"/>
        </w:rPr>
        <w:t>MWh</w:t>
      </w:r>
      <w:proofErr w:type="spellEnd"/>
      <w:r w:rsidRPr="003B10C0">
        <w:rPr>
          <w:rFonts w:eastAsia="SimSun" w:cs="Mangal"/>
          <w:color w:val="00000A"/>
          <w:lang w:eastAsia="zh-CN" w:bidi="hi-IN"/>
        </w:rPr>
        <w:t xml:space="preserve">, siltumapgādes sistēmas ražošanas efektivitāti nodrošinot aptuveni 69%. Ņemot vērā, ka viens no siltummezgliem “Pasta ēka” vairs nepatērēs siltumenerģiju, prognozētais siltumenerģijas pieprasījums 2022./2023.gada apkures sezonā būs aptuveni par 100 </w:t>
      </w:r>
      <w:proofErr w:type="spellStart"/>
      <w:r w:rsidRPr="003B10C0">
        <w:rPr>
          <w:rFonts w:eastAsia="SimSun" w:cs="Mangal"/>
          <w:color w:val="00000A"/>
          <w:lang w:eastAsia="zh-CN" w:bidi="hi-IN"/>
        </w:rPr>
        <w:t>kWh</w:t>
      </w:r>
      <w:proofErr w:type="spellEnd"/>
      <w:r w:rsidRPr="003B10C0">
        <w:rPr>
          <w:rFonts w:eastAsia="SimSun" w:cs="Mangal"/>
          <w:color w:val="00000A"/>
          <w:lang w:eastAsia="zh-CN" w:bidi="hi-IN"/>
        </w:rPr>
        <w:t xml:space="preserve"> mazāka. </w:t>
      </w:r>
    </w:p>
    <w:p w14:paraId="78D6AAD6" w14:textId="77777777" w:rsidR="003B10C0" w:rsidRPr="003B10C0" w:rsidRDefault="003B10C0" w:rsidP="003B10C0">
      <w:pPr>
        <w:widowControl w:val="0"/>
        <w:suppressAutoHyphens/>
        <w:spacing w:line="360" w:lineRule="auto"/>
        <w:ind w:firstLine="567"/>
        <w:jc w:val="both"/>
        <w:rPr>
          <w:rFonts w:eastAsia="SimSun"/>
          <w:lang w:eastAsia="zh-CN" w:bidi="hi-IN"/>
        </w:rPr>
      </w:pPr>
      <w:r w:rsidRPr="003B10C0">
        <w:rPr>
          <w:rFonts w:eastAsia="SimSun"/>
          <w:lang w:eastAsia="zh-CN" w:bidi="hi-IN"/>
        </w:rPr>
        <w:t>Sezonas laikā galvenokārt tiek lietots viens no apkures katliem, bet, ņemot vērā, ka apkures katlu tehniskais stāvoklis ir slikts, katlu vecuma un nolietojuma dēļ apkures sezonas aukstākajās dienās tiek izmantoti abi apkures katli, lai nodrošinātu nepieciešamo siltumenerģijas daudzumu. Apkures katlu nolietojams aprēķināms pēc saņemtajiem datiem. Analizējot 2020.gada siltumenerģijas skaitītāju datus un pagasta pārvaldes iesniegtos grāmatvedības dokumentus, izkurināti 1421,63 m</w:t>
      </w:r>
      <w:r w:rsidRPr="003B10C0">
        <w:rPr>
          <w:rFonts w:eastAsia="SimSun"/>
          <w:vertAlign w:val="superscript"/>
          <w:lang w:eastAsia="zh-CN" w:bidi="hi-IN"/>
        </w:rPr>
        <w:t>3</w:t>
      </w:r>
      <w:r w:rsidRPr="003B10C0">
        <w:rPr>
          <w:rFonts w:eastAsia="SimSun"/>
          <w:lang w:eastAsia="zh-CN" w:bidi="hi-IN"/>
        </w:rPr>
        <w:t xml:space="preserve"> malkas un saražotas </w:t>
      </w:r>
      <w:r w:rsidRPr="003B10C0">
        <w:rPr>
          <w:rFonts w:eastAsia="SimSun"/>
          <w:lang w:eastAsia="zh-CN" w:bidi="hi-IN"/>
        </w:rPr>
        <w:lastRenderedPageBreak/>
        <w:t xml:space="preserve">1445,27 </w:t>
      </w:r>
      <w:proofErr w:type="spellStart"/>
      <w:r w:rsidRPr="003B10C0">
        <w:rPr>
          <w:rFonts w:eastAsia="SimSun"/>
          <w:lang w:eastAsia="zh-CN" w:bidi="hi-IN"/>
        </w:rPr>
        <w:t>MWh</w:t>
      </w:r>
      <w:proofErr w:type="spellEnd"/>
      <w:r w:rsidRPr="003B10C0">
        <w:rPr>
          <w:rFonts w:eastAsia="SimSun"/>
          <w:lang w:eastAsia="zh-CN" w:bidi="hi-IN"/>
        </w:rPr>
        <w:t>. Kurināmais tiek sagatavots vasaras laikā, veicot atvesto baļķu zāģēšanas darbus. Daļa no sagatavotās malkas tiek uzglabāta blakus katlu mājai, nojumē, daļa zem klajas debesis. Izmantojamās malkas kvalitāte uzglabāšanas dēļ ļoti mainās atkarībā no ārējiem apstākļiem.</w:t>
      </w:r>
    </w:p>
    <w:p w14:paraId="5E64CD6D" w14:textId="77777777" w:rsidR="003B10C0" w:rsidRPr="003B10C0" w:rsidRDefault="003B10C0" w:rsidP="003B10C0">
      <w:pPr>
        <w:widowControl w:val="0"/>
        <w:suppressAutoHyphens/>
        <w:spacing w:line="360" w:lineRule="auto"/>
        <w:ind w:firstLine="567"/>
        <w:jc w:val="both"/>
        <w:rPr>
          <w:rFonts w:eastAsia="SimSun" w:cs="Mangal"/>
          <w:color w:val="00000A"/>
          <w:lang w:eastAsia="zh-CN" w:bidi="hi-IN"/>
        </w:rPr>
      </w:pPr>
      <w:r w:rsidRPr="003B10C0">
        <w:rPr>
          <w:rFonts w:eastAsia="SimSun" w:cs="Mangal"/>
          <w:color w:val="00000A"/>
          <w:lang w:eastAsia="zh-CN" w:bidi="hi-IN"/>
        </w:rPr>
        <w:t xml:space="preserve">Atbilstoši veiktajai situācijas analīzei secināts, ka esošie apkures katli ir veci, daļēji uz sabrukšanas robežas. 2021.gada vasarā tika veikti ievērojami remontdarbi, lai nodrošinātu apkuri 2021./2022. gada apkures sezonai. Pašvaldībai, veicot nepieciešamos ieguldījumus siltumapgādes katlu nomaiņā un siltumapgādes aprīkojuma atjaunošanā, provizoriski būtu jāiegulda aptuveni 400000,00 </w:t>
      </w:r>
      <w:proofErr w:type="spellStart"/>
      <w:r w:rsidRPr="003B10C0">
        <w:rPr>
          <w:rFonts w:eastAsia="SimSun" w:cs="Mangal"/>
          <w:i/>
          <w:iCs/>
          <w:color w:val="00000A"/>
          <w:lang w:eastAsia="zh-CN" w:bidi="hi-IN"/>
        </w:rPr>
        <w:t>euro</w:t>
      </w:r>
      <w:proofErr w:type="spellEnd"/>
      <w:r w:rsidRPr="003B10C0">
        <w:rPr>
          <w:rFonts w:eastAsia="SimSun" w:cs="Mangal"/>
          <w:color w:val="00000A"/>
          <w:lang w:eastAsia="zh-CN" w:bidi="hi-IN"/>
        </w:rPr>
        <w:t>. Lai būtiski nepaaugstinātu siltumenerģijas cenu tā gala lietotājiem, secināts, ka pašvaldībai izdevīgāk organizēt iepirkumu procedūru ar mērķi piesaistīt privātu centralizētās siltumapgādes pakalpojuma sniedzēju, kas nodrošinātu siltuma ražošanu.</w:t>
      </w:r>
    </w:p>
    <w:p w14:paraId="5C29A7D6" w14:textId="77777777" w:rsidR="003B10C0" w:rsidRPr="003B10C0" w:rsidRDefault="003B10C0" w:rsidP="003B10C0">
      <w:pPr>
        <w:widowControl w:val="0"/>
        <w:suppressAutoHyphens/>
        <w:spacing w:line="360" w:lineRule="auto"/>
        <w:ind w:firstLine="567"/>
        <w:jc w:val="both"/>
        <w:rPr>
          <w:rFonts w:eastAsia="SimSun" w:cs="Mangal"/>
          <w:color w:val="00000A"/>
          <w:lang w:eastAsia="zh-CN" w:bidi="hi-IN"/>
        </w:rPr>
      </w:pPr>
      <w:r w:rsidRPr="003B10C0">
        <w:rPr>
          <w:rFonts w:eastAsia="SimSun"/>
          <w:lang w:eastAsia="zh-CN" w:bidi="hi-IN"/>
        </w:rPr>
        <w:t>Saskaņā ar Publisko iepirkumu likuma 60.panta ceturto daļu iepirkuma līgumu slēdz uz laiku, ne ilgāku par pieciem gadiem. Šī panta ceturtās daļas 2.punkts noteic, ka Pasūtītājs ir tiesīgs noslēgt iepirkuma līgumu uz ilgāku laiku, ja tas ir būtiski nepieciešams iepirkuma līguma izpildes nodrošināšanai ar iepirkuma līguma priekšmetu tieši saistītu tehnisku vai ekonomisku apstākļu dēļ. Šajā gadījumā pirms iepirkuma uzsākšanas pasūtītājam, kas ir tiešās pārvaldes iestāde, nepieciešams saņemt Ministru kabineta atļauju, bet pasūtītājam, kas ir pastarpinātās pārvaldes iestāde, — attiecīgās atvasinātās publiskās personas orgāna atļauju.</w:t>
      </w:r>
    </w:p>
    <w:p w14:paraId="4518A365" w14:textId="77777777" w:rsidR="003B10C0" w:rsidRPr="003B10C0" w:rsidRDefault="003B10C0" w:rsidP="003B10C0">
      <w:pPr>
        <w:spacing w:line="360" w:lineRule="auto"/>
        <w:ind w:firstLine="567"/>
        <w:jc w:val="both"/>
      </w:pPr>
      <w:r w:rsidRPr="003B10C0">
        <w:t xml:space="preserve">Ņemot vērā norādīto, izvērtējot ekonomisko apstākļu būtiskumu un lietderību, pamatojoties uz likuma „Par pašvaldībām” 15.panta pirmās daļas 1.punktu, Enerģētikas likuma 51. panta pirmo daļu, Publisko iepirkumu likuma 60.panta ceturtās daļas 2.punktu un Tautsaimniecības komitejas ieteikumu, atklāti balsojot: </w:t>
      </w:r>
      <w:r w:rsidRPr="003B10C0">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3B10C0">
        <w:rPr>
          <w:color w:val="000000"/>
        </w:rPr>
        <w:t>, Gulbenes novada dome NOLEMJ:</w:t>
      </w:r>
    </w:p>
    <w:p w14:paraId="5D412DAF" w14:textId="77777777" w:rsidR="003B10C0" w:rsidRPr="003B10C0" w:rsidRDefault="003B10C0" w:rsidP="003B10C0">
      <w:pPr>
        <w:numPr>
          <w:ilvl w:val="0"/>
          <w:numId w:val="7"/>
        </w:numPr>
        <w:spacing w:line="360" w:lineRule="auto"/>
        <w:ind w:left="0" w:firstLine="567"/>
        <w:jc w:val="both"/>
      </w:pPr>
      <w:r w:rsidRPr="003B10C0">
        <w:t>VEIKT Gulbenes novada Lejasciema ciema centralizētās siltumapgādes ražotāja ārpakalpojuma sniedzēja piesaisti līdz 2022./2023.gada apkures sezonas sākumam.</w:t>
      </w:r>
    </w:p>
    <w:p w14:paraId="2882842B" w14:textId="77777777" w:rsidR="003B10C0" w:rsidRPr="003B10C0" w:rsidRDefault="003B10C0" w:rsidP="003B10C0">
      <w:pPr>
        <w:widowControl w:val="0"/>
        <w:numPr>
          <w:ilvl w:val="0"/>
          <w:numId w:val="7"/>
        </w:numPr>
        <w:spacing w:line="360" w:lineRule="auto"/>
        <w:ind w:left="0" w:firstLine="567"/>
        <w:jc w:val="both"/>
      </w:pPr>
      <w:r w:rsidRPr="003B10C0">
        <w:t>UZDOT Gulbenes novada pašvaldības Attīstības un projektu nodaļai sadarbībā ar Lejasciema pagasta pārvaldi sagatavot tehnisko specifikāciju iepirkumam par centralizētās siltumapgādes ražošanas pakalpojuma sniegšanu Gulbenes novada Lejasciema ciemā līdz 2021.gada 31.decembrim.</w:t>
      </w:r>
    </w:p>
    <w:p w14:paraId="3215272F" w14:textId="77777777" w:rsidR="003B10C0" w:rsidRPr="003B10C0" w:rsidRDefault="003B10C0" w:rsidP="003B10C0">
      <w:pPr>
        <w:widowControl w:val="0"/>
        <w:numPr>
          <w:ilvl w:val="0"/>
          <w:numId w:val="7"/>
        </w:numPr>
        <w:spacing w:line="360" w:lineRule="auto"/>
        <w:ind w:left="0" w:firstLine="567"/>
        <w:jc w:val="both"/>
      </w:pPr>
      <w:r w:rsidRPr="003B10C0">
        <w:t>UZDOT Gulbenes novada pašvaldības Iepirkumu komisijai atbilstoši Publisko iepirkumu likumam viena mēneša laikā no lēmuma 2.punktā norādītās tehniskās specifikācijas un pieteikuma iepirkuma veikšanai saņemšanas rīkot iepirkumu par centralizētās siltumapgādes ražošanas pakalpojuma sniegšanu Gulbenes novada Lejasciema ciemā.</w:t>
      </w:r>
    </w:p>
    <w:p w14:paraId="708D0D70" w14:textId="77777777" w:rsidR="003B10C0" w:rsidRPr="003B10C0" w:rsidRDefault="003B10C0" w:rsidP="003B10C0">
      <w:pPr>
        <w:widowControl w:val="0"/>
        <w:numPr>
          <w:ilvl w:val="0"/>
          <w:numId w:val="7"/>
        </w:numPr>
        <w:spacing w:line="360" w:lineRule="auto"/>
        <w:ind w:left="0" w:firstLine="567"/>
        <w:jc w:val="both"/>
      </w:pPr>
      <w:r w:rsidRPr="003B10C0">
        <w:t>Kontroli par lēmuma izpildi uzdot veikt pašvaldības izpilddirektoram.</w:t>
      </w:r>
    </w:p>
    <w:p w14:paraId="6E4979F2" w14:textId="77777777" w:rsidR="003B10C0" w:rsidRPr="003B10C0" w:rsidRDefault="003B10C0" w:rsidP="003B10C0">
      <w:pPr>
        <w:widowControl w:val="0"/>
        <w:numPr>
          <w:ilvl w:val="0"/>
          <w:numId w:val="7"/>
        </w:numPr>
        <w:spacing w:line="360" w:lineRule="auto"/>
        <w:ind w:left="0" w:firstLine="567"/>
        <w:jc w:val="both"/>
      </w:pPr>
      <w:r w:rsidRPr="003B10C0">
        <w:t>Lēmums stājas spēkā ar tā pieņemšanas brīdi.</w:t>
      </w:r>
    </w:p>
    <w:p w14:paraId="6667E46C" w14:textId="77777777" w:rsidR="003B10C0" w:rsidRPr="003B10C0" w:rsidRDefault="003B10C0" w:rsidP="003B10C0">
      <w:pPr>
        <w:spacing w:line="360" w:lineRule="auto"/>
      </w:pPr>
      <w:r w:rsidRPr="003B10C0">
        <w:t xml:space="preserve">Gulbenes novada domes priekšsēdētājs </w:t>
      </w:r>
      <w:r w:rsidRPr="003B10C0">
        <w:tab/>
      </w:r>
      <w:r w:rsidRPr="003B10C0">
        <w:tab/>
      </w:r>
      <w:r w:rsidRPr="003B10C0">
        <w:tab/>
      </w:r>
      <w:r w:rsidRPr="003B10C0">
        <w:tab/>
      </w:r>
      <w:r w:rsidRPr="003B10C0">
        <w:tab/>
      </w:r>
      <w:r w:rsidRPr="003B10C0">
        <w:tab/>
      </w:r>
      <w:proofErr w:type="spellStart"/>
      <w:r w:rsidRPr="003B10C0">
        <w:t>A.Caunītis</w:t>
      </w:r>
      <w:proofErr w:type="spellEnd"/>
    </w:p>
    <w:p w14:paraId="7F13A2D1" w14:textId="77777777" w:rsidR="003B10C0" w:rsidRPr="003B10C0" w:rsidRDefault="003B10C0" w:rsidP="003B10C0">
      <w:pPr>
        <w:spacing w:line="360" w:lineRule="auto"/>
        <w:rPr>
          <w:rFonts w:ascii="Arial" w:hAnsi="Arial" w:cs="Arial"/>
          <w:sz w:val="22"/>
          <w:szCs w:val="22"/>
        </w:rPr>
      </w:pPr>
      <w:r w:rsidRPr="003B10C0">
        <w:t xml:space="preserve">Sagatavoja: </w:t>
      </w:r>
      <w:proofErr w:type="spellStart"/>
      <w:r w:rsidRPr="003B10C0">
        <w:t>S.Mickeviča</w:t>
      </w:r>
      <w:proofErr w:type="spellEnd"/>
      <w:r w:rsidRPr="003B10C0">
        <w:t xml:space="preserve">, </w:t>
      </w:r>
      <w:proofErr w:type="spellStart"/>
      <w:r w:rsidRPr="003B10C0">
        <w:t>J.Barinskis</w:t>
      </w:r>
      <w:proofErr w:type="spellEnd"/>
      <w:r w:rsidRPr="003B10C0">
        <w:t xml:space="preserve">, </w:t>
      </w:r>
      <w:proofErr w:type="spellStart"/>
      <w:r w:rsidRPr="003B10C0">
        <w:t>L.Gāgane</w:t>
      </w:r>
      <w:proofErr w:type="spellEnd"/>
    </w:p>
    <w:tbl>
      <w:tblPr>
        <w:tblStyle w:val="Reatabula2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3B10C0" w:rsidRPr="003B10C0" w14:paraId="209386CA" w14:textId="77777777" w:rsidTr="00844C1D">
        <w:tc>
          <w:tcPr>
            <w:tcW w:w="9458" w:type="dxa"/>
          </w:tcPr>
          <w:p w14:paraId="19EFD38D" w14:textId="77777777" w:rsidR="003B10C0" w:rsidRPr="003B10C0" w:rsidRDefault="003B10C0" w:rsidP="003B10C0">
            <w:pPr>
              <w:jc w:val="center"/>
              <w:rPr>
                <w:rFonts w:asciiTheme="minorHAnsi" w:eastAsiaTheme="minorHAnsi" w:hAnsiTheme="minorHAnsi" w:cstheme="minorBidi"/>
                <w:sz w:val="22"/>
                <w:szCs w:val="22"/>
                <w:lang w:eastAsia="en-US"/>
              </w:rPr>
            </w:pPr>
            <w:r w:rsidRPr="003B10C0">
              <w:rPr>
                <w:rFonts w:eastAsiaTheme="minorHAnsi"/>
                <w:noProof/>
                <w:sz w:val="22"/>
                <w:szCs w:val="22"/>
                <w:lang w:eastAsia="en-US"/>
              </w:rPr>
              <w:lastRenderedPageBreak/>
              <w:drawing>
                <wp:inline distT="0" distB="0" distL="0" distR="0" wp14:anchorId="0D189221" wp14:editId="02AAB9F5">
                  <wp:extent cx="619125" cy="685800"/>
                  <wp:effectExtent l="0" t="0" r="9525" b="0"/>
                  <wp:docPr id="85" name="Attēls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10C0" w:rsidRPr="003B10C0" w14:paraId="56360B3C" w14:textId="77777777" w:rsidTr="00844C1D">
        <w:tc>
          <w:tcPr>
            <w:tcW w:w="9458" w:type="dxa"/>
          </w:tcPr>
          <w:p w14:paraId="56A6C08F" w14:textId="77777777" w:rsidR="003B10C0" w:rsidRPr="003B10C0" w:rsidRDefault="003B10C0" w:rsidP="003B10C0">
            <w:pPr>
              <w:jc w:val="center"/>
              <w:rPr>
                <w:rFonts w:asciiTheme="minorHAnsi" w:eastAsiaTheme="minorHAnsi" w:hAnsiTheme="minorHAnsi" w:cstheme="minorBidi"/>
                <w:sz w:val="22"/>
                <w:szCs w:val="22"/>
                <w:lang w:eastAsia="en-US"/>
              </w:rPr>
            </w:pPr>
            <w:r w:rsidRPr="003B10C0">
              <w:rPr>
                <w:rFonts w:eastAsiaTheme="minorHAnsi"/>
                <w:b/>
                <w:bCs/>
                <w:sz w:val="28"/>
                <w:szCs w:val="28"/>
                <w:lang w:eastAsia="en-US"/>
              </w:rPr>
              <w:t>GULBENES NOVADA PAŠVALDĪBA</w:t>
            </w:r>
          </w:p>
        </w:tc>
      </w:tr>
      <w:tr w:rsidR="003B10C0" w:rsidRPr="003B10C0" w14:paraId="7C5DD371" w14:textId="77777777" w:rsidTr="00844C1D">
        <w:tc>
          <w:tcPr>
            <w:tcW w:w="9458" w:type="dxa"/>
          </w:tcPr>
          <w:p w14:paraId="7259DC1A" w14:textId="77777777" w:rsidR="003B10C0" w:rsidRPr="003B10C0" w:rsidRDefault="003B10C0" w:rsidP="003B10C0">
            <w:pPr>
              <w:jc w:val="center"/>
              <w:rPr>
                <w:rFonts w:asciiTheme="minorHAnsi" w:eastAsiaTheme="minorHAnsi" w:hAnsiTheme="minorHAnsi" w:cstheme="minorBidi"/>
                <w:sz w:val="22"/>
                <w:szCs w:val="22"/>
                <w:lang w:eastAsia="en-US"/>
              </w:rPr>
            </w:pPr>
            <w:r w:rsidRPr="003B10C0">
              <w:rPr>
                <w:rFonts w:eastAsiaTheme="minorHAnsi"/>
                <w:lang w:eastAsia="en-US"/>
              </w:rPr>
              <w:t>Reģ.Nr.90009116327</w:t>
            </w:r>
          </w:p>
        </w:tc>
      </w:tr>
      <w:tr w:rsidR="003B10C0" w:rsidRPr="003B10C0" w14:paraId="3EBC8388" w14:textId="77777777" w:rsidTr="00844C1D">
        <w:tc>
          <w:tcPr>
            <w:tcW w:w="9458" w:type="dxa"/>
          </w:tcPr>
          <w:p w14:paraId="36859BF3" w14:textId="77777777" w:rsidR="003B10C0" w:rsidRPr="003B10C0" w:rsidRDefault="003B10C0" w:rsidP="003B10C0">
            <w:pPr>
              <w:jc w:val="center"/>
              <w:rPr>
                <w:rFonts w:asciiTheme="minorHAnsi" w:eastAsiaTheme="minorHAnsi" w:hAnsiTheme="minorHAnsi" w:cstheme="minorBidi"/>
                <w:sz w:val="22"/>
                <w:szCs w:val="22"/>
                <w:lang w:eastAsia="en-US"/>
              </w:rPr>
            </w:pPr>
            <w:r w:rsidRPr="003B10C0">
              <w:rPr>
                <w:rFonts w:eastAsiaTheme="minorHAnsi"/>
                <w:lang w:eastAsia="en-US"/>
              </w:rPr>
              <w:t>Ābeļu iela 2, Gulbene, Gulbenes nov., LV-4401</w:t>
            </w:r>
          </w:p>
        </w:tc>
      </w:tr>
      <w:tr w:rsidR="003B10C0" w:rsidRPr="003B10C0" w14:paraId="10AD2C2C" w14:textId="77777777" w:rsidTr="00844C1D">
        <w:tc>
          <w:tcPr>
            <w:tcW w:w="9458" w:type="dxa"/>
          </w:tcPr>
          <w:p w14:paraId="610ED278" w14:textId="77777777" w:rsidR="003B10C0" w:rsidRPr="003B10C0" w:rsidRDefault="003B10C0" w:rsidP="003B10C0">
            <w:pPr>
              <w:jc w:val="center"/>
              <w:rPr>
                <w:rFonts w:asciiTheme="minorHAnsi" w:eastAsiaTheme="minorHAnsi" w:hAnsiTheme="minorHAnsi" w:cstheme="minorBidi"/>
                <w:sz w:val="22"/>
                <w:szCs w:val="22"/>
                <w:lang w:eastAsia="en-US"/>
              </w:rPr>
            </w:pPr>
            <w:r w:rsidRPr="003B10C0">
              <w:rPr>
                <w:rFonts w:eastAsiaTheme="minorHAnsi"/>
                <w:lang w:eastAsia="en-US"/>
              </w:rPr>
              <w:t>Tālrunis 64497710, mob.26595362, e-pasts; dome@gulbene.lv, www.gulbene.lv</w:t>
            </w:r>
          </w:p>
        </w:tc>
      </w:tr>
    </w:tbl>
    <w:p w14:paraId="5E846102" w14:textId="77777777" w:rsidR="003B10C0" w:rsidRPr="003B10C0" w:rsidRDefault="003B10C0" w:rsidP="003B10C0">
      <w:pPr>
        <w:jc w:val="center"/>
        <w:rPr>
          <w:rFonts w:eastAsiaTheme="minorHAnsi"/>
          <w:b/>
          <w:bCs/>
          <w:lang w:eastAsia="en-US"/>
        </w:rPr>
      </w:pPr>
      <w:r w:rsidRPr="003B10C0">
        <w:rPr>
          <w:rFonts w:eastAsiaTheme="minorHAnsi"/>
          <w:b/>
          <w:bCs/>
          <w:lang w:eastAsia="en-US"/>
        </w:rPr>
        <w:t>GULBENES NOVADA DOMES LĒMUMS</w:t>
      </w:r>
    </w:p>
    <w:p w14:paraId="178A7F71" w14:textId="77777777" w:rsidR="003B10C0" w:rsidRPr="003B10C0" w:rsidRDefault="003B10C0" w:rsidP="003B10C0">
      <w:pPr>
        <w:jc w:val="center"/>
        <w:rPr>
          <w:rFonts w:eastAsiaTheme="minorHAnsi"/>
          <w:lang w:eastAsia="en-US"/>
        </w:rPr>
      </w:pPr>
      <w:r w:rsidRPr="003B10C0">
        <w:rPr>
          <w:rFonts w:eastAsiaTheme="minorHAnsi"/>
          <w:lang w:eastAsia="en-US"/>
        </w:rPr>
        <w:t>Gulbenē</w:t>
      </w:r>
    </w:p>
    <w:p w14:paraId="3747D33D" w14:textId="77777777" w:rsidR="003B10C0" w:rsidRPr="003B10C0" w:rsidRDefault="003B10C0" w:rsidP="003B10C0">
      <w:pPr>
        <w:jc w:val="center"/>
        <w:rPr>
          <w:rFonts w:eastAsiaTheme="minorHAnsi"/>
          <w:lang w:eastAsia="en-US"/>
        </w:rPr>
      </w:pPr>
    </w:p>
    <w:tbl>
      <w:tblPr>
        <w:tblStyle w:val="Reatabula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3B10C0" w:rsidRPr="003B10C0" w14:paraId="7AB7E457" w14:textId="77777777" w:rsidTr="00844C1D">
        <w:tc>
          <w:tcPr>
            <w:tcW w:w="4729" w:type="dxa"/>
          </w:tcPr>
          <w:p w14:paraId="597FA60C" w14:textId="77777777" w:rsidR="003B10C0" w:rsidRPr="003B10C0" w:rsidRDefault="003B10C0" w:rsidP="003B10C0">
            <w:pPr>
              <w:rPr>
                <w:rFonts w:eastAsiaTheme="minorHAnsi"/>
                <w:b/>
                <w:bCs/>
                <w:lang w:eastAsia="en-US"/>
              </w:rPr>
            </w:pPr>
            <w:r w:rsidRPr="003B10C0">
              <w:rPr>
                <w:rFonts w:eastAsiaTheme="minorHAnsi"/>
                <w:b/>
                <w:bCs/>
                <w:lang w:eastAsia="en-US"/>
              </w:rPr>
              <w:t>2021.gada 25.novembrī</w:t>
            </w:r>
          </w:p>
        </w:tc>
        <w:tc>
          <w:tcPr>
            <w:tcW w:w="4729" w:type="dxa"/>
          </w:tcPr>
          <w:p w14:paraId="111200DD" w14:textId="77777777" w:rsidR="003B10C0" w:rsidRPr="003B10C0" w:rsidRDefault="003B10C0" w:rsidP="003B10C0">
            <w:pPr>
              <w:rPr>
                <w:rFonts w:eastAsiaTheme="minorHAnsi"/>
                <w:b/>
                <w:bCs/>
                <w:lang w:eastAsia="en-US"/>
              </w:rPr>
            </w:pPr>
            <w:r w:rsidRPr="003B10C0">
              <w:rPr>
                <w:rFonts w:eastAsiaTheme="minorHAnsi"/>
                <w:b/>
                <w:bCs/>
                <w:lang w:eastAsia="en-US"/>
              </w:rPr>
              <w:t xml:space="preserve">                      Nr. GND/2021/1292</w:t>
            </w:r>
          </w:p>
        </w:tc>
      </w:tr>
      <w:tr w:rsidR="003B10C0" w:rsidRPr="003B10C0" w14:paraId="11511E84" w14:textId="77777777" w:rsidTr="00844C1D">
        <w:tc>
          <w:tcPr>
            <w:tcW w:w="4729" w:type="dxa"/>
          </w:tcPr>
          <w:p w14:paraId="7BBFD770" w14:textId="77777777" w:rsidR="003B10C0" w:rsidRPr="003B10C0" w:rsidRDefault="003B10C0" w:rsidP="003B10C0">
            <w:pPr>
              <w:rPr>
                <w:rFonts w:eastAsiaTheme="minorHAnsi"/>
                <w:lang w:eastAsia="en-US"/>
              </w:rPr>
            </w:pPr>
          </w:p>
        </w:tc>
        <w:tc>
          <w:tcPr>
            <w:tcW w:w="4729" w:type="dxa"/>
          </w:tcPr>
          <w:p w14:paraId="09B8CB04" w14:textId="77777777" w:rsidR="003B10C0" w:rsidRPr="003B10C0" w:rsidRDefault="003B10C0" w:rsidP="003B10C0">
            <w:pPr>
              <w:rPr>
                <w:rFonts w:eastAsiaTheme="minorHAnsi"/>
                <w:b/>
                <w:bCs/>
                <w:lang w:eastAsia="en-US"/>
              </w:rPr>
            </w:pPr>
            <w:r w:rsidRPr="003B10C0">
              <w:rPr>
                <w:rFonts w:eastAsiaTheme="minorHAnsi"/>
                <w:b/>
                <w:bCs/>
                <w:lang w:eastAsia="en-US"/>
              </w:rPr>
              <w:t xml:space="preserve">                      (protokols Nr.21; 40.p.)</w:t>
            </w:r>
          </w:p>
        </w:tc>
      </w:tr>
    </w:tbl>
    <w:p w14:paraId="700C5B0F" w14:textId="77777777" w:rsidR="003B10C0" w:rsidRPr="003B10C0" w:rsidRDefault="003B10C0" w:rsidP="003B10C0">
      <w:pPr>
        <w:spacing w:after="160" w:line="259" w:lineRule="auto"/>
        <w:jc w:val="center"/>
        <w:rPr>
          <w:rFonts w:eastAsiaTheme="minorHAnsi"/>
          <w:lang w:eastAsia="en-US"/>
        </w:rPr>
      </w:pPr>
    </w:p>
    <w:p w14:paraId="250E35A1" w14:textId="77777777" w:rsidR="003B10C0" w:rsidRPr="003B10C0" w:rsidRDefault="003B10C0" w:rsidP="003B10C0">
      <w:pPr>
        <w:spacing w:after="160" w:line="259" w:lineRule="auto"/>
        <w:jc w:val="center"/>
        <w:rPr>
          <w:rFonts w:eastAsiaTheme="minorHAnsi"/>
          <w:b/>
          <w:bCs/>
          <w:lang w:eastAsia="en-US"/>
        </w:rPr>
      </w:pPr>
      <w:r w:rsidRPr="003B10C0">
        <w:rPr>
          <w:rFonts w:eastAsiaTheme="minorHAnsi"/>
          <w:b/>
          <w:bCs/>
          <w:lang w:eastAsia="en-US"/>
        </w:rPr>
        <w:t>Par grozījumiem Gulbenes novada domes 2016.gada 25.augusta attīstības plānošanas dokumentā “Stāmerienas pils darbības stratēģija 2016.-2030.gadam”</w:t>
      </w:r>
    </w:p>
    <w:p w14:paraId="2D2C199C" w14:textId="77777777" w:rsidR="003B10C0" w:rsidRPr="003B10C0" w:rsidRDefault="003B10C0" w:rsidP="003B10C0">
      <w:pPr>
        <w:autoSpaceDE w:val="0"/>
        <w:autoSpaceDN w:val="0"/>
        <w:adjustRightInd w:val="0"/>
        <w:spacing w:line="360" w:lineRule="auto"/>
        <w:ind w:firstLine="567"/>
        <w:jc w:val="both"/>
        <w:rPr>
          <w:sz w:val="26"/>
          <w:szCs w:val="26"/>
        </w:rPr>
      </w:pPr>
      <w:r w:rsidRPr="003B10C0">
        <w:t xml:space="preserve">Stāmerienas pils darbības stratēģija tika izstrādāta saskaņā ar Kultūras ministrijas metodiku objekta darbības stratēģijas izstrādei. </w:t>
      </w:r>
      <w:r w:rsidRPr="003B10C0">
        <w:rPr>
          <w:rFonts w:eastAsia="Calibri"/>
        </w:rPr>
        <w:t xml:space="preserve">Tas ir plānošanas dokuments, kura mērķis ir </w:t>
      </w:r>
      <w:r w:rsidRPr="003B10C0">
        <w:t xml:space="preserve">pamatot atjaunojamā kultūras mantojuma objekta ilgtspēju, izvērtējot esošo situāciju, nosakot Stāmerienas pils kompleksa darbības virzienus (mērķus) un to atbilstību plānošanas dokumentiem, kā arī plānotos darbības rezultātus. Stāmerienas pils darbības stratēģija sastāv no esošās situācijas </w:t>
      </w:r>
      <w:proofErr w:type="spellStart"/>
      <w:r w:rsidRPr="003B10C0">
        <w:t>izvērtējuma</w:t>
      </w:r>
      <w:proofErr w:type="spellEnd"/>
      <w:r w:rsidRPr="003B10C0">
        <w:t xml:space="preserve">, Stāmerienas pils misijas, stipro un vājo pušu analīzes, Stāmerienas pils darbības virzieniem un uzdevumiem, Stāmerienas pils plānotiem darbības rezultātiem, publicitātes un Stāmerienas pils ilgtspēja apraksta. </w:t>
      </w:r>
    </w:p>
    <w:p w14:paraId="0FDF5163" w14:textId="77777777" w:rsidR="003B10C0" w:rsidRPr="003B10C0" w:rsidRDefault="003B10C0" w:rsidP="003B10C0">
      <w:pPr>
        <w:widowControl w:val="0"/>
        <w:spacing w:line="360" w:lineRule="auto"/>
        <w:ind w:firstLine="567"/>
        <w:jc w:val="both"/>
        <w:rPr>
          <w:rFonts w:eastAsiaTheme="minorHAnsi"/>
          <w:lang w:eastAsia="en-US"/>
        </w:rPr>
      </w:pPr>
      <w:r w:rsidRPr="003B10C0">
        <w:rPr>
          <w:rFonts w:eastAsia="Calibri"/>
          <w:lang w:eastAsia="en-US"/>
        </w:rPr>
        <w:t xml:space="preserve">Ņemot vērā veiktos darbu procesus Stāmerienas pils fasādes un jumta atjaunošanā un Gulbenes novada pašvaldības aģentūras “Gulbenes tūrisma un kultūrvēsturiskā mantojuma centrs” struktūrvienības “Stāmerienas pils” izveidi, tika aktualizēta Stāmerienas </w:t>
      </w:r>
      <w:r w:rsidRPr="003B10C0">
        <w:rPr>
          <w:rFonts w:eastAsiaTheme="minorHAnsi"/>
          <w:lang w:eastAsia="en-US"/>
        </w:rPr>
        <w:t>pils darbības stratēģija 2016.-2030.gadam.</w:t>
      </w:r>
    </w:p>
    <w:p w14:paraId="05420308" w14:textId="77777777" w:rsidR="003B10C0" w:rsidRPr="003B10C0" w:rsidRDefault="003B10C0" w:rsidP="003B10C0">
      <w:pPr>
        <w:widowControl w:val="0"/>
        <w:spacing w:line="360" w:lineRule="auto"/>
        <w:ind w:firstLine="567"/>
        <w:jc w:val="both"/>
        <w:rPr>
          <w:rFonts w:eastAsia="Calibri"/>
          <w:lang w:eastAsia="en-US"/>
        </w:rPr>
      </w:pPr>
      <w:r w:rsidRPr="003B10C0">
        <w:rPr>
          <w:rFonts w:eastAsia="Calibri"/>
          <w:lang w:eastAsia="en-US"/>
        </w:rPr>
        <w:t xml:space="preserve">Ņemot vērā augstāk minēto un pamatojoties uz likuma “Par pašvaldībām” 15.panta pirmās daļas 5.punktu, kas nosaka, ka viena no pašvaldības autonomajām funkcijām ir rūpēties par kultūru un sekmēt tradicionālo kultūras vērtību saglabāšanu un tautas jaunrades attīstību (organizatoriska un finansiāla palīdzība kultūras iestādēm un pasākumiem, atbalsts kultūras pieminekļu saglabāšanai u.c.), 21.panta pirmās daļas 27.punktu, kas nosaka, ka dome var izskatīt jebkuru jautājumu, kas ir attiecīgās pašvaldības pārziņā, turklāt tikai dome var pieņemt lēmumus citos likumā paredzētajos gadījumos, </w:t>
      </w:r>
      <w:r w:rsidRPr="003B10C0">
        <w:t xml:space="preserve">Attīstības plānošanas sistēmas likuma 4.pantu,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un Gulbenes novada domes Tautsaimniecības komitejas ieteikumu, </w:t>
      </w:r>
      <w:r w:rsidRPr="003B10C0">
        <w:rPr>
          <w:rFonts w:eastAsiaTheme="minorHAnsi"/>
          <w:lang w:eastAsia="en-US"/>
        </w:rPr>
        <w:t xml:space="preserve">atklāti balsojot: </w:t>
      </w:r>
      <w:r w:rsidRPr="003B10C0">
        <w:rPr>
          <w:rFonts w:eastAsiaTheme="minorHAnsi"/>
          <w:noProof/>
          <w:lang w:eastAsia="en-US"/>
        </w:rPr>
        <w:t xml:space="preserve">ar 14 balsīm "Par" (Ainārs Brezinskis, Aivars Circens, Anatolijs Savickis, Andis Caunītis, Guna Pūcīte, Guna Švika, Gunārs Ciglis, Intars Liepiņš, Ivars Kupčs, Lāsma Gabdulļina, Māris Jansons, Mudīte Motivāne, Normunds Audzišs, Normunds Mazūrs), "Pret" – nav, </w:t>
      </w:r>
      <w:r w:rsidRPr="003B10C0">
        <w:rPr>
          <w:rFonts w:eastAsiaTheme="minorHAnsi"/>
          <w:noProof/>
          <w:lang w:eastAsia="en-US"/>
        </w:rPr>
        <w:lastRenderedPageBreak/>
        <w:t>"Atturas" – nav</w:t>
      </w:r>
      <w:r w:rsidRPr="003B10C0">
        <w:rPr>
          <w:rFonts w:eastAsiaTheme="minorHAnsi"/>
          <w:lang w:eastAsia="en-US"/>
        </w:rPr>
        <w:t>, Gulbenes novada dome NOLEMJ:</w:t>
      </w:r>
    </w:p>
    <w:p w14:paraId="507B08FF" w14:textId="77777777" w:rsidR="003B10C0" w:rsidRPr="003B10C0" w:rsidRDefault="003B10C0" w:rsidP="003B10C0">
      <w:pPr>
        <w:numPr>
          <w:ilvl w:val="0"/>
          <w:numId w:val="8"/>
        </w:numPr>
        <w:spacing w:after="200" w:line="360" w:lineRule="auto"/>
        <w:ind w:left="0" w:firstLine="567"/>
        <w:contextualSpacing/>
        <w:jc w:val="both"/>
        <w:rPr>
          <w:rFonts w:eastAsiaTheme="minorHAnsi"/>
          <w:lang w:eastAsia="en-US"/>
        </w:rPr>
      </w:pPr>
      <w:r w:rsidRPr="003B10C0">
        <w:rPr>
          <w:rFonts w:eastAsiaTheme="minorHAnsi"/>
          <w:lang w:eastAsia="en-US"/>
        </w:rPr>
        <w:t>APSTIPRINĀT grozījumus Gulbenes novada domes 2016.gada 25.augusta attīstības plānošanas dokumentā “</w:t>
      </w:r>
      <w:r w:rsidRPr="003B10C0">
        <w:rPr>
          <w:rFonts w:eastAsia="Calibri"/>
          <w:lang w:eastAsia="en-US"/>
        </w:rPr>
        <w:t xml:space="preserve">Stāmerienas </w:t>
      </w:r>
      <w:r w:rsidRPr="003B10C0">
        <w:rPr>
          <w:rFonts w:eastAsiaTheme="minorHAnsi"/>
          <w:lang w:eastAsia="en-US"/>
        </w:rPr>
        <w:t>pils darbības stratēģija 2016.-2030.gadam” (pielikumā).</w:t>
      </w:r>
    </w:p>
    <w:p w14:paraId="1B14F63B" w14:textId="77777777" w:rsidR="003B10C0" w:rsidRPr="003B10C0" w:rsidRDefault="003B10C0" w:rsidP="003B10C0">
      <w:pPr>
        <w:numPr>
          <w:ilvl w:val="0"/>
          <w:numId w:val="8"/>
        </w:numPr>
        <w:spacing w:after="200" w:line="360" w:lineRule="auto"/>
        <w:ind w:left="0" w:firstLine="567"/>
        <w:contextualSpacing/>
        <w:jc w:val="both"/>
        <w:rPr>
          <w:rFonts w:eastAsiaTheme="minorHAnsi"/>
          <w:lang w:eastAsia="en-US"/>
        </w:rPr>
      </w:pPr>
      <w:r w:rsidRPr="003B10C0">
        <w:rPr>
          <w:rFonts w:eastAsiaTheme="minorHAnsi"/>
          <w:lang w:eastAsia="en-US"/>
        </w:rPr>
        <w:t xml:space="preserve">PUBLICĒT grozījumus Gulbenes novada pašvaldības mājas lapā </w:t>
      </w:r>
      <w:hyperlink r:id="rId24" w:history="1">
        <w:r w:rsidRPr="003B10C0">
          <w:rPr>
            <w:rFonts w:eastAsiaTheme="minorHAnsi"/>
            <w:color w:val="0000FF"/>
            <w:u w:val="single"/>
            <w:lang w:eastAsia="en-US"/>
          </w:rPr>
          <w:t>www.gulbene.lv</w:t>
        </w:r>
      </w:hyperlink>
      <w:r w:rsidRPr="003B10C0">
        <w:rPr>
          <w:rFonts w:eastAsiaTheme="minorHAnsi"/>
          <w:lang w:eastAsia="en-US"/>
        </w:rPr>
        <w:t xml:space="preserve"> un paziņojumu par grozījumu apstiprināšanu Gulbenes novada pašvaldības informatīvajā izdevumā “Gulbenes Novada Ziņas”.</w:t>
      </w:r>
    </w:p>
    <w:p w14:paraId="0E36F5E0" w14:textId="77777777" w:rsidR="003B10C0" w:rsidRPr="003B10C0" w:rsidRDefault="003B10C0" w:rsidP="003B10C0">
      <w:pPr>
        <w:suppressAutoHyphens/>
        <w:spacing w:line="360" w:lineRule="auto"/>
        <w:jc w:val="both"/>
        <w:rPr>
          <w:lang w:eastAsia="en-US"/>
        </w:rPr>
      </w:pPr>
    </w:p>
    <w:p w14:paraId="6D834DF1" w14:textId="77777777" w:rsidR="003B10C0" w:rsidRPr="003B10C0" w:rsidRDefault="003B10C0" w:rsidP="003B10C0">
      <w:pPr>
        <w:spacing w:after="160" w:line="259" w:lineRule="auto"/>
        <w:rPr>
          <w:lang w:eastAsia="en-US"/>
        </w:rPr>
      </w:pPr>
      <w:r w:rsidRPr="003B10C0">
        <w:rPr>
          <w:lang w:eastAsia="en-US"/>
        </w:rPr>
        <w:t>Gulbenes novada domes priekšsēdētājs</w:t>
      </w:r>
      <w:r w:rsidRPr="003B10C0">
        <w:rPr>
          <w:lang w:eastAsia="en-US"/>
        </w:rPr>
        <w:tab/>
      </w:r>
      <w:r w:rsidRPr="003B10C0">
        <w:rPr>
          <w:lang w:eastAsia="en-US"/>
        </w:rPr>
        <w:tab/>
      </w:r>
      <w:r w:rsidRPr="003B10C0">
        <w:rPr>
          <w:lang w:eastAsia="en-US"/>
        </w:rPr>
        <w:tab/>
      </w:r>
      <w:r w:rsidRPr="003B10C0">
        <w:rPr>
          <w:lang w:eastAsia="en-US"/>
        </w:rPr>
        <w:tab/>
      </w:r>
      <w:r w:rsidRPr="003B10C0">
        <w:rPr>
          <w:lang w:eastAsia="en-US"/>
        </w:rPr>
        <w:tab/>
      </w:r>
      <w:r w:rsidRPr="003B10C0">
        <w:rPr>
          <w:lang w:eastAsia="en-US"/>
        </w:rPr>
        <w:tab/>
      </w:r>
      <w:proofErr w:type="spellStart"/>
      <w:r w:rsidRPr="003B10C0">
        <w:rPr>
          <w:lang w:eastAsia="en-US"/>
        </w:rPr>
        <w:t>A.Caunītis</w:t>
      </w:r>
      <w:proofErr w:type="spellEnd"/>
    </w:p>
    <w:p w14:paraId="6151FFE6" w14:textId="77777777" w:rsidR="003B10C0" w:rsidRPr="003B10C0" w:rsidRDefault="003B10C0" w:rsidP="003B10C0">
      <w:pPr>
        <w:spacing w:after="160" w:line="259" w:lineRule="auto"/>
        <w:rPr>
          <w:lang w:eastAsia="en-US"/>
        </w:rPr>
      </w:pPr>
    </w:p>
    <w:p w14:paraId="21D30362" w14:textId="77777777" w:rsidR="003B10C0" w:rsidRPr="003B10C0" w:rsidRDefault="003B10C0" w:rsidP="003B10C0">
      <w:pPr>
        <w:spacing w:after="160" w:line="259" w:lineRule="auto"/>
        <w:rPr>
          <w:rFonts w:eastAsiaTheme="minorHAnsi"/>
          <w:lang w:eastAsia="en-US"/>
        </w:rPr>
      </w:pPr>
      <w:r w:rsidRPr="003B10C0">
        <w:rPr>
          <w:rFonts w:eastAsiaTheme="minorHAnsi"/>
          <w:lang w:eastAsia="en-US"/>
        </w:rPr>
        <w:t xml:space="preserve">Sagatavoja: </w:t>
      </w:r>
      <w:proofErr w:type="spellStart"/>
      <w:r w:rsidRPr="003B10C0">
        <w:rPr>
          <w:rFonts w:eastAsiaTheme="minorHAnsi"/>
          <w:lang w:eastAsia="en-US"/>
        </w:rPr>
        <w:t>E.Siļķēna</w:t>
      </w:r>
      <w:proofErr w:type="spellEnd"/>
      <w:r w:rsidRPr="003B10C0">
        <w:rPr>
          <w:rFonts w:eastAsiaTheme="minorHAnsi"/>
          <w:lang w:eastAsia="en-US"/>
        </w:rPr>
        <w:t xml:space="preserve">, </w:t>
      </w:r>
      <w:proofErr w:type="spellStart"/>
      <w:r w:rsidRPr="003B10C0">
        <w:rPr>
          <w:rFonts w:eastAsiaTheme="minorHAnsi"/>
          <w:lang w:eastAsia="en-US"/>
        </w:rPr>
        <w:t>S.Sniķe</w:t>
      </w:r>
      <w:proofErr w:type="spellEnd"/>
      <w:r w:rsidRPr="003B10C0">
        <w:rPr>
          <w:rFonts w:eastAsiaTheme="minorHAnsi"/>
          <w:lang w:eastAsia="en-US"/>
        </w:rPr>
        <w:t xml:space="preserve">, </w:t>
      </w:r>
      <w:proofErr w:type="spellStart"/>
      <w:r w:rsidRPr="003B10C0">
        <w:rPr>
          <w:rFonts w:eastAsiaTheme="minorHAnsi"/>
          <w:lang w:eastAsia="en-US"/>
        </w:rPr>
        <w:t>L.Priedeslaipa</w:t>
      </w:r>
      <w:proofErr w:type="spellEnd"/>
    </w:p>
    <w:p w14:paraId="37357E80" w14:textId="77777777" w:rsidR="003B10C0" w:rsidRPr="003B10C0" w:rsidRDefault="003B10C0" w:rsidP="003B10C0">
      <w:pPr>
        <w:spacing w:after="160" w:line="259" w:lineRule="auto"/>
        <w:rPr>
          <w:lang w:eastAsia="en-US"/>
        </w:rPr>
      </w:pPr>
    </w:p>
    <w:p w14:paraId="1A42BB4F" w14:textId="77777777" w:rsidR="003B10C0" w:rsidRPr="003B10C0" w:rsidRDefault="003B10C0" w:rsidP="003B10C0">
      <w:pPr>
        <w:spacing w:after="160" w:line="259" w:lineRule="auto"/>
        <w:rPr>
          <w:rFonts w:ascii="Calibri" w:eastAsia="Calibri" w:hAnsi="Calibri"/>
          <w:b/>
          <w:color w:val="FF0000"/>
          <w:sz w:val="32"/>
          <w:szCs w:val="32"/>
          <w:lang w:eastAsia="en-US"/>
        </w:rPr>
      </w:pPr>
    </w:p>
    <w:p w14:paraId="6692C07A" w14:textId="77777777" w:rsidR="008A4558" w:rsidRDefault="008A4558">
      <w:pPr>
        <w:spacing w:after="160" w:line="259" w:lineRule="auto"/>
      </w:pPr>
      <w:bookmarkStart w:id="16" w:name="_Hlk23769916"/>
      <w:r>
        <w:br w:type="page"/>
      </w:r>
    </w:p>
    <w:p w14:paraId="7554862A" w14:textId="76E91335" w:rsidR="003B10C0" w:rsidRPr="003B10C0" w:rsidRDefault="003B10C0" w:rsidP="003B10C0">
      <w:pPr>
        <w:ind w:left="2127"/>
      </w:pPr>
      <w:r w:rsidRPr="003B10C0">
        <w:lastRenderedPageBreak/>
        <w:t xml:space="preserve">Pielikums Gulbenes novada domes 25.11.2021. lēmumam </w:t>
      </w:r>
      <w:proofErr w:type="spellStart"/>
      <w:r w:rsidRPr="003B10C0">
        <w:t>Nr.GND</w:t>
      </w:r>
      <w:proofErr w:type="spellEnd"/>
      <w:r w:rsidRPr="003B10C0">
        <w:t>/2021/1292</w:t>
      </w:r>
    </w:p>
    <w:p w14:paraId="46ABE860" w14:textId="77777777" w:rsidR="003B10C0" w:rsidRPr="003B10C0" w:rsidRDefault="003B10C0" w:rsidP="003B10C0">
      <w:pPr>
        <w:ind w:left="2127"/>
        <w:rPr>
          <w:rFonts w:eastAsia="Calibri"/>
          <w:szCs w:val="20"/>
        </w:rPr>
      </w:pPr>
    </w:p>
    <w:tbl>
      <w:tblPr>
        <w:tblW w:w="0" w:type="auto"/>
        <w:tblLook w:val="01E0" w:firstRow="1" w:lastRow="1" w:firstColumn="1" w:lastColumn="1" w:noHBand="0" w:noVBand="0"/>
      </w:tblPr>
      <w:tblGrid>
        <w:gridCol w:w="3190"/>
        <w:gridCol w:w="3190"/>
        <w:gridCol w:w="3190"/>
      </w:tblGrid>
      <w:tr w:rsidR="003B10C0" w:rsidRPr="003B10C0" w14:paraId="19E5F21C" w14:textId="77777777" w:rsidTr="00844C1D">
        <w:tc>
          <w:tcPr>
            <w:tcW w:w="3190" w:type="dxa"/>
          </w:tcPr>
          <w:p w14:paraId="4BFE931A" w14:textId="77777777" w:rsidR="003B10C0" w:rsidRPr="003B10C0" w:rsidRDefault="003B10C0" w:rsidP="003B10C0">
            <w:pPr>
              <w:rPr>
                <w:rFonts w:eastAsia="Calibri"/>
              </w:rPr>
            </w:pPr>
          </w:p>
        </w:tc>
        <w:tc>
          <w:tcPr>
            <w:tcW w:w="3190" w:type="dxa"/>
            <w:hideMark/>
          </w:tcPr>
          <w:p w14:paraId="005E1953" w14:textId="465779C6" w:rsidR="003B10C0" w:rsidRPr="003B10C0" w:rsidRDefault="003B10C0" w:rsidP="003B10C0">
            <w:pPr>
              <w:jc w:val="center"/>
              <w:rPr>
                <w:rFonts w:eastAsia="Calibri"/>
              </w:rPr>
            </w:pPr>
            <w:r w:rsidRPr="003B10C0">
              <w:rPr>
                <w:rFonts w:eastAsia="Calibri"/>
                <w:noProof/>
              </w:rPr>
              <w:drawing>
                <wp:inline distT="0" distB="0" distL="0" distR="0" wp14:anchorId="5EF043CF" wp14:editId="49B881C7">
                  <wp:extent cx="609600" cy="685800"/>
                  <wp:effectExtent l="0" t="0" r="0" b="0"/>
                  <wp:docPr id="99" name="Attēls 99"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34FE4691" w14:textId="77777777" w:rsidR="003B10C0" w:rsidRPr="003B10C0" w:rsidRDefault="003B10C0" w:rsidP="003B10C0">
            <w:pPr>
              <w:rPr>
                <w:rFonts w:eastAsia="Calibri"/>
              </w:rPr>
            </w:pPr>
          </w:p>
        </w:tc>
      </w:tr>
      <w:tr w:rsidR="003B10C0" w:rsidRPr="003B10C0" w14:paraId="1BAF4BA2" w14:textId="77777777" w:rsidTr="00844C1D">
        <w:tc>
          <w:tcPr>
            <w:tcW w:w="9570" w:type="dxa"/>
            <w:gridSpan w:val="3"/>
            <w:hideMark/>
          </w:tcPr>
          <w:p w14:paraId="2585DE56" w14:textId="77777777" w:rsidR="003B10C0" w:rsidRPr="003B10C0" w:rsidRDefault="003B10C0" w:rsidP="003B10C0">
            <w:pPr>
              <w:spacing w:before="240"/>
              <w:jc w:val="center"/>
              <w:rPr>
                <w:rFonts w:eastAsia="Calibri"/>
                <w:b/>
              </w:rPr>
            </w:pPr>
            <w:r w:rsidRPr="003B10C0">
              <w:rPr>
                <w:rFonts w:eastAsia="Calibri"/>
                <w:b/>
              </w:rPr>
              <w:t>GULBENES NOVADA PAŠVALDĪBA</w:t>
            </w:r>
          </w:p>
        </w:tc>
      </w:tr>
      <w:tr w:rsidR="003B10C0" w:rsidRPr="003B10C0" w14:paraId="10436196" w14:textId="77777777" w:rsidTr="00844C1D">
        <w:tc>
          <w:tcPr>
            <w:tcW w:w="9570" w:type="dxa"/>
            <w:gridSpan w:val="3"/>
            <w:hideMark/>
          </w:tcPr>
          <w:p w14:paraId="2EF536C8" w14:textId="77777777" w:rsidR="003B10C0" w:rsidRPr="003B10C0" w:rsidRDefault="003B10C0" w:rsidP="003B10C0">
            <w:pPr>
              <w:jc w:val="center"/>
              <w:rPr>
                <w:rFonts w:eastAsia="Calibri"/>
              </w:rPr>
            </w:pPr>
            <w:proofErr w:type="spellStart"/>
            <w:r w:rsidRPr="003B10C0">
              <w:rPr>
                <w:rFonts w:eastAsia="Calibri"/>
              </w:rPr>
              <w:t>Reģ</w:t>
            </w:r>
            <w:proofErr w:type="spellEnd"/>
            <w:r w:rsidRPr="003B10C0">
              <w:rPr>
                <w:rFonts w:eastAsia="Calibri"/>
              </w:rPr>
              <w:t>. Nr. 90009116327</w:t>
            </w:r>
          </w:p>
        </w:tc>
      </w:tr>
      <w:tr w:rsidR="003B10C0" w:rsidRPr="003B10C0" w14:paraId="15DA5359" w14:textId="77777777" w:rsidTr="00844C1D">
        <w:tc>
          <w:tcPr>
            <w:tcW w:w="9570" w:type="dxa"/>
            <w:gridSpan w:val="3"/>
            <w:hideMark/>
          </w:tcPr>
          <w:p w14:paraId="0403838C" w14:textId="77777777" w:rsidR="003B10C0" w:rsidRPr="003B10C0" w:rsidRDefault="003B10C0" w:rsidP="003B10C0">
            <w:pPr>
              <w:jc w:val="center"/>
              <w:rPr>
                <w:rFonts w:eastAsia="Calibri"/>
              </w:rPr>
            </w:pPr>
            <w:r w:rsidRPr="003B10C0">
              <w:rPr>
                <w:rFonts w:eastAsia="Calibri"/>
              </w:rPr>
              <w:t>Ābeļu iela 2, Gulbene, Gulbenes nov., LV-4401</w:t>
            </w:r>
          </w:p>
        </w:tc>
      </w:tr>
      <w:tr w:rsidR="003B10C0" w:rsidRPr="003B10C0" w14:paraId="603C5C32" w14:textId="77777777" w:rsidTr="00844C1D">
        <w:tc>
          <w:tcPr>
            <w:tcW w:w="9570" w:type="dxa"/>
            <w:gridSpan w:val="3"/>
            <w:hideMark/>
          </w:tcPr>
          <w:p w14:paraId="73BC4DBA" w14:textId="77777777" w:rsidR="003B10C0" w:rsidRPr="003B10C0" w:rsidRDefault="003B10C0" w:rsidP="003B10C0">
            <w:pPr>
              <w:pBdr>
                <w:bottom w:val="single" w:sz="12" w:space="1" w:color="auto"/>
              </w:pBdr>
              <w:jc w:val="center"/>
              <w:rPr>
                <w:rFonts w:eastAsia="Calibri"/>
              </w:rPr>
            </w:pPr>
            <w:r w:rsidRPr="003B10C0">
              <w:rPr>
                <w:rFonts w:eastAsia="Calibri"/>
              </w:rPr>
              <w:t>Tālrunis 64497710, fakss 64497730, e-pasts: dome@gulbene.lv, www.gulbene.lv</w:t>
            </w:r>
          </w:p>
          <w:p w14:paraId="19FED4F4" w14:textId="77777777" w:rsidR="003B10C0" w:rsidRPr="003B10C0" w:rsidRDefault="003B10C0" w:rsidP="003B10C0">
            <w:pPr>
              <w:jc w:val="center"/>
              <w:rPr>
                <w:rFonts w:eastAsia="Calibri"/>
              </w:rPr>
            </w:pPr>
            <w:r w:rsidRPr="003B10C0">
              <w:rPr>
                <w:rFonts w:eastAsia="Calibri"/>
              </w:rPr>
              <w:softHyphen/>
            </w:r>
            <w:r w:rsidRPr="003B10C0">
              <w:rPr>
                <w:rFonts w:eastAsia="Calibri"/>
              </w:rPr>
              <w:softHyphen/>
            </w:r>
            <w:r w:rsidRPr="003B10C0">
              <w:rPr>
                <w:rFonts w:eastAsia="Calibri"/>
              </w:rPr>
              <w:softHyphen/>
            </w:r>
            <w:r w:rsidRPr="003B10C0">
              <w:rPr>
                <w:rFonts w:eastAsia="Calibri"/>
              </w:rPr>
              <w:softHyphen/>
            </w:r>
            <w:r w:rsidRPr="003B10C0">
              <w:rPr>
                <w:rFonts w:eastAsia="Calibri"/>
              </w:rPr>
              <w:softHyphen/>
            </w:r>
            <w:r w:rsidRPr="003B10C0">
              <w:rPr>
                <w:rFonts w:eastAsia="Calibri"/>
              </w:rPr>
              <w:softHyphen/>
            </w:r>
            <w:r w:rsidRPr="003B10C0">
              <w:rPr>
                <w:rFonts w:eastAsia="Calibri"/>
              </w:rPr>
              <w:softHyphen/>
            </w:r>
            <w:r w:rsidRPr="003B10C0">
              <w:rPr>
                <w:rFonts w:eastAsia="Calibri"/>
              </w:rPr>
              <w:softHyphen/>
            </w:r>
            <w:r w:rsidRPr="003B10C0">
              <w:rPr>
                <w:rFonts w:eastAsia="Calibri"/>
              </w:rPr>
              <w:softHyphen/>
            </w:r>
            <w:r w:rsidRPr="003B10C0">
              <w:rPr>
                <w:rFonts w:eastAsia="Calibri"/>
              </w:rPr>
              <w:softHyphen/>
            </w:r>
            <w:r w:rsidRPr="003B10C0">
              <w:rPr>
                <w:rFonts w:eastAsia="Calibri"/>
              </w:rPr>
              <w:softHyphen/>
            </w:r>
            <w:r w:rsidRPr="003B10C0">
              <w:rPr>
                <w:rFonts w:eastAsia="Calibri"/>
              </w:rPr>
              <w:softHyphen/>
            </w:r>
            <w:r w:rsidRPr="003B10C0">
              <w:rPr>
                <w:rFonts w:eastAsia="Calibri"/>
              </w:rPr>
              <w:softHyphen/>
            </w:r>
            <w:r w:rsidRPr="003B10C0">
              <w:rPr>
                <w:rFonts w:eastAsia="Calibri"/>
              </w:rPr>
              <w:softHyphen/>
            </w:r>
            <w:r w:rsidRPr="003B10C0">
              <w:rPr>
                <w:rFonts w:eastAsia="Calibri"/>
              </w:rPr>
              <w:softHyphen/>
            </w:r>
          </w:p>
        </w:tc>
      </w:tr>
    </w:tbl>
    <w:p w14:paraId="06A9D5EA" w14:textId="77777777" w:rsidR="003B10C0" w:rsidRPr="003B10C0" w:rsidRDefault="003B10C0" w:rsidP="003B10C0">
      <w:pPr>
        <w:jc w:val="center"/>
        <w:rPr>
          <w:rFonts w:eastAsia="Calibri"/>
        </w:rPr>
      </w:pPr>
      <w:r w:rsidRPr="003B10C0">
        <w:rPr>
          <w:rFonts w:eastAsia="Calibri"/>
        </w:rPr>
        <w:t>Gulbenē</w:t>
      </w:r>
    </w:p>
    <w:p w14:paraId="3C802D20" w14:textId="77777777" w:rsidR="003B10C0" w:rsidRPr="003B10C0" w:rsidRDefault="003B10C0" w:rsidP="003B10C0">
      <w:pPr>
        <w:jc w:val="center"/>
        <w:rPr>
          <w:rFonts w:eastAsia="Calibri"/>
        </w:rPr>
      </w:pPr>
    </w:p>
    <w:p w14:paraId="1C500A88" w14:textId="77777777" w:rsidR="003B10C0" w:rsidRPr="003B10C0" w:rsidRDefault="003B10C0" w:rsidP="003B10C0">
      <w:pPr>
        <w:rPr>
          <w:rFonts w:eastAsia="Calibri"/>
          <w:b/>
          <w:bCs/>
        </w:rPr>
      </w:pPr>
      <w:r w:rsidRPr="003B10C0">
        <w:rPr>
          <w:rFonts w:eastAsia="Calibri"/>
          <w:b/>
          <w:bCs/>
        </w:rPr>
        <w:t>2021.gada 25.novembrī</w:t>
      </w:r>
      <w:r w:rsidRPr="003B10C0">
        <w:rPr>
          <w:rFonts w:eastAsia="Calibri"/>
          <w:b/>
          <w:bCs/>
        </w:rPr>
        <w:tab/>
      </w:r>
      <w:r w:rsidRPr="003B10C0">
        <w:rPr>
          <w:rFonts w:eastAsia="Calibri"/>
          <w:b/>
          <w:bCs/>
        </w:rPr>
        <w:tab/>
      </w:r>
      <w:r w:rsidRPr="003B10C0">
        <w:rPr>
          <w:rFonts w:eastAsia="Calibri"/>
          <w:b/>
          <w:bCs/>
        </w:rPr>
        <w:tab/>
      </w:r>
      <w:r w:rsidRPr="003B10C0">
        <w:rPr>
          <w:rFonts w:eastAsia="Calibri"/>
          <w:b/>
          <w:bCs/>
        </w:rPr>
        <w:tab/>
      </w:r>
      <w:r w:rsidRPr="003B10C0">
        <w:rPr>
          <w:rFonts w:eastAsia="Calibri"/>
          <w:b/>
          <w:bCs/>
        </w:rPr>
        <w:tab/>
      </w:r>
      <w:r w:rsidRPr="003B10C0">
        <w:rPr>
          <w:rFonts w:eastAsia="Calibri"/>
          <w:b/>
          <w:bCs/>
        </w:rPr>
        <w:tab/>
      </w:r>
      <w:r w:rsidRPr="003B10C0">
        <w:rPr>
          <w:rFonts w:eastAsia="Calibri"/>
          <w:b/>
          <w:bCs/>
        </w:rPr>
        <w:tab/>
        <w:t>Nr. GND/IEK/2021/50</w:t>
      </w:r>
    </w:p>
    <w:p w14:paraId="45B0B815" w14:textId="77777777" w:rsidR="003B10C0" w:rsidRPr="003B10C0" w:rsidRDefault="003B10C0" w:rsidP="003B10C0">
      <w:pPr>
        <w:jc w:val="center"/>
        <w:rPr>
          <w:rFonts w:eastAsia="Calibri"/>
          <w:b/>
        </w:rPr>
      </w:pPr>
    </w:p>
    <w:bookmarkEnd w:id="16"/>
    <w:p w14:paraId="2792CBB5" w14:textId="77777777" w:rsidR="003B10C0" w:rsidRPr="003B10C0" w:rsidRDefault="003B10C0" w:rsidP="003B10C0">
      <w:pPr>
        <w:jc w:val="center"/>
        <w:rPr>
          <w:rFonts w:eastAsia="Calibri" w:cs="Arial"/>
          <w:b/>
        </w:rPr>
      </w:pPr>
      <w:r w:rsidRPr="003B10C0">
        <w:rPr>
          <w:b/>
          <w:bCs/>
        </w:rPr>
        <w:t>Par grozījumiem Gulbenes novada domes 2016.gada 25.augusta attīstības plānošanas dokumentā “Stāmerienas pils darbības stratēģija 2016.-2030.gadam”</w:t>
      </w:r>
    </w:p>
    <w:p w14:paraId="459D9C92" w14:textId="77777777" w:rsidR="003B10C0" w:rsidRPr="003B10C0" w:rsidRDefault="003B10C0" w:rsidP="003B10C0">
      <w:pPr>
        <w:rPr>
          <w:rFonts w:eastAsia="Calibri"/>
          <w:b/>
          <w:bCs/>
        </w:rPr>
      </w:pPr>
    </w:p>
    <w:p w14:paraId="4A8C6142" w14:textId="77777777" w:rsidR="003B10C0" w:rsidRPr="003B10C0" w:rsidRDefault="003B10C0" w:rsidP="003B10C0">
      <w:pPr>
        <w:rPr>
          <w:rFonts w:eastAsia="Calibri"/>
          <w:bCs/>
        </w:rPr>
      </w:pPr>
    </w:p>
    <w:p w14:paraId="067C011D" w14:textId="77777777" w:rsidR="003B10C0" w:rsidRPr="003B10C0" w:rsidRDefault="003B10C0" w:rsidP="003B10C0">
      <w:pPr>
        <w:numPr>
          <w:ilvl w:val="0"/>
          <w:numId w:val="9"/>
        </w:numPr>
        <w:spacing w:after="120" w:line="360" w:lineRule="auto"/>
        <w:ind w:left="0" w:firstLine="0"/>
        <w:contextualSpacing/>
        <w:jc w:val="both"/>
        <w:rPr>
          <w:shd w:val="clear" w:color="auto" w:fill="FFFFFF"/>
        </w:rPr>
      </w:pPr>
      <w:r w:rsidRPr="003B10C0">
        <w:rPr>
          <w:rFonts w:eastAsia="Calibri"/>
        </w:rPr>
        <w:t xml:space="preserve">Izdarīt Gulbenes novada domes </w:t>
      </w:r>
      <w:r w:rsidRPr="003B10C0">
        <w:t>2016.gada 25.augusta</w:t>
      </w:r>
      <w:r w:rsidRPr="003B10C0">
        <w:rPr>
          <w:b/>
          <w:bCs/>
        </w:rPr>
        <w:t xml:space="preserve"> </w:t>
      </w:r>
      <w:r w:rsidRPr="003B10C0">
        <w:rPr>
          <w:rFonts w:eastAsia="Calibri" w:cs="Arial"/>
        </w:rPr>
        <w:t xml:space="preserve">attīstības plānošanas dokumentā </w:t>
      </w:r>
      <w:r w:rsidRPr="003B10C0">
        <w:t>“Stāmerienas pils darbības stratēģija 2016.-2030.gadam”</w:t>
      </w:r>
      <w:r w:rsidRPr="003B10C0">
        <w:rPr>
          <w:rFonts w:eastAsia="Calibri"/>
          <w:bCs/>
        </w:rPr>
        <w:t xml:space="preserve"> (protokols Nr.12, 19.§) (turpmāk – Stratēģija) šādus grozījumus:</w:t>
      </w:r>
    </w:p>
    <w:p w14:paraId="5E436ABC" w14:textId="77777777" w:rsidR="003B10C0" w:rsidRPr="003B10C0" w:rsidRDefault="003B10C0" w:rsidP="003B10C0">
      <w:pPr>
        <w:numPr>
          <w:ilvl w:val="1"/>
          <w:numId w:val="9"/>
        </w:numPr>
        <w:spacing w:after="120" w:line="360" w:lineRule="auto"/>
        <w:ind w:left="567" w:firstLine="0"/>
        <w:contextualSpacing/>
        <w:jc w:val="both"/>
        <w:rPr>
          <w:shd w:val="clear" w:color="auto" w:fill="FFFFFF"/>
        </w:rPr>
      </w:pPr>
      <w:r w:rsidRPr="003B10C0">
        <w:rPr>
          <w:shd w:val="clear" w:color="auto" w:fill="FFFFFF"/>
        </w:rPr>
        <w:t>Izteikt titullapu “STĀMERIENAS PILS DARBĪBAS STRATĒĢIJA 2016.-2023.gadam jaunā redakcijā (1.pielikums).</w:t>
      </w:r>
    </w:p>
    <w:p w14:paraId="5B6286C9" w14:textId="77777777" w:rsidR="003B10C0" w:rsidRPr="003B10C0" w:rsidRDefault="003B10C0" w:rsidP="003B10C0">
      <w:pPr>
        <w:numPr>
          <w:ilvl w:val="1"/>
          <w:numId w:val="9"/>
        </w:numPr>
        <w:spacing w:after="120" w:line="360" w:lineRule="auto"/>
        <w:ind w:left="567" w:firstLine="0"/>
        <w:contextualSpacing/>
        <w:jc w:val="both"/>
        <w:rPr>
          <w:shd w:val="clear" w:color="auto" w:fill="FFFFFF"/>
        </w:rPr>
      </w:pPr>
      <w:r w:rsidRPr="003B10C0">
        <w:rPr>
          <w:shd w:val="clear" w:color="auto" w:fill="FFFFFF"/>
        </w:rPr>
        <w:t>Izteikt sadaļu “SATURA RĀDĪTĀJS” jaunā redakcijā (2.pielikums).</w:t>
      </w:r>
    </w:p>
    <w:p w14:paraId="6DD9BAB6" w14:textId="77777777" w:rsidR="003B10C0" w:rsidRPr="003B10C0" w:rsidRDefault="003B10C0" w:rsidP="003B10C0">
      <w:pPr>
        <w:numPr>
          <w:ilvl w:val="1"/>
          <w:numId w:val="9"/>
        </w:numPr>
        <w:spacing w:after="120" w:line="360" w:lineRule="auto"/>
        <w:ind w:left="567" w:firstLine="0"/>
        <w:contextualSpacing/>
        <w:jc w:val="both"/>
        <w:rPr>
          <w:shd w:val="clear" w:color="auto" w:fill="FFFFFF"/>
        </w:rPr>
      </w:pPr>
      <w:r w:rsidRPr="003B10C0">
        <w:rPr>
          <w:shd w:val="clear" w:color="auto" w:fill="FFFFFF"/>
        </w:rPr>
        <w:t xml:space="preserve">Izteikt sadaļu “IEVADS” jaunā redakcijā (3.pielikums). </w:t>
      </w:r>
    </w:p>
    <w:p w14:paraId="54DCD552" w14:textId="77777777" w:rsidR="003B10C0" w:rsidRPr="003B10C0" w:rsidRDefault="003B10C0" w:rsidP="003B10C0">
      <w:pPr>
        <w:numPr>
          <w:ilvl w:val="1"/>
          <w:numId w:val="9"/>
        </w:numPr>
        <w:spacing w:after="120" w:line="360" w:lineRule="auto"/>
        <w:ind w:left="567" w:firstLine="0"/>
        <w:contextualSpacing/>
        <w:jc w:val="both"/>
        <w:rPr>
          <w:shd w:val="clear" w:color="auto" w:fill="FFFFFF"/>
        </w:rPr>
      </w:pPr>
      <w:r w:rsidRPr="003B10C0">
        <w:rPr>
          <w:shd w:val="clear" w:color="auto" w:fill="FFFFFF"/>
        </w:rPr>
        <w:t>Aizstāt 1.1.nodaļā “IESKATS VĒSTURĒ” vārdus “</w:t>
      </w:r>
      <w:r w:rsidRPr="003B10C0">
        <w:rPr>
          <w:i/>
          <w:iCs/>
          <w:shd w:val="clear" w:color="auto" w:fill="FFFFFF"/>
        </w:rPr>
        <w:t xml:space="preserve">2.attēls </w:t>
      </w:r>
      <w:r w:rsidRPr="003B10C0">
        <w:rPr>
          <w:shd w:val="clear" w:color="auto" w:fill="FFFFFF"/>
        </w:rPr>
        <w:t>Stāmerienas pils, 1905.gads” ar vārdiem “</w:t>
      </w:r>
      <w:r w:rsidRPr="003B10C0">
        <w:rPr>
          <w:i/>
          <w:iCs/>
          <w:shd w:val="clear" w:color="auto" w:fill="FFFFFF"/>
        </w:rPr>
        <w:t xml:space="preserve">2.attēls </w:t>
      </w:r>
      <w:r w:rsidRPr="003B10C0">
        <w:rPr>
          <w:shd w:val="clear" w:color="auto" w:fill="FFFFFF"/>
        </w:rPr>
        <w:t>Stāmerienas pils pirms 1905.gada”.</w:t>
      </w:r>
    </w:p>
    <w:p w14:paraId="36F098B6" w14:textId="77777777" w:rsidR="003B10C0" w:rsidRPr="003B10C0" w:rsidRDefault="003B10C0" w:rsidP="003B10C0">
      <w:pPr>
        <w:numPr>
          <w:ilvl w:val="1"/>
          <w:numId w:val="9"/>
        </w:numPr>
        <w:spacing w:after="120" w:line="360" w:lineRule="auto"/>
        <w:ind w:left="567" w:firstLine="0"/>
        <w:contextualSpacing/>
        <w:jc w:val="both"/>
        <w:rPr>
          <w:shd w:val="clear" w:color="auto" w:fill="FFFFFF"/>
        </w:rPr>
      </w:pPr>
      <w:r w:rsidRPr="003B10C0">
        <w:rPr>
          <w:shd w:val="clear" w:color="auto" w:fill="FFFFFF"/>
        </w:rPr>
        <w:t>Izteikt 1.1.nodaļā “IESKATS VĒSTURĒ” 3.attēlu šādā redakcijā:</w:t>
      </w:r>
    </w:p>
    <w:p w14:paraId="471F4380" w14:textId="559AD8C5" w:rsidR="003B10C0" w:rsidRPr="003B10C0" w:rsidRDefault="003B10C0" w:rsidP="003B10C0">
      <w:pPr>
        <w:spacing w:after="120" w:line="360" w:lineRule="auto"/>
        <w:ind w:left="567"/>
        <w:contextualSpacing/>
        <w:jc w:val="both"/>
        <w:rPr>
          <w:color w:val="FF0000"/>
          <w:shd w:val="clear" w:color="auto" w:fill="FFFFFF"/>
        </w:rPr>
      </w:pPr>
      <w:r w:rsidRPr="003B10C0">
        <w:rPr>
          <w:noProof/>
          <w:sz w:val="20"/>
          <w:szCs w:val="20"/>
        </w:rPr>
        <w:drawing>
          <wp:inline distT="0" distB="0" distL="0" distR="0" wp14:anchorId="4266585B" wp14:editId="6B7DD680">
            <wp:extent cx="2333625" cy="2286000"/>
            <wp:effectExtent l="0" t="0" r="9525" b="0"/>
            <wp:docPr id="98" name="Attēls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l="14305" t="6670" r="22084"/>
                    <a:stretch>
                      <a:fillRect/>
                    </a:stretch>
                  </pic:blipFill>
                  <pic:spPr bwMode="auto">
                    <a:xfrm>
                      <a:off x="0" y="0"/>
                      <a:ext cx="2333625" cy="2286000"/>
                    </a:xfrm>
                    <a:prstGeom prst="rect">
                      <a:avLst/>
                    </a:prstGeom>
                    <a:noFill/>
                    <a:ln>
                      <a:noFill/>
                    </a:ln>
                  </pic:spPr>
                </pic:pic>
              </a:graphicData>
            </a:graphic>
          </wp:inline>
        </w:drawing>
      </w:r>
    </w:p>
    <w:p w14:paraId="156D66FC" w14:textId="77777777" w:rsidR="003B10C0" w:rsidRPr="003B10C0" w:rsidRDefault="003B10C0" w:rsidP="003B10C0">
      <w:pPr>
        <w:numPr>
          <w:ilvl w:val="1"/>
          <w:numId w:val="9"/>
        </w:numPr>
        <w:ind w:left="567" w:firstLine="0"/>
        <w:jc w:val="both"/>
      </w:pPr>
      <w:r w:rsidRPr="003B10C0">
        <w:t xml:space="preserve">Papildināt 1.1.nodaļu “IESKATS VĒSTURĒ” aiz vārdiem “,bet ar 1992.gadu Stāmerienas pils izmantota tikai epizodiski – izstādēm un dažādiem kultūras pasākumiem.” ar teikumu “Piemēram, ievērības cienīgi, ar plašu apmeklētāju interesi - Latvijas </w:t>
      </w:r>
      <w:proofErr w:type="spellStart"/>
      <w:r w:rsidRPr="003B10C0">
        <w:t>amatierteātru</w:t>
      </w:r>
      <w:proofErr w:type="spellEnd"/>
      <w:r w:rsidRPr="003B10C0">
        <w:t xml:space="preserve"> festivāls “Vīzija” 1996., 1998., 2000.gadā, Dailes teātra vasaras festivāli 2005., 2006.gadā, Gulbenes novada svētki “Stāmerienas gredzens” 2012.gadā.”</w:t>
      </w:r>
    </w:p>
    <w:p w14:paraId="21149117" w14:textId="77777777" w:rsidR="003B10C0" w:rsidRPr="003B10C0" w:rsidRDefault="003B10C0" w:rsidP="003B10C0">
      <w:pPr>
        <w:ind w:left="567"/>
        <w:jc w:val="both"/>
      </w:pPr>
    </w:p>
    <w:p w14:paraId="2D0ED408" w14:textId="77777777" w:rsidR="003B10C0" w:rsidRPr="003B10C0" w:rsidRDefault="003B10C0" w:rsidP="003B10C0">
      <w:pPr>
        <w:numPr>
          <w:ilvl w:val="1"/>
          <w:numId w:val="9"/>
        </w:numPr>
        <w:ind w:left="567" w:firstLine="0"/>
        <w:jc w:val="both"/>
      </w:pPr>
      <w:r w:rsidRPr="003B10C0">
        <w:t>Papildināt 1.1.nodaļu “IESKATA VĒSTURĒ” aiz teikuma “Ilgstošā tiesvedība par pils izmantošanas iespējām ir negatīvi ietekmējusi pils saglabāšanas un izmantošanas iespējas.” ar teikumiem un 8.attēlu šādā redakcijā:</w:t>
      </w:r>
    </w:p>
    <w:p w14:paraId="2CE904FC" w14:textId="77777777" w:rsidR="003B10C0" w:rsidRPr="003B10C0" w:rsidRDefault="003B10C0" w:rsidP="003B10C0"/>
    <w:p w14:paraId="0270F55E" w14:textId="77777777" w:rsidR="003B10C0" w:rsidRPr="003B10C0" w:rsidRDefault="003B10C0" w:rsidP="003B10C0">
      <w:pPr>
        <w:ind w:firstLine="567"/>
        <w:jc w:val="both"/>
        <w:rPr>
          <w:strike/>
        </w:rPr>
      </w:pPr>
      <w:bookmarkStart w:id="17" w:name="_Hlk87613736"/>
      <w:r w:rsidRPr="003B10C0">
        <w:t xml:space="preserve">“2016.gada jūlijā Stāmerienas pilī tika izvietots tūrisma informācijas centrs “Stāmeriena”, kas nodrošināja pils pieejamību apmeklētājiem. </w:t>
      </w:r>
    </w:p>
    <w:p w14:paraId="4281C501" w14:textId="77777777" w:rsidR="003B10C0" w:rsidRPr="003B10C0" w:rsidRDefault="003B10C0" w:rsidP="003B10C0">
      <w:pPr>
        <w:jc w:val="both"/>
      </w:pPr>
      <w:r w:rsidRPr="003B10C0">
        <w:t xml:space="preserve">           No 2016.gada Stāmerienas pils ir Latvijas Piļu un muižu asociācijas biedrs. Pilī un apkārtnē notikuši asociācijas iniciēti pasākumi kā Piļu un muižu apceļošanas akcijas un Leģendu nakts.</w:t>
      </w:r>
    </w:p>
    <w:p w14:paraId="076F9781" w14:textId="77777777" w:rsidR="003B10C0" w:rsidRPr="003B10C0" w:rsidRDefault="003B10C0" w:rsidP="003B10C0">
      <w:pPr>
        <w:jc w:val="both"/>
      </w:pPr>
      <w:r w:rsidRPr="003B10C0">
        <w:t xml:space="preserve">         Kopš 2017.gada maija (ar pārtraukumu jumta un fasādes remontdarbu laikā) pils otrā stāva labajā spārnā izvietota Gulbenes novada vēstures un mākslas muzeja ekspozīcija “Kolorītais Leo Svemps”.</w:t>
      </w:r>
    </w:p>
    <w:p w14:paraId="5F13D5B3" w14:textId="77777777" w:rsidR="003B10C0" w:rsidRPr="003B10C0" w:rsidRDefault="003B10C0" w:rsidP="003B10C0">
      <w:pPr>
        <w:jc w:val="both"/>
      </w:pPr>
      <w:r w:rsidRPr="003B10C0">
        <w:t xml:space="preserve">          </w:t>
      </w:r>
      <w:r w:rsidRPr="003B10C0">
        <w:rPr>
          <w:sz w:val="20"/>
          <w:szCs w:val="20"/>
        </w:rPr>
        <w:t xml:space="preserve"> </w:t>
      </w:r>
      <w:r w:rsidRPr="003B10C0">
        <w:t xml:space="preserve">No 2018.gada līdz 2019.gada nogalei </w:t>
      </w:r>
      <w:r w:rsidRPr="003B10C0">
        <w:rPr>
          <w:b/>
          <w:bCs/>
        </w:rPr>
        <w:t xml:space="preserve">pilnsabiedrība “RERE MEISTARI 1” </w:t>
      </w:r>
      <w:r w:rsidRPr="003B10C0">
        <w:t xml:space="preserve">veica jumta un fasādes atjaunošanas darbus pēc SIA "Arhitektes Ināras Caunītes birojs" izstrādātā projekta.  2019.gada 29.novembrī  notika pils atklāšanas pasākums pēc vērienīgajiem atjaunošanas darbiem, kurā piedalījās Itālijas un Krievijas vēstnieki Latvijā, starptautiskie sadarbības partneri no Palma di </w:t>
      </w:r>
      <w:proofErr w:type="spellStart"/>
      <w:r w:rsidRPr="003B10C0">
        <w:t>Montechiaro</w:t>
      </w:r>
      <w:proofErr w:type="spellEnd"/>
      <w:r w:rsidRPr="003B10C0">
        <w:t xml:space="preserve"> pašvaldība Sicīlijā un </w:t>
      </w:r>
      <w:proofErr w:type="spellStart"/>
      <w:r w:rsidRPr="003B10C0">
        <w:t>Bolnisi</w:t>
      </w:r>
      <w:proofErr w:type="spellEnd"/>
      <w:r w:rsidRPr="003B10C0">
        <w:t xml:space="preserve"> pašvaldība Gruzijā, Nacionālā kultūras mantojuma pārvaldes vadītājs, sadarbības partneri no Alūksnes un Cesvaines pašvaldībām, ERAF projekta ‘Gaismas ceļš cauri gadsimtiem” partneri, kā arī pārstāvji no Centrālā finanšu un līgumu aģentūras, Vidzemes tūrisma asociācijas, Latvijas Pašvaldību savienības, biedrībām „Latvijas Piļu un muižu asociācija” un “Sateka”, Gulbenes novada pašvaldības vadība, deputāti, saistīto iestāžu vadība.</w:t>
      </w:r>
    </w:p>
    <w:bookmarkEnd w:id="17"/>
    <w:p w14:paraId="16FA29D1" w14:textId="77777777" w:rsidR="003B10C0" w:rsidRPr="003B10C0" w:rsidRDefault="003B10C0" w:rsidP="003B10C0">
      <w:pPr>
        <w:jc w:val="both"/>
      </w:pPr>
    </w:p>
    <w:p w14:paraId="1622FF16" w14:textId="77777777" w:rsidR="003B10C0" w:rsidRPr="003B10C0" w:rsidRDefault="003B10C0" w:rsidP="003B10C0">
      <w:pPr>
        <w:jc w:val="both"/>
      </w:pPr>
    </w:p>
    <w:p w14:paraId="57A09F65" w14:textId="131AB695" w:rsidR="003B10C0" w:rsidRPr="003B10C0" w:rsidRDefault="003B10C0" w:rsidP="003B10C0">
      <w:pPr>
        <w:jc w:val="both"/>
      </w:pPr>
      <w:r w:rsidRPr="003B10C0">
        <w:rPr>
          <w:noProof/>
          <w:sz w:val="20"/>
          <w:szCs w:val="20"/>
        </w:rPr>
        <w:drawing>
          <wp:inline distT="0" distB="0" distL="0" distR="0" wp14:anchorId="6B587412" wp14:editId="636775AF">
            <wp:extent cx="6096000" cy="4067175"/>
            <wp:effectExtent l="0" t="0" r="0" b="9525"/>
            <wp:docPr id="97" name="Attēl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96000" cy="4067175"/>
                    </a:xfrm>
                    <a:prstGeom prst="rect">
                      <a:avLst/>
                    </a:prstGeom>
                    <a:noFill/>
                    <a:ln>
                      <a:noFill/>
                    </a:ln>
                  </pic:spPr>
                </pic:pic>
              </a:graphicData>
            </a:graphic>
          </wp:inline>
        </w:drawing>
      </w:r>
    </w:p>
    <w:p w14:paraId="480FCC91" w14:textId="77777777" w:rsidR="003B10C0" w:rsidRPr="003B10C0" w:rsidRDefault="003B10C0" w:rsidP="003B10C0">
      <w:pPr>
        <w:spacing w:after="120"/>
        <w:jc w:val="center"/>
        <w:rPr>
          <w:rFonts w:eastAsia="Calibri"/>
          <w:b/>
          <w:bCs/>
          <w:color w:val="006600"/>
          <w:sz w:val="20"/>
          <w:szCs w:val="18"/>
          <w:lang w:eastAsia="en-US"/>
        </w:rPr>
      </w:pPr>
      <w:r w:rsidRPr="003B10C0">
        <w:rPr>
          <w:rFonts w:eastAsia="Calibri"/>
          <w:b/>
          <w:bCs/>
          <w:i/>
          <w:color w:val="006600"/>
          <w:sz w:val="20"/>
          <w:szCs w:val="18"/>
          <w:lang w:eastAsia="en-US"/>
        </w:rPr>
        <w:t>8.attēls</w:t>
      </w:r>
      <w:r w:rsidRPr="003B10C0">
        <w:rPr>
          <w:rFonts w:eastAsia="Calibri"/>
          <w:b/>
          <w:bCs/>
          <w:color w:val="006600"/>
          <w:sz w:val="20"/>
          <w:szCs w:val="18"/>
          <w:lang w:eastAsia="en-US"/>
        </w:rPr>
        <w:t xml:space="preserve"> Stāmerienas pils, 2020.gads. Foto A. Šmits</w:t>
      </w:r>
    </w:p>
    <w:p w14:paraId="2127BF94" w14:textId="77777777" w:rsidR="003B10C0" w:rsidRPr="003B10C0" w:rsidRDefault="003B10C0" w:rsidP="003B10C0">
      <w:pPr>
        <w:jc w:val="both"/>
      </w:pPr>
    </w:p>
    <w:p w14:paraId="0CED4FA2" w14:textId="77777777" w:rsidR="003B10C0" w:rsidRPr="003B10C0" w:rsidRDefault="003B10C0" w:rsidP="003B10C0">
      <w:pPr>
        <w:jc w:val="both"/>
      </w:pPr>
      <w:r w:rsidRPr="003B10C0">
        <w:t xml:space="preserve">         </w:t>
      </w:r>
    </w:p>
    <w:p w14:paraId="0714BC8B" w14:textId="77777777" w:rsidR="003B10C0" w:rsidRPr="003B10C0" w:rsidRDefault="003B10C0" w:rsidP="003B10C0">
      <w:pPr>
        <w:jc w:val="both"/>
      </w:pPr>
      <w:r w:rsidRPr="003B10C0">
        <w:t xml:space="preserve">         </w:t>
      </w:r>
      <w:bookmarkStart w:id="18" w:name="_Hlk87613835"/>
      <w:r w:rsidRPr="003B10C0">
        <w:t xml:space="preserve">No 2019.gada decembra pils atvērta un publiski pieejama. Ziemeļu fasādē diennakts tumšajā laikā skatāma multimediāla ekspozīcija “STĀMERIENAS PILS STĀSTS. VOLFU DZIMTAS DZĪVES ROMANTIKA”.        </w:t>
      </w:r>
    </w:p>
    <w:p w14:paraId="4191C6EF" w14:textId="77777777" w:rsidR="003B10C0" w:rsidRPr="003B10C0" w:rsidRDefault="003B10C0" w:rsidP="003B10C0">
      <w:pPr>
        <w:jc w:val="both"/>
      </w:pPr>
      <w:r w:rsidRPr="003B10C0">
        <w:t xml:space="preserve">               2020.gadā skates </w:t>
      </w:r>
      <w:r w:rsidRPr="003B10C0">
        <w:rPr>
          <w:i/>
          <w:iCs/>
        </w:rPr>
        <w:t>Gada labākā būve Latvijā 2019</w:t>
      </w:r>
      <w:r w:rsidRPr="003B10C0">
        <w:t>, nominācijā “</w:t>
      </w:r>
      <w:r w:rsidRPr="003B10C0">
        <w:rPr>
          <w:b/>
          <w:bCs/>
        </w:rPr>
        <w:t>Restaurācija”</w:t>
      </w:r>
      <w:r w:rsidRPr="003B10C0">
        <w:t xml:space="preserve"> “Stāmerienas pils jumts un fasāde” ieguva godpilno 2.vietu</w:t>
      </w:r>
    </w:p>
    <w:p w14:paraId="10899FA3" w14:textId="77777777" w:rsidR="003B10C0" w:rsidRPr="003B10C0" w:rsidRDefault="003B10C0" w:rsidP="003B10C0">
      <w:pPr>
        <w:jc w:val="both"/>
      </w:pPr>
      <w:r w:rsidRPr="003B10C0">
        <w:t xml:space="preserve">      2020.gada 1.novembrī pēc Gulbenes novada pašvaldība deputātu lēmuma, Stāmerienas pils ieguva statusu kā struktūrvienība Gulbenes novada pašvaldības aģentūrai “Gulbenes tūrisma un kultūrvēsturiskā mantojuma centrs”.</w:t>
      </w:r>
    </w:p>
    <w:p w14:paraId="0ABDD768" w14:textId="77777777" w:rsidR="003B10C0" w:rsidRPr="003B10C0" w:rsidRDefault="003B10C0" w:rsidP="003B10C0">
      <w:pPr>
        <w:jc w:val="both"/>
      </w:pPr>
      <w:r w:rsidRPr="003B10C0">
        <w:t xml:space="preserve">       2021.gadā uzsākta sadarbība ar Latvijas Kultūras akadēmiju par jauno mākslinieku radošajām rezidencēm un starptautiskiem projektiem. Šajā gada maijā-septembrī  Stāmerienas pils piedalās Latvijas Kultūras ministrijas organizētā kampaņā “Atrastā Latvija”, kur starp 60 objektiem Stāmerienas pils ieguva apmeklētāju visaugstāko novērtējumu.”</w:t>
      </w:r>
    </w:p>
    <w:bookmarkEnd w:id="18"/>
    <w:p w14:paraId="2FFD642F" w14:textId="77777777" w:rsidR="003B10C0" w:rsidRPr="003B10C0" w:rsidRDefault="003B10C0" w:rsidP="003B10C0"/>
    <w:p w14:paraId="26F929C8" w14:textId="77777777" w:rsidR="003B10C0" w:rsidRPr="003B10C0" w:rsidRDefault="003B10C0" w:rsidP="003B10C0">
      <w:pPr>
        <w:numPr>
          <w:ilvl w:val="1"/>
          <w:numId w:val="9"/>
        </w:numPr>
        <w:ind w:left="567" w:firstLine="0"/>
        <w:jc w:val="both"/>
      </w:pPr>
      <w:r w:rsidRPr="003B10C0">
        <w:lastRenderedPageBreak/>
        <w:t>Papildināt 1.2.nodaļu “STĀMERIENAS PILS ATTĪSTĪBA PLĀNOŠANAS DOKUMENTOS” aiz vārdiem “</w:t>
      </w:r>
      <w:r w:rsidRPr="003B10C0">
        <w:rPr>
          <w:u w:val="single"/>
        </w:rPr>
        <w:t>Mērķis:</w:t>
      </w:r>
      <w:r w:rsidRPr="003B10C0">
        <w:t xml:space="preserve"> Kultūras kapitāla resursu ilgtspējīga izmantošana” ar teikumiem šādā redakcijā:</w:t>
      </w:r>
    </w:p>
    <w:p w14:paraId="3FC494CE" w14:textId="77777777" w:rsidR="003B10C0" w:rsidRPr="003B10C0" w:rsidRDefault="003B10C0" w:rsidP="003B10C0">
      <w:pPr>
        <w:ind w:left="567"/>
        <w:jc w:val="both"/>
      </w:pPr>
    </w:p>
    <w:p w14:paraId="738D70AF" w14:textId="77777777" w:rsidR="003B10C0" w:rsidRPr="003B10C0" w:rsidRDefault="003B10C0" w:rsidP="003B10C0">
      <w:pPr>
        <w:rPr>
          <w:rFonts w:eastAsia="Calibri"/>
          <w:b/>
          <w:bCs/>
          <w:color w:val="3A5925"/>
          <w:sz w:val="28"/>
          <w:szCs w:val="28"/>
          <w:u w:val="single"/>
          <w:lang w:eastAsia="en-US"/>
        </w:rPr>
      </w:pPr>
      <w:r w:rsidRPr="003B10C0">
        <w:t>“</w:t>
      </w:r>
      <w:bookmarkStart w:id="19" w:name="_Hlk87614190"/>
      <w:r w:rsidRPr="003B10C0">
        <w:rPr>
          <w:rFonts w:eastAsia="Calibri"/>
          <w:b/>
          <w:bCs/>
          <w:color w:val="3A5925"/>
          <w:sz w:val="28"/>
          <w:szCs w:val="28"/>
          <w:u w:val="single"/>
          <w:lang w:eastAsia="en-US"/>
        </w:rPr>
        <w:t>Latvijas Nacionālās attīstības plāns 2021.-2027.gadam</w:t>
      </w:r>
    </w:p>
    <w:p w14:paraId="1428DF37" w14:textId="77777777" w:rsidR="003B10C0" w:rsidRPr="003B10C0" w:rsidRDefault="003B10C0" w:rsidP="003B10C0">
      <w:pPr>
        <w:spacing w:after="120"/>
        <w:jc w:val="both"/>
        <w:rPr>
          <w:rFonts w:eastAsia="Calibri"/>
          <w:color w:val="000000"/>
          <w:szCs w:val="22"/>
          <w:lang w:eastAsia="en-US"/>
        </w:rPr>
      </w:pPr>
      <w:r w:rsidRPr="003B10C0">
        <w:rPr>
          <w:rFonts w:eastAsia="Calibri"/>
          <w:color w:val="000000"/>
          <w:szCs w:val="22"/>
          <w:u w:val="single"/>
          <w:lang w:eastAsia="en-US"/>
        </w:rPr>
        <w:t xml:space="preserve">Prioritāte: </w:t>
      </w:r>
      <w:r w:rsidRPr="003B10C0">
        <w:rPr>
          <w:rFonts w:eastAsia="Calibri"/>
          <w:color w:val="000000"/>
          <w:szCs w:val="22"/>
          <w:lang w:eastAsia="en-US"/>
        </w:rPr>
        <w:t>Kvalitatīva dzīves vide un teritoriju attīstība</w:t>
      </w:r>
    </w:p>
    <w:p w14:paraId="7F07FB59" w14:textId="77777777" w:rsidR="003B10C0" w:rsidRPr="003B10C0" w:rsidRDefault="003B10C0" w:rsidP="003B10C0">
      <w:pPr>
        <w:spacing w:after="120"/>
        <w:jc w:val="both"/>
        <w:rPr>
          <w:rFonts w:eastAsia="Calibri"/>
          <w:color w:val="000000"/>
          <w:szCs w:val="22"/>
          <w:lang w:eastAsia="en-US"/>
        </w:rPr>
      </w:pPr>
      <w:r w:rsidRPr="003B10C0">
        <w:rPr>
          <w:rFonts w:eastAsia="Calibri"/>
          <w:color w:val="000000"/>
          <w:szCs w:val="22"/>
          <w:u w:val="single"/>
          <w:lang w:eastAsia="en-US"/>
        </w:rPr>
        <w:t>Mērķis:</w:t>
      </w:r>
      <w:r w:rsidRPr="003B10C0">
        <w:rPr>
          <w:rFonts w:eastAsia="Calibri"/>
          <w:color w:val="000000"/>
          <w:szCs w:val="22"/>
          <w:lang w:eastAsia="en-US"/>
        </w:rPr>
        <w:t xml:space="preserve"> Dzīves vides kvalitātes uzlabošana līdzsvarotai reģionu attīstībai</w:t>
      </w:r>
    </w:p>
    <w:p w14:paraId="70427246" w14:textId="77777777" w:rsidR="003B10C0" w:rsidRPr="003B10C0" w:rsidRDefault="003B10C0" w:rsidP="003B10C0">
      <w:pPr>
        <w:jc w:val="both"/>
        <w:rPr>
          <w:rFonts w:eastAsia="Calibri"/>
          <w:lang w:eastAsia="en-US"/>
        </w:rPr>
      </w:pPr>
      <w:r w:rsidRPr="003B10C0">
        <w:rPr>
          <w:rFonts w:eastAsia="Calibri"/>
          <w:b/>
          <w:bCs/>
          <w:u w:val="single"/>
          <w:lang w:eastAsia="en-US"/>
        </w:rPr>
        <w:t>Rīcības virziens:</w:t>
      </w:r>
      <w:r w:rsidRPr="003B10C0">
        <w:rPr>
          <w:rFonts w:eastAsia="Calibri"/>
          <w:lang w:eastAsia="en-US"/>
        </w:rPr>
        <w:t xml:space="preserve"> Bioloģiskās daudzveidības saglabāšanas pasākumu integrēšana tautsaimniecības nozarēs, jo īpaši lauksaimniecības, mežsaimniecības un zivsaimniecības nozarēs, īstenojot ilgtspējīgu dabas resursu apsaimniekošanu un zaļās infrastruktūras izmantošanu, vienlaikus nodrošinot bioloģiskās un ainavu daudzveidības aizsardzību un vērtību celšanu, sekmējot ilgtspējīgu tūrisma attīstību.</w:t>
      </w:r>
    </w:p>
    <w:p w14:paraId="4026EBD4" w14:textId="77777777" w:rsidR="003B10C0" w:rsidRPr="003B10C0" w:rsidRDefault="003B10C0" w:rsidP="003B10C0">
      <w:pPr>
        <w:spacing w:after="120"/>
        <w:jc w:val="both"/>
        <w:rPr>
          <w:rFonts w:eastAsia="Calibri"/>
          <w:color w:val="000000"/>
          <w:szCs w:val="22"/>
          <w:lang w:eastAsia="en-US"/>
        </w:rPr>
      </w:pPr>
      <w:r w:rsidRPr="003B10C0">
        <w:rPr>
          <w:rFonts w:eastAsia="Calibri"/>
          <w:color w:val="000000"/>
          <w:szCs w:val="22"/>
          <w:u w:val="single"/>
          <w:lang w:eastAsia="en-US"/>
        </w:rPr>
        <w:t>Prioritāte</w:t>
      </w:r>
      <w:r w:rsidRPr="003B10C0">
        <w:rPr>
          <w:rFonts w:eastAsia="Calibri"/>
          <w:color w:val="000000"/>
          <w:szCs w:val="22"/>
          <w:lang w:eastAsia="en-US"/>
        </w:rPr>
        <w:t>: Kultūra un sports aktīvai un pilnvērtīgai dzīvei.</w:t>
      </w:r>
    </w:p>
    <w:p w14:paraId="3031FC5B" w14:textId="77777777" w:rsidR="003B10C0" w:rsidRPr="003B10C0" w:rsidRDefault="003B10C0" w:rsidP="003B10C0">
      <w:pPr>
        <w:spacing w:after="120"/>
        <w:jc w:val="both"/>
        <w:rPr>
          <w:rFonts w:eastAsia="Calibri"/>
          <w:color w:val="000000"/>
          <w:szCs w:val="22"/>
          <w:lang w:eastAsia="en-US"/>
        </w:rPr>
      </w:pPr>
      <w:r w:rsidRPr="003B10C0">
        <w:rPr>
          <w:rFonts w:eastAsia="Calibri"/>
          <w:color w:val="000000"/>
          <w:szCs w:val="22"/>
          <w:u w:val="single"/>
          <w:lang w:eastAsia="en-US"/>
        </w:rPr>
        <w:t>Mērķis:</w:t>
      </w:r>
      <w:r w:rsidRPr="003B10C0">
        <w:rPr>
          <w:rFonts w:eastAsia="Calibri"/>
          <w:color w:val="000000"/>
          <w:szCs w:val="22"/>
          <w:lang w:eastAsia="en-US"/>
        </w:rPr>
        <w:t xml:space="preserve"> Ikvienam pieejams dinamisks kultūras un sporta pakalpojumu klāsts, kas ļauj attīstīt talantus un veidot spēcīgu Latvijas tēlu pasaulē.</w:t>
      </w:r>
    </w:p>
    <w:p w14:paraId="08AB0ED2" w14:textId="77777777" w:rsidR="003B10C0" w:rsidRPr="003B10C0" w:rsidRDefault="003B10C0" w:rsidP="003B10C0">
      <w:pPr>
        <w:spacing w:after="120"/>
        <w:jc w:val="both"/>
        <w:rPr>
          <w:rFonts w:eastAsia="Calibri"/>
          <w:color w:val="000000"/>
          <w:szCs w:val="22"/>
          <w:lang w:eastAsia="en-US"/>
        </w:rPr>
      </w:pPr>
      <w:r w:rsidRPr="003B10C0">
        <w:rPr>
          <w:rFonts w:eastAsia="Calibri"/>
          <w:b/>
          <w:bCs/>
          <w:color w:val="000000"/>
          <w:szCs w:val="22"/>
          <w:u w:val="single"/>
          <w:lang w:eastAsia="en-US"/>
        </w:rPr>
        <w:t>Rīcības virziens:</w:t>
      </w:r>
      <w:r w:rsidRPr="003B10C0">
        <w:rPr>
          <w:rFonts w:eastAsia="Calibri"/>
          <w:color w:val="000000"/>
          <w:szCs w:val="22"/>
          <w:lang w:eastAsia="en-US"/>
        </w:rPr>
        <w:t xml:space="preserve"> Cilvēku līdzdalība kultūras un sporta aktivitātēs.</w:t>
      </w:r>
    </w:p>
    <w:p w14:paraId="25644703" w14:textId="77777777" w:rsidR="003B10C0" w:rsidRPr="003B10C0" w:rsidRDefault="003B10C0" w:rsidP="003B10C0">
      <w:pPr>
        <w:spacing w:after="120"/>
        <w:jc w:val="both"/>
        <w:rPr>
          <w:rFonts w:eastAsia="Calibri"/>
          <w:color w:val="000000"/>
          <w:szCs w:val="22"/>
          <w:lang w:eastAsia="en-US"/>
        </w:rPr>
      </w:pPr>
      <w:r w:rsidRPr="003B10C0">
        <w:rPr>
          <w:rFonts w:eastAsia="Calibri"/>
          <w:color w:val="000000"/>
          <w:szCs w:val="22"/>
          <w:u w:val="single"/>
          <w:lang w:eastAsia="en-US"/>
        </w:rPr>
        <w:t>Rīcības virziena mērķis:</w:t>
      </w:r>
      <w:r w:rsidRPr="003B10C0">
        <w:rPr>
          <w:rFonts w:eastAsia="Calibri"/>
          <w:color w:val="000000"/>
          <w:szCs w:val="22"/>
          <w:lang w:eastAsia="en-US"/>
        </w:rPr>
        <w:t xml:space="preserve"> Kultūra un sports veicina Latvijas ekonomikas un sociālo izaugsmi, veidojot radošu un ilgtspējīgu Latvijas sabiedrību.”</w:t>
      </w:r>
    </w:p>
    <w:bookmarkEnd w:id="19"/>
    <w:p w14:paraId="130504D3" w14:textId="77777777" w:rsidR="003B10C0" w:rsidRPr="003B10C0" w:rsidRDefault="003B10C0" w:rsidP="003B10C0">
      <w:pPr>
        <w:ind w:left="567"/>
        <w:jc w:val="both"/>
      </w:pPr>
    </w:p>
    <w:p w14:paraId="4296D81C" w14:textId="77777777" w:rsidR="003B10C0" w:rsidRPr="003B10C0" w:rsidRDefault="003B10C0" w:rsidP="003B10C0">
      <w:pPr>
        <w:numPr>
          <w:ilvl w:val="1"/>
          <w:numId w:val="9"/>
        </w:numPr>
        <w:ind w:left="567" w:firstLine="0"/>
        <w:jc w:val="both"/>
      </w:pPr>
      <w:r w:rsidRPr="003B10C0">
        <w:t>Papildināt 1.2.nodaļu “STĀMERIENAS PILS ATTĪSTĪBA PLĀNOŠANAS DOKUMENTOS” aiz vārdiem “Radošu un ekonomiski aktīvu cilvēkresursu piesaistes sekmēšana un radošas vides veidošana ārpus Rīgas.” ar teikumiem šādā redakcijā:</w:t>
      </w:r>
    </w:p>
    <w:p w14:paraId="2FED92A0" w14:textId="77777777" w:rsidR="003B10C0" w:rsidRPr="003B10C0" w:rsidRDefault="003B10C0" w:rsidP="003B10C0">
      <w:pPr>
        <w:spacing w:before="120" w:after="120"/>
        <w:jc w:val="both"/>
        <w:rPr>
          <w:rFonts w:eastAsia="Calibri"/>
          <w:b/>
          <w:bCs/>
          <w:color w:val="3A5925"/>
          <w:sz w:val="28"/>
          <w:szCs w:val="28"/>
          <w:u w:val="single"/>
          <w:lang w:eastAsia="x-none"/>
        </w:rPr>
      </w:pPr>
      <w:r w:rsidRPr="003B10C0">
        <w:rPr>
          <w:rFonts w:ascii="Calibri" w:eastAsia="Calibri" w:hAnsi="Calibri"/>
          <w:color w:val="000000"/>
          <w:lang w:val="x-none" w:eastAsia="x-none"/>
        </w:rPr>
        <w:br/>
        <w:t>“</w:t>
      </w:r>
      <w:bookmarkStart w:id="20" w:name="_Hlk87614364"/>
      <w:r w:rsidRPr="003B10C0">
        <w:rPr>
          <w:rFonts w:eastAsia="Calibri"/>
          <w:b/>
          <w:bCs/>
          <w:color w:val="3A5925"/>
          <w:sz w:val="28"/>
          <w:szCs w:val="28"/>
          <w:u w:val="single"/>
          <w:lang w:eastAsia="x-none"/>
        </w:rPr>
        <w:t>Kultūrpolitikas nostādnes 2021-2027 gadam</w:t>
      </w:r>
      <w:r w:rsidRPr="003B10C0">
        <w:rPr>
          <w:rFonts w:ascii="Calibri" w:eastAsia="Calibri" w:hAnsi="Calibri"/>
          <w:color w:val="3A5925"/>
          <w:sz w:val="22"/>
          <w:szCs w:val="22"/>
          <w:u w:val="single"/>
          <w:lang w:val="x-none" w:eastAsia="x-none"/>
        </w:rPr>
        <w:t xml:space="preserve"> </w:t>
      </w:r>
      <w:r w:rsidRPr="003B10C0">
        <w:rPr>
          <w:rFonts w:eastAsia="Calibri"/>
          <w:b/>
          <w:bCs/>
          <w:color w:val="3A5925"/>
          <w:sz w:val="28"/>
          <w:szCs w:val="28"/>
          <w:u w:val="single"/>
          <w:lang w:eastAsia="x-none"/>
        </w:rPr>
        <w:t>"</w:t>
      </w:r>
      <w:proofErr w:type="spellStart"/>
      <w:r w:rsidRPr="003B10C0">
        <w:rPr>
          <w:rFonts w:eastAsia="Calibri"/>
          <w:b/>
          <w:bCs/>
          <w:color w:val="3A5925"/>
          <w:sz w:val="28"/>
          <w:szCs w:val="28"/>
          <w:u w:val="single"/>
          <w:lang w:eastAsia="x-none"/>
        </w:rPr>
        <w:t>Kultūrvalsts</w:t>
      </w:r>
      <w:proofErr w:type="spellEnd"/>
      <w:r w:rsidRPr="003B10C0">
        <w:rPr>
          <w:rFonts w:eastAsia="Calibri"/>
          <w:b/>
          <w:bCs/>
          <w:color w:val="3A5925"/>
          <w:sz w:val="28"/>
          <w:szCs w:val="28"/>
          <w:u w:val="single"/>
          <w:lang w:eastAsia="x-none"/>
        </w:rPr>
        <w:t>"</w:t>
      </w:r>
    </w:p>
    <w:p w14:paraId="481EBF8B" w14:textId="77777777" w:rsidR="003B10C0" w:rsidRPr="003B10C0" w:rsidRDefault="003B10C0" w:rsidP="003B10C0">
      <w:pPr>
        <w:ind w:left="720"/>
        <w:rPr>
          <w:u w:val="single"/>
        </w:rPr>
      </w:pPr>
      <w:r w:rsidRPr="003B10C0">
        <w:rPr>
          <w:u w:val="single"/>
        </w:rPr>
        <w:t>Rīcības virzieni:</w:t>
      </w:r>
    </w:p>
    <w:p w14:paraId="5EA712E8" w14:textId="77777777" w:rsidR="003B10C0" w:rsidRPr="003B10C0" w:rsidRDefault="003B10C0" w:rsidP="003B10C0">
      <w:pPr>
        <w:numPr>
          <w:ilvl w:val="0"/>
          <w:numId w:val="11"/>
        </w:numPr>
      </w:pPr>
      <w:r w:rsidRPr="003B10C0">
        <w:t>Kultūras piedāvājuma pieejamība sabiedrībai;</w:t>
      </w:r>
    </w:p>
    <w:p w14:paraId="4A8D3F33" w14:textId="77777777" w:rsidR="003B10C0" w:rsidRPr="003B10C0" w:rsidRDefault="003B10C0" w:rsidP="003B10C0">
      <w:pPr>
        <w:numPr>
          <w:ilvl w:val="0"/>
          <w:numId w:val="11"/>
        </w:numPr>
      </w:pPr>
      <w:r w:rsidRPr="003B10C0">
        <w:t>Sabiedrības līdzdalība kultūras procesos;</w:t>
      </w:r>
    </w:p>
    <w:p w14:paraId="27BE571A" w14:textId="77777777" w:rsidR="003B10C0" w:rsidRPr="003B10C0" w:rsidRDefault="003B10C0" w:rsidP="003B10C0">
      <w:pPr>
        <w:numPr>
          <w:ilvl w:val="0"/>
          <w:numId w:val="11"/>
        </w:numPr>
      </w:pPr>
      <w:r w:rsidRPr="003B10C0">
        <w:t>Nemateriālā un materiālā kultūras mantojuma saglabāšana un ilgtspēja.</w:t>
      </w:r>
    </w:p>
    <w:p w14:paraId="4C20568A" w14:textId="77777777" w:rsidR="003B10C0" w:rsidRPr="003B10C0" w:rsidRDefault="003B10C0" w:rsidP="003B10C0">
      <w:pPr>
        <w:jc w:val="both"/>
      </w:pPr>
      <w:r w:rsidRPr="003B10C0">
        <w:t xml:space="preserve">Sabiedrības iesaiste nemateriālā kultūras mantojuma saglabāšanā un ilgtspējā, tostarp tautas tradīciju un latviskās dzīvesziņas kopšanā, bagātina Latvijas </w:t>
      </w:r>
      <w:proofErr w:type="spellStart"/>
      <w:r w:rsidRPr="003B10C0">
        <w:t>kultūrtelpas</w:t>
      </w:r>
      <w:proofErr w:type="spellEnd"/>
      <w:r w:rsidRPr="003B10C0">
        <w:t xml:space="preserve"> reģionālo daudzveidību un attīsta nacionālās, reģionālās un lokālās piederības sajūtu. Tajā nereti sakņojas arī jaunas radošās uzņēmējdarbības iniciatīvas - tūrisma piedāvājums, jauni produkti un pakalpojumi, kas balstīti vietējā nemateriālajā kultūras mantojumā.</w:t>
      </w:r>
    </w:p>
    <w:p w14:paraId="0FA4BAA9" w14:textId="77777777" w:rsidR="003B10C0" w:rsidRPr="003B10C0" w:rsidRDefault="003B10C0" w:rsidP="003B10C0">
      <w:pPr>
        <w:jc w:val="both"/>
        <w:rPr>
          <w:b/>
          <w:bCs/>
          <w:color w:val="385623"/>
          <w:u w:val="single"/>
        </w:rPr>
      </w:pPr>
      <w:r w:rsidRPr="003B10C0">
        <w:t>Arī kultūras pieminekļu saglabāšanas jomā aizvien būtiskāka loma to saglabāšanā un izmantošanā ir mantojuma kopienu iesaistei, kas veicina pieminekļu izmantošanas ilgtspēju.</w:t>
      </w:r>
    </w:p>
    <w:p w14:paraId="3D99A6A8" w14:textId="77777777" w:rsidR="003B10C0" w:rsidRPr="003B10C0" w:rsidRDefault="003B10C0" w:rsidP="003B10C0">
      <w:pPr>
        <w:jc w:val="both"/>
        <w:rPr>
          <w:u w:val="single"/>
        </w:rPr>
      </w:pPr>
    </w:p>
    <w:p w14:paraId="4A9B5CE3" w14:textId="77777777" w:rsidR="003B10C0" w:rsidRPr="003B10C0" w:rsidRDefault="003B10C0" w:rsidP="003B10C0">
      <w:pPr>
        <w:rPr>
          <w:u w:val="single"/>
        </w:rPr>
      </w:pPr>
    </w:p>
    <w:p w14:paraId="454752D8" w14:textId="77777777" w:rsidR="003B10C0" w:rsidRPr="003B10C0" w:rsidRDefault="003B10C0" w:rsidP="003B10C0">
      <w:pPr>
        <w:rPr>
          <w:u w:val="single"/>
        </w:rPr>
      </w:pPr>
    </w:p>
    <w:p w14:paraId="5C421543" w14:textId="77777777" w:rsidR="003B10C0" w:rsidRPr="003B10C0" w:rsidRDefault="003B10C0" w:rsidP="003B10C0">
      <w:pPr>
        <w:rPr>
          <w:u w:val="single"/>
        </w:rPr>
      </w:pPr>
      <w:r w:rsidRPr="003B10C0">
        <w:rPr>
          <w:u w:val="single"/>
        </w:rPr>
        <w:t>Kultūras mantojuma potenciāla izmantošana</w:t>
      </w:r>
    </w:p>
    <w:p w14:paraId="6E36A1A6" w14:textId="77777777" w:rsidR="003B10C0" w:rsidRPr="003B10C0" w:rsidRDefault="003B10C0" w:rsidP="003B10C0">
      <w:pPr>
        <w:jc w:val="both"/>
      </w:pPr>
      <w:r w:rsidRPr="003B10C0">
        <w:t>Kultūras mantojumam, jo īpaši kultūras pieminekļiem un dokumentārajam mantojumam, ir būtisks, bieži vien neizmantots potenciāls gan reģionālajai attīstībai un tūrismam, gan kopienu dzīves kvalitātes uzlabošanai, gan pētniecībai un izglītībai, gan nacionālās, reģionālās un lokālās identitātes stiprināšanai. Līdz ar to pamatnostādnes paredz virkni pasākumu, ar kuru palīdzību plānots sekmēt gan kultūras mantojuma saglabāšanu nākotnes paaudzēm, gan kultūras mantojuma potenciāla atraisīšanu. Atsevišķi pasākumi vērsti uz kultūras mantojuma nelikumīgas aprites ierobežošanu globalizācijas un starptautiskās vides izaicinājumu kontekstā. Piesaistot Eiropas Savienības līdzekļus ieguldījumiem, kuru mērķis ir sekmēt kultūras pieminekļu atjaunošanu un līdz ar to arī reģionu sociāli ekonomiskā potenciāla stiprināšanu, jātiecas uz to, lai veiktie darbi atbilstu ICOMOS izstrādātajiem kvalitātes principiem.”</w:t>
      </w:r>
    </w:p>
    <w:bookmarkEnd w:id="20"/>
    <w:p w14:paraId="40E4563D" w14:textId="77777777" w:rsidR="003B10C0" w:rsidRPr="003B10C0" w:rsidRDefault="003B10C0" w:rsidP="003B10C0">
      <w:pPr>
        <w:jc w:val="both"/>
      </w:pPr>
    </w:p>
    <w:p w14:paraId="12CD4299" w14:textId="77777777" w:rsidR="003B10C0" w:rsidRPr="003B10C0" w:rsidRDefault="003B10C0" w:rsidP="003B10C0">
      <w:pPr>
        <w:numPr>
          <w:ilvl w:val="1"/>
          <w:numId w:val="9"/>
        </w:numPr>
        <w:ind w:left="567" w:firstLine="0"/>
        <w:jc w:val="both"/>
      </w:pPr>
      <w:r w:rsidRPr="003B10C0">
        <w:t>Papildināt 1.2.nodaļu “STĀMERIENAS PILS ATTĪSTĪBA PLĀNOŠANAS DOKUMENTOS” aiz vārdiem “Tradicionālās kultūras saglabāšana, pārmantošana un popularizēšana.” ar teikumiem šādā redakcijā:</w:t>
      </w:r>
    </w:p>
    <w:p w14:paraId="6780924A" w14:textId="77777777" w:rsidR="003B10C0" w:rsidRPr="003B10C0" w:rsidRDefault="003B10C0" w:rsidP="003B10C0">
      <w:pPr>
        <w:ind w:left="567"/>
        <w:jc w:val="both"/>
      </w:pPr>
    </w:p>
    <w:p w14:paraId="4A790F40" w14:textId="77777777" w:rsidR="003B10C0" w:rsidRPr="003B10C0" w:rsidRDefault="003B10C0" w:rsidP="003B10C0">
      <w:pPr>
        <w:spacing w:before="120"/>
        <w:rPr>
          <w:rFonts w:eastAsia="Calibri"/>
          <w:b/>
          <w:bCs/>
          <w:iCs/>
          <w:color w:val="3A5925"/>
          <w:sz w:val="28"/>
          <w:szCs w:val="28"/>
          <w:u w:val="single"/>
          <w:lang w:eastAsia="en-US"/>
        </w:rPr>
      </w:pPr>
      <w:r w:rsidRPr="003B10C0">
        <w:lastRenderedPageBreak/>
        <w:t>“</w:t>
      </w:r>
      <w:bookmarkStart w:id="21" w:name="_Hlk87614473"/>
      <w:r w:rsidRPr="003B10C0">
        <w:rPr>
          <w:rFonts w:eastAsia="Calibri"/>
          <w:b/>
          <w:bCs/>
          <w:iCs/>
          <w:color w:val="3A5925"/>
          <w:sz w:val="28"/>
          <w:szCs w:val="28"/>
          <w:u w:val="single"/>
          <w:lang w:eastAsia="en-US"/>
        </w:rPr>
        <w:t>Vidzemes plānošanas reģiona ilgtspējīgas attīstības stratēģija 2030</w:t>
      </w:r>
    </w:p>
    <w:p w14:paraId="214AF972" w14:textId="77777777" w:rsidR="003B10C0" w:rsidRPr="003B10C0" w:rsidRDefault="003B10C0" w:rsidP="003B10C0">
      <w:pPr>
        <w:jc w:val="both"/>
        <w:rPr>
          <w:rFonts w:eastAsia="Calibri"/>
        </w:rPr>
      </w:pPr>
      <w:r w:rsidRPr="003B10C0">
        <w:rPr>
          <w:rFonts w:eastAsia="Calibri"/>
          <w:u w:val="single"/>
        </w:rPr>
        <w:t>Vīzija- vietu pievilcība:</w:t>
      </w:r>
      <w:r w:rsidRPr="003B10C0">
        <w:rPr>
          <w:rFonts w:eastAsia="Calibri"/>
        </w:rPr>
        <w:t xml:space="preserve"> 2030. gadā Vidzemes reģions Latvijā un ārpus tās asociējas kā pievilcīga dzīves vide ar kvalitatīvu pakalpojumu pieejamību, kvalitatīvu uzņēmējdarbības vidi un brīvā laika pavadīšanas iespējām. Reģionā pārdomāti tiek izmantots kultūras un dabas kapitāla potenciāls. Lai arī reģiona kopējais iedzīvotāju skaits ir samazinājies, tomēr proporcionāli ir pieaudzis tādu pastāvīgo iedzīvotāju skaits, kuri ir izvēlējušies dzīvot reģionā, pateicoties šeit pieejamajai pievilcīgajai lauku un reģiona pilsētu videi ar labām mobilitātes iespējām un kvalitatīviem pakalpojumiem. Reģionā ir pieejami kompleksi pakalpojumi dažādām iedzīvotāju grupām, kas tiek sniegti, izmantojot jaunākās tehnoloģiskās iespējas. Reģiona iedzīvotāji ir sociāli atbildīgi un aktīvi, izrāda interesi un iesaistās kopienu dzīvē.</w:t>
      </w:r>
    </w:p>
    <w:p w14:paraId="5450532B" w14:textId="77777777" w:rsidR="003B10C0" w:rsidRPr="003B10C0" w:rsidRDefault="003B10C0" w:rsidP="003B10C0">
      <w:pPr>
        <w:jc w:val="both"/>
        <w:rPr>
          <w:rFonts w:eastAsia="Calibri"/>
        </w:rPr>
      </w:pPr>
    </w:p>
    <w:p w14:paraId="289380C6" w14:textId="77777777" w:rsidR="003B10C0" w:rsidRPr="003B10C0" w:rsidRDefault="003B10C0" w:rsidP="003B10C0">
      <w:pPr>
        <w:jc w:val="both"/>
        <w:rPr>
          <w:rFonts w:eastAsia="Calibri"/>
          <w:u w:val="single"/>
          <w:lang w:eastAsia="en-US"/>
        </w:rPr>
      </w:pPr>
      <w:r w:rsidRPr="003B10C0">
        <w:rPr>
          <w:rFonts w:eastAsia="Calibri"/>
          <w:u w:val="single"/>
          <w:lang w:eastAsia="en-US"/>
        </w:rPr>
        <w:t xml:space="preserve">Svarīgākie rīcību virzieni: </w:t>
      </w:r>
    </w:p>
    <w:p w14:paraId="3DBFF1D7" w14:textId="77777777" w:rsidR="003B10C0" w:rsidRPr="003B10C0" w:rsidRDefault="003B10C0" w:rsidP="003B10C0">
      <w:pPr>
        <w:numPr>
          <w:ilvl w:val="0"/>
          <w:numId w:val="13"/>
        </w:numPr>
        <w:spacing w:after="120"/>
        <w:jc w:val="both"/>
        <w:rPr>
          <w:rFonts w:eastAsia="Calibri"/>
          <w:lang w:eastAsia="en-US"/>
        </w:rPr>
      </w:pPr>
      <w:r w:rsidRPr="003B10C0">
        <w:rPr>
          <w:rFonts w:eastAsia="Calibri"/>
          <w:lang w:eastAsia="en-US"/>
        </w:rPr>
        <w:t>Reģiona ainavu potenciāla izmantošana, uzlabojot ainavu telpas apzināšanu un attīstības plānošanu;</w:t>
      </w:r>
    </w:p>
    <w:p w14:paraId="07AD8AA5" w14:textId="77777777" w:rsidR="003B10C0" w:rsidRPr="003B10C0" w:rsidRDefault="003B10C0" w:rsidP="003B10C0">
      <w:pPr>
        <w:numPr>
          <w:ilvl w:val="0"/>
          <w:numId w:val="12"/>
        </w:numPr>
        <w:spacing w:after="120"/>
        <w:jc w:val="both"/>
        <w:rPr>
          <w:rFonts w:eastAsia="Calibri"/>
          <w:lang w:eastAsia="en-US"/>
        </w:rPr>
      </w:pPr>
      <w:r w:rsidRPr="003B10C0">
        <w:rPr>
          <w:rFonts w:eastAsia="Calibri"/>
          <w:lang w:eastAsia="en-US"/>
        </w:rPr>
        <w:t xml:space="preserve">Veicināt līdzsvarotu </w:t>
      </w:r>
      <w:proofErr w:type="spellStart"/>
      <w:r w:rsidRPr="003B10C0">
        <w:rPr>
          <w:rFonts w:eastAsia="Calibri"/>
          <w:lang w:eastAsia="en-US"/>
        </w:rPr>
        <w:t>apdzīvojuma</w:t>
      </w:r>
      <w:proofErr w:type="spellEnd"/>
      <w:r w:rsidRPr="003B10C0">
        <w:rPr>
          <w:rFonts w:eastAsia="Calibri"/>
          <w:lang w:eastAsia="en-US"/>
        </w:rPr>
        <w:t xml:space="preserve"> struktūru reģionā, veicinot sadarbību un koordinētu attīstību starp attīstības centriem un Rīgu, attīstības centru starpā un starp pilsētu un lauku teritorijām, un stiprinot teritorijas attīstības plānošanas kapacitāti Vidzemes savdabīgā ainavu potenciāla izmantošana vietu attīstībā;</w:t>
      </w:r>
    </w:p>
    <w:p w14:paraId="27AC7EA3" w14:textId="77777777" w:rsidR="003B10C0" w:rsidRPr="003B10C0" w:rsidRDefault="003B10C0" w:rsidP="003B10C0">
      <w:pPr>
        <w:numPr>
          <w:ilvl w:val="0"/>
          <w:numId w:val="12"/>
        </w:numPr>
        <w:spacing w:after="120"/>
        <w:jc w:val="both"/>
        <w:rPr>
          <w:rFonts w:eastAsia="Calibri"/>
          <w:lang w:eastAsia="en-US"/>
        </w:rPr>
      </w:pPr>
      <w:r w:rsidRPr="003B10C0">
        <w:rPr>
          <w:rFonts w:eastAsia="Calibri"/>
          <w:lang w:eastAsia="en-US"/>
        </w:rPr>
        <w:t>Reģiona kultūras un dabas kapitāla saglabāšana un izmantošana;</w:t>
      </w:r>
    </w:p>
    <w:p w14:paraId="1F82EA84" w14:textId="77777777" w:rsidR="003B10C0" w:rsidRPr="003B10C0" w:rsidRDefault="003B10C0" w:rsidP="003B10C0">
      <w:pPr>
        <w:numPr>
          <w:ilvl w:val="0"/>
          <w:numId w:val="12"/>
        </w:numPr>
        <w:spacing w:after="120"/>
        <w:jc w:val="both"/>
        <w:rPr>
          <w:rFonts w:eastAsia="Calibri"/>
          <w:lang w:eastAsia="en-US"/>
        </w:rPr>
      </w:pPr>
      <w:r w:rsidRPr="003B10C0">
        <w:rPr>
          <w:rFonts w:eastAsia="Calibri"/>
          <w:lang w:eastAsia="en-US"/>
        </w:rPr>
        <w:t>Atbalsts stipras un vienotas kopienas attīstībai;</w:t>
      </w:r>
    </w:p>
    <w:p w14:paraId="7C6B7F60" w14:textId="77777777" w:rsidR="003B10C0" w:rsidRPr="003B10C0" w:rsidRDefault="003B10C0" w:rsidP="003B10C0">
      <w:pPr>
        <w:numPr>
          <w:ilvl w:val="0"/>
          <w:numId w:val="12"/>
        </w:numPr>
        <w:spacing w:after="120"/>
        <w:jc w:val="both"/>
        <w:rPr>
          <w:rFonts w:eastAsia="Calibri"/>
          <w:lang w:eastAsia="en-US"/>
        </w:rPr>
      </w:pPr>
      <w:r w:rsidRPr="003B10C0">
        <w:rPr>
          <w:rFonts w:eastAsia="Calibri"/>
          <w:lang w:eastAsia="en-US"/>
        </w:rPr>
        <w:t>Tradicionālās kultūras saglabāšana, pārmantošana un popularizēšana.”</w:t>
      </w:r>
    </w:p>
    <w:bookmarkEnd w:id="21"/>
    <w:p w14:paraId="43027345" w14:textId="77777777" w:rsidR="003B10C0" w:rsidRPr="003B10C0" w:rsidRDefault="003B10C0" w:rsidP="003B10C0">
      <w:pPr>
        <w:jc w:val="both"/>
      </w:pPr>
    </w:p>
    <w:p w14:paraId="500CFF66" w14:textId="77777777" w:rsidR="003B10C0" w:rsidRPr="003B10C0" w:rsidRDefault="003B10C0" w:rsidP="003B10C0">
      <w:pPr>
        <w:numPr>
          <w:ilvl w:val="1"/>
          <w:numId w:val="9"/>
        </w:numPr>
        <w:ind w:left="567" w:firstLine="0"/>
        <w:jc w:val="both"/>
      </w:pPr>
      <w:r w:rsidRPr="003B10C0">
        <w:t>Izteikt 1.3.nodaļu “DARBĪBAS PILNVAROJUMS UN ORGANIZATORISKĀ STRUKTŪRA” jaunā redakcijā (4.pielikums).</w:t>
      </w:r>
    </w:p>
    <w:p w14:paraId="1DAEC406" w14:textId="77777777" w:rsidR="003B10C0" w:rsidRPr="003B10C0" w:rsidRDefault="003B10C0" w:rsidP="003B10C0">
      <w:pPr>
        <w:ind w:left="567"/>
        <w:jc w:val="both"/>
      </w:pPr>
    </w:p>
    <w:p w14:paraId="54A2D718" w14:textId="77777777" w:rsidR="003B10C0" w:rsidRPr="003B10C0" w:rsidRDefault="003B10C0" w:rsidP="003B10C0">
      <w:pPr>
        <w:numPr>
          <w:ilvl w:val="1"/>
          <w:numId w:val="9"/>
        </w:numPr>
        <w:ind w:left="567" w:firstLine="0"/>
        <w:jc w:val="both"/>
      </w:pPr>
      <w:r w:rsidRPr="003B10C0">
        <w:t>Aizstāt 2.nodaļā “STĀMERIENAS PILS MISIJA” 8.attēlu un vārdus “</w:t>
      </w:r>
      <w:r w:rsidRPr="003B10C0">
        <w:rPr>
          <w:i/>
          <w:iCs/>
        </w:rPr>
        <w:t xml:space="preserve">8.attēls </w:t>
      </w:r>
      <w:r w:rsidRPr="003B10C0">
        <w:t>Stāmerienas pils, 2016.gads” ar attēlu un vārdiem šādā redakcijā:</w:t>
      </w:r>
    </w:p>
    <w:p w14:paraId="0622A769" w14:textId="77777777" w:rsidR="003B10C0" w:rsidRPr="003B10C0" w:rsidRDefault="003B10C0" w:rsidP="003B10C0">
      <w:pPr>
        <w:jc w:val="both"/>
      </w:pPr>
    </w:p>
    <w:p w14:paraId="7A7D2C00" w14:textId="77777777" w:rsidR="003B10C0" w:rsidRPr="003B10C0" w:rsidRDefault="003B10C0" w:rsidP="003B10C0">
      <w:pPr>
        <w:jc w:val="both"/>
      </w:pPr>
    </w:p>
    <w:p w14:paraId="2F0DF96E" w14:textId="77777777" w:rsidR="003B10C0" w:rsidRPr="003B10C0" w:rsidRDefault="003B10C0" w:rsidP="003B10C0">
      <w:pPr>
        <w:jc w:val="both"/>
      </w:pPr>
    </w:p>
    <w:p w14:paraId="4626CD7F" w14:textId="120DF36B" w:rsidR="003B10C0" w:rsidRPr="003B10C0" w:rsidRDefault="003B10C0" w:rsidP="003B10C0">
      <w:pPr>
        <w:jc w:val="both"/>
      </w:pPr>
      <w:r w:rsidRPr="003B10C0">
        <w:rPr>
          <w:noProof/>
        </w:rPr>
        <w:drawing>
          <wp:inline distT="0" distB="0" distL="0" distR="0" wp14:anchorId="1E658716" wp14:editId="193E9CB1">
            <wp:extent cx="3743325" cy="2828925"/>
            <wp:effectExtent l="0" t="0" r="0" b="9525"/>
            <wp:docPr id="101" name="Attēls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43325" cy="2828925"/>
                    </a:xfrm>
                    <a:prstGeom prst="rect">
                      <a:avLst/>
                    </a:prstGeom>
                    <a:noFill/>
                  </pic:spPr>
                </pic:pic>
              </a:graphicData>
            </a:graphic>
          </wp:inline>
        </w:drawing>
      </w:r>
    </w:p>
    <w:p w14:paraId="59A6677D" w14:textId="77777777" w:rsidR="003B10C0" w:rsidRPr="003B10C0" w:rsidRDefault="003B10C0" w:rsidP="003B10C0">
      <w:pPr>
        <w:jc w:val="both"/>
      </w:pPr>
    </w:p>
    <w:p w14:paraId="5FDD04E5" w14:textId="77777777" w:rsidR="003B10C0" w:rsidRPr="003B10C0" w:rsidRDefault="003B10C0" w:rsidP="003B10C0">
      <w:pPr>
        <w:spacing w:after="120"/>
        <w:rPr>
          <w:rFonts w:eastAsia="Calibri"/>
          <w:b/>
          <w:bCs/>
          <w:color w:val="006600"/>
          <w:sz w:val="20"/>
          <w:szCs w:val="18"/>
          <w:lang w:eastAsia="en-US"/>
        </w:rPr>
      </w:pPr>
      <w:bookmarkStart w:id="22" w:name="_Hlk87702213"/>
      <w:r w:rsidRPr="003B10C0">
        <w:rPr>
          <w:rFonts w:eastAsia="Calibri"/>
          <w:b/>
          <w:bCs/>
          <w:i/>
          <w:color w:val="006600"/>
          <w:sz w:val="20"/>
          <w:szCs w:val="20"/>
          <w:lang w:eastAsia="en-US"/>
        </w:rPr>
        <w:t>9.attēls</w:t>
      </w:r>
      <w:r w:rsidRPr="003B10C0">
        <w:rPr>
          <w:rFonts w:eastAsia="Calibri"/>
          <w:b/>
          <w:bCs/>
          <w:color w:val="006600"/>
          <w:sz w:val="20"/>
          <w:szCs w:val="20"/>
          <w:lang w:eastAsia="en-US"/>
        </w:rPr>
        <w:t xml:space="preserve"> Stāmerienas pils, 2020.gads</w:t>
      </w:r>
      <w:r w:rsidRPr="003B10C0">
        <w:rPr>
          <w:rFonts w:eastAsia="Calibri"/>
          <w:b/>
          <w:bCs/>
          <w:color w:val="006600"/>
          <w:sz w:val="20"/>
          <w:szCs w:val="18"/>
          <w:lang w:eastAsia="en-US"/>
        </w:rPr>
        <w:t xml:space="preserve"> Foto A. Šmits</w:t>
      </w:r>
    </w:p>
    <w:bookmarkEnd w:id="22"/>
    <w:p w14:paraId="3D11A0E7" w14:textId="77777777" w:rsidR="003B10C0" w:rsidRPr="003B10C0" w:rsidRDefault="003B10C0" w:rsidP="003B10C0">
      <w:pPr>
        <w:jc w:val="both"/>
      </w:pPr>
    </w:p>
    <w:p w14:paraId="6856A458" w14:textId="77777777" w:rsidR="003B10C0" w:rsidRPr="003B10C0" w:rsidRDefault="003B10C0" w:rsidP="003B10C0">
      <w:pPr>
        <w:numPr>
          <w:ilvl w:val="1"/>
          <w:numId w:val="9"/>
        </w:numPr>
        <w:ind w:left="567" w:firstLine="0"/>
        <w:jc w:val="both"/>
      </w:pPr>
      <w:r w:rsidRPr="003B10C0">
        <w:t>Papildināt 2.3.nodaļu “VĪZIJA” aiz vārdiem “Radošas teritorijas un kultūras pakalpojumu pieejamība” ar vārdiem šādā redakcijā:</w:t>
      </w:r>
    </w:p>
    <w:p w14:paraId="5EEBA96C" w14:textId="77777777" w:rsidR="003B10C0" w:rsidRPr="003B10C0" w:rsidRDefault="003B10C0" w:rsidP="003B10C0">
      <w:pPr>
        <w:ind w:left="567"/>
        <w:jc w:val="both"/>
      </w:pPr>
    </w:p>
    <w:p w14:paraId="11CF6BD4" w14:textId="183857BA" w:rsidR="003B10C0" w:rsidRPr="003B10C0" w:rsidRDefault="003B10C0" w:rsidP="003B10C0">
      <w:pPr>
        <w:ind w:left="567"/>
        <w:jc w:val="both"/>
      </w:pPr>
      <w:r w:rsidRPr="003B10C0">
        <w:rPr>
          <w:noProof/>
          <w:sz w:val="20"/>
          <w:szCs w:val="20"/>
        </w:rPr>
        <w:lastRenderedPageBreak/>
        <w:drawing>
          <wp:inline distT="0" distB="0" distL="0" distR="0" wp14:anchorId="652996BC" wp14:editId="54E60AC7">
            <wp:extent cx="5686425" cy="647700"/>
            <wp:effectExtent l="0" t="0" r="9525" b="0"/>
            <wp:docPr id="96" name="Attēls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29">
                      <a:extLst>
                        <a:ext uri="{28A0092B-C50C-407E-A947-70E740481C1C}">
                          <a14:useLocalDpi xmlns:a14="http://schemas.microsoft.com/office/drawing/2010/main" val="0"/>
                        </a:ext>
                      </a:extLst>
                    </a:blip>
                    <a:srcRect l="-2756" t="86015" b="3758"/>
                    <a:stretch>
                      <a:fillRect/>
                    </a:stretch>
                  </pic:blipFill>
                  <pic:spPr bwMode="auto">
                    <a:xfrm>
                      <a:off x="0" y="0"/>
                      <a:ext cx="5686425" cy="647700"/>
                    </a:xfrm>
                    <a:prstGeom prst="rect">
                      <a:avLst/>
                    </a:prstGeom>
                    <a:noFill/>
                    <a:ln>
                      <a:noFill/>
                    </a:ln>
                  </pic:spPr>
                </pic:pic>
              </a:graphicData>
            </a:graphic>
          </wp:inline>
        </w:drawing>
      </w:r>
    </w:p>
    <w:p w14:paraId="5D686474" w14:textId="77777777" w:rsidR="003B10C0" w:rsidRPr="003B10C0" w:rsidRDefault="003B10C0" w:rsidP="003B10C0">
      <w:pPr>
        <w:ind w:left="567"/>
        <w:jc w:val="both"/>
      </w:pPr>
    </w:p>
    <w:p w14:paraId="08E29813" w14:textId="77777777" w:rsidR="003B10C0" w:rsidRPr="003B10C0" w:rsidRDefault="003B10C0" w:rsidP="003B10C0">
      <w:pPr>
        <w:numPr>
          <w:ilvl w:val="1"/>
          <w:numId w:val="9"/>
        </w:numPr>
        <w:ind w:left="567" w:firstLine="0"/>
        <w:jc w:val="both"/>
      </w:pPr>
      <w:r w:rsidRPr="003B10C0">
        <w:t>Izteikt 3.nodaļu “STIPRO UN VĀJO PUŠU ANALĪZE (SVID)” jaunā redakcijā (5.pielikums).</w:t>
      </w:r>
    </w:p>
    <w:p w14:paraId="77F0D3E3" w14:textId="77777777" w:rsidR="003B10C0" w:rsidRPr="003B10C0" w:rsidRDefault="003B10C0" w:rsidP="003B10C0">
      <w:pPr>
        <w:ind w:left="567"/>
        <w:jc w:val="both"/>
      </w:pPr>
    </w:p>
    <w:p w14:paraId="6CFD9423" w14:textId="77777777" w:rsidR="003B10C0" w:rsidRPr="003B10C0" w:rsidRDefault="003B10C0" w:rsidP="003B10C0">
      <w:pPr>
        <w:numPr>
          <w:ilvl w:val="1"/>
          <w:numId w:val="9"/>
        </w:numPr>
        <w:ind w:left="567" w:firstLine="0"/>
        <w:jc w:val="both"/>
      </w:pPr>
      <w:r w:rsidRPr="003B10C0">
        <w:t>Izteikt 4.nodaļu “DARBĪBAS VIRZIENI UN PRIORITĀRIE UZDEVUMI” jaunā redakcijā (6.pielikums).</w:t>
      </w:r>
    </w:p>
    <w:p w14:paraId="5728F97A" w14:textId="77777777" w:rsidR="003B10C0" w:rsidRPr="003B10C0" w:rsidRDefault="003B10C0" w:rsidP="003B10C0">
      <w:pPr>
        <w:jc w:val="both"/>
      </w:pPr>
    </w:p>
    <w:p w14:paraId="59F79369" w14:textId="77777777" w:rsidR="003B10C0" w:rsidRPr="003B10C0" w:rsidRDefault="003B10C0" w:rsidP="003B10C0">
      <w:pPr>
        <w:numPr>
          <w:ilvl w:val="1"/>
          <w:numId w:val="9"/>
        </w:numPr>
        <w:ind w:left="567" w:firstLine="0"/>
        <w:jc w:val="both"/>
      </w:pPr>
      <w:r w:rsidRPr="003B10C0">
        <w:t>Izteikt 5.nodaļu “PLĀNOTIE DARBĪBAS REZULTĀTI” jaunā redakcijā (7.pielikums).</w:t>
      </w:r>
    </w:p>
    <w:p w14:paraId="09DF1809" w14:textId="77777777" w:rsidR="003B10C0" w:rsidRPr="003B10C0" w:rsidRDefault="003B10C0" w:rsidP="003B10C0">
      <w:pPr>
        <w:jc w:val="both"/>
      </w:pPr>
    </w:p>
    <w:p w14:paraId="4EA9D288" w14:textId="77777777" w:rsidR="003B10C0" w:rsidRPr="003B10C0" w:rsidRDefault="003B10C0" w:rsidP="003B10C0">
      <w:pPr>
        <w:numPr>
          <w:ilvl w:val="1"/>
          <w:numId w:val="9"/>
        </w:numPr>
        <w:ind w:left="567" w:firstLine="0"/>
        <w:jc w:val="both"/>
      </w:pPr>
      <w:r w:rsidRPr="003B10C0">
        <w:t>Izteikt 6.nodaļu “STĀMERIENAS PILS ILGSTSPĒJAS NODROŠINĀŠANA” jaunā redakcijā (8.pielikums).</w:t>
      </w:r>
    </w:p>
    <w:p w14:paraId="63FE8D43" w14:textId="77777777" w:rsidR="003B10C0" w:rsidRPr="003B10C0" w:rsidRDefault="003B10C0" w:rsidP="003B10C0">
      <w:pPr>
        <w:spacing w:after="160" w:line="259" w:lineRule="auto"/>
        <w:contextualSpacing/>
        <w:rPr>
          <w:rFonts w:ascii="Calibri" w:hAnsi="Calibri"/>
          <w:shd w:val="clear" w:color="auto" w:fill="FFFFFF"/>
        </w:rPr>
      </w:pPr>
    </w:p>
    <w:p w14:paraId="377E25B9" w14:textId="77777777" w:rsidR="003B10C0" w:rsidRPr="003B10C0" w:rsidRDefault="003B10C0" w:rsidP="003B10C0">
      <w:pPr>
        <w:numPr>
          <w:ilvl w:val="0"/>
          <w:numId w:val="9"/>
        </w:numPr>
        <w:spacing w:after="160" w:line="259" w:lineRule="auto"/>
        <w:contextualSpacing/>
      </w:pPr>
      <w:r w:rsidRPr="003B10C0">
        <w:t>Grozījumi Stratēģijā stājas spēkā 2021.gada 1.decembrī.</w:t>
      </w:r>
    </w:p>
    <w:p w14:paraId="7D79F0A3" w14:textId="77777777" w:rsidR="003B10C0" w:rsidRPr="003B10C0" w:rsidRDefault="003B10C0" w:rsidP="003B10C0">
      <w:pPr>
        <w:spacing w:after="160" w:line="259" w:lineRule="auto"/>
        <w:ind w:left="720"/>
        <w:contextualSpacing/>
      </w:pPr>
    </w:p>
    <w:p w14:paraId="4A119387" w14:textId="77777777" w:rsidR="003B10C0" w:rsidRPr="003B10C0" w:rsidRDefault="003B10C0" w:rsidP="003B10C0">
      <w:pPr>
        <w:rPr>
          <w:sz w:val="20"/>
          <w:szCs w:val="20"/>
        </w:rPr>
      </w:pPr>
    </w:p>
    <w:p w14:paraId="1F5574B1" w14:textId="77777777" w:rsidR="003B10C0" w:rsidRPr="003B10C0" w:rsidRDefault="003B10C0" w:rsidP="003B10C0">
      <w:pPr>
        <w:ind w:left="2062"/>
        <w:rPr>
          <w:shd w:val="clear" w:color="auto" w:fill="FFFFFF"/>
        </w:rPr>
      </w:pPr>
    </w:p>
    <w:p w14:paraId="2C6A6B31" w14:textId="77777777" w:rsidR="003B10C0" w:rsidRPr="003B10C0" w:rsidRDefault="003B10C0" w:rsidP="003B10C0">
      <w:r w:rsidRPr="003B10C0">
        <w:rPr>
          <w:rFonts w:eastAsia="Calibri"/>
        </w:rPr>
        <w:t>Gulbenes novada domes priekšsēdētājs</w:t>
      </w:r>
      <w:r w:rsidRPr="003B10C0">
        <w:rPr>
          <w:rFonts w:eastAsia="Calibri"/>
        </w:rPr>
        <w:tab/>
      </w:r>
      <w:r w:rsidRPr="003B10C0">
        <w:rPr>
          <w:rFonts w:eastAsia="Calibri"/>
        </w:rPr>
        <w:tab/>
      </w:r>
      <w:r w:rsidRPr="003B10C0">
        <w:rPr>
          <w:rFonts w:eastAsia="Calibri"/>
        </w:rPr>
        <w:tab/>
      </w:r>
      <w:r w:rsidRPr="003B10C0">
        <w:rPr>
          <w:rFonts w:eastAsia="Calibri"/>
        </w:rPr>
        <w:tab/>
      </w:r>
      <w:r w:rsidRPr="003B10C0">
        <w:rPr>
          <w:rFonts w:eastAsia="Calibri"/>
        </w:rPr>
        <w:tab/>
      </w:r>
      <w:r w:rsidRPr="003B10C0">
        <w:rPr>
          <w:rFonts w:eastAsia="Calibri"/>
        </w:rPr>
        <w:tab/>
        <w:t>A. Caunītis</w:t>
      </w:r>
    </w:p>
    <w:p w14:paraId="099EF5D2" w14:textId="77777777" w:rsidR="003B10C0" w:rsidRPr="003B10C0" w:rsidRDefault="003B10C0" w:rsidP="003B10C0">
      <w:pPr>
        <w:ind w:right="-1"/>
        <w:jc w:val="both"/>
        <w:rPr>
          <w:rFonts w:eastAsia="Calibri"/>
        </w:rPr>
      </w:pPr>
    </w:p>
    <w:p w14:paraId="3249238D" w14:textId="77777777" w:rsidR="003B10C0" w:rsidRPr="003B10C0" w:rsidRDefault="003B10C0" w:rsidP="003B10C0">
      <w:pPr>
        <w:ind w:right="-1"/>
        <w:jc w:val="right"/>
        <w:rPr>
          <w:rFonts w:eastAsia="Calibri"/>
        </w:rPr>
      </w:pPr>
      <w:r w:rsidRPr="003B10C0">
        <w:rPr>
          <w:rFonts w:eastAsia="Calibri"/>
        </w:rPr>
        <w:br w:type="page"/>
      </w:r>
      <w:r w:rsidRPr="003B10C0">
        <w:rPr>
          <w:rFonts w:eastAsia="Calibri"/>
        </w:rPr>
        <w:lastRenderedPageBreak/>
        <w:t xml:space="preserve">1.pielikums </w:t>
      </w:r>
    </w:p>
    <w:p w14:paraId="3AE59CC8" w14:textId="77777777" w:rsidR="003B10C0" w:rsidRPr="003B10C0" w:rsidRDefault="003B10C0" w:rsidP="003B10C0">
      <w:pPr>
        <w:ind w:right="-1"/>
        <w:jc w:val="right"/>
        <w:rPr>
          <w:rFonts w:eastAsia="Calibri"/>
        </w:rPr>
      </w:pPr>
      <w:r w:rsidRPr="003B10C0">
        <w:rPr>
          <w:rFonts w:eastAsia="Calibri"/>
        </w:rPr>
        <w:t xml:space="preserve">grozījumiem Gulbenes novada domes </w:t>
      </w:r>
    </w:p>
    <w:p w14:paraId="15BC8637" w14:textId="77777777" w:rsidR="003B10C0" w:rsidRPr="003B10C0" w:rsidRDefault="003B10C0" w:rsidP="003B10C0">
      <w:pPr>
        <w:ind w:right="-1"/>
        <w:jc w:val="right"/>
        <w:rPr>
          <w:rFonts w:eastAsia="Calibri" w:cs="Arial"/>
        </w:rPr>
      </w:pPr>
      <w:r w:rsidRPr="003B10C0">
        <w:t>2016.gada 25.augusta</w:t>
      </w:r>
      <w:r w:rsidRPr="003B10C0">
        <w:rPr>
          <w:b/>
          <w:bCs/>
        </w:rPr>
        <w:t xml:space="preserve"> </w:t>
      </w:r>
      <w:r w:rsidRPr="003B10C0">
        <w:rPr>
          <w:rFonts w:eastAsia="Calibri" w:cs="Arial"/>
        </w:rPr>
        <w:t xml:space="preserve">attīstības plānošanas dokumentā </w:t>
      </w:r>
    </w:p>
    <w:p w14:paraId="7C75B27C" w14:textId="77777777" w:rsidR="003B10C0" w:rsidRPr="003B10C0" w:rsidRDefault="003B10C0" w:rsidP="003B10C0">
      <w:pPr>
        <w:ind w:right="-1"/>
        <w:jc w:val="right"/>
        <w:rPr>
          <w:b/>
        </w:rPr>
      </w:pPr>
      <w:r w:rsidRPr="003B10C0">
        <w:t>“Stāmerienas pils darbības stratēģija 2016.-2030.gadam”</w:t>
      </w:r>
      <w:r w:rsidRPr="003B10C0">
        <w:rPr>
          <w:rFonts w:eastAsia="Calibri"/>
          <w:bCs/>
        </w:rPr>
        <w:t xml:space="preserve"> </w:t>
      </w:r>
    </w:p>
    <w:p w14:paraId="4A4D3C54" w14:textId="77777777" w:rsidR="003B10C0" w:rsidRPr="003B10C0" w:rsidRDefault="003B10C0" w:rsidP="003B10C0">
      <w:pPr>
        <w:ind w:right="-1"/>
        <w:jc w:val="both"/>
        <w:rPr>
          <w:rFonts w:eastAsia="Calibri"/>
        </w:rPr>
      </w:pPr>
    </w:p>
    <w:p w14:paraId="101030F8" w14:textId="77777777" w:rsidR="003B10C0" w:rsidRPr="003B10C0" w:rsidRDefault="003B10C0" w:rsidP="003B10C0">
      <w:pPr>
        <w:ind w:left="3544"/>
        <w:rPr>
          <w:i/>
          <w:sz w:val="20"/>
          <w:szCs w:val="20"/>
        </w:rPr>
      </w:pPr>
      <w:r w:rsidRPr="003B10C0">
        <w:rPr>
          <w:i/>
          <w:sz w:val="20"/>
          <w:szCs w:val="20"/>
        </w:rPr>
        <w:t>Stratēģija apstiprināta 2016.gada 25.augusta Gulbenes novada domes sēdē</w:t>
      </w:r>
    </w:p>
    <w:p w14:paraId="58335463" w14:textId="77777777" w:rsidR="003B10C0" w:rsidRPr="003B10C0" w:rsidRDefault="003B10C0" w:rsidP="003B10C0">
      <w:pPr>
        <w:ind w:left="2127"/>
        <w:jc w:val="right"/>
        <w:rPr>
          <w:i/>
          <w:color w:val="000000"/>
          <w:sz w:val="20"/>
          <w:szCs w:val="20"/>
        </w:rPr>
      </w:pPr>
      <w:r w:rsidRPr="003B10C0">
        <w:rPr>
          <w:i/>
          <w:color w:val="000000"/>
          <w:sz w:val="20"/>
          <w:szCs w:val="20"/>
        </w:rPr>
        <w:t>Grozījumi Gulbenes novada domes 2021.gada 25.novembra sēdē (protokols Nr.21, 40.p.)</w:t>
      </w:r>
    </w:p>
    <w:p w14:paraId="44393FF1" w14:textId="77777777" w:rsidR="003B10C0" w:rsidRPr="003B10C0" w:rsidRDefault="003B10C0" w:rsidP="003B10C0">
      <w:pPr>
        <w:ind w:right="-1"/>
        <w:jc w:val="both"/>
        <w:rPr>
          <w:rFonts w:eastAsia="Calibri"/>
        </w:rPr>
      </w:pPr>
    </w:p>
    <w:p w14:paraId="6356E28E" w14:textId="13F9BCB9" w:rsidR="003B10C0" w:rsidRPr="003B10C0" w:rsidRDefault="003B10C0" w:rsidP="003B10C0">
      <w:pPr>
        <w:ind w:right="-1"/>
        <w:jc w:val="both"/>
        <w:rPr>
          <w:rFonts w:eastAsia="Calibri"/>
        </w:rPr>
      </w:pPr>
      <w:r w:rsidRPr="003B10C0">
        <w:rPr>
          <w:noProof/>
          <w:sz w:val="20"/>
          <w:szCs w:val="20"/>
        </w:rPr>
        <w:drawing>
          <wp:inline distT="0" distB="0" distL="0" distR="0" wp14:anchorId="0788A1BD" wp14:editId="7058A689">
            <wp:extent cx="3105150" cy="1981200"/>
            <wp:effectExtent l="0" t="0" r="0" b="0"/>
            <wp:docPr id="95" name="Attēls 95" descr="C:\Users\VitaL\AppData\Local\Microsoft\Windows\Temporary Internet Files\Content.Word\DJI0002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8" descr="C:\Users\VitaL\AppData\Local\Microsoft\Windows\Temporary Internet Files\Content.Word\DJI00026.jpg"/>
                    <pic:cNvPicPr>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05150" cy="1981200"/>
                    </a:xfrm>
                    <a:prstGeom prst="rect">
                      <a:avLst/>
                    </a:prstGeom>
                    <a:noFill/>
                    <a:ln>
                      <a:noFill/>
                    </a:ln>
                  </pic:spPr>
                </pic:pic>
              </a:graphicData>
            </a:graphic>
          </wp:inline>
        </w:drawing>
      </w:r>
      <w:r w:rsidRPr="003B10C0">
        <w:rPr>
          <w:noProof/>
          <w:sz w:val="20"/>
          <w:szCs w:val="20"/>
        </w:rPr>
        <w:drawing>
          <wp:inline distT="0" distB="0" distL="0" distR="0" wp14:anchorId="1FB1714E" wp14:editId="51EA414C">
            <wp:extent cx="2752725" cy="1971675"/>
            <wp:effectExtent l="0" t="0" r="9525" b="9525"/>
            <wp:docPr id="94" name="Attēls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52725" cy="1971675"/>
                    </a:xfrm>
                    <a:prstGeom prst="rect">
                      <a:avLst/>
                    </a:prstGeom>
                    <a:noFill/>
                    <a:ln>
                      <a:noFill/>
                    </a:ln>
                  </pic:spPr>
                </pic:pic>
              </a:graphicData>
            </a:graphic>
          </wp:inline>
        </w:drawing>
      </w:r>
    </w:p>
    <w:p w14:paraId="173E51E8" w14:textId="77777777" w:rsidR="003B10C0" w:rsidRPr="003B10C0" w:rsidRDefault="003B10C0" w:rsidP="003B10C0">
      <w:pPr>
        <w:ind w:right="-1"/>
        <w:jc w:val="both"/>
        <w:rPr>
          <w:rFonts w:eastAsia="Calibri"/>
        </w:rPr>
      </w:pPr>
    </w:p>
    <w:p w14:paraId="4CD8EF79" w14:textId="77777777" w:rsidR="003B10C0" w:rsidRPr="003B10C0" w:rsidRDefault="003B10C0" w:rsidP="003B10C0">
      <w:pPr>
        <w:spacing w:before="120"/>
        <w:jc w:val="center"/>
        <w:rPr>
          <w:b/>
          <w:caps/>
          <w:color w:val="3A5925"/>
          <w:sz w:val="56"/>
          <w:szCs w:val="20"/>
        </w:rPr>
      </w:pPr>
      <w:r w:rsidRPr="003B10C0">
        <w:rPr>
          <w:b/>
          <w:caps/>
          <w:color w:val="3A5925"/>
          <w:sz w:val="56"/>
          <w:szCs w:val="20"/>
        </w:rPr>
        <w:t xml:space="preserve">STĀMERIENAS PILS DARBĪBAS stratēģija </w:t>
      </w:r>
    </w:p>
    <w:p w14:paraId="3967C5A8" w14:textId="77777777" w:rsidR="003B10C0" w:rsidRPr="003B10C0" w:rsidRDefault="003B10C0" w:rsidP="003B10C0">
      <w:pPr>
        <w:spacing w:before="120"/>
        <w:jc w:val="center"/>
        <w:rPr>
          <w:b/>
          <w:color w:val="3A5925"/>
          <w:sz w:val="56"/>
          <w:szCs w:val="20"/>
        </w:rPr>
      </w:pPr>
      <w:r w:rsidRPr="003B10C0">
        <w:rPr>
          <w:b/>
          <w:color w:val="3A5925"/>
          <w:sz w:val="56"/>
          <w:szCs w:val="20"/>
        </w:rPr>
        <w:t>2016. – 2030.gadam</w:t>
      </w:r>
    </w:p>
    <w:p w14:paraId="5D16898F" w14:textId="77777777" w:rsidR="003B10C0" w:rsidRPr="003B10C0" w:rsidRDefault="003B10C0" w:rsidP="003B10C0">
      <w:pPr>
        <w:spacing w:before="120"/>
        <w:jc w:val="center"/>
        <w:rPr>
          <w:b/>
          <w:color w:val="1C4853"/>
          <w:sz w:val="56"/>
          <w:szCs w:val="20"/>
        </w:rPr>
      </w:pPr>
    </w:p>
    <w:p w14:paraId="44A81063" w14:textId="77777777" w:rsidR="003B10C0" w:rsidRPr="003B10C0" w:rsidRDefault="003B10C0" w:rsidP="003B10C0">
      <w:pPr>
        <w:spacing w:before="120"/>
        <w:jc w:val="center"/>
        <w:rPr>
          <w:b/>
          <w:color w:val="3A5925"/>
          <w:sz w:val="36"/>
          <w:szCs w:val="36"/>
        </w:rPr>
      </w:pPr>
      <w:r w:rsidRPr="003B10C0">
        <w:rPr>
          <w:b/>
          <w:color w:val="3A5925"/>
          <w:sz w:val="36"/>
          <w:szCs w:val="36"/>
        </w:rPr>
        <w:t>2016</w:t>
      </w:r>
    </w:p>
    <w:p w14:paraId="7E896CD8" w14:textId="77777777" w:rsidR="003B10C0" w:rsidRPr="003B10C0" w:rsidRDefault="003B10C0" w:rsidP="003B10C0">
      <w:pPr>
        <w:spacing w:before="120"/>
        <w:jc w:val="center"/>
        <w:rPr>
          <w:b/>
          <w:caps/>
          <w:color w:val="3A5925"/>
          <w:sz w:val="36"/>
          <w:szCs w:val="36"/>
        </w:rPr>
      </w:pPr>
      <w:r w:rsidRPr="003B10C0">
        <w:rPr>
          <w:b/>
          <w:color w:val="3A5925"/>
          <w:sz w:val="36"/>
          <w:szCs w:val="36"/>
        </w:rPr>
        <w:t>2021</w:t>
      </w:r>
    </w:p>
    <w:p w14:paraId="79219439" w14:textId="22534DAA" w:rsidR="003B10C0" w:rsidRPr="003B10C0" w:rsidRDefault="003B10C0" w:rsidP="003B10C0">
      <w:pPr>
        <w:spacing w:before="120"/>
        <w:rPr>
          <w:b/>
          <w:caps/>
          <w:color w:val="1C4853"/>
          <w:sz w:val="52"/>
          <w:szCs w:val="20"/>
        </w:rPr>
      </w:pPr>
      <w:r w:rsidRPr="003B10C0">
        <w:rPr>
          <w:noProof/>
          <w:sz w:val="20"/>
          <w:szCs w:val="20"/>
        </w:rPr>
        <w:drawing>
          <wp:anchor distT="0" distB="0" distL="114300" distR="114300" simplePos="0" relativeHeight="251659264" behindDoc="0" locked="0" layoutInCell="1" allowOverlap="1" wp14:anchorId="37FC23A5" wp14:editId="5C6B7ACF">
            <wp:simplePos x="0" y="0"/>
            <wp:positionH relativeFrom="column">
              <wp:posOffset>1819275</wp:posOffset>
            </wp:positionH>
            <wp:positionV relativeFrom="paragraph">
              <wp:posOffset>221615</wp:posOffset>
            </wp:positionV>
            <wp:extent cx="2305050" cy="1581150"/>
            <wp:effectExtent l="0" t="0" r="0" b="0"/>
            <wp:wrapSquare wrapText="right"/>
            <wp:docPr id="100" name="Attēls 100" descr="http://www.gulbene.lv/images/att/nov/raxt/simb/26f-logo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1" descr="http://www.gulbene.lv/images/att/nov/raxt/simb/26f-logo02.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050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40555B" w14:textId="77777777" w:rsidR="003B10C0" w:rsidRPr="003B10C0" w:rsidRDefault="003B10C0" w:rsidP="003B10C0">
      <w:pPr>
        <w:ind w:right="-1"/>
        <w:jc w:val="both"/>
        <w:rPr>
          <w:rFonts w:eastAsia="Calibri"/>
        </w:rPr>
      </w:pPr>
    </w:p>
    <w:p w14:paraId="77174744" w14:textId="77777777" w:rsidR="003B10C0" w:rsidRPr="003B10C0" w:rsidRDefault="003B10C0" w:rsidP="003B10C0">
      <w:pPr>
        <w:ind w:right="-1"/>
        <w:jc w:val="both"/>
        <w:rPr>
          <w:rFonts w:eastAsia="Calibri"/>
        </w:rPr>
      </w:pPr>
    </w:p>
    <w:p w14:paraId="5315F948" w14:textId="77777777" w:rsidR="003B10C0" w:rsidRPr="003B10C0" w:rsidRDefault="003B10C0" w:rsidP="003B10C0">
      <w:pPr>
        <w:ind w:right="-1"/>
        <w:jc w:val="both"/>
        <w:rPr>
          <w:rFonts w:eastAsia="Calibri"/>
        </w:rPr>
      </w:pPr>
    </w:p>
    <w:p w14:paraId="0D09297C" w14:textId="77777777" w:rsidR="003B10C0" w:rsidRPr="003B10C0" w:rsidRDefault="003B10C0" w:rsidP="003B10C0">
      <w:pPr>
        <w:ind w:right="-1"/>
        <w:jc w:val="both"/>
        <w:rPr>
          <w:rFonts w:eastAsia="Calibri"/>
        </w:rPr>
      </w:pPr>
    </w:p>
    <w:p w14:paraId="338923DC" w14:textId="77777777" w:rsidR="003B10C0" w:rsidRPr="003B10C0" w:rsidRDefault="003B10C0" w:rsidP="003B10C0">
      <w:pPr>
        <w:ind w:right="-1"/>
        <w:jc w:val="both"/>
        <w:rPr>
          <w:rFonts w:eastAsia="Calibri"/>
        </w:rPr>
      </w:pPr>
    </w:p>
    <w:p w14:paraId="2F317009" w14:textId="77777777" w:rsidR="003B10C0" w:rsidRPr="003B10C0" w:rsidRDefault="003B10C0" w:rsidP="003B10C0">
      <w:pPr>
        <w:ind w:right="-1"/>
        <w:jc w:val="both"/>
        <w:rPr>
          <w:rFonts w:eastAsia="Calibri"/>
        </w:rPr>
      </w:pPr>
    </w:p>
    <w:p w14:paraId="16A3DD31" w14:textId="77777777" w:rsidR="003B10C0" w:rsidRPr="003B10C0" w:rsidRDefault="003B10C0" w:rsidP="003B10C0">
      <w:pPr>
        <w:ind w:right="-1"/>
        <w:jc w:val="both"/>
        <w:rPr>
          <w:rFonts w:eastAsia="Calibri"/>
        </w:rPr>
      </w:pPr>
    </w:p>
    <w:p w14:paraId="27696510" w14:textId="77777777" w:rsidR="003B10C0" w:rsidRPr="003B10C0" w:rsidRDefault="003B10C0" w:rsidP="003B10C0">
      <w:pPr>
        <w:ind w:right="-1"/>
        <w:jc w:val="both"/>
        <w:rPr>
          <w:rFonts w:eastAsia="Calibri"/>
        </w:rPr>
      </w:pPr>
    </w:p>
    <w:p w14:paraId="1156DC80" w14:textId="77777777" w:rsidR="003B10C0" w:rsidRPr="003B10C0" w:rsidRDefault="003B10C0" w:rsidP="003B10C0">
      <w:pPr>
        <w:ind w:right="-1"/>
        <w:jc w:val="both"/>
        <w:rPr>
          <w:rFonts w:eastAsia="Calibri"/>
        </w:rPr>
      </w:pPr>
    </w:p>
    <w:p w14:paraId="4C55CB21" w14:textId="77777777" w:rsidR="003B10C0" w:rsidRPr="003B10C0" w:rsidRDefault="003B10C0" w:rsidP="003B10C0">
      <w:pPr>
        <w:ind w:right="-1"/>
        <w:jc w:val="both"/>
        <w:rPr>
          <w:rFonts w:eastAsia="Calibri"/>
          <w:color w:val="000000"/>
        </w:rPr>
      </w:pPr>
      <w:r w:rsidRPr="003B10C0">
        <w:rPr>
          <w:rFonts w:eastAsia="Calibri"/>
        </w:rPr>
        <w:t>Gulbenes novada domes priekšsēdētājs</w:t>
      </w:r>
      <w:r w:rsidRPr="003B10C0">
        <w:rPr>
          <w:rFonts w:eastAsia="Calibri"/>
        </w:rPr>
        <w:tab/>
      </w:r>
      <w:r w:rsidRPr="003B10C0">
        <w:rPr>
          <w:rFonts w:eastAsia="Calibri"/>
        </w:rPr>
        <w:tab/>
      </w:r>
      <w:r w:rsidRPr="003B10C0">
        <w:rPr>
          <w:rFonts w:eastAsia="Calibri"/>
        </w:rPr>
        <w:tab/>
      </w:r>
      <w:r w:rsidRPr="003B10C0">
        <w:rPr>
          <w:rFonts w:eastAsia="Calibri"/>
        </w:rPr>
        <w:tab/>
      </w:r>
      <w:r w:rsidRPr="003B10C0">
        <w:rPr>
          <w:rFonts w:eastAsia="Calibri"/>
        </w:rPr>
        <w:tab/>
        <w:t>A. Caunītis</w:t>
      </w:r>
    </w:p>
    <w:p w14:paraId="125E8669" w14:textId="77777777" w:rsidR="003B10C0" w:rsidRPr="003B10C0" w:rsidRDefault="003B10C0" w:rsidP="003B10C0">
      <w:pPr>
        <w:ind w:right="-1"/>
        <w:jc w:val="both"/>
        <w:rPr>
          <w:rFonts w:eastAsia="Calibri"/>
        </w:rPr>
      </w:pPr>
    </w:p>
    <w:p w14:paraId="4F572051" w14:textId="77777777" w:rsidR="003B10C0" w:rsidRPr="003B10C0" w:rsidRDefault="003B10C0" w:rsidP="003B10C0">
      <w:pPr>
        <w:ind w:right="-1"/>
        <w:jc w:val="right"/>
        <w:rPr>
          <w:rFonts w:eastAsia="Calibri"/>
        </w:rPr>
      </w:pPr>
      <w:bookmarkStart w:id="23" w:name="_Hlk43123628"/>
    </w:p>
    <w:p w14:paraId="5C7FA9C7" w14:textId="77777777" w:rsidR="003B10C0" w:rsidRPr="003B10C0" w:rsidRDefault="003B10C0" w:rsidP="003B10C0">
      <w:pPr>
        <w:ind w:right="-1"/>
        <w:jc w:val="right"/>
        <w:rPr>
          <w:rFonts w:eastAsia="Calibri"/>
        </w:rPr>
      </w:pPr>
      <w:r w:rsidRPr="003B10C0">
        <w:rPr>
          <w:rFonts w:eastAsia="Calibri"/>
        </w:rPr>
        <w:br w:type="page"/>
      </w:r>
      <w:r w:rsidRPr="003B10C0">
        <w:rPr>
          <w:rFonts w:eastAsia="Calibri"/>
        </w:rPr>
        <w:lastRenderedPageBreak/>
        <w:t xml:space="preserve">2.pielikums </w:t>
      </w:r>
    </w:p>
    <w:p w14:paraId="28A115C7" w14:textId="77777777" w:rsidR="003B10C0" w:rsidRPr="003B10C0" w:rsidRDefault="003B10C0" w:rsidP="003B10C0">
      <w:pPr>
        <w:ind w:right="-1"/>
        <w:jc w:val="right"/>
        <w:rPr>
          <w:rFonts w:eastAsia="Calibri"/>
        </w:rPr>
      </w:pPr>
      <w:r w:rsidRPr="003B10C0">
        <w:rPr>
          <w:rFonts w:eastAsia="Calibri"/>
        </w:rPr>
        <w:t xml:space="preserve">grozījumiem </w:t>
      </w:r>
      <w:bookmarkEnd w:id="23"/>
      <w:r w:rsidRPr="003B10C0">
        <w:rPr>
          <w:rFonts w:eastAsia="Calibri"/>
        </w:rPr>
        <w:t xml:space="preserve">Gulbenes novada domes </w:t>
      </w:r>
    </w:p>
    <w:p w14:paraId="46CD4F01" w14:textId="77777777" w:rsidR="003B10C0" w:rsidRPr="003B10C0" w:rsidRDefault="003B10C0" w:rsidP="003B10C0">
      <w:pPr>
        <w:ind w:right="-1"/>
        <w:jc w:val="right"/>
        <w:rPr>
          <w:rFonts w:eastAsia="Calibri" w:cs="Arial"/>
        </w:rPr>
      </w:pPr>
      <w:r w:rsidRPr="003B10C0">
        <w:t>2016.gada 25.augusta</w:t>
      </w:r>
      <w:r w:rsidRPr="003B10C0">
        <w:rPr>
          <w:b/>
          <w:bCs/>
        </w:rPr>
        <w:t xml:space="preserve"> </w:t>
      </w:r>
      <w:r w:rsidRPr="003B10C0">
        <w:rPr>
          <w:rFonts w:eastAsia="Calibri" w:cs="Arial"/>
        </w:rPr>
        <w:t xml:space="preserve">attīstības plānošanas dokumentā </w:t>
      </w:r>
    </w:p>
    <w:p w14:paraId="4D5CBFCA" w14:textId="77777777" w:rsidR="003B10C0" w:rsidRPr="003B10C0" w:rsidRDefault="003B10C0" w:rsidP="003B10C0">
      <w:pPr>
        <w:ind w:right="-1"/>
        <w:jc w:val="right"/>
        <w:rPr>
          <w:b/>
        </w:rPr>
      </w:pPr>
      <w:r w:rsidRPr="003B10C0">
        <w:t>“Stāmerienas pils darbības stratēģija 2016.-2030.gadam”</w:t>
      </w:r>
      <w:r w:rsidRPr="003B10C0">
        <w:rPr>
          <w:rFonts w:eastAsia="Calibri"/>
          <w:bCs/>
        </w:rPr>
        <w:t xml:space="preserve"> </w:t>
      </w:r>
    </w:p>
    <w:p w14:paraId="7A368DD5" w14:textId="77777777" w:rsidR="003B10C0" w:rsidRPr="003B10C0" w:rsidRDefault="003B10C0" w:rsidP="003B10C0">
      <w:pPr>
        <w:shd w:val="clear" w:color="auto" w:fill="FFFFFF"/>
        <w:spacing w:after="120" w:line="360" w:lineRule="auto"/>
        <w:ind w:firstLine="851"/>
        <w:jc w:val="center"/>
        <w:rPr>
          <w:b/>
        </w:rPr>
      </w:pPr>
    </w:p>
    <w:p w14:paraId="19EC2256" w14:textId="77777777" w:rsidR="003B10C0" w:rsidRPr="003B10C0" w:rsidRDefault="003B10C0" w:rsidP="003B10C0">
      <w:pPr>
        <w:spacing w:before="120"/>
        <w:rPr>
          <w:rFonts w:ascii="Calibri Light" w:eastAsia="Calibri" w:hAnsi="Calibri Light"/>
          <w:b/>
          <w:bCs/>
          <w:color w:val="385623"/>
          <w:sz w:val="32"/>
          <w:szCs w:val="32"/>
        </w:rPr>
      </w:pPr>
      <w:r w:rsidRPr="003B10C0">
        <w:rPr>
          <w:rFonts w:ascii="Calibri Light" w:eastAsia="Calibri" w:hAnsi="Calibri Light"/>
          <w:b/>
          <w:bCs/>
          <w:color w:val="385623"/>
          <w:sz w:val="32"/>
          <w:szCs w:val="32"/>
        </w:rPr>
        <w:t>SATURA RĀDĪTĀJS</w:t>
      </w:r>
    </w:p>
    <w:p w14:paraId="12EDFDC2" w14:textId="77777777" w:rsidR="003B10C0" w:rsidRPr="003B10C0" w:rsidRDefault="003B10C0" w:rsidP="003B10C0">
      <w:pPr>
        <w:tabs>
          <w:tab w:val="right" w:leader="dot" w:pos="9344"/>
        </w:tabs>
        <w:spacing w:after="100"/>
        <w:ind w:left="220"/>
        <w:jc w:val="both"/>
        <w:rPr>
          <w:rFonts w:eastAsia="Calibri"/>
          <w:color w:val="000000"/>
          <w:szCs w:val="22"/>
          <w:lang w:eastAsia="en-US"/>
        </w:rPr>
      </w:pPr>
    </w:p>
    <w:p w14:paraId="4F2CBE03" w14:textId="77777777" w:rsidR="003B10C0" w:rsidRPr="003B10C0" w:rsidRDefault="003B10C0" w:rsidP="003B10C0">
      <w:pPr>
        <w:tabs>
          <w:tab w:val="right" w:leader="dot" w:pos="9344"/>
        </w:tabs>
        <w:spacing w:after="100"/>
        <w:ind w:left="220"/>
        <w:jc w:val="both"/>
        <w:rPr>
          <w:noProof/>
        </w:rPr>
      </w:pPr>
      <w:r w:rsidRPr="003B10C0">
        <w:rPr>
          <w:rFonts w:eastAsia="Calibri"/>
          <w:color w:val="000000"/>
          <w:lang w:eastAsia="en-US"/>
        </w:rPr>
        <w:fldChar w:fldCharType="begin"/>
      </w:r>
      <w:r w:rsidRPr="003B10C0">
        <w:rPr>
          <w:rFonts w:eastAsia="Calibri"/>
          <w:color w:val="000000"/>
          <w:lang w:eastAsia="en-US"/>
        </w:rPr>
        <w:instrText xml:space="preserve"> TOC \o "1-3" \h \z \u </w:instrText>
      </w:r>
      <w:r w:rsidRPr="003B10C0">
        <w:rPr>
          <w:rFonts w:eastAsia="Calibri"/>
          <w:color w:val="000000"/>
          <w:lang w:eastAsia="en-US"/>
        </w:rPr>
        <w:fldChar w:fldCharType="separate"/>
      </w:r>
      <w:hyperlink w:anchor="_Toc460400014" w:history="1">
        <w:r w:rsidRPr="003B10C0">
          <w:rPr>
            <w:rFonts w:eastAsia="Calibri"/>
            <w:noProof/>
            <w:color w:val="0000FF"/>
            <w:u w:val="single"/>
            <w:lang w:eastAsia="en-US"/>
          </w:rPr>
          <w:t>Satura rādītājs</w:t>
        </w:r>
        <w:r w:rsidRPr="003B10C0">
          <w:rPr>
            <w:rFonts w:eastAsia="Calibri"/>
            <w:noProof/>
            <w:webHidden/>
            <w:color w:val="000000"/>
            <w:lang w:eastAsia="en-US"/>
          </w:rPr>
          <w:tab/>
        </w:r>
      </w:hyperlink>
      <w:r w:rsidRPr="003B10C0">
        <w:rPr>
          <w:rFonts w:eastAsia="Calibri"/>
          <w:noProof/>
          <w:color w:val="000000"/>
          <w:lang w:eastAsia="en-US"/>
        </w:rPr>
        <w:t>2</w:t>
      </w:r>
    </w:p>
    <w:p w14:paraId="02825E52" w14:textId="77777777" w:rsidR="003B10C0" w:rsidRPr="003B10C0" w:rsidRDefault="004D5F24" w:rsidP="003B10C0">
      <w:pPr>
        <w:tabs>
          <w:tab w:val="right" w:leader="dot" w:pos="9344"/>
        </w:tabs>
        <w:spacing w:after="100"/>
        <w:jc w:val="both"/>
        <w:rPr>
          <w:noProof/>
        </w:rPr>
      </w:pPr>
      <w:hyperlink w:anchor="_Toc460400015" w:history="1">
        <w:r w:rsidR="003B10C0" w:rsidRPr="003B10C0">
          <w:rPr>
            <w:rFonts w:eastAsia="Calibri"/>
            <w:noProof/>
            <w:color w:val="0000FF"/>
            <w:u w:val="single"/>
            <w:lang w:eastAsia="en-US"/>
          </w:rPr>
          <w:t>Ievads</w:t>
        </w:r>
        <w:r w:rsidR="003B10C0" w:rsidRPr="003B10C0">
          <w:rPr>
            <w:rFonts w:eastAsia="Calibri"/>
            <w:noProof/>
            <w:webHidden/>
            <w:color w:val="000000"/>
            <w:lang w:eastAsia="en-US"/>
          </w:rPr>
          <w:tab/>
        </w:r>
      </w:hyperlink>
      <w:r w:rsidR="003B10C0" w:rsidRPr="003B10C0">
        <w:rPr>
          <w:rFonts w:eastAsia="Calibri"/>
          <w:noProof/>
          <w:color w:val="000000"/>
          <w:lang w:eastAsia="en-US"/>
        </w:rPr>
        <w:t>3</w:t>
      </w:r>
    </w:p>
    <w:p w14:paraId="5E693279" w14:textId="77777777" w:rsidR="003B10C0" w:rsidRPr="003B10C0" w:rsidRDefault="004D5F24" w:rsidP="003B10C0">
      <w:pPr>
        <w:tabs>
          <w:tab w:val="right" w:leader="dot" w:pos="9344"/>
        </w:tabs>
        <w:spacing w:after="100"/>
        <w:jc w:val="both"/>
        <w:rPr>
          <w:noProof/>
        </w:rPr>
      </w:pPr>
      <w:hyperlink w:anchor="_Toc460400016" w:history="1">
        <w:r w:rsidR="003B10C0" w:rsidRPr="003B10C0">
          <w:rPr>
            <w:rFonts w:eastAsia="Calibri"/>
            <w:noProof/>
            <w:color w:val="0000FF"/>
            <w:u w:val="single"/>
            <w:lang w:eastAsia="en-US"/>
          </w:rPr>
          <w:t>1. Esošās situācijas raksturojums</w:t>
        </w:r>
        <w:r w:rsidR="003B10C0" w:rsidRPr="003B10C0">
          <w:rPr>
            <w:rFonts w:eastAsia="Calibri"/>
            <w:noProof/>
            <w:webHidden/>
            <w:color w:val="000000"/>
            <w:lang w:eastAsia="en-US"/>
          </w:rPr>
          <w:tab/>
        </w:r>
      </w:hyperlink>
      <w:r w:rsidR="003B10C0" w:rsidRPr="003B10C0">
        <w:rPr>
          <w:rFonts w:eastAsia="Calibri"/>
          <w:noProof/>
          <w:color w:val="000000"/>
          <w:lang w:eastAsia="en-US"/>
        </w:rPr>
        <w:t>4</w:t>
      </w:r>
    </w:p>
    <w:p w14:paraId="04C23F21" w14:textId="77777777" w:rsidR="003B10C0" w:rsidRPr="003B10C0" w:rsidRDefault="004D5F24" w:rsidP="003B10C0">
      <w:pPr>
        <w:tabs>
          <w:tab w:val="right" w:leader="dot" w:pos="9344"/>
        </w:tabs>
        <w:spacing w:after="100"/>
        <w:ind w:left="220"/>
        <w:jc w:val="both"/>
        <w:rPr>
          <w:noProof/>
        </w:rPr>
      </w:pPr>
      <w:hyperlink w:anchor="_Toc460400017" w:history="1">
        <w:r w:rsidR="003B10C0" w:rsidRPr="003B10C0">
          <w:rPr>
            <w:rFonts w:eastAsia="Calibri"/>
            <w:noProof/>
            <w:color w:val="0000FF"/>
            <w:u w:val="single"/>
            <w:lang w:eastAsia="en-US"/>
          </w:rPr>
          <w:t>1.1. Ieskats vēsturē</w:t>
        </w:r>
        <w:r w:rsidR="003B10C0" w:rsidRPr="003B10C0">
          <w:rPr>
            <w:rFonts w:eastAsia="Calibri"/>
            <w:noProof/>
            <w:webHidden/>
            <w:color w:val="000000"/>
            <w:lang w:eastAsia="en-US"/>
          </w:rPr>
          <w:tab/>
        </w:r>
      </w:hyperlink>
      <w:r w:rsidR="003B10C0" w:rsidRPr="003B10C0">
        <w:rPr>
          <w:rFonts w:eastAsia="Calibri"/>
          <w:noProof/>
          <w:color w:val="000000"/>
          <w:lang w:eastAsia="en-US"/>
        </w:rPr>
        <w:t>4</w:t>
      </w:r>
    </w:p>
    <w:p w14:paraId="2AFC8013" w14:textId="77777777" w:rsidR="003B10C0" w:rsidRPr="003B10C0" w:rsidRDefault="004D5F24" w:rsidP="003B10C0">
      <w:pPr>
        <w:tabs>
          <w:tab w:val="right" w:leader="dot" w:pos="9344"/>
        </w:tabs>
        <w:spacing w:after="100"/>
        <w:ind w:left="220"/>
        <w:jc w:val="both"/>
        <w:rPr>
          <w:noProof/>
        </w:rPr>
      </w:pPr>
      <w:hyperlink w:anchor="_Toc460400018" w:history="1">
        <w:r w:rsidR="003B10C0" w:rsidRPr="003B10C0">
          <w:rPr>
            <w:rFonts w:eastAsia="Calibri"/>
            <w:noProof/>
            <w:color w:val="0000FF"/>
            <w:u w:val="single"/>
            <w:lang w:eastAsia="en-US"/>
          </w:rPr>
          <w:t>1.2. Stāmerienas pils attīstība plānošanas dokumentos</w:t>
        </w:r>
        <w:r w:rsidR="003B10C0" w:rsidRPr="003B10C0">
          <w:rPr>
            <w:rFonts w:eastAsia="Calibri"/>
            <w:noProof/>
            <w:webHidden/>
            <w:color w:val="000000"/>
            <w:lang w:eastAsia="en-US"/>
          </w:rPr>
          <w:tab/>
        </w:r>
      </w:hyperlink>
      <w:r w:rsidR="003B10C0" w:rsidRPr="003B10C0">
        <w:rPr>
          <w:rFonts w:eastAsia="Calibri"/>
          <w:noProof/>
          <w:color w:val="000000"/>
          <w:lang w:eastAsia="en-US"/>
        </w:rPr>
        <w:t>10</w:t>
      </w:r>
    </w:p>
    <w:p w14:paraId="33CA1D63" w14:textId="77777777" w:rsidR="003B10C0" w:rsidRPr="003B10C0" w:rsidRDefault="004D5F24" w:rsidP="003B10C0">
      <w:pPr>
        <w:tabs>
          <w:tab w:val="right" w:leader="dot" w:pos="9344"/>
        </w:tabs>
        <w:spacing w:after="100"/>
        <w:ind w:left="220"/>
        <w:jc w:val="both"/>
        <w:rPr>
          <w:noProof/>
        </w:rPr>
      </w:pPr>
      <w:hyperlink w:anchor="_Toc460400019" w:history="1">
        <w:r w:rsidR="003B10C0" w:rsidRPr="003B10C0">
          <w:rPr>
            <w:rFonts w:eastAsia="Calibri"/>
            <w:noProof/>
            <w:color w:val="0000FF"/>
            <w:u w:val="single"/>
            <w:lang w:eastAsia="en-US"/>
          </w:rPr>
          <w:t>1.3. Darbības pilnvarojums un organizatoriskā struktūra</w:t>
        </w:r>
        <w:r w:rsidR="003B10C0" w:rsidRPr="003B10C0">
          <w:rPr>
            <w:rFonts w:eastAsia="Calibri"/>
            <w:noProof/>
            <w:webHidden/>
            <w:color w:val="000000"/>
            <w:lang w:eastAsia="en-US"/>
          </w:rPr>
          <w:tab/>
        </w:r>
      </w:hyperlink>
      <w:r w:rsidR="003B10C0" w:rsidRPr="003B10C0">
        <w:rPr>
          <w:rFonts w:eastAsia="Calibri"/>
          <w:noProof/>
          <w:color w:val="000000"/>
          <w:lang w:eastAsia="en-US"/>
        </w:rPr>
        <w:t>15</w:t>
      </w:r>
    </w:p>
    <w:p w14:paraId="6BD6398D" w14:textId="77777777" w:rsidR="003B10C0" w:rsidRPr="003B10C0" w:rsidRDefault="004D5F24" w:rsidP="003B10C0">
      <w:pPr>
        <w:tabs>
          <w:tab w:val="right" w:leader="dot" w:pos="9344"/>
        </w:tabs>
        <w:spacing w:after="100"/>
        <w:jc w:val="both"/>
        <w:rPr>
          <w:noProof/>
        </w:rPr>
      </w:pPr>
      <w:hyperlink w:anchor="_Toc460400020" w:history="1">
        <w:r w:rsidR="003B10C0" w:rsidRPr="003B10C0">
          <w:rPr>
            <w:rFonts w:eastAsia="Calibri"/>
            <w:noProof/>
            <w:color w:val="0000FF"/>
            <w:u w:val="single"/>
            <w:lang w:eastAsia="en-US"/>
          </w:rPr>
          <w:t>2. Stāmerienas pils misija</w:t>
        </w:r>
        <w:r w:rsidR="003B10C0" w:rsidRPr="003B10C0">
          <w:rPr>
            <w:rFonts w:eastAsia="Calibri"/>
            <w:noProof/>
            <w:webHidden/>
            <w:color w:val="000000"/>
            <w:lang w:eastAsia="en-US"/>
          </w:rPr>
          <w:tab/>
        </w:r>
      </w:hyperlink>
      <w:r w:rsidR="003B10C0" w:rsidRPr="003B10C0">
        <w:rPr>
          <w:rFonts w:eastAsia="Calibri"/>
          <w:noProof/>
          <w:color w:val="000000"/>
          <w:lang w:eastAsia="en-US"/>
        </w:rPr>
        <w:t>16</w:t>
      </w:r>
    </w:p>
    <w:p w14:paraId="146AC738" w14:textId="77777777" w:rsidR="003B10C0" w:rsidRPr="003B10C0" w:rsidRDefault="004D5F24" w:rsidP="003B10C0">
      <w:pPr>
        <w:tabs>
          <w:tab w:val="right" w:leader="dot" w:pos="9344"/>
        </w:tabs>
        <w:spacing w:after="100"/>
        <w:ind w:left="220"/>
        <w:jc w:val="both"/>
        <w:rPr>
          <w:noProof/>
        </w:rPr>
      </w:pPr>
      <w:hyperlink w:anchor="_Toc460400021" w:history="1">
        <w:r w:rsidR="003B10C0" w:rsidRPr="003B10C0">
          <w:rPr>
            <w:rFonts w:eastAsia="Calibri"/>
            <w:noProof/>
            <w:color w:val="0000FF"/>
            <w:u w:val="single"/>
            <w:lang w:eastAsia="en-US"/>
          </w:rPr>
          <w:t>2.1. Misija</w:t>
        </w:r>
        <w:r w:rsidR="003B10C0" w:rsidRPr="003B10C0">
          <w:rPr>
            <w:rFonts w:eastAsia="Calibri"/>
            <w:noProof/>
            <w:webHidden/>
            <w:color w:val="000000"/>
            <w:lang w:eastAsia="en-US"/>
          </w:rPr>
          <w:tab/>
        </w:r>
      </w:hyperlink>
      <w:r w:rsidR="003B10C0" w:rsidRPr="003B10C0">
        <w:rPr>
          <w:rFonts w:eastAsia="Calibri"/>
          <w:noProof/>
          <w:color w:val="000000"/>
          <w:lang w:eastAsia="en-US"/>
        </w:rPr>
        <w:t>16</w:t>
      </w:r>
    </w:p>
    <w:p w14:paraId="5F695F85" w14:textId="77777777" w:rsidR="003B10C0" w:rsidRPr="003B10C0" w:rsidRDefault="004D5F24" w:rsidP="003B10C0">
      <w:pPr>
        <w:tabs>
          <w:tab w:val="right" w:leader="dot" w:pos="9344"/>
        </w:tabs>
        <w:spacing w:after="100"/>
        <w:ind w:left="220"/>
        <w:jc w:val="both"/>
        <w:rPr>
          <w:noProof/>
        </w:rPr>
      </w:pPr>
      <w:hyperlink w:anchor="_Toc460400022" w:history="1">
        <w:r w:rsidR="003B10C0" w:rsidRPr="003B10C0">
          <w:rPr>
            <w:rFonts w:eastAsia="Calibri"/>
            <w:noProof/>
            <w:color w:val="0000FF"/>
            <w:u w:val="single"/>
            <w:lang w:eastAsia="en-US"/>
          </w:rPr>
          <w:t>2.2. Vērtības</w:t>
        </w:r>
        <w:r w:rsidR="003B10C0" w:rsidRPr="003B10C0">
          <w:rPr>
            <w:rFonts w:eastAsia="Calibri"/>
            <w:noProof/>
            <w:webHidden/>
            <w:color w:val="000000"/>
            <w:lang w:eastAsia="en-US"/>
          </w:rPr>
          <w:tab/>
        </w:r>
      </w:hyperlink>
      <w:r w:rsidR="003B10C0" w:rsidRPr="003B10C0">
        <w:rPr>
          <w:rFonts w:eastAsia="Calibri"/>
          <w:noProof/>
          <w:color w:val="000000"/>
          <w:lang w:eastAsia="en-US"/>
        </w:rPr>
        <w:t>16</w:t>
      </w:r>
    </w:p>
    <w:p w14:paraId="688269A6" w14:textId="77777777" w:rsidR="003B10C0" w:rsidRPr="003B10C0" w:rsidRDefault="004D5F24" w:rsidP="003B10C0">
      <w:pPr>
        <w:tabs>
          <w:tab w:val="right" w:leader="dot" w:pos="9344"/>
        </w:tabs>
        <w:spacing w:after="100"/>
        <w:ind w:left="220"/>
        <w:jc w:val="both"/>
        <w:rPr>
          <w:noProof/>
        </w:rPr>
      </w:pPr>
      <w:hyperlink w:anchor="_Toc460400023" w:history="1">
        <w:r w:rsidR="003B10C0" w:rsidRPr="003B10C0">
          <w:rPr>
            <w:rFonts w:eastAsia="Calibri"/>
            <w:noProof/>
            <w:color w:val="0000FF"/>
            <w:u w:val="single"/>
            <w:lang w:eastAsia="en-US"/>
          </w:rPr>
          <w:t>2.3. Vīzija</w:t>
        </w:r>
        <w:r w:rsidR="003B10C0" w:rsidRPr="003B10C0">
          <w:rPr>
            <w:rFonts w:eastAsia="Calibri"/>
            <w:noProof/>
            <w:webHidden/>
            <w:color w:val="000000"/>
            <w:lang w:eastAsia="en-US"/>
          </w:rPr>
          <w:tab/>
        </w:r>
      </w:hyperlink>
      <w:r w:rsidR="003B10C0" w:rsidRPr="003B10C0">
        <w:rPr>
          <w:rFonts w:eastAsia="Calibri"/>
          <w:noProof/>
          <w:color w:val="000000"/>
          <w:lang w:eastAsia="en-US"/>
        </w:rPr>
        <w:t>18</w:t>
      </w:r>
    </w:p>
    <w:p w14:paraId="6E1BFA91" w14:textId="77777777" w:rsidR="003B10C0" w:rsidRPr="003B10C0" w:rsidRDefault="004D5F24" w:rsidP="003B10C0">
      <w:pPr>
        <w:tabs>
          <w:tab w:val="right" w:leader="dot" w:pos="9344"/>
        </w:tabs>
        <w:spacing w:after="100"/>
        <w:ind w:left="220"/>
        <w:jc w:val="both"/>
        <w:rPr>
          <w:noProof/>
        </w:rPr>
      </w:pPr>
      <w:hyperlink w:anchor="_Toc460400024" w:history="1">
        <w:r w:rsidR="003B10C0" w:rsidRPr="003B10C0">
          <w:rPr>
            <w:rFonts w:eastAsia="Calibri"/>
            <w:noProof/>
            <w:color w:val="0000FF"/>
            <w:u w:val="single"/>
            <w:lang w:eastAsia="en-US"/>
          </w:rPr>
          <w:t>2.4. Funkcijas</w:t>
        </w:r>
        <w:r w:rsidR="003B10C0" w:rsidRPr="003B10C0">
          <w:rPr>
            <w:rFonts w:eastAsia="Calibri"/>
            <w:noProof/>
            <w:webHidden/>
            <w:color w:val="000000"/>
            <w:lang w:eastAsia="en-US"/>
          </w:rPr>
          <w:tab/>
        </w:r>
      </w:hyperlink>
      <w:r w:rsidR="003B10C0" w:rsidRPr="003B10C0">
        <w:rPr>
          <w:rFonts w:eastAsia="Calibri"/>
          <w:noProof/>
          <w:color w:val="000000"/>
          <w:lang w:eastAsia="en-US"/>
        </w:rPr>
        <w:t>18</w:t>
      </w:r>
    </w:p>
    <w:p w14:paraId="426870C8" w14:textId="77777777" w:rsidR="003B10C0" w:rsidRPr="003B10C0" w:rsidRDefault="004D5F24" w:rsidP="003B10C0">
      <w:pPr>
        <w:tabs>
          <w:tab w:val="right" w:leader="dot" w:pos="9344"/>
        </w:tabs>
        <w:spacing w:after="100"/>
        <w:jc w:val="both"/>
        <w:rPr>
          <w:noProof/>
        </w:rPr>
      </w:pPr>
      <w:hyperlink w:anchor="_Toc460400025" w:history="1">
        <w:r w:rsidR="003B10C0" w:rsidRPr="003B10C0">
          <w:rPr>
            <w:rFonts w:eastAsia="Calibri"/>
            <w:noProof/>
            <w:color w:val="0000FF"/>
            <w:u w:val="single"/>
            <w:lang w:eastAsia="en-US"/>
          </w:rPr>
          <w:t>3. Stipro un vājo pušu analīze (SVID)</w:t>
        </w:r>
        <w:r w:rsidR="003B10C0" w:rsidRPr="003B10C0">
          <w:rPr>
            <w:rFonts w:eastAsia="Calibri"/>
            <w:noProof/>
            <w:webHidden/>
            <w:color w:val="000000"/>
            <w:lang w:eastAsia="en-US"/>
          </w:rPr>
          <w:tab/>
        </w:r>
      </w:hyperlink>
      <w:r w:rsidR="003B10C0" w:rsidRPr="003B10C0">
        <w:rPr>
          <w:rFonts w:eastAsia="Calibri"/>
          <w:noProof/>
          <w:color w:val="000000"/>
          <w:lang w:eastAsia="en-US"/>
        </w:rPr>
        <w:t>19</w:t>
      </w:r>
    </w:p>
    <w:p w14:paraId="3BBB75E8" w14:textId="77777777" w:rsidR="003B10C0" w:rsidRPr="003B10C0" w:rsidRDefault="004D5F24" w:rsidP="003B10C0">
      <w:pPr>
        <w:tabs>
          <w:tab w:val="left" w:pos="440"/>
          <w:tab w:val="right" w:leader="dot" w:pos="9344"/>
        </w:tabs>
        <w:spacing w:after="100"/>
        <w:jc w:val="both"/>
        <w:rPr>
          <w:noProof/>
        </w:rPr>
      </w:pPr>
      <w:hyperlink w:anchor="_Toc460400026" w:history="1">
        <w:r w:rsidR="003B10C0" w:rsidRPr="003B10C0">
          <w:rPr>
            <w:rFonts w:eastAsia="Calibri"/>
            <w:noProof/>
            <w:color w:val="0000FF"/>
            <w:u w:val="single"/>
            <w:lang w:eastAsia="en-US"/>
          </w:rPr>
          <w:t>4.</w:t>
        </w:r>
        <w:r w:rsidR="003B10C0" w:rsidRPr="003B10C0">
          <w:rPr>
            <w:noProof/>
          </w:rPr>
          <w:t xml:space="preserve"> D</w:t>
        </w:r>
        <w:r w:rsidR="003B10C0" w:rsidRPr="003B10C0">
          <w:rPr>
            <w:rFonts w:eastAsia="Calibri"/>
            <w:noProof/>
            <w:color w:val="0000FF"/>
            <w:u w:val="single"/>
            <w:lang w:eastAsia="en-US"/>
          </w:rPr>
          <w:t>arbības virzieni un prioritārie uzdevumi</w:t>
        </w:r>
        <w:r w:rsidR="003B10C0" w:rsidRPr="003B10C0">
          <w:rPr>
            <w:rFonts w:eastAsia="Calibri"/>
            <w:noProof/>
            <w:webHidden/>
            <w:color w:val="000000"/>
            <w:lang w:eastAsia="en-US"/>
          </w:rPr>
          <w:tab/>
        </w:r>
      </w:hyperlink>
      <w:r w:rsidR="003B10C0" w:rsidRPr="003B10C0">
        <w:rPr>
          <w:rFonts w:eastAsia="Calibri"/>
          <w:noProof/>
          <w:color w:val="000000"/>
          <w:lang w:eastAsia="en-US"/>
        </w:rPr>
        <w:t>21</w:t>
      </w:r>
    </w:p>
    <w:p w14:paraId="21A7298A" w14:textId="77777777" w:rsidR="003B10C0" w:rsidRPr="003B10C0" w:rsidRDefault="004D5F24" w:rsidP="003B10C0">
      <w:pPr>
        <w:tabs>
          <w:tab w:val="right" w:leader="dot" w:pos="9344"/>
        </w:tabs>
        <w:spacing w:after="100"/>
        <w:jc w:val="both"/>
        <w:rPr>
          <w:noProof/>
        </w:rPr>
      </w:pPr>
      <w:hyperlink w:anchor="_Toc460400027" w:history="1">
        <w:r w:rsidR="003B10C0" w:rsidRPr="003B10C0">
          <w:rPr>
            <w:rFonts w:eastAsia="Calibri"/>
            <w:noProof/>
            <w:color w:val="0000FF"/>
            <w:u w:val="single"/>
            <w:lang w:eastAsia="en-US"/>
          </w:rPr>
          <w:t>5. Plānotie darbības rezultāti</w:t>
        </w:r>
        <w:r w:rsidR="003B10C0" w:rsidRPr="003B10C0">
          <w:rPr>
            <w:rFonts w:eastAsia="Calibri"/>
            <w:noProof/>
            <w:webHidden/>
            <w:color w:val="000000"/>
            <w:lang w:eastAsia="en-US"/>
          </w:rPr>
          <w:tab/>
        </w:r>
      </w:hyperlink>
      <w:r w:rsidR="003B10C0" w:rsidRPr="003B10C0">
        <w:rPr>
          <w:rFonts w:eastAsia="Calibri"/>
          <w:noProof/>
          <w:color w:val="000000"/>
          <w:lang w:eastAsia="en-US"/>
        </w:rPr>
        <w:t>23</w:t>
      </w:r>
    </w:p>
    <w:p w14:paraId="24F147F6" w14:textId="77777777" w:rsidR="003B10C0" w:rsidRPr="003B10C0" w:rsidRDefault="004D5F24" w:rsidP="003B10C0">
      <w:pPr>
        <w:tabs>
          <w:tab w:val="right" w:leader="dot" w:pos="9344"/>
        </w:tabs>
        <w:spacing w:after="100"/>
        <w:jc w:val="both"/>
        <w:rPr>
          <w:noProof/>
        </w:rPr>
      </w:pPr>
      <w:hyperlink w:anchor="_Toc460400028" w:history="1">
        <w:r w:rsidR="003B10C0" w:rsidRPr="003B10C0">
          <w:rPr>
            <w:rFonts w:eastAsia="Calibri"/>
            <w:noProof/>
            <w:color w:val="0000FF"/>
            <w:u w:val="single"/>
            <w:lang w:eastAsia="en-US"/>
          </w:rPr>
          <w:t>6. Stāmerienas pils ilgtspējas nodrošināšana</w:t>
        </w:r>
        <w:r w:rsidR="003B10C0" w:rsidRPr="003B10C0">
          <w:rPr>
            <w:rFonts w:eastAsia="Calibri"/>
            <w:noProof/>
            <w:webHidden/>
            <w:color w:val="000000"/>
            <w:lang w:eastAsia="en-US"/>
          </w:rPr>
          <w:tab/>
        </w:r>
      </w:hyperlink>
      <w:r w:rsidR="003B10C0" w:rsidRPr="003B10C0">
        <w:rPr>
          <w:rFonts w:eastAsia="Calibri"/>
          <w:noProof/>
          <w:color w:val="000000"/>
          <w:lang w:eastAsia="en-US"/>
        </w:rPr>
        <w:t>33</w:t>
      </w:r>
    </w:p>
    <w:p w14:paraId="57625E04" w14:textId="77777777" w:rsidR="003B10C0" w:rsidRPr="003B10C0" w:rsidRDefault="003B10C0" w:rsidP="003B10C0">
      <w:pPr>
        <w:shd w:val="clear" w:color="auto" w:fill="FFFFFF"/>
        <w:spacing w:after="120" w:line="360" w:lineRule="auto"/>
        <w:jc w:val="both"/>
        <w:rPr>
          <w:noProof/>
        </w:rPr>
      </w:pPr>
      <w:r w:rsidRPr="003B10C0">
        <w:t>7.</w:t>
      </w:r>
      <w:hyperlink w:anchor="_Toc460400029" w:history="1">
        <w:r w:rsidRPr="003B10C0">
          <w:rPr>
            <w:noProof/>
            <w:color w:val="0000FF"/>
            <w:u w:val="single"/>
          </w:rPr>
          <w:t>Izmantotie informācijas avoti………………………………………………………………….35</w:t>
        </w:r>
        <w:r w:rsidRPr="003B10C0">
          <w:rPr>
            <w:noProof/>
            <w:webHidden/>
          </w:rPr>
          <w:tab/>
        </w:r>
      </w:hyperlink>
      <w:r w:rsidRPr="003B10C0">
        <w:rPr>
          <w:b/>
          <w:bCs/>
          <w:noProof/>
        </w:rPr>
        <w:fldChar w:fldCharType="end"/>
      </w:r>
    </w:p>
    <w:p w14:paraId="73BD9B63" w14:textId="77777777" w:rsidR="003B10C0" w:rsidRPr="003B10C0" w:rsidRDefault="003B10C0" w:rsidP="003B10C0">
      <w:pPr>
        <w:shd w:val="clear" w:color="auto" w:fill="FFFFFF"/>
        <w:spacing w:after="120" w:line="360" w:lineRule="auto"/>
        <w:ind w:firstLine="851"/>
        <w:jc w:val="center"/>
        <w:rPr>
          <w:noProof/>
          <w:sz w:val="20"/>
        </w:rPr>
      </w:pPr>
    </w:p>
    <w:p w14:paraId="4BFF204C" w14:textId="77777777" w:rsidR="003B10C0" w:rsidRPr="003B10C0" w:rsidRDefault="003B10C0" w:rsidP="003B10C0">
      <w:pPr>
        <w:shd w:val="clear" w:color="auto" w:fill="FFFFFF"/>
        <w:spacing w:after="120" w:line="360" w:lineRule="auto"/>
        <w:ind w:firstLine="851"/>
        <w:jc w:val="center"/>
        <w:rPr>
          <w:b/>
        </w:rPr>
      </w:pPr>
    </w:p>
    <w:p w14:paraId="1586DCDA" w14:textId="77777777" w:rsidR="003B10C0" w:rsidRPr="003B10C0" w:rsidRDefault="003B10C0" w:rsidP="003B10C0">
      <w:pPr>
        <w:ind w:right="-1"/>
        <w:jc w:val="both"/>
        <w:rPr>
          <w:rFonts w:eastAsia="Calibri"/>
          <w:color w:val="000000"/>
        </w:rPr>
      </w:pPr>
      <w:r w:rsidRPr="003B10C0">
        <w:rPr>
          <w:rFonts w:eastAsia="Calibri"/>
        </w:rPr>
        <w:t>Gulbenes novada domes priekšsēdētājs</w:t>
      </w:r>
      <w:r w:rsidRPr="003B10C0">
        <w:rPr>
          <w:rFonts w:eastAsia="Calibri"/>
        </w:rPr>
        <w:tab/>
      </w:r>
      <w:r w:rsidRPr="003B10C0">
        <w:rPr>
          <w:rFonts w:eastAsia="Calibri"/>
        </w:rPr>
        <w:tab/>
      </w:r>
      <w:r w:rsidRPr="003B10C0">
        <w:rPr>
          <w:rFonts w:eastAsia="Calibri"/>
        </w:rPr>
        <w:tab/>
      </w:r>
      <w:r w:rsidRPr="003B10C0">
        <w:rPr>
          <w:rFonts w:eastAsia="Calibri"/>
        </w:rPr>
        <w:tab/>
      </w:r>
      <w:r w:rsidRPr="003B10C0">
        <w:rPr>
          <w:rFonts w:eastAsia="Calibri"/>
        </w:rPr>
        <w:tab/>
        <w:t>A. Caunītis</w:t>
      </w:r>
    </w:p>
    <w:p w14:paraId="71D3577B" w14:textId="77777777" w:rsidR="003B10C0" w:rsidRPr="003B10C0" w:rsidRDefault="003B10C0" w:rsidP="003B10C0">
      <w:pPr>
        <w:ind w:right="-1"/>
        <w:rPr>
          <w:rFonts w:eastAsia="Calibri"/>
        </w:rPr>
      </w:pPr>
    </w:p>
    <w:p w14:paraId="53D0040A" w14:textId="77777777" w:rsidR="003B10C0" w:rsidRPr="003B10C0" w:rsidRDefault="003B10C0" w:rsidP="003B10C0">
      <w:pPr>
        <w:ind w:right="-1"/>
        <w:jc w:val="right"/>
        <w:rPr>
          <w:rFonts w:eastAsia="Calibri"/>
        </w:rPr>
      </w:pPr>
      <w:r w:rsidRPr="003B10C0">
        <w:rPr>
          <w:rFonts w:eastAsia="Calibri"/>
          <w:color w:val="FF0000"/>
        </w:rPr>
        <w:br w:type="page"/>
      </w:r>
      <w:r w:rsidRPr="003B10C0">
        <w:rPr>
          <w:rFonts w:eastAsia="Calibri"/>
        </w:rPr>
        <w:lastRenderedPageBreak/>
        <w:t xml:space="preserve">3.pielikums </w:t>
      </w:r>
    </w:p>
    <w:p w14:paraId="6E37E54C" w14:textId="77777777" w:rsidR="003B10C0" w:rsidRPr="003B10C0" w:rsidRDefault="003B10C0" w:rsidP="003B10C0">
      <w:pPr>
        <w:ind w:right="-1"/>
        <w:jc w:val="right"/>
        <w:rPr>
          <w:rFonts w:eastAsia="Calibri"/>
        </w:rPr>
      </w:pPr>
      <w:r w:rsidRPr="003B10C0">
        <w:rPr>
          <w:rFonts w:eastAsia="Calibri"/>
        </w:rPr>
        <w:t xml:space="preserve">grozījumiem Gulbenes novada domes </w:t>
      </w:r>
    </w:p>
    <w:p w14:paraId="71648380" w14:textId="77777777" w:rsidR="003B10C0" w:rsidRPr="003B10C0" w:rsidRDefault="003B10C0" w:rsidP="003B10C0">
      <w:pPr>
        <w:ind w:right="-1"/>
        <w:jc w:val="right"/>
        <w:rPr>
          <w:rFonts w:eastAsia="Calibri" w:cs="Arial"/>
        </w:rPr>
      </w:pPr>
      <w:r w:rsidRPr="003B10C0">
        <w:t>2016.gada 25.augusta</w:t>
      </w:r>
      <w:r w:rsidRPr="003B10C0">
        <w:rPr>
          <w:b/>
          <w:bCs/>
        </w:rPr>
        <w:t xml:space="preserve"> </w:t>
      </w:r>
      <w:r w:rsidRPr="003B10C0">
        <w:rPr>
          <w:rFonts w:eastAsia="Calibri" w:cs="Arial"/>
        </w:rPr>
        <w:t xml:space="preserve">attīstības plānošanas dokumentā </w:t>
      </w:r>
    </w:p>
    <w:p w14:paraId="3815BF1C" w14:textId="77777777" w:rsidR="003B10C0" w:rsidRPr="003B10C0" w:rsidRDefault="003B10C0" w:rsidP="003B10C0">
      <w:pPr>
        <w:ind w:right="-1"/>
        <w:jc w:val="right"/>
        <w:rPr>
          <w:b/>
        </w:rPr>
      </w:pPr>
      <w:r w:rsidRPr="003B10C0">
        <w:t>“Stāmerienas pils darbības stratēģija 2016.-2030.gadam”</w:t>
      </w:r>
      <w:r w:rsidRPr="003B10C0">
        <w:rPr>
          <w:rFonts w:eastAsia="Calibri"/>
          <w:bCs/>
        </w:rPr>
        <w:t xml:space="preserve"> </w:t>
      </w:r>
    </w:p>
    <w:p w14:paraId="35516785" w14:textId="77777777" w:rsidR="003B10C0" w:rsidRPr="003B10C0" w:rsidRDefault="003B10C0" w:rsidP="003B10C0">
      <w:pPr>
        <w:ind w:right="-1"/>
        <w:jc w:val="right"/>
        <w:rPr>
          <w:rFonts w:eastAsia="Calibri"/>
        </w:rPr>
      </w:pPr>
    </w:p>
    <w:p w14:paraId="0EFD24B3" w14:textId="77777777" w:rsidR="003B10C0" w:rsidRPr="003B10C0" w:rsidRDefault="003B10C0" w:rsidP="003B10C0">
      <w:pPr>
        <w:ind w:right="-1"/>
        <w:jc w:val="right"/>
        <w:rPr>
          <w:rFonts w:eastAsia="Calibri"/>
        </w:rPr>
      </w:pPr>
    </w:p>
    <w:p w14:paraId="2075902A" w14:textId="77777777" w:rsidR="003B10C0" w:rsidRPr="003B10C0" w:rsidRDefault="003B10C0" w:rsidP="003B10C0">
      <w:pPr>
        <w:keepNext/>
        <w:spacing w:before="240" w:after="60"/>
        <w:outlineLvl w:val="0"/>
        <w:rPr>
          <w:b/>
          <w:bCs/>
          <w:kern w:val="32"/>
          <w:sz w:val="32"/>
          <w:szCs w:val="32"/>
        </w:rPr>
      </w:pPr>
      <w:bookmarkStart w:id="24" w:name="_Toc432409385"/>
      <w:bookmarkStart w:id="25" w:name="_Toc460400015"/>
      <w:r w:rsidRPr="003B10C0">
        <w:rPr>
          <w:b/>
          <w:bCs/>
          <w:kern w:val="32"/>
          <w:sz w:val="32"/>
          <w:szCs w:val="32"/>
        </w:rPr>
        <w:t>I</w:t>
      </w:r>
      <w:bookmarkEnd w:id="24"/>
      <w:bookmarkEnd w:id="25"/>
      <w:r w:rsidRPr="003B10C0">
        <w:rPr>
          <w:b/>
          <w:bCs/>
          <w:kern w:val="32"/>
          <w:sz w:val="32"/>
          <w:szCs w:val="32"/>
        </w:rPr>
        <w:t xml:space="preserve">EVADS </w:t>
      </w:r>
    </w:p>
    <w:p w14:paraId="59286A62" w14:textId="77777777" w:rsidR="003B10C0" w:rsidRPr="003B10C0" w:rsidRDefault="003B10C0" w:rsidP="003B10C0">
      <w:pPr>
        <w:rPr>
          <w:sz w:val="20"/>
          <w:szCs w:val="20"/>
        </w:rPr>
      </w:pPr>
    </w:p>
    <w:p w14:paraId="7E86043E" w14:textId="77777777" w:rsidR="003B10C0" w:rsidRPr="003B10C0" w:rsidRDefault="003B10C0" w:rsidP="003B10C0">
      <w:pPr>
        <w:autoSpaceDE w:val="0"/>
        <w:autoSpaceDN w:val="0"/>
        <w:adjustRightInd w:val="0"/>
        <w:spacing w:before="120" w:after="120" w:line="259" w:lineRule="auto"/>
        <w:ind w:firstLine="720"/>
        <w:jc w:val="both"/>
      </w:pPr>
      <w:r w:rsidRPr="003B10C0">
        <w:t>Stāmerienas pils darbības stratēģija 2016. – 2030.gadam (turpmāk – Stratēģija)</w:t>
      </w:r>
      <w:r w:rsidRPr="003B10C0">
        <w:rPr>
          <w:color w:val="000000"/>
        </w:rPr>
        <w:t xml:space="preserve"> </w:t>
      </w:r>
      <w:r w:rsidRPr="003B10C0">
        <w:t>ir ilgtermiņa attīstības plānošanas dokuments, kurā sniegti priekšlikumi Stāmerienas pils attīstībai, izvērtējot esošo situāciju un piedāvājot pils attīstības virzienus un uzdevumus.</w:t>
      </w:r>
    </w:p>
    <w:p w14:paraId="765DCC23" w14:textId="77777777" w:rsidR="003B10C0" w:rsidRPr="003B10C0" w:rsidRDefault="003B10C0" w:rsidP="003B10C0">
      <w:pPr>
        <w:autoSpaceDE w:val="0"/>
        <w:autoSpaceDN w:val="0"/>
        <w:adjustRightInd w:val="0"/>
        <w:spacing w:before="120" w:after="120" w:line="259" w:lineRule="auto"/>
        <w:ind w:firstLine="720"/>
        <w:jc w:val="both"/>
        <w:rPr>
          <w:color w:val="000000"/>
        </w:rPr>
      </w:pPr>
      <w:r w:rsidRPr="003B10C0">
        <w:t>Stratēģiju izstrādā</w:t>
      </w:r>
      <w:r w:rsidRPr="003B10C0">
        <w:rPr>
          <w:strike/>
        </w:rPr>
        <w:t xml:space="preserve"> </w:t>
      </w:r>
      <w:r w:rsidRPr="003B10C0">
        <w:t xml:space="preserve">Gulbenes novada pašvaldība, sadarbībā ar Gulbenes novada pašvaldības aģentūru “Gulbenes tūrisma un kultūrvēsturiskā mantojuma centrs” (turpmāk- Aģentūra),  Gulbenes novada vēstures un mākslas muzeju, un Stāmerienas pagasta pārvaldi. Stratēģija apstiprināta ar Gulbenes novada domes 2016.gada 25.augusta sēdes (Nr.12, 19.§) lēmumu. </w:t>
      </w:r>
      <w:r w:rsidRPr="003B10C0">
        <w:rPr>
          <w:iCs/>
          <w:color w:val="000000"/>
        </w:rPr>
        <w:t xml:space="preserve">Grozījumi </w:t>
      </w:r>
      <w:r w:rsidRPr="003B10C0">
        <w:rPr>
          <w:color w:val="000000"/>
        </w:rPr>
        <w:t xml:space="preserve">veikti ar Gulbenes novada domes 2021.gada 25.novembra sēdes lēmumu </w:t>
      </w:r>
      <w:proofErr w:type="spellStart"/>
      <w:r w:rsidRPr="003B10C0">
        <w:rPr>
          <w:color w:val="000000"/>
        </w:rPr>
        <w:t>Nr.GND</w:t>
      </w:r>
      <w:proofErr w:type="spellEnd"/>
      <w:r w:rsidRPr="003B10C0">
        <w:rPr>
          <w:color w:val="000000"/>
        </w:rPr>
        <w:t>/2021/1292 (protokols Nr.21, 40.p.).</w:t>
      </w:r>
    </w:p>
    <w:p w14:paraId="076D403F" w14:textId="77777777" w:rsidR="003B10C0" w:rsidRPr="003B10C0" w:rsidRDefault="003B10C0" w:rsidP="003B10C0">
      <w:pPr>
        <w:ind w:firstLine="720"/>
        <w:jc w:val="both"/>
      </w:pPr>
      <w:r w:rsidRPr="003B10C0">
        <w:t>Stāmerienas pils attīstības virzieni noteikti saskaņā ar vairākiem nacionāla un reģionāla līmeņa plānošanas dokumentiem – Latvijas ilgtspējīgas attīstības stratēģiju līdz 2030.gadam, Latvijas Nacionālo attīstības plānu 2014.-2020.gadam un 2021-2027.gadam, Kultūrpolitikas pamatnostādnēm 2014. – 2020.gadam un Kultūrpolitikas pamatnostādnēm 2021.-2027.gadam, Latvijas tūrisma attīstības pamatnostādnēm 2014. – 2020.gadam, Vidzemes plānošanas reģiona ilgtspējīgas attīstības stratēģiju 2014. – 2020.un Vidzemes plānošanas reģiona ilgtspējīgas attīstības stratēģiju  2030 u.c.</w:t>
      </w:r>
    </w:p>
    <w:p w14:paraId="05466929" w14:textId="77777777" w:rsidR="003B10C0" w:rsidRPr="003B10C0" w:rsidRDefault="003B10C0" w:rsidP="003B10C0">
      <w:pPr>
        <w:autoSpaceDE w:val="0"/>
        <w:autoSpaceDN w:val="0"/>
        <w:adjustRightInd w:val="0"/>
        <w:spacing w:before="120" w:after="120" w:line="259" w:lineRule="auto"/>
        <w:ind w:firstLine="720"/>
        <w:jc w:val="both"/>
      </w:pPr>
      <w:r w:rsidRPr="003B10C0">
        <w:t xml:space="preserve">Latvijas ilgtspējīgas attīstības stratēģijā līdz 2030.gadam kā viena no prioritātēm minēta Latvijas kultūras telpas saglabāšana, mijiedarbība un bagātināšana ar mērķi saglabāt un attīstīt Latvijas kultūras kapitālu un veicināt piederības izjūtu Latvijas kultūras telpai, attīstot sabiedrības radošumā balstītu konkurētspējīgu nacionālo identitāti un veidojot Latvijā kvalitatīvu kultūrvidi. </w:t>
      </w:r>
    </w:p>
    <w:p w14:paraId="793D0D2D" w14:textId="77777777" w:rsidR="003B10C0" w:rsidRPr="003B10C0" w:rsidRDefault="003B10C0" w:rsidP="003B10C0">
      <w:pPr>
        <w:autoSpaceDE w:val="0"/>
        <w:autoSpaceDN w:val="0"/>
        <w:adjustRightInd w:val="0"/>
        <w:spacing w:before="120" w:after="120" w:line="259" w:lineRule="auto"/>
        <w:ind w:firstLine="720"/>
        <w:jc w:val="both"/>
        <w:rPr>
          <w:iCs/>
        </w:rPr>
      </w:pPr>
      <w:r w:rsidRPr="003B10C0">
        <w:t xml:space="preserve">Stāmerienas pils atjaunošana </w:t>
      </w:r>
      <w:r w:rsidRPr="003B10C0">
        <w:rPr>
          <w:iCs/>
        </w:rPr>
        <w:t>radīs kvalitatīvu dzīves telpu, sakoptu un radošu dzīves vidi, kas piesaistīs radošus un inovatīvus cilvēkus, stiprinās reģiona kapacitāti un maksimāli efektīvi izmantos tā priekšrocības un resursus. Atbildīgi izmantojot šos resursus un atjaunojot novada kultūrvēsturisko mantojumu, izveidosies uzņēmējdarbībai pievilcīga vide un tiks veicināta tūrisma attīstība.</w:t>
      </w:r>
    </w:p>
    <w:p w14:paraId="362F7BE6" w14:textId="77777777" w:rsidR="003B10C0" w:rsidRPr="003B10C0" w:rsidRDefault="003B10C0" w:rsidP="003B10C0">
      <w:pPr>
        <w:autoSpaceDE w:val="0"/>
        <w:autoSpaceDN w:val="0"/>
        <w:adjustRightInd w:val="0"/>
        <w:spacing w:before="120" w:after="120" w:line="259" w:lineRule="auto"/>
        <w:ind w:firstLine="720"/>
        <w:jc w:val="both"/>
        <w:rPr>
          <w:iCs/>
        </w:rPr>
      </w:pPr>
    </w:p>
    <w:p w14:paraId="56B0E678" w14:textId="77777777" w:rsidR="003B10C0" w:rsidRPr="003B10C0" w:rsidRDefault="003B10C0" w:rsidP="003B10C0">
      <w:pPr>
        <w:autoSpaceDE w:val="0"/>
        <w:autoSpaceDN w:val="0"/>
        <w:adjustRightInd w:val="0"/>
        <w:spacing w:before="120" w:after="120" w:line="259" w:lineRule="auto"/>
        <w:jc w:val="both"/>
        <w:rPr>
          <w:iCs/>
        </w:rPr>
      </w:pPr>
    </w:p>
    <w:p w14:paraId="5B86611C" w14:textId="77777777" w:rsidR="003B10C0" w:rsidRPr="003B10C0" w:rsidRDefault="003B10C0" w:rsidP="003B10C0">
      <w:pPr>
        <w:ind w:right="-1"/>
        <w:jc w:val="both"/>
        <w:rPr>
          <w:rFonts w:eastAsia="Calibri"/>
          <w:color w:val="000000"/>
        </w:rPr>
      </w:pPr>
      <w:r w:rsidRPr="003B10C0">
        <w:rPr>
          <w:rFonts w:eastAsia="Calibri"/>
        </w:rPr>
        <w:t>Gulbenes novada domes priekšsēdētājs</w:t>
      </w:r>
      <w:r w:rsidRPr="003B10C0">
        <w:rPr>
          <w:rFonts w:eastAsia="Calibri"/>
        </w:rPr>
        <w:tab/>
      </w:r>
      <w:r w:rsidRPr="003B10C0">
        <w:rPr>
          <w:rFonts w:eastAsia="Calibri"/>
        </w:rPr>
        <w:tab/>
      </w:r>
      <w:r w:rsidRPr="003B10C0">
        <w:rPr>
          <w:rFonts w:eastAsia="Calibri"/>
        </w:rPr>
        <w:tab/>
      </w:r>
      <w:r w:rsidRPr="003B10C0">
        <w:rPr>
          <w:rFonts w:eastAsia="Calibri"/>
        </w:rPr>
        <w:tab/>
      </w:r>
      <w:r w:rsidRPr="003B10C0">
        <w:rPr>
          <w:rFonts w:eastAsia="Calibri"/>
        </w:rPr>
        <w:tab/>
        <w:t>A. Caunītis</w:t>
      </w:r>
    </w:p>
    <w:p w14:paraId="4D484F01" w14:textId="77777777" w:rsidR="003B10C0" w:rsidRPr="003B10C0" w:rsidRDefault="003B10C0" w:rsidP="003B10C0">
      <w:pPr>
        <w:autoSpaceDE w:val="0"/>
        <w:autoSpaceDN w:val="0"/>
        <w:adjustRightInd w:val="0"/>
        <w:spacing w:before="120" w:after="120" w:line="259" w:lineRule="auto"/>
        <w:ind w:firstLine="720"/>
        <w:jc w:val="both"/>
        <w:rPr>
          <w:iCs/>
        </w:rPr>
      </w:pPr>
    </w:p>
    <w:p w14:paraId="6A0BBF6A" w14:textId="77777777" w:rsidR="003B10C0" w:rsidRPr="003B10C0" w:rsidRDefault="003B10C0" w:rsidP="003B10C0">
      <w:pPr>
        <w:ind w:right="-1"/>
        <w:jc w:val="right"/>
        <w:rPr>
          <w:rFonts w:eastAsia="Calibri"/>
        </w:rPr>
      </w:pPr>
      <w:r w:rsidRPr="003B10C0">
        <w:rPr>
          <w:rFonts w:eastAsia="Calibri"/>
        </w:rPr>
        <w:br w:type="page"/>
      </w:r>
      <w:r w:rsidRPr="003B10C0">
        <w:rPr>
          <w:rFonts w:eastAsia="Calibri"/>
        </w:rPr>
        <w:lastRenderedPageBreak/>
        <w:t>4.pielikuns</w:t>
      </w:r>
    </w:p>
    <w:p w14:paraId="5FBB2E7B" w14:textId="77777777" w:rsidR="003B10C0" w:rsidRPr="003B10C0" w:rsidRDefault="003B10C0" w:rsidP="003B10C0">
      <w:pPr>
        <w:ind w:right="-1"/>
        <w:jc w:val="right"/>
        <w:rPr>
          <w:rFonts w:eastAsia="Calibri"/>
        </w:rPr>
      </w:pPr>
      <w:r w:rsidRPr="003B10C0">
        <w:rPr>
          <w:rFonts w:eastAsia="Calibri"/>
        </w:rPr>
        <w:t xml:space="preserve">grozījumiem Gulbenes novada domes </w:t>
      </w:r>
    </w:p>
    <w:p w14:paraId="2AF310E2" w14:textId="77777777" w:rsidR="003B10C0" w:rsidRPr="003B10C0" w:rsidRDefault="003B10C0" w:rsidP="003B10C0">
      <w:pPr>
        <w:ind w:right="-1"/>
        <w:jc w:val="right"/>
        <w:rPr>
          <w:rFonts w:eastAsia="Calibri" w:cs="Arial"/>
        </w:rPr>
      </w:pPr>
      <w:r w:rsidRPr="003B10C0">
        <w:t>2016.gada 25.augusta</w:t>
      </w:r>
      <w:r w:rsidRPr="003B10C0">
        <w:rPr>
          <w:b/>
          <w:bCs/>
        </w:rPr>
        <w:t xml:space="preserve"> </w:t>
      </w:r>
      <w:r w:rsidRPr="003B10C0">
        <w:rPr>
          <w:rFonts w:eastAsia="Calibri" w:cs="Arial"/>
        </w:rPr>
        <w:t xml:space="preserve">attīstības plānošanas dokumentā </w:t>
      </w:r>
    </w:p>
    <w:p w14:paraId="49DB6CAB" w14:textId="77777777" w:rsidR="003B10C0" w:rsidRPr="003B10C0" w:rsidRDefault="003B10C0" w:rsidP="003B10C0">
      <w:pPr>
        <w:ind w:right="-1"/>
        <w:jc w:val="right"/>
        <w:rPr>
          <w:b/>
        </w:rPr>
      </w:pPr>
      <w:r w:rsidRPr="003B10C0">
        <w:t>“Stāmerienas pils darbības stratēģija 2016.-2030.gadam”</w:t>
      </w:r>
      <w:r w:rsidRPr="003B10C0">
        <w:rPr>
          <w:rFonts w:eastAsia="Calibri"/>
          <w:bCs/>
        </w:rPr>
        <w:t xml:space="preserve"> </w:t>
      </w:r>
    </w:p>
    <w:p w14:paraId="01E4A94D" w14:textId="77777777" w:rsidR="003B10C0" w:rsidRPr="003B10C0" w:rsidRDefault="003B10C0" w:rsidP="003B10C0">
      <w:pPr>
        <w:ind w:right="-1"/>
        <w:jc w:val="right"/>
        <w:rPr>
          <w:rFonts w:eastAsia="Calibri"/>
        </w:rPr>
      </w:pPr>
    </w:p>
    <w:p w14:paraId="3C3FA5E5" w14:textId="77777777" w:rsidR="003B10C0" w:rsidRPr="003B10C0" w:rsidRDefault="003B10C0" w:rsidP="003B10C0">
      <w:pPr>
        <w:ind w:right="-1"/>
        <w:jc w:val="right"/>
        <w:rPr>
          <w:b/>
        </w:rPr>
      </w:pPr>
    </w:p>
    <w:p w14:paraId="70CC2180" w14:textId="77777777" w:rsidR="003B10C0" w:rsidRPr="003B10C0" w:rsidRDefault="003B10C0" w:rsidP="003B10C0">
      <w:pPr>
        <w:keepNext/>
        <w:keepLines/>
        <w:spacing w:before="200" w:after="240"/>
        <w:jc w:val="both"/>
        <w:outlineLvl w:val="1"/>
        <w:rPr>
          <w:b/>
          <w:bCs/>
          <w:caps/>
          <w:color w:val="008000"/>
          <w:sz w:val="32"/>
          <w:szCs w:val="26"/>
          <w:lang w:val="x-none" w:eastAsia="en-US"/>
        </w:rPr>
      </w:pPr>
      <w:bookmarkStart w:id="26" w:name="_Hlk87614673"/>
      <w:r w:rsidRPr="003B10C0">
        <w:rPr>
          <w:b/>
          <w:bCs/>
          <w:caps/>
          <w:color w:val="008000"/>
          <w:sz w:val="32"/>
          <w:szCs w:val="26"/>
          <w:lang w:val="x-none" w:eastAsia="en-US"/>
        </w:rPr>
        <w:t>1.3. Darbības pilnvarojums un organizatoriskā struktūra</w:t>
      </w:r>
    </w:p>
    <w:p w14:paraId="622E1E23" w14:textId="77777777" w:rsidR="003B10C0" w:rsidRPr="003B10C0" w:rsidRDefault="003B10C0" w:rsidP="003B10C0">
      <w:pPr>
        <w:spacing w:after="120"/>
        <w:ind w:firstLine="709"/>
        <w:jc w:val="both"/>
        <w:rPr>
          <w:rFonts w:eastAsia="Calibri"/>
          <w:color w:val="000000"/>
          <w:szCs w:val="22"/>
          <w:lang w:eastAsia="en-US"/>
        </w:rPr>
      </w:pPr>
      <w:r w:rsidRPr="003B10C0">
        <w:rPr>
          <w:rFonts w:eastAsia="Calibri"/>
          <w:color w:val="000000"/>
          <w:szCs w:val="22"/>
          <w:lang w:eastAsia="en-US"/>
        </w:rPr>
        <w:t xml:space="preserve">Stāmerienas pils atrodas nekustamajā īpašumā „Stāmerienas pils parks”, </w:t>
      </w:r>
      <w:proofErr w:type="spellStart"/>
      <w:r w:rsidRPr="003B10C0">
        <w:rPr>
          <w:rFonts w:eastAsia="Calibri"/>
          <w:color w:val="000000"/>
          <w:szCs w:val="22"/>
          <w:lang w:eastAsia="en-US"/>
        </w:rPr>
        <w:t>Vecstāmeriena</w:t>
      </w:r>
      <w:proofErr w:type="spellEnd"/>
      <w:r w:rsidRPr="003B10C0">
        <w:rPr>
          <w:rFonts w:eastAsia="Calibri"/>
          <w:color w:val="000000"/>
          <w:szCs w:val="22"/>
          <w:lang w:eastAsia="en-US"/>
        </w:rPr>
        <w:t xml:space="preserve">, Stāmerienas pagasts, Gulbenes novads, zemes gabala kadastra apzīmējums 5088 008 0074, Stāmerienas pils kadastra apzīmējums 5088 008 074 001. Stāmerienas pils lietošanas tiesības Gulbenes novada dome atguva 2016.gada aprīlī. </w:t>
      </w:r>
    </w:p>
    <w:p w14:paraId="1E47219F" w14:textId="77777777" w:rsidR="003B10C0" w:rsidRPr="003B10C0" w:rsidRDefault="003B10C0" w:rsidP="003B10C0">
      <w:pPr>
        <w:autoSpaceDE w:val="0"/>
        <w:autoSpaceDN w:val="0"/>
        <w:adjustRightInd w:val="0"/>
        <w:jc w:val="both"/>
        <w:rPr>
          <w:rFonts w:eastAsia="Calibri"/>
        </w:rPr>
      </w:pPr>
      <w:r w:rsidRPr="003B10C0">
        <w:rPr>
          <w:rFonts w:eastAsia="Calibri"/>
        </w:rPr>
        <w:t>Pamatojoties uz likuma „Par pašvaldībām” 15.panta pirmās daļas 5.punktu, kurš nosaka, ka viena no pašvaldības autonomajām funkcijām ir rūpēties par kultūru un sekmēt tradicionālo kultūras vērtību saglabāšanu un tautas jaunrades attīstību, tajā skaitā nodrošināt atbalstu kultūras pieminekļu saglabāšanai, Stāmerienas pils pārvaldes funkciju un stratēģisko vadību īsteno Gulbenes novada pašvaldība, savukārt pārvaldes funkciju veic Gulbenes novada pašvaldības aģentūra “Gulbenes tūrisma un kultūrvēsturiskā mantojuma centrs” pamatojoties uz Gulbenes novada pašvaldības aģentūras "Gulbenes tūrisma un kultūrvēsturiskā mantojuma centrs" nolikuma otrās daļas “Aģentūras funkcijas, uzdevumi un kompetence” 3.punkta 3.8.apakšpunktu “Aģentūra funkcija ir īstenot Gulbenes novada kultūrvēsturiskā mantojuma "Stāmerienas pils" (pils, pils parks, ratnīca, klēts, smēde) kultūras un tūrisma produktu izveidi, attīstību un popularizēšanu Latvijā un ārvalstīs”. Stāmerienas pils darbību nosaka Gulbenes novada pašvaldības aģentūras “Gulbenes tūrisma un kultūrvēsturiskā mantojuma centrs” struktūrvienību “Stāmerienas pils” nolikums Nr. TKMC/IEK/2020/1 izdots 2020.gada 30.oktobrī.</w:t>
      </w:r>
    </w:p>
    <w:p w14:paraId="29E1A2BC" w14:textId="77777777" w:rsidR="003B10C0" w:rsidRPr="003B10C0" w:rsidRDefault="003B10C0" w:rsidP="003B10C0">
      <w:pPr>
        <w:autoSpaceDE w:val="0"/>
        <w:autoSpaceDN w:val="0"/>
        <w:adjustRightInd w:val="0"/>
        <w:jc w:val="both"/>
        <w:rPr>
          <w:rFonts w:eastAsia="Calibri"/>
          <w:color w:val="000000"/>
        </w:rPr>
      </w:pPr>
      <w:r w:rsidRPr="003B10C0">
        <w:rPr>
          <w:rFonts w:eastAsia="Calibri"/>
          <w:color w:val="000000"/>
        </w:rPr>
        <w:t xml:space="preserve">Gulbenes novada pašvaldība nodrošina sekojošu Stāmerienas pils kā kultūrvēsturiskā mantojuma objekta administratīvo funkciju īstenošanu sadarbībā ar: </w:t>
      </w:r>
    </w:p>
    <w:p w14:paraId="502CD532" w14:textId="77777777" w:rsidR="003B10C0" w:rsidRPr="003B10C0" w:rsidRDefault="003B10C0" w:rsidP="003B10C0">
      <w:pPr>
        <w:numPr>
          <w:ilvl w:val="0"/>
          <w:numId w:val="14"/>
        </w:numPr>
        <w:autoSpaceDE w:val="0"/>
        <w:autoSpaceDN w:val="0"/>
        <w:adjustRightInd w:val="0"/>
        <w:spacing w:after="120"/>
        <w:jc w:val="both"/>
        <w:rPr>
          <w:rFonts w:eastAsia="Calibri"/>
          <w:color w:val="000000"/>
        </w:rPr>
      </w:pPr>
      <w:r w:rsidRPr="003B10C0">
        <w:rPr>
          <w:rFonts w:eastAsia="Calibri"/>
          <w:color w:val="000000"/>
        </w:rPr>
        <w:t>Attīstības un projektu nodaļu – finansējuma piesaiste (valsts budžets, Eiropas Savienības struktūrfondi, pārrobežu sadarbības programmas) pils saglabāšanai un attīstībai;</w:t>
      </w:r>
    </w:p>
    <w:p w14:paraId="62FBC344" w14:textId="77777777" w:rsidR="003B10C0" w:rsidRPr="003B10C0" w:rsidRDefault="003B10C0" w:rsidP="003B10C0">
      <w:pPr>
        <w:numPr>
          <w:ilvl w:val="0"/>
          <w:numId w:val="14"/>
        </w:numPr>
        <w:autoSpaceDE w:val="0"/>
        <w:autoSpaceDN w:val="0"/>
        <w:adjustRightInd w:val="0"/>
        <w:spacing w:after="120"/>
        <w:jc w:val="both"/>
        <w:rPr>
          <w:rFonts w:eastAsia="Calibri"/>
          <w:color w:val="000000"/>
        </w:rPr>
      </w:pPr>
      <w:r w:rsidRPr="003B10C0">
        <w:rPr>
          <w:rFonts w:eastAsia="Calibri"/>
          <w:color w:val="000000"/>
        </w:rPr>
        <w:t>Iepirkumu nodaļu – iepirkumu procedūru organizēšana ar pils saglabāšanu, atjaunošanu un restaurāciju saistītu darbību veikšanai;</w:t>
      </w:r>
    </w:p>
    <w:p w14:paraId="6F7EFB51" w14:textId="77777777" w:rsidR="003B10C0" w:rsidRPr="003B10C0" w:rsidRDefault="003B10C0" w:rsidP="003B10C0">
      <w:pPr>
        <w:numPr>
          <w:ilvl w:val="0"/>
          <w:numId w:val="14"/>
        </w:numPr>
        <w:autoSpaceDE w:val="0"/>
        <w:autoSpaceDN w:val="0"/>
        <w:adjustRightInd w:val="0"/>
        <w:spacing w:after="120"/>
        <w:jc w:val="both"/>
        <w:rPr>
          <w:rFonts w:eastAsia="Calibri"/>
          <w:color w:val="000000"/>
        </w:rPr>
      </w:pPr>
      <w:r w:rsidRPr="003B10C0">
        <w:rPr>
          <w:rFonts w:eastAsia="Calibri"/>
          <w:color w:val="000000"/>
        </w:rPr>
        <w:t>Grāmatvedības nodaļu - grāmatvedības pārvaldība;</w:t>
      </w:r>
    </w:p>
    <w:p w14:paraId="757C36AD" w14:textId="77777777" w:rsidR="003B10C0" w:rsidRPr="003B10C0" w:rsidRDefault="003B10C0" w:rsidP="003B10C0">
      <w:pPr>
        <w:numPr>
          <w:ilvl w:val="0"/>
          <w:numId w:val="14"/>
        </w:numPr>
        <w:autoSpaceDE w:val="0"/>
        <w:autoSpaceDN w:val="0"/>
        <w:adjustRightInd w:val="0"/>
        <w:spacing w:after="120"/>
        <w:jc w:val="both"/>
        <w:rPr>
          <w:rFonts w:eastAsia="Calibri"/>
          <w:color w:val="000000"/>
        </w:rPr>
      </w:pPr>
      <w:r w:rsidRPr="003B10C0">
        <w:rPr>
          <w:rFonts w:eastAsia="Calibri"/>
          <w:color w:val="000000"/>
        </w:rPr>
        <w:t>Ekonomikas nodaļu – finanšu pārvaldība;</w:t>
      </w:r>
    </w:p>
    <w:p w14:paraId="394A8C8D" w14:textId="77777777" w:rsidR="003B10C0" w:rsidRPr="003B10C0" w:rsidRDefault="003B10C0" w:rsidP="003B10C0">
      <w:pPr>
        <w:numPr>
          <w:ilvl w:val="0"/>
          <w:numId w:val="14"/>
        </w:numPr>
        <w:spacing w:after="120"/>
        <w:jc w:val="both"/>
        <w:rPr>
          <w:rFonts w:eastAsia="Calibri"/>
          <w:lang w:eastAsia="en-US"/>
        </w:rPr>
      </w:pPr>
      <w:r w:rsidRPr="003B10C0">
        <w:rPr>
          <w:rFonts w:eastAsia="Calibri"/>
          <w:lang w:eastAsia="en-US"/>
        </w:rPr>
        <w:t>Īpašumu pārraudzības nodaļu – īpašumu sakārtošanas, uzturēšanas jautājumi;</w:t>
      </w:r>
    </w:p>
    <w:p w14:paraId="7BFEC0E1" w14:textId="77777777" w:rsidR="003B10C0" w:rsidRPr="003B10C0" w:rsidRDefault="003B10C0" w:rsidP="003B10C0">
      <w:pPr>
        <w:numPr>
          <w:ilvl w:val="0"/>
          <w:numId w:val="14"/>
        </w:numPr>
        <w:spacing w:after="120"/>
        <w:jc w:val="both"/>
        <w:rPr>
          <w:rFonts w:eastAsia="Calibri"/>
          <w:lang w:eastAsia="en-US"/>
        </w:rPr>
      </w:pPr>
      <w:r w:rsidRPr="003B10C0">
        <w:rPr>
          <w:rFonts w:eastAsia="Calibri"/>
          <w:lang w:eastAsia="en-US"/>
        </w:rPr>
        <w:t>Informācijas tehnoloģiju kompetences centru – IT nodrošināšana;</w:t>
      </w:r>
    </w:p>
    <w:p w14:paraId="773A78C3" w14:textId="77777777" w:rsidR="003B10C0" w:rsidRPr="003B10C0" w:rsidRDefault="003B10C0" w:rsidP="003B10C0">
      <w:pPr>
        <w:numPr>
          <w:ilvl w:val="0"/>
          <w:numId w:val="14"/>
        </w:numPr>
        <w:spacing w:after="120"/>
        <w:jc w:val="both"/>
        <w:rPr>
          <w:rFonts w:eastAsia="Calibri"/>
          <w:lang w:eastAsia="en-US"/>
        </w:rPr>
      </w:pPr>
      <w:r w:rsidRPr="003B10C0">
        <w:rPr>
          <w:rFonts w:eastAsia="Calibri"/>
          <w:lang w:eastAsia="en-US"/>
        </w:rPr>
        <w:t>Sabiedrisko attiecību speciālistiem- starptautiskie sakari un publicitāte;</w:t>
      </w:r>
    </w:p>
    <w:p w14:paraId="1937C8F4" w14:textId="77777777" w:rsidR="003B10C0" w:rsidRPr="003B10C0" w:rsidRDefault="003B10C0" w:rsidP="003B10C0">
      <w:pPr>
        <w:numPr>
          <w:ilvl w:val="0"/>
          <w:numId w:val="14"/>
        </w:numPr>
        <w:autoSpaceDE w:val="0"/>
        <w:autoSpaceDN w:val="0"/>
        <w:adjustRightInd w:val="0"/>
        <w:spacing w:after="120"/>
        <w:jc w:val="both"/>
        <w:rPr>
          <w:rFonts w:eastAsia="Calibri"/>
          <w:color w:val="000000"/>
        </w:rPr>
      </w:pPr>
      <w:r w:rsidRPr="003B10C0">
        <w:rPr>
          <w:rFonts w:eastAsia="Calibri"/>
          <w:color w:val="000000"/>
        </w:rPr>
        <w:t>Kultūras pārvaldi - kultūras pasākumu plānošana un organizēšana Stāmerienas pilī.</w:t>
      </w:r>
    </w:p>
    <w:p w14:paraId="0C24F2B7" w14:textId="77777777" w:rsidR="003B10C0" w:rsidRPr="003B10C0" w:rsidRDefault="003B10C0" w:rsidP="003B10C0">
      <w:pPr>
        <w:autoSpaceDE w:val="0"/>
        <w:autoSpaceDN w:val="0"/>
        <w:adjustRightInd w:val="0"/>
        <w:jc w:val="both"/>
        <w:rPr>
          <w:rFonts w:eastAsia="Calibri"/>
        </w:rPr>
      </w:pPr>
    </w:p>
    <w:p w14:paraId="00800132" w14:textId="77777777" w:rsidR="003B10C0" w:rsidRPr="003B10C0" w:rsidRDefault="003B10C0" w:rsidP="003B10C0">
      <w:pPr>
        <w:autoSpaceDE w:val="0"/>
        <w:autoSpaceDN w:val="0"/>
        <w:adjustRightInd w:val="0"/>
        <w:jc w:val="both"/>
        <w:rPr>
          <w:rFonts w:eastAsia="Calibri"/>
          <w:color w:val="000000"/>
        </w:rPr>
      </w:pPr>
      <w:r w:rsidRPr="003B10C0">
        <w:rPr>
          <w:rFonts w:eastAsia="Calibri"/>
        </w:rPr>
        <w:t xml:space="preserve">Gulbenes novada pašvaldības aģentūra “Gulbenes tūrisma un kultūrvēsturiskā mantojuma centrs” </w:t>
      </w:r>
      <w:r w:rsidRPr="003B10C0">
        <w:rPr>
          <w:rFonts w:eastAsia="Calibri"/>
          <w:color w:val="000000"/>
        </w:rPr>
        <w:t>(turpmāk tekstā - Aģentūra) nodrošina sekojošu Stāmerienas pils kā kultūrvēsturiskā mantojuma objekta funkciju īstenošanu:</w:t>
      </w:r>
    </w:p>
    <w:p w14:paraId="49BA7CCE" w14:textId="77777777" w:rsidR="003B10C0" w:rsidRPr="003B10C0" w:rsidRDefault="003B10C0" w:rsidP="003B10C0">
      <w:pPr>
        <w:numPr>
          <w:ilvl w:val="0"/>
          <w:numId w:val="15"/>
        </w:numPr>
        <w:autoSpaceDE w:val="0"/>
        <w:autoSpaceDN w:val="0"/>
        <w:adjustRightInd w:val="0"/>
        <w:spacing w:after="120"/>
        <w:jc w:val="both"/>
        <w:rPr>
          <w:rFonts w:eastAsia="Calibri"/>
        </w:rPr>
      </w:pPr>
      <w:r w:rsidRPr="003B10C0">
        <w:rPr>
          <w:rFonts w:eastAsia="Calibri"/>
          <w:color w:val="000000"/>
        </w:rPr>
        <w:t>Pils attīstības stratēģiskā plānošana;</w:t>
      </w:r>
    </w:p>
    <w:p w14:paraId="1252DA09" w14:textId="77777777" w:rsidR="003B10C0" w:rsidRPr="003B10C0" w:rsidRDefault="003B10C0" w:rsidP="003B10C0">
      <w:pPr>
        <w:numPr>
          <w:ilvl w:val="0"/>
          <w:numId w:val="15"/>
        </w:numPr>
        <w:autoSpaceDE w:val="0"/>
        <w:autoSpaceDN w:val="0"/>
        <w:adjustRightInd w:val="0"/>
        <w:spacing w:after="120"/>
        <w:jc w:val="both"/>
        <w:rPr>
          <w:rFonts w:eastAsia="Calibri"/>
        </w:rPr>
      </w:pPr>
      <w:proofErr w:type="spellStart"/>
      <w:r w:rsidRPr="003B10C0">
        <w:rPr>
          <w:rFonts w:eastAsia="Calibri"/>
          <w:color w:val="000000"/>
        </w:rPr>
        <w:t>Personālvadības</w:t>
      </w:r>
      <w:proofErr w:type="spellEnd"/>
      <w:r w:rsidRPr="003B10C0">
        <w:rPr>
          <w:rFonts w:eastAsia="Calibri"/>
          <w:color w:val="000000"/>
        </w:rPr>
        <w:t xml:space="preserve"> un lietvedības dokumentācijas pārvaldība;</w:t>
      </w:r>
    </w:p>
    <w:p w14:paraId="0F833921" w14:textId="77777777" w:rsidR="003B10C0" w:rsidRPr="003B10C0" w:rsidRDefault="003B10C0" w:rsidP="003B10C0">
      <w:pPr>
        <w:numPr>
          <w:ilvl w:val="0"/>
          <w:numId w:val="15"/>
        </w:numPr>
        <w:autoSpaceDE w:val="0"/>
        <w:autoSpaceDN w:val="0"/>
        <w:adjustRightInd w:val="0"/>
        <w:spacing w:after="120"/>
        <w:jc w:val="both"/>
        <w:rPr>
          <w:rFonts w:eastAsia="Calibri"/>
        </w:rPr>
      </w:pPr>
      <w:r w:rsidRPr="003B10C0">
        <w:rPr>
          <w:rFonts w:eastAsia="Calibri"/>
          <w:color w:val="000000"/>
        </w:rPr>
        <w:t>Finansējuma piesaiste pils saglabāšanai un attīstībai;</w:t>
      </w:r>
    </w:p>
    <w:p w14:paraId="383360C2" w14:textId="77777777" w:rsidR="003B10C0" w:rsidRPr="003B10C0" w:rsidRDefault="003B10C0" w:rsidP="003B10C0">
      <w:pPr>
        <w:numPr>
          <w:ilvl w:val="0"/>
          <w:numId w:val="15"/>
        </w:numPr>
        <w:autoSpaceDE w:val="0"/>
        <w:autoSpaceDN w:val="0"/>
        <w:adjustRightInd w:val="0"/>
        <w:spacing w:after="120"/>
        <w:jc w:val="both"/>
        <w:rPr>
          <w:rFonts w:eastAsia="Calibri"/>
        </w:rPr>
      </w:pPr>
      <w:r w:rsidRPr="003B10C0">
        <w:rPr>
          <w:rFonts w:eastAsia="Calibri"/>
          <w:color w:val="000000"/>
        </w:rPr>
        <w:t>Stāmerienas pils budžeta paredzēto līdzekļu finanšu pārvaldība;</w:t>
      </w:r>
    </w:p>
    <w:p w14:paraId="2613CE0A" w14:textId="77777777" w:rsidR="003B10C0" w:rsidRPr="003B10C0" w:rsidRDefault="003B10C0" w:rsidP="003B10C0">
      <w:pPr>
        <w:numPr>
          <w:ilvl w:val="0"/>
          <w:numId w:val="15"/>
        </w:numPr>
        <w:autoSpaceDE w:val="0"/>
        <w:autoSpaceDN w:val="0"/>
        <w:adjustRightInd w:val="0"/>
        <w:spacing w:after="120"/>
        <w:jc w:val="both"/>
        <w:rPr>
          <w:rFonts w:eastAsia="Calibri"/>
        </w:rPr>
      </w:pPr>
      <w:r w:rsidRPr="003B10C0">
        <w:rPr>
          <w:rFonts w:eastAsia="Calibri"/>
          <w:color w:val="000000"/>
        </w:rPr>
        <w:t>Kultūras un tūrisma produktu izveide;</w:t>
      </w:r>
    </w:p>
    <w:p w14:paraId="60D42E1F" w14:textId="77777777" w:rsidR="003B10C0" w:rsidRPr="003B10C0" w:rsidRDefault="003B10C0" w:rsidP="003B10C0">
      <w:pPr>
        <w:numPr>
          <w:ilvl w:val="0"/>
          <w:numId w:val="15"/>
        </w:numPr>
        <w:autoSpaceDE w:val="0"/>
        <w:autoSpaceDN w:val="0"/>
        <w:adjustRightInd w:val="0"/>
        <w:spacing w:after="120"/>
        <w:jc w:val="both"/>
        <w:rPr>
          <w:rFonts w:eastAsia="Calibri"/>
        </w:rPr>
      </w:pPr>
      <w:r w:rsidRPr="003B10C0">
        <w:rPr>
          <w:rFonts w:eastAsia="Calibri"/>
          <w:color w:val="000000"/>
        </w:rPr>
        <w:t>Publicitātes pasākumu īstenošana Latvijā un ārvalstīs;</w:t>
      </w:r>
    </w:p>
    <w:p w14:paraId="46FA48F5" w14:textId="77777777" w:rsidR="003B10C0" w:rsidRPr="003B10C0" w:rsidRDefault="003B10C0" w:rsidP="003B10C0">
      <w:pPr>
        <w:numPr>
          <w:ilvl w:val="0"/>
          <w:numId w:val="15"/>
        </w:numPr>
        <w:autoSpaceDE w:val="0"/>
        <w:autoSpaceDN w:val="0"/>
        <w:adjustRightInd w:val="0"/>
        <w:spacing w:after="120"/>
        <w:jc w:val="both"/>
        <w:rPr>
          <w:rFonts w:eastAsia="Calibri"/>
        </w:rPr>
      </w:pPr>
      <w:r w:rsidRPr="003B10C0">
        <w:rPr>
          <w:rFonts w:eastAsia="Calibri"/>
          <w:color w:val="000000"/>
        </w:rPr>
        <w:t>Iekštelpu un āra teritorijas uzturēšana (</w:t>
      </w:r>
      <w:r w:rsidRPr="003B10C0">
        <w:rPr>
          <w:rFonts w:eastAsia="Calibri"/>
        </w:rPr>
        <w:t>pils parks, ratnīca, klēts, smēde);</w:t>
      </w:r>
    </w:p>
    <w:p w14:paraId="0ACDB5D9" w14:textId="77777777" w:rsidR="003B10C0" w:rsidRPr="003B10C0" w:rsidRDefault="003B10C0" w:rsidP="003B10C0">
      <w:pPr>
        <w:autoSpaceDE w:val="0"/>
        <w:autoSpaceDN w:val="0"/>
        <w:adjustRightInd w:val="0"/>
        <w:jc w:val="both"/>
        <w:rPr>
          <w:rFonts w:eastAsia="Calibri"/>
          <w:color w:val="000000"/>
        </w:rPr>
      </w:pPr>
      <w:r w:rsidRPr="003B10C0">
        <w:rPr>
          <w:rFonts w:eastAsia="Calibri"/>
          <w:color w:val="000000"/>
        </w:rPr>
        <w:lastRenderedPageBreak/>
        <w:tab/>
        <w:t>Gulbenes novada pašvaldības Stāmerienas pagasta pārvalde veic saimniecisko funkciju Stāmerienas pils āra teritorijas (</w:t>
      </w:r>
      <w:r w:rsidRPr="003B10C0">
        <w:rPr>
          <w:rFonts w:eastAsia="Calibri"/>
        </w:rPr>
        <w:t>pils parks, ratnīca, klēts, smēde)</w:t>
      </w:r>
      <w:r w:rsidRPr="003B10C0">
        <w:rPr>
          <w:rFonts w:eastAsia="Calibri"/>
          <w:color w:val="000000"/>
        </w:rPr>
        <w:t xml:space="preserve"> uzturēšanā, sadarbojoties ar </w:t>
      </w:r>
      <w:r w:rsidRPr="003B10C0">
        <w:rPr>
          <w:rFonts w:eastAsia="Calibri"/>
        </w:rPr>
        <w:t>Gulbenes novada pašvaldības aģentūras “Gulbenes tūrisma un kultūrvēsturiskā mantojuma centrs” struktūrvienību “Stāmerienas pils”.</w:t>
      </w:r>
    </w:p>
    <w:p w14:paraId="10C60D51" w14:textId="77777777" w:rsidR="003B10C0" w:rsidRPr="003B10C0" w:rsidRDefault="003B10C0" w:rsidP="003B10C0">
      <w:pPr>
        <w:autoSpaceDE w:val="0"/>
        <w:autoSpaceDN w:val="0"/>
        <w:adjustRightInd w:val="0"/>
        <w:jc w:val="both"/>
        <w:rPr>
          <w:rFonts w:eastAsia="Calibri"/>
          <w:color w:val="000000"/>
        </w:rPr>
      </w:pPr>
      <w:r w:rsidRPr="003B10C0">
        <w:rPr>
          <w:rFonts w:eastAsia="Calibri"/>
          <w:color w:val="000000"/>
        </w:rPr>
        <w:tab/>
      </w:r>
    </w:p>
    <w:p w14:paraId="18F99AD8" w14:textId="77777777" w:rsidR="003B10C0" w:rsidRPr="003B10C0" w:rsidRDefault="003B10C0" w:rsidP="003B10C0">
      <w:pPr>
        <w:autoSpaceDE w:val="0"/>
        <w:autoSpaceDN w:val="0"/>
        <w:adjustRightInd w:val="0"/>
        <w:jc w:val="both"/>
        <w:rPr>
          <w:rFonts w:eastAsia="Calibri"/>
          <w:color w:val="000000"/>
        </w:rPr>
      </w:pPr>
      <w:r w:rsidRPr="003B10C0">
        <w:rPr>
          <w:rFonts w:eastAsia="Calibri"/>
          <w:color w:val="000000"/>
        </w:rPr>
        <w:tab/>
        <w:t xml:space="preserve">Stāmerienas pils vēsturei, arhitektūrai un misijai atbilstošu ekspozīciju un izstāžu veidošanai, daļa pils telpu nodota Gulbenes novada vēstures un mākslas muzeja funkciju īstenošanai. </w:t>
      </w:r>
    </w:p>
    <w:bookmarkEnd w:id="26"/>
    <w:p w14:paraId="3AB60FB5" w14:textId="77777777" w:rsidR="003B10C0" w:rsidRPr="003B10C0" w:rsidRDefault="003B10C0" w:rsidP="003B10C0">
      <w:pPr>
        <w:rPr>
          <w:rFonts w:eastAsia="Calibri"/>
          <w:color w:val="000000"/>
          <w:highlight w:val="yellow"/>
          <w:lang w:eastAsia="en-US"/>
        </w:rPr>
      </w:pPr>
    </w:p>
    <w:p w14:paraId="75857847" w14:textId="77777777" w:rsidR="003B10C0" w:rsidRPr="003B10C0" w:rsidRDefault="003B10C0" w:rsidP="003B10C0">
      <w:pPr>
        <w:rPr>
          <w:sz w:val="20"/>
          <w:highlight w:val="yellow"/>
        </w:rPr>
      </w:pPr>
    </w:p>
    <w:p w14:paraId="1C6440B8" w14:textId="77777777" w:rsidR="003B10C0" w:rsidRPr="003B10C0" w:rsidRDefault="003B10C0" w:rsidP="003B10C0">
      <w:pPr>
        <w:rPr>
          <w:sz w:val="20"/>
          <w:highlight w:val="yellow"/>
        </w:rPr>
      </w:pPr>
    </w:p>
    <w:p w14:paraId="4D138F4F" w14:textId="77777777" w:rsidR="003B10C0" w:rsidRPr="003B10C0" w:rsidRDefault="003B10C0" w:rsidP="003B10C0">
      <w:pPr>
        <w:rPr>
          <w:sz w:val="20"/>
          <w:highlight w:val="yellow"/>
        </w:rPr>
      </w:pPr>
    </w:p>
    <w:p w14:paraId="026DB9F2" w14:textId="77777777" w:rsidR="003B10C0" w:rsidRPr="003B10C0" w:rsidRDefault="003B10C0" w:rsidP="003B10C0">
      <w:pPr>
        <w:ind w:left="720" w:right="-1"/>
        <w:jc w:val="both"/>
        <w:rPr>
          <w:rFonts w:eastAsia="Calibri"/>
          <w:color w:val="000000"/>
        </w:rPr>
      </w:pPr>
      <w:r w:rsidRPr="003B10C0">
        <w:rPr>
          <w:rFonts w:eastAsia="Calibri"/>
        </w:rPr>
        <w:t>Gulbenes novada domes priekšsēdētājs</w:t>
      </w:r>
      <w:r w:rsidRPr="003B10C0">
        <w:rPr>
          <w:rFonts w:eastAsia="Calibri"/>
        </w:rPr>
        <w:tab/>
      </w:r>
      <w:r w:rsidRPr="003B10C0">
        <w:rPr>
          <w:rFonts w:eastAsia="Calibri"/>
        </w:rPr>
        <w:tab/>
      </w:r>
      <w:r w:rsidRPr="003B10C0">
        <w:rPr>
          <w:rFonts w:eastAsia="Calibri"/>
        </w:rPr>
        <w:tab/>
      </w:r>
      <w:r w:rsidRPr="003B10C0">
        <w:rPr>
          <w:rFonts w:eastAsia="Calibri"/>
        </w:rPr>
        <w:tab/>
      </w:r>
      <w:r w:rsidRPr="003B10C0">
        <w:rPr>
          <w:rFonts w:eastAsia="Calibri"/>
        </w:rPr>
        <w:tab/>
        <w:t>A. Caunītis</w:t>
      </w:r>
    </w:p>
    <w:p w14:paraId="46833023" w14:textId="77777777" w:rsidR="003B10C0" w:rsidRPr="003B10C0" w:rsidRDefault="003B10C0" w:rsidP="003B10C0">
      <w:pPr>
        <w:autoSpaceDE w:val="0"/>
        <w:autoSpaceDN w:val="0"/>
        <w:adjustRightInd w:val="0"/>
        <w:spacing w:line="360" w:lineRule="auto"/>
        <w:ind w:left="720"/>
        <w:contextualSpacing/>
        <w:jc w:val="both"/>
      </w:pPr>
    </w:p>
    <w:p w14:paraId="31DA838A" w14:textId="77777777" w:rsidR="003B10C0" w:rsidRPr="003B10C0" w:rsidRDefault="003B10C0" w:rsidP="003B10C0">
      <w:pPr>
        <w:shd w:val="clear" w:color="auto" w:fill="FFFFFF"/>
        <w:spacing w:after="120" w:line="360" w:lineRule="auto"/>
        <w:ind w:firstLine="851"/>
        <w:jc w:val="center"/>
        <w:rPr>
          <w:b/>
          <w:color w:val="00B050"/>
        </w:rPr>
      </w:pPr>
    </w:p>
    <w:p w14:paraId="26F500ED" w14:textId="77777777" w:rsidR="003B10C0" w:rsidRPr="003B10C0" w:rsidRDefault="003B10C0" w:rsidP="003B10C0">
      <w:pPr>
        <w:shd w:val="clear" w:color="auto" w:fill="FFFFFF"/>
        <w:spacing w:after="120" w:line="360" w:lineRule="auto"/>
        <w:ind w:firstLine="851"/>
        <w:jc w:val="center"/>
        <w:rPr>
          <w:b/>
        </w:rPr>
      </w:pPr>
    </w:p>
    <w:p w14:paraId="20315BFE" w14:textId="77777777" w:rsidR="003B10C0" w:rsidRPr="003B10C0" w:rsidRDefault="003B10C0" w:rsidP="003B10C0">
      <w:pPr>
        <w:shd w:val="clear" w:color="auto" w:fill="FFFFFF"/>
        <w:spacing w:after="120" w:line="360" w:lineRule="auto"/>
        <w:ind w:firstLine="851"/>
        <w:jc w:val="center"/>
        <w:rPr>
          <w:b/>
        </w:rPr>
      </w:pPr>
    </w:p>
    <w:p w14:paraId="20A2D539" w14:textId="77777777" w:rsidR="003B10C0" w:rsidRPr="003B10C0" w:rsidRDefault="003B10C0" w:rsidP="003B10C0">
      <w:pPr>
        <w:ind w:right="-1"/>
        <w:jc w:val="right"/>
        <w:rPr>
          <w:rFonts w:eastAsia="Calibri"/>
        </w:rPr>
      </w:pPr>
      <w:r w:rsidRPr="003B10C0">
        <w:rPr>
          <w:rFonts w:eastAsia="Calibri"/>
        </w:rPr>
        <w:br w:type="page"/>
      </w:r>
      <w:r w:rsidRPr="003B10C0">
        <w:rPr>
          <w:rFonts w:eastAsia="Calibri"/>
        </w:rPr>
        <w:lastRenderedPageBreak/>
        <w:t xml:space="preserve">5.pielikums </w:t>
      </w:r>
    </w:p>
    <w:p w14:paraId="21DABD28" w14:textId="77777777" w:rsidR="003B10C0" w:rsidRPr="003B10C0" w:rsidRDefault="003B10C0" w:rsidP="003B10C0">
      <w:pPr>
        <w:ind w:right="-1"/>
        <w:jc w:val="right"/>
        <w:rPr>
          <w:rFonts w:eastAsia="Calibri"/>
        </w:rPr>
      </w:pPr>
      <w:r w:rsidRPr="003B10C0">
        <w:rPr>
          <w:rFonts w:eastAsia="Calibri"/>
        </w:rPr>
        <w:t xml:space="preserve">grozījumiem Gulbenes novada domes </w:t>
      </w:r>
    </w:p>
    <w:p w14:paraId="5F976C04" w14:textId="77777777" w:rsidR="003B10C0" w:rsidRPr="003B10C0" w:rsidRDefault="003B10C0" w:rsidP="003B10C0">
      <w:pPr>
        <w:ind w:right="-1"/>
        <w:jc w:val="right"/>
        <w:rPr>
          <w:rFonts w:eastAsia="Calibri" w:cs="Arial"/>
        </w:rPr>
      </w:pPr>
      <w:r w:rsidRPr="003B10C0">
        <w:t>2016.gada 25.augusta</w:t>
      </w:r>
      <w:r w:rsidRPr="003B10C0">
        <w:rPr>
          <w:b/>
          <w:bCs/>
        </w:rPr>
        <w:t xml:space="preserve"> </w:t>
      </w:r>
      <w:r w:rsidRPr="003B10C0">
        <w:rPr>
          <w:rFonts w:eastAsia="Calibri" w:cs="Arial"/>
        </w:rPr>
        <w:t xml:space="preserve">attīstības plānošanas dokumentā </w:t>
      </w:r>
    </w:p>
    <w:p w14:paraId="4F17B00A" w14:textId="77777777" w:rsidR="003B10C0" w:rsidRPr="003B10C0" w:rsidRDefault="003B10C0" w:rsidP="003B10C0">
      <w:pPr>
        <w:ind w:right="-1"/>
        <w:jc w:val="right"/>
        <w:rPr>
          <w:b/>
        </w:rPr>
      </w:pPr>
      <w:r w:rsidRPr="003B10C0">
        <w:t>“Stāmerienas pils darbības stratēģija 2016.-2030.gadam”</w:t>
      </w:r>
      <w:r w:rsidRPr="003B10C0">
        <w:rPr>
          <w:rFonts w:eastAsia="Calibri"/>
          <w:bCs/>
        </w:rPr>
        <w:t xml:space="preserve"> </w:t>
      </w:r>
    </w:p>
    <w:p w14:paraId="5AC960A0" w14:textId="77777777" w:rsidR="003B10C0" w:rsidRPr="003B10C0" w:rsidRDefault="003B10C0" w:rsidP="003B10C0">
      <w:pPr>
        <w:shd w:val="clear" w:color="auto" w:fill="FFFFFF"/>
        <w:spacing w:after="120" w:line="360" w:lineRule="auto"/>
        <w:ind w:firstLine="851"/>
        <w:jc w:val="center"/>
        <w:rPr>
          <w:b/>
        </w:rPr>
      </w:pPr>
    </w:p>
    <w:p w14:paraId="7A8CB0AA" w14:textId="77777777" w:rsidR="003B10C0" w:rsidRPr="003B10C0" w:rsidRDefault="003B10C0" w:rsidP="003B10C0">
      <w:pPr>
        <w:outlineLvl w:val="0"/>
        <w:rPr>
          <w:b/>
          <w:bCs/>
          <w:caps/>
          <w:color w:val="006600"/>
          <w:kern w:val="36"/>
          <w:sz w:val="36"/>
          <w:szCs w:val="48"/>
          <w:lang w:val="x-none" w:eastAsia="en-US"/>
        </w:rPr>
      </w:pPr>
      <w:bookmarkStart w:id="27" w:name="_Hlk87615505"/>
      <w:r w:rsidRPr="003B10C0">
        <w:rPr>
          <w:b/>
          <w:bCs/>
          <w:caps/>
          <w:color w:val="006600"/>
          <w:kern w:val="36"/>
          <w:sz w:val="36"/>
          <w:szCs w:val="48"/>
          <w:lang w:val="x-none" w:eastAsia="en-US"/>
        </w:rPr>
        <w:t>3. Stipro un vājo pušu analīze (SVID)</w:t>
      </w:r>
    </w:p>
    <w:p w14:paraId="02626219" w14:textId="77777777" w:rsidR="003B10C0" w:rsidRPr="003B10C0" w:rsidRDefault="003B10C0" w:rsidP="003B10C0">
      <w:pPr>
        <w:spacing w:before="120" w:after="120"/>
        <w:ind w:firstLine="709"/>
        <w:jc w:val="both"/>
        <w:rPr>
          <w:rFonts w:eastAsia="Calibri"/>
          <w:color w:val="000000"/>
          <w:shd w:val="clear" w:color="auto" w:fill="FFFFFF"/>
          <w:lang w:eastAsia="en-US"/>
        </w:rPr>
      </w:pPr>
      <w:r w:rsidRPr="003B10C0">
        <w:rPr>
          <w:rFonts w:eastAsia="Calibri"/>
          <w:color w:val="000000"/>
          <w:lang w:eastAsia="en-US"/>
        </w:rPr>
        <w:t xml:space="preserve">Stratēģijas izstrādes ietvaros tika veikta Stāmerienas pils </w:t>
      </w:r>
      <w:r w:rsidRPr="003B10C0">
        <w:rPr>
          <w:rFonts w:eastAsia="Calibri"/>
          <w:color w:val="000000"/>
          <w:shd w:val="clear" w:color="auto" w:fill="FFFFFF"/>
          <w:lang w:eastAsia="en-US"/>
        </w:rPr>
        <w:t>stipro un vājo pušu, kā arī ārējo apstākļu — iespēju un draudu izpēte un vērtējums. </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097"/>
        <w:gridCol w:w="4247"/>
      </w:tblGrid>
      <w:tr w:rsidR="003B10C0" w:rsidRPr="003B10C0" w14:paraId="24E382E7" w14:textId="77777777" w:rsidTr="00844C1D">
        <w:trPr>
          <w:trHeight w:val="725"/>
        </w:trPr>
        <w:tc>
          <w:tcPr>
            <w:tcW w:w="5097" w:type="dxa"/>
            <w:shd w:val="clear" w:color="auto" w:fill="FFFFFF"/>
          </w:tcPr>
          <w:p w14:paraId="135A01C5" w14:textId="77777777" w:rsidR="003B10C0" w:rsidRPr="003B10C0" w:rsidRDefault="003B10C0" w:rsidP="003B10C0">
            <w:pPr>
              <w:spacing w:before="120" w:after="120"/>
              <w:jc w:val="both"/>
              <w:rPr>
                <w:rFonts w:eastAsia="Calibri"/>
                <w:b/>
                <w:color w:val="000000"/>
                <w:lang w:eastAsia="en-US"/>
              </w:rPr>
            </w:pPr>
            <w:r w:rsidRPr="003B10C0">
              <w:rPr>
                <w:rFonts w:eastAsia="Calibri"/>
                <w:b/>
                <w:color w:val="000000"/>
                <w:lang w:eastAsia="en-US"/>
              </w:rPr>
              <w:t>Stiprās puses</w:t>
            </w:r>
          </w:p>
        </w:tc>
        <w:tc>
          <w:tcPr>
            <w:tcW w:w="4247" w:type="dxa"/>
            <w:shd w:val="clear" w:color="auto" w:fill="FFFFFF"/>
          </w:tcPr>
          <w:p w14:paraId="7F02AE3E" w14:textId="77777777" w:rsidR="003B10C0" w:rsidRPr="003B10C0" w:rsidRDefault="003B10C0" w:rsidP="003B10C0">
            <w:pPr>
              <w:spacing w:before="120" w:after="120"/>
              <w:jc w:val="both"/>
              <w:rPr>
                <w:rFonts w:eastAsia="Calibri"/>
                <w:b/>
                <w:color w:val="000000"/>
                <w:lang w:eastAsia="en-US"/>
              </w:rPr>
            </w:pPr>
            <w:r w:rsidRPr="003B10C0">
              <w:rPr>
                <w:rFonts w:eastAsia="Calibri"/>
                <w:b/>
                <w:color w:val="000000"/>
                <w:lang w:eastAsia="en-US"/>
              </w:rPr>
              <w:t>Vājās puses</w:t>
            </w:r>
          </w:p>
        </w:tc>
      </w:tr>
      <w:tr w:rsidR="003B10C0" w:rsidRPr="003B10C0" w14:paraId="05DBE437" w14:textId="77777777" w:rsidTr="00844C1D">
        <w:trPr>
          <w:trHeight w:val="416"/>
        </w:trPr>
        <w:tc>
          <w:tcPr>
            <w:tcW w:w="5097" w:type="dxa"/>
            <w:shd w:val="clear" w:color="auto" w:fill="FFFFFF"/>
          </w:tcPr>
          <w:p w14:paraId="47218D7E" w14:textId="77777777" w:rsidR="003B10C0" w:rsidRPr="003B10C0" w:rsidRDefault="003B10C0" w:rsidP="003B10C0">
            <w:pPr>
              <w:numPr>
                <w:ilvl w:val="0"/>
                <w:numId w:val="16"/>
              </w:numPr>
              <w:spacing w:after="120"/>
              <w:ind w:left="318" w:hanging="284"/>
              <w:jc w:val="both"/>
              <w:rPr>
                <w:rFonts w:eastAsia="Calibri"/>
                <w:lang w:eastAsia="en-US"/>
              </w:rPr>
            </w:pPr>
            <w:r w:rsidRPr="003B10C0">
              <w:rPr>
                <w:rFonts w:eastAsia="Calibri"/>
                <w:lang w:eastAsia="en-US"/>
              </w:rPr>
              <w:t>Nozīmīgs kultūrvēsturiskais mantojums un arhitektūras piemineklis;</w:t>
            </w:r>
          </w:p>
          <w:p w14:paraId="6D3DEFBD" w14:textId="77777777" w:rsidR="003B10C0" w:rsidRPr="003B10C0" w:rsidRDefault="003B10C0" w:rsidP="003B10C0">
            <w:pPr>
              <w:numPr>
                <w:ilvl w:val="0"/>
                <w:numId w:val="16"/>
              </w:numPr>
              <w:spacing w:after="120"/>
              <w:ind w:left="318" w:hanging="284"/>
              <w:jc w:val="both"/>
              <w:rPr>
                <w:rFonts w:eastAsia="Calibri"/>
                <w:lang w:eastAsia="en-US"/>
              </w:rPr>
            </w:pPr>
            <w:r w:rsidRPr="003B10C0">
              <w:rPr>
                <w:rFonts w:eastAsia="Calibri"/>
                <w:lang w:eastAsia="en-US"/>
              </w:rPr>
              <w:t>Stāmerienas pils attīstība atbilst nacionāla, reģionāla un vietēja līmeņa plānošanas dokumentu mērķiem un prioritātēm;</w:t>
            </w:r>
          </w:p>
          <w:p w14:paraId="7C23251C" w14:textId="77777777" w:rsidR="003B10C0" w:rsidRPr="003B10C0" w:rsidRDefault="003B10C0" w:rsidP="003B10C0">
            <w:pPr>
              <w:numPr>
                <w:ilvl w:val="0"/>
                <w:numId w:val="16"/>
              </w:numPr>
              <w:spacing w:after="120"/>
              <w:ind w:left="318" w:hanging="284"/>
              <w:jc w:val="both"/>
              <w:rPr>
                <w:rFonts w:eastAsia="Calibri"/>
                <w:lang w:eastAsia="en-US"/>
              </w:rPr>
            </w:pPr>
            <w:r w:rsidRPr="003B10C0">
              <w:rPr>
                <w:rFonts w:eastAsia="Calibri"/>
                <w:lang w:eastAsia="en-US"/>
              </w:rPr>
              <w:t>Aģentūras struktūrvienība Stāmerienas pils nodrošina Stāmerienas pils apsaimniekošanu, publisku pieejamību un popularizēšanu;</w:t>
            </w:r>
          </w:p>
          <w:p w14:paraId="6B53A253" w14:textId="77777777" w:rsidR="003B10C0" w:rsidRPr="003B10C0" w:rsidRDefault="003B10C0" w:rsidP="003B10C0">
            <w:pPr>
              <w:numPr>
                <w:ilvl w:val="0"/>
                <w:numId w:val="16"/>
              </w:numPr>
              <w:spacing w:after="120"/>
              <w:ind w:left="318" w:hanging="284"/>
              <w:jc w:val="both"/>
              <w:rPr>
                <w:rFonts w:eastAsia="Calibri"/>
                <w:lang w:eastAsia="en-US"/>
              </w:rPr>
            </w:pPr>
            <w:r w:rsidRPr="003B10C0">
              <w:rPr>
                <w:rFonts w:eastAsia="Calibri"/>
                <w:lang w:eastAsia="en-US"/>
              </w:rPr>
              <w:t xml:space="preserve">pils atrodas Stāmerienas pagastā, </w:t>
            </w:r>
            <w:r w:rsidRPr="003B10C0">
              <w:rPr>
                <w:rFonts w:eastAsia="Calibri"/>
              </w:rPr>
              <w:t>kurš jau šobrīd ir tūristu iecienītākais gala mērķis Gulbenes novadā:</w:t>
            </w:r>
          </w:p>
          <w:p w14:paraId="02872D70" w14:textId="77777777" w:rsidR="003B10C0" w:rsidRPr="003B10C0" w:rsidRDefault="003B10C0" w:rsidP="003B10C0">
            <w:pPr>
              <w:numPr>
                <w:ilvl w:val="0"/>
                <w:numId w:val="19"/>
              </w:numPr>
              <w:spacing w:after="120"/>
              <w:jc w:val="both"/>
              <w:rPr>
                <w:rFonts w:eastAsia="Calibri"/>
                <w:lang w:eastAsia="en-US"/>
              </w:rPr>
            </w:pPr>
            <w:r w:rsidRPr="003B10C0">
              <w:rPr>
                <w:rFonts w:eastAsia="Calibri"/>
                <w:lang w:eastAsia="en-US"/>
              </w:rPr>
              <w:t xml:space="preserve">Stāmerienā ir tūristiem labi zināmā Gulbenes - Alūksnes </w:t>
            </w:r>
            <w:proofErr w:type="spellStart"/>
            <w:r w:rsidRPr="003B10C0">
              <w:rPr>
                <w:rFonts w:eastAsia="Calibri"/>
                <w:lang w:eastAsia="en-US"/>
              </w:rPr>
              <w:t>šaursliežu</w:t>
            </w:r>
            <w:proofErr w:type="spellEnd"/>
            <w:r w:rsidRPr="003B10C0">
              <w:rPr>
                <w:rFonts w:eastAsia="Calibri"/>
                <w:lang w:eastAsia="en-US"/>
              </w:rPr>
              <w:t xml:space="preserve"> dzelzceļa – Bānīša pieturvieta;</w:t>
            </w:r>
          </w:p>
          <w:p w14:paraId="16E6C8BA" w14:textId="77777777" w:rsidR="003B10C0" w:rsidRPr="003B10C0" w:rsidRDefault="003B10C0" w:rsidP="003B10C0">
            <w:pPr>
              <w:numPr>
                <w:ilvl w:val="0"/>
                <w:numId w:val="19"/>
              </w:numPr>
              <w:spacing w:after="120"/>
              <w:jc w:val="both"/>
              <w:rPr>
                <w:rFonts w:eastAsia="Calibri"/>
                <w:lang w:eastAsia="en-US"/>
              </w:rPr>
            </w:pPr>
            <w:r w:rsidRPr="003B10C0">
              <w:rPr>
                <w:rFonts w:eastAsia="Calibri"/>
                <w:lang w:eastAsia="en-US"/>
              </w:rPr>
              <w:t>Stāmerienas pils tiešā tuvumā atrodas Stāmerienas Svētā Ņevas Aleksandra pareizticīgo baznīca, kuras torņu krustos mirdz kalnu kristāli;</w:t>
            </w:r>
          </w:p>
          <w:p w14:paraId="2EAF5367" w14:textId="77777777" w:rsidR="003B10C0" w:rsidRPr="003B10C0" w:rsidRDefault="003B10C0" w:rsidP="003B10C0">
            <w:pPr>
              <w:numPr>
                <w:ilvl w:val="0"/>
                <w:numId w:val="19"/>
              </w:numPr>
              <w:spacing w:after="120"/>
              <w:jc w:val="both"/>
              <w:rPr>
                <w:rFonts w:eastAsia="Calibri"/>
                <w:lang w:eastAsia="en-US"/>
              </w:rPr>
            </w:pPr>
            <w:r w:rsidRPr="003B10C0">
              <w:rPr>
                <w:rFonts w:eastAsia="Calibri"/>
                <w:lang w:eastAsia="en-US"/>
              </w:rPr>
              <w:t>Stāmeriena ir bagāta ar gleznainiem dabas skatiem, ezeriem un daudzveidīgām atpūtas iespējām;</w:t>
            </w:r>
          </w:p>
          <w:p w14:paraId="171F5A02" w14:textId="77777777" w:rsidR="003B10C0" w:rsidRPr="003B10C0" w:rsidRDefault="003B10C0" w:rsidP="003B10C0">
            <w:pPr>
              <w:numPr>
                <w:ilvl w:val="0"/>
                <w:numId w:val="19"/>
              </w:numPr>
              <w:spacing w:after="120"/>
              <w:jc w:val="both"/>
              <w:rPr>
                <w:rFonts w:eastAsia="Calibri"/>
                <w:lang w:eastAsia="en-US"/>
              </w:rPr>
            </w:pPr>
            <w:r w:rsidRPr="003B10C0">
              <w:rPr>
                <w:rFonts w:eastAsia="Calibri"/>
                <w:lang w:eastAsia="en-US"/>
              </w:rPr>
              <w:t>Ap Stāmerienas pili ir vairāk kā 20 ha liels ainavu stila parks</w:t>
            </w:r>
          </w:p>
          <w:p w14:paraId="28CCAC0F" w14:textId="77777777" w:rsidR="003B10C0" w:rsidRPr="003B10C0" w:rsidRDefault="003B10C0" w:rsidP="003B10C0">
            <w:pPr>
              <w:numPr>
                <w:ilvl w:val="0"/>
                <w:numId w:val="17"/>
              </w:numPr>
              <w:spacing w:after="120"/>
              <w:ind w:left="318" w:hanging="284"/>
              <w:jc w:val="both"/>
              <w:rPr>
                <w:rFonts w:eastAsia="Calibri"/>
                <w:lang w:eastAsia="en-US"/>
              </w:rPr>
            </w:pPr>
            <w:r w:rsidRPr="003B10C0">
              <w:rPr>
                <w:rFonts w:eastAsia="Calibri"/>
                <w:lang w:eastAsia="en-US"/>
              </w:rPr>
              <w:t xml:space="preserve">iecienīta laulību ceremoniju norises vieta; </w:t>
            </w:r>
          </w:p>
          <w:p w14:paraId="4EF1912B" w14:textId="77777777" w:rsidR="003B10C0" w:rsidRPr="003B10C0" w:rsidRDefault="003B10C0" w:rsidP="003B10C0">
            <w:pPr>
              <w:numPr>
                <w:ilvl w:val="0"/>
                <w:numId w:val="17"/>
              </w:numPr>
              <w:spacing w:after="120"/>
              <w:ind w:left="318" w:hanging="284"/>
              <w:jc w:val="both"/>
              <w:rPr>
                <w:rFonts w:eastAsia="Calibri"/>
                <w:lang w:eastAsia="en-US"/>
              </w:rPr>
            </w:pPr>
            <w:r w:rsidRPr="003B10C0">
              <w:rPr>
                <w:rFonts w:eastAsia="Calibri"/>
                <w:lang w:eastAsia="en-US"/>
              </w:rPr>
              <w:t xml:space="preserve">ir pieejami ēdināšanas un nakšņošanas pakalpojumi; </w:t>
            </w:r>
          </w:p>
          <w:p w14:paraId="245AF0AB" w14:textId="77777777" w:rsidR="003B10C0" w:rsidRPr="003B10C0" w:rsidRDefault="003B10C0" w:rsidP="003B10C0">
            <w:pPr>
              <w:numPr>
                <w:ilvl w:val="0"/>
                <w:numId w:val="17"/>
              </w:numPr>
              <w:spacing w:after="120"/>
              <w:ind w:left="318" w:hanging="284"/>
              <w:jc w:val="both"/>
              <w:rPr>
                <w:rFonts w:eastAsia="Calibri"/>
                <w:lang w:eastAsia="en-US"/>
              </w:rPr>
            </w:pPr>
            <w:r w:rsidRPr="003B10C0">
              <w:rPr>
                <w:rFonts w:eastAsia="Calibri"/>
                <w:lang w:eastAsia="en-US"/>
              </w:rPr>
              <w:t>no galvenajiem tūrisma tirgiem var atbraukt pa labas kvalitātes asfaltētu ceļu (ceļu remonti 2018.-2021.gadā);</w:t>
            </w:r>
          </w:p>
          <w:p w14:paraId="4FCFA5FD" w14:textId="77777777" w:rsidR="003B10C0" w:rsidRPr="003B10C0" w:rsidRDefault="003B10C0" w:rsidP="003B10C0">
            <w:pPr>
              <w:numPr>
                <w:ilvl w:val="0"/>
                <w:numId w:val="17"/>
              </w:numPr>
              <w:spacing w:after="120"/>
              <w:ind w:left="318" w:hanging="284"/>
              <w:jc w:val="both"/>
              <w:rPr>
                <w:rFonts w:eastAsia="Calibri"/>
                <w:lang w:eastAsia="en-US"/>
              </w:rPr>
            </w:pPr>
            <w:r w:rsidRPr="003B10C0">
              <w:rPr>
                <w:rFonts w:eastAsia="Calibri"/>
                <w:lang w:eastAsia="en-US"/>
              </w:rPr>
              <w:t>2018.-2019.gadā veikta jumta un fasādes atjaunošana;</w:t>
            </w:r>
          </w:p>
          <w:p w14:paraId="6C1FBAE4" w14:textId="77777777" w:rsidR="003B10C0" w:rsidRPr="003B10C0" w:rsidRDefault="003B10C0" w:rsidP="003B10C0">
            <w:pPr>
              <w:numPr>
                <w:ilvl w:val="0"/>
                <w:numId w:val="17"/>
              </w:numPr>
              <w:spacing w:after="120"/>
              <w:ind w:left="318" w:hanging="284"/>
              <w:jc w:val="both"/>
              <w:rPr>
                <w:rFonts w:eastAsia="Calibri"/>
                <w:lang w:eastAsia="en-US"/>
              </w:rPr>
            </w:pPr>
            <w:r w:rsidRPr="003B10C0">
              <w:rPr>
                <w:rFonts w:eastAsia="Calibri"/>
                <w:lang w:eastAsia="en-US"/>
              </w:rPr>
              <w:t>piesaista mecenātus un atbalstītājus, kuri dāvina mēbeles un interjera priekšmetus;</w:t>
            </w:r>
          </w:p>
          <w:p w14:paraId="1851B0D2" w14:textId="77777777" w:rsidR="003B10C0" w:rsidRPr="003B10C0" w:rsidRDefault="003B10C0" w:rsidP="003B10C0">
            <w:pPr>
              <w:numPr>
                <w:ilvl w:val="0"/>
                <w:numId w:val="10"/>
              </w:numPr>
              <w:spacing w:after="120"/>
              <w:ind w:left="318" w:hanging="284"/>
              <w:contextualSpacing/>
              <w:jc w:val="both"/>
              <w:rPr>
                <w:rFonts w:eastAsia="Calibri"/>
                <w:color w:val="000000"/>
                <w:lang w:eastAsia="en-US"/>
              </w:rPr>
            </w:pPr>
            <w:r w:rsidRPr="003B10C0">
              <w:rPr>
                <w:rFonts w:eastAsia="Calibri"/>
                <w:color w:val="000000"/>
                <w:szCs w:val="22"/>
                <w:lang w:eastAsia="en-US"/>
              </w:rPr>
              <w:t>regulāri tiek iekārtotas Latvijas mākslinieku izstādes un organizēti kultūras pasākumi.</w:t>
            </w:r>
          </w:p>
        </w:tc>
        <w:tc>
          <w:tcPr>
            <w:tcW w:w="4247" w:type="dxa"/>
            <w:shd w:val="clear" w:color="auto" w:fill="FFFFFF"/>
          </w:tcPr>
          <w:p w14:paraId="10F922A9" w14:textId="77777777" w:rsidR="003B10C0" w:rsidRPr="003B10C0" w:rsidRDefault="003B10C0" w:rsidP="003B10C0">
            <w:pPr>
              <w:numPr>
                <w:ilvl w:val="0"/>
                <w:numId w:val="18"/>
              </w:numPr>
              <w:spacing w:after="120"/>
              <w:ind w:left="462" w:hanging="283"/>
              <w:jc w:val="both"/>
              <w:rPr>
                <w:rFonts w:eastAsia="Calibri"/>
                <w:lang w:eastAsia="en-US"/>
              </w:rPr>
            </w:pPr>
            <w:r w:rsidRPr="003B10C0">
              <w:rPr>
                <w:rFonts w:eastAsia="Calibri"/>
                <w:lang w:eastAsia="en-US"/>
              </w:rPr>
              <w:t>Ilgstošais tiesvedības process negatīvi ietekmējis pils attīstības un izmantošanas iespējas;</w:t>
            </w:r>
          </w:p>
          <w:p w14:paraId="40B373FA" w14:textId="77777777" w:rsidR="003B10C0" w:rsidRPr="003B10C0" w:rsidRDefault="003B10C0" w:rsidP="003B10C0">
            <w:pPr>
              <w:numPr>
                <w:ilvl w:val="0"/>
                <w:numId w:val="18"/>
              </w:numPr>
              <w:spacing w:after="120"/>
              <w:ind w:left="462" w:hanging="283"/>
              <w:jc w:val="both"/>
              <w:rPr>
                <w:rFonts w:eastAsia="Calibri"/>
                <w:lang w:eastAsia="en-US"/>
              </w:rPr>
            </w:pPr>
            <w:r w:rsidRPr="003B10C0">
              <w:rPr>
                <w:rFonts w:eastAsia="Calibri"/>
                <w:lang w:eastAsia="en-US"/>
              </w:rPr>
              <w:t>pils iekštelpas ir sliktā tehniskā un vizuālā stāvoklī – nepieciešami lieli finanšu resursi infrastruktūras uzlabošanai;</w:t>
            </w:r>
          </w:p>
          <w:p w14:paraId="3F751BB5" w14:textId="77777777" w:rsidR="003B10C0" w:rsidRPr="003B10C0" w:rsidRDefault="003B10C0" w:rsidP="003B10C0">
            <w:pPr>
              <w:numPr>
                <w:ilvl w:val="0"/>
                <w:numId w:val="18"/>
              </w:numPr>
              <w:spacing w:after="120"/>
              <w:ind w:left="462" w:hanging="283"/>
              <w:jc w:val="both"/>
              <w:rPr>
                <w:rFonts w:eastAsia="Calibri"/>
                <w:lang w:eastAsia="en-US"/>
              </w:rPr>
            </w:pPr>
            <w:r w:rsidRPr="003B10C0">
              <w:rPr>
                <w:rFonts w:eastAsia="Calibri"/>
                <w:lang w:eastAsia="en-US"/>
              </w:rPr>
              <w:t>nav pieejamas atbilstošas telpas jaunu ekspozīciju un izstāžu izveidošanai, kā arī pakalpojumu sniegšanai;</w:t>
            </w:r>
          </w:p>
          <w:p w14:paraId="0AB4B916" w14:textId="77777777" w:rsidR="003B10C0" w:rsidRPr="003B10C0" w:rsidRDefault="003B10C0" w:rsidP="003B10C0">
            <w:pPr>
              <w:numPr>
                <w:ilvl w:val="0"/>
                <w:numId w:val="18"/>
              </w:numPr>
              <w:spacing w:after="120"/>
              <w:ind w:left="462" w:hanging="283"/>
              <w:jc w:val="both"/>
              <w:rPr>
                <w:rFonts w:eastAsia="Calibri"/>
                <w:lang w:eastAsia="en-US"/>
              </w:rPr>
            </w:pPr>
            <w:r w:rsidRPr="003B10C0">
              <w:rPr>
                <w:rFonts w:eastAsia="Calibri"/>
                <w:lang w:eastAsia="en-US"/>
              </w:rPr>
              <w:t xml:space="preserve">nepietiekami finanšu resursi kultūrvēsturiskā mantojuma saglabāšanai un attīstībai; </w:t>
            </w:r>
          </w:p>
          <w:p w14:paraId="522D3BA9" w14:textId="77777777" w:rsidR="003B10C0" w:rsidRPr="003B10C0" w:rsidRDefault="003B10C0" w:rsidP="003B10C0">
            <w:pPr>
              <w:numPr>
                <w:ilvl w:val="0"/>
                <w:numId w:val="18"/>
              </w:numPr>
              <w:spacing w:after="120"/>
              <w:ind w:left="462" w:hanging="283"/>
              <w:jc w:val="both"/>
              <w:rPr>
                <w:rFonts w:eastAsia="Calibri"/>
                <w:lang w:eastAsia="en-US"/>
              </w:rPr>
            </w:pPr>
            <w:r w:rsidRPr="003B10C0">
              <w:rPr>
                <w:rFonts w:eastAsia="Calibri"/>
                <w:lang w:eastAsia="en-US"/>
              </w:rPr>
              <w:t>vāji attīstīta publiskā – privātā partnerība;</w:t>
            </w:r>
          </w:p>
          <w:p w14:paraId="2C56A4DA" w14:textId="77777777" w:rsidR="003B10C0" w:rsidRPr="003B10C0" w:rsidRDefault="003B10C0" w:rsidP="003B10C0">
            <w:pPr>
              <w:numPr>
                <w:ilvl w:val="0"/>
                <w:numId w:val="18"/>
              </w:numPr>
              <w:spacing w:after="120"/>
              <w:ind w:left="462" w:hanging="283"/>
              <w:jc w:val="both"/>
              <w:rPr>
                <w:rFonts w:eastAsia="Calibri"/>
                <w:color w:val="000000"/>
                <w:lang w:eastAsia="en-US"/>
              </w:rPr>
            </w:pPr>
            <w:r w:rsidRPr="003B10C0">
              <w:rPr>
                <w:rFonts w:eastAsia="Calibri"/>
                <w:lang w:eastAsia="en-US"/>
              </w:rPr>
              <w:t xml:space="preserve">nepietiekami  attīstīti ēdināšanas pakalpojumi pils apkaimē;  </w:t>
            </w:r>
          </w:p>
          <w:p w14:paraId="12FF0C99" w14:textId="77777777" w:rsidR="003B10C0" w:rsidRPr="003B10C0" w:rsidRDefault="003B10C0" w:rsidP="003B10C0">
            <w:pPr>
              <w:numPr>
                <w:ilvl w:val="0"/>
                <w:numId w:val="18"/>
              </w:numPr>
              <w:spacing w:after="120"/>
              <w:ind w:left="462" w:hanging="283"/>
              <w:jc w:val="both"/>
              <w:rPr>
                <w:rFonts w:eastAsia="Calibri"/>
                <w:color w:val="000000"/>
                <w:lang w:eastAsia="en-US"/>
              </w:rPr>
            </w:pPr>
            <w:r w:rsidRPr="003B10C0">
              <w:rPr>
                <w:rFonts w:eastAsia="Calibri"/>
                <w:lang w:eastAsia="en-US"/>
              </w:rPr>
              <w:t>ierobežoti cilvēkresursi kvalitatīvai pakalpojumu sniegšanai;</w:t>
            </w:r>
          </w:p>
          <w:p w14:paraId="5D931568" w14:textId="77777777" w:rsidR="003B10C0" w:rsidRPr="003B10C0" w:rsidRDefault="003B10C0" w:rsidP="003B10C0">
            <w:pPr>
              <w:numPr>
                <w:ilvl w:val="0"/>
                <w:numId w:val="18"/>
              </w:numPr>
              <w:spacing w:after="120"/>
              <w:ind w:left="462" w:hanging="283"/>
              <w:jc w:val="both"/>
              <w:rPr>
                <w:rFonts w:eastAsia="Calibri"/>
                <w:lang w:eastAsia="en-US"/>
              </w:rPr>
            </w:pPr>
            <w:r w:rsidRPr="003B10C0">
              <w:rPr>
                <w:rFonts w:eastAsia="Calibri"/>
                <w:lang w:eastAsia="en-US"/>
              </w:rPr>
              <w:t>sadrumstalotās īpašumtiesības pils apkārtnē vienotai produktu attīstībai;</w:t>
            </w:r>
          </w:p>
          <w:p w14:paraId="6EA93016" w14:textId="77777777" w:rsidR="003B10C0" w:rsidRPr="003B10C0" w:rsidRDefault="003B10C0" w:rsidP="003B10C0">
            <w:pPr>
              <w:numPr>
                <w:ilvl w:val="0"/>
                <w:numId w:val="18"/>
              </w:numPr>
              <w:spacing w:after="120"/>
              <w:ind w:left="462" w:hanging="283"/>
              <w:jc w:val="both"/>
              <w:rPr>
                <w:rFonts w:eastAsia="Calibri"/>
                <w:lang w:eastAsia="en-US"/>
              </w:rPr>
            </w:pPr>
            <w:r w:rsidRPr="003B10C0">
              <w:rPr>
                <w:rFonts w:eastAsia="Calibri"/>
                <w:lang w:eastAsia="en-US"/>
              </w:rPr>
              <w:t>vietējo uzņēmēju (ražotāju un tūrisma pakalpojumu sniedzēju) zemā interese par sadarbības iespējām (lielāka interese no ienācējiem, kā rezultātā var parādīties draudi vietējās identitātes pazaudēšanai);</w:t>
            </w:r>
          </w:p>
          <w:p w14:paraId="6BA6BF1D" w14:textId="77777777" w:rsidR="003B10C0" w:rsidRPr="003B10C0" w:rsidRDefault="003B10C0" w:rsidP="003B10C0">
            <w:pPr>
              <w:numPr>
                <w:ilvl w:val="0"/>
                <w:numId w:val="18"/>
              </w:numPr>
              <w:spacing w:after="120"/>
              <w:ind w:left="462" w:hanging="283"/>
              <w:jc w:val="both"/>
              <w:rPr>
                <w:rFonts w:eastAsia="Calibri"/>
                <w:lang w:eastAsia="en-US"/>
              </w:rPr>
            </w:pPr>
            <w:r w:rsidRPr="003B10C0">
              <w:rPr>
                <w:rFonts w:eastAsia="Calibri"/>
                <w:lang w:eastAsia="en-US"/>
              </w:rPr>
              <w:t>oriģinālu vēstures liecību no muižas laikiem (fotogrāfiju, mēbeļu, interjera un sadzīves priekšmetu) trūkums pils ekspozīciju veidošanai;</w:t>
            </w:r>
          </w:p>
          <w:p w14:paraId="76FEB6F0" w14:textId="77777777" w:rsidR="003B10C0" w:rsidRPr="003B10C0" w:rsidRDefault="003B10C0" w:rsidP="003B10C0">
            <w:pPr>
              <w:numPr>
                <w:ilvl w:val="0"/>
                <w:numId w:val="18"/>
              </w:numPr>
              <w:spacing w:after="120"/>
              <w:ind w:left="462" w:hanging="283"/>
              <w:jc w:val="both"/>
              <w:rPr>
                <w:rFonts w:ascii="Calibri" w:eastAsia="Calibri" w:hAnsi="Calibri"/>
                <w:sz w:val="22"/>
                <w:szCs w:val="22"/>
                <w:lang w:eastAsia="en-US"/>
              </w:rPr>
            </w:pPr>
            <w:r w:rsidRPr="003B10C0">
              <w:rPr>
                <w:rFonts w:eastAsia="Calibri"/>
                <w:lang w:eastAsia="en-US"/>
              </w:rPr>
              <w:t>maz izpētīts laiks, kad Stāmerienas pils bija kā Lauksaimniecības tehnikums, padomju saimniecības “Stāmeriena” kantoris un ciema izpildkomiteja.</w:t>
            </w:r>
          </w:p>
          <w:p w14:paraId="24BD1BB0" w14:textId="77777777" w:rsidR="003B10C0" w:rsidRPr="003B10C0" w:rsidRDefault="003B10C0" w:rsidP="003B10C0">
            <w:pPr>
              <w:ind w:left="462"/>
              <w:rPr>
                <w:rFonts w:ascii="Calibri" w:eastAsia="Calibri" w:hAnsi="Calibri"/>
                <w:sz w:val="22"/>
                <w:szCs w:val="22"/>
                <w:lang w:eastAsia="en-US"/>
              </w:rPr>
            </w:pPr>
          </w:p>
        </w:tc>
      </w:tr>
      <w:tr w:rsidR="003B10C0" w:rsidRPr="003B10C0" w14:paraId="20E0FC8A" w14:textId="77777777" w:rsidTr="00844C1D">
        <w:tc>
          <w:tcPr>
            <w:tcW w:w="5097" w:type="dxa"/>
            <w:shd w:val="clear" w:color="auto" w:fill="FFFFFF"/>
          </w:tcPr>
          <w:p w14:paraId="5FCECB13" w14:textId="77777777" w:rsidR="003B10C0" w:rsidRPr="003B10C0" w:rsidRDefault="003B10C0" w:rsidP="003B10C0">
            <w:pPr>
              <w:spacing w:before="120" w:after="120"/>
              <w:jc w:val="both"/>
              <w:rPr>
                <w:rFonts w:eastAsia="Calibri"/>
                <w:b/>
                <w:color w:val="000000"/>
                <w:lang w:eastAsia="en-US"/>
              </w:rPr>
            </w:pPr>
            <w:r w:rsidRPr="003B10C0">
              <w:rPr>
                <w:rFonts w:eastAsia="Calibri"/>
                <w:b/>
                <w:color w:val="000000"/>
                <w:lang w:eastAsia="en-US"/>
              </w:rPr>
              <w:lastRenderedPageBreak/>
              <w:t>Iespējas</w:t>
            </w:r>
          </w:p>
        </w:tc>
        <w:tc>
          <w:tcPr>
            <w:tcW w:w="4247" w:type="dxa"/>
            <w:shd w:val="clear" w:color="auto" w:fill="FFFFFF"/>
          </w:tcPr>
          <w:p w14:paraId="1B51817B" w14:textId="77777777" w:rsidR="003B10C0" w:rsidRPr="003B10C0" w:rsidRDefault="003B10C0" w:rsidP="003B10C0">
            <w:pPr>
              <w:spacing w:before="120" w:after="120"/>
              <w:jc w:val="both"/>
              <w:rPr>
                <w:rFonts w:eastAsia="Calibri"/>
                <w:b/>
                <w:color w:val="000000"/>
                <w:lang w:eastAsia="en-US"/>
              </w:rPr>
            </w:pPr>
            <w:r w:rsidRPr="003B10C0">
              <w:rPr>
                <w:rFonts w:eastAsia="Calibri"/>
                <w:b/>
                <w:color w:val="000000"/>
                <w:lang w:eastAsia="en-US"/>
              </w:rPr>
              <w:t>Draudi</w:t>
            </w:r>
          </w:p>
        </w:tc>
      </w:tr>
      <w:tr w:rsidR="003B10C0" w:rsidRPr="003B10C0" w14:paraId="007A9A68" w14:textId="77777777" w:rsidTr="00844C1D">
        <w:tc>
          <w:tcPr>
            <w:tcW w:w="5097" w:type="dxa"/>
          </w:tcPr>
          <w:p w14:paraId="7244FE17" w14:textId="77777777" w:rsidR="003B10C0" w:rsidRPr="003B10C0" w:rsidRDefault="003B10C0" w:rsidP="003B10C0">
            <w:pPr>
              <w:numPr>
                <w:ilvl w:val="0"/>
                <w:numId w:val="20"/>
              </w:numPr>
              <w:spacing w:after="120"/>
              <w:ind w:left="459" w:hanging="425"/>
              <w:jc w:val="both"/>
              <w:rPr>
                <w:rFonts w:eastAsia="Calibri"/>
                <w:lang w:eastAsia="en-US"/>
              </w:rPr>
            </w:pPr>
            <w:r w:rsidRPr="003B10C0">
              <w:rPr>
                <w:rFonts w:eastAsia="Calibri"/>
                <w:lang w:eastAsia="en-US"/>
              </w:rPr>
              <w:t xml:space="preserve">Mērķtiecīgi izmantot Stāmerienas pagastā esošās vērtības (Stāmerienas pils, Stāmerienas pils parks, </w:t>
            </w:r>
            <w:r w:rsidRPr="003B10C0">
              <w:rPr>
                <w:lang w:eastAsia="en-US"/>
              </w:rPr>
              <w:t xml:space="preserve">Gulbenes – Alūksnes Bānītis, </w:t>
            </w:r>
            <w:r w:rsidRPr="003B10C0">
              <w:rPr>
                <w:rFonts w:eastAsia="Calibri"/>
                <w:lang w:eastAsia="en-US"/>
              </w:rPr>
              <w:t>Stāmerienas Svētā Ņevas Aleksandra pareizticīgo baznīca</w:t>
            </w:r>
            <w:r w:rsidRPr="003B10C0">
              <w:rPr>
                <w:lang w:eastAsia="en-US"/>
              </w:rPr>
              <w:t xml:space="preserve">, ezeri, </w:t>
            </w:r>
            <w:r w:rsidRPr="003B10C0">
              <w:rPr>
                <w:rFonts w:eastAsia="Calibri"/>
                <w:lang w:eastAsia="en-US"/>
              </w:rPr>
              <w:t>veidojot tūrisma piedāvājumu;</w:t>
            </w:r>
          </w:p>
          <w:p w14:paraId="5BD4AEE4" w14:textId="77777777" w:rsidR="003B10C0" w:rsidRPr="003B10C0" w:rsidRDefault="003B10C0" w:rsidP="003B10C0">
            <w:pPr>
              <w:numPr>
                <w:ilvl w:val="0"/>
                <w:numId w:val="20"/>
              </w:numPr>
              <w:spacing w:after="120"/>
              <w:ind w:left="459" w:hanging="425"/>
              <w:jc w:val="both"/>
              <w:rPr>
                <w:rFonts w:eastAsia="Calibri"/>
                <w:lang w:eastAsia="en-US"/>
              </w:rPr>
            </w:pPr>
            <w:r w:rsidRPr="003B10C0">
              <w:rPr>
                <w:rFonts w:eastAsia="Calibri"/>
                <w:lang w:eastAsia="en-US"/>
              </w:rPr>
              <w:t xml:space="preserve">veidot vienotu tūrisma piedāvājumu saistībā ar pārējiem baronu fon Volfu dzimtas atstātajiem kultūrvēsturiski nozīmīgajiem objektiem Gulbenes novadā – Litenes muiža, Lizuma muiža, </w:t>
            </w:r>
            <w:proofErr w:type="spellStart"/>
            <w:r w:rsidRPr="003B10C0">
              <w:rPr>
                <w:rFonts w:eastAsia="Calibri"/>
                <w:lang w:eastAsia="en-US"/>
              </w:rPr>
              <w:t>Vecgulbenes</w:t>
            </w:r>
            <w:proofErr w:type="spellEnd"/>
            <w:r w:rsidRPr="003B10C0">
              <w:rPr>
                <w:rFonts w:eastAsia="Calibri"/>
                <w:lang w:eastAsia="en-US"/>
              </w:rPr>
              <w:t xml:space="preserve"> muižas apbūve, u.c.; </w:t>
            </w:r>
          </w:p>
          <w:p w14:paraId="09464875" w14:textId="77777777" w:rsidR="003B10C0" w:rsidRPr="003B10C0" w:rsidRDefault="003B10C0" w:rsidP="003B10C0">
            <w:pPr>
              <w:numPr>
                <w:ilvl w:val="0"/>
                <w:numId w:val="20"/>
              </w:numPr>
              <w:spacing w:after="120"/>
              <w:ind w:left="459" w:hanging="425"/>
              <w:jc w:val="both"/>
              <w:rPr>
                <w:rFonts w:eastAsia="Calibri"/>
                <w:lang w:eastAsia="en-US"/>
              </w:rPr>
            </w:pPr>
            <w:r w:rsidRPr="003B10C0">
              <w:rPr>
                <w:rFonts w:eastAsia="Calibri"/>
                <w:lang w:eastAsia="en-US"/>
              </w:rPr>
              <w:t>radīt jaunus kultūras produktus, plašāk un mērķtiecīgāk kultūras piedāvājumā izmantojot inovācijas un jaunās tehnoloģijas;</w:t>
            </w:r>
          </w:p>
          <w:p w14:paraId="68566BFF" w14:textId="77777777" w:rsidR="003B10C0" w:rsidRPr="003B10C0" w:rsidRDefault="003B10C0" w:rsidP="003B10C0">
            <w:pPr>
              <w:numPr>
                <w:ilvl w:val="0"/>
                <w:numId w:val="20"/>
              </w:numPr>
              <w:spacing w:after="120"/>
              <w:ind w:left="459" w:hanging="425"/>
              <w:jc w:val="both"/>
              <w:rPr>
                <w:rFonts w:eastAsia="Calibri"/>
                <w:lang w:eastAsia="en-US"/>
              </w:rPr>
            </w:pPr>
            <w:r w:rsidRPr="003B10C0">
              <w:rPr>
                <w:rFonts w:eastAsia="Calibri"/>
                <w:lang w:eastAsia="en-US"/>
              </w:rPr>
              <w:t xml:space="preserve">Stāmerienas pils veidošana par daudzfunkcionālu KULTŪRVIETU daudzveidīgiem kultūras pasākumiem-koncertiem, izrādēm, </w:t>
            </w:r>
            <w:proofErr w:type="spellStart"/>
            <w:r w:rsidRPr="003B10C0">
              <w:rPr>
                <w:rFonts w:eastAsia="Calibri"/>
                <w:lang w:eastAsia="en-US"/>
              </w:rPr>
              <w:t>performancēm</w:t>
            </w:r>
            <w:proofErr w:type="spellEnd"/>
            <w:r w:rsidRPr="003B10C0">
              <w:rPr>
                <w:rFonts w:eastAsia="Calibri"/>
                <w:lang w:eastAsia="en-US"/>
              </w:rPr>
              <w:t xml:space="preserve">,  ekspozīcijām, izstādēm, plenēriem, radošām rezidentūrām; </w:t>
            </w:r>
          </w:p>
          <w:p w14:paraId="5679F804" w14:textId="77777777" w:rsidR="003B10C0" w:rsidRPr="003B10C0" w:rsidRDefault="003B10C0" w:rsidP="003B10C0">
            <w:pPr>
              <w:numPr>
                <w:ilvl w:val="0"/>
                <w:numId w:val="20"/>
              </w:numPr>
              <w:spacing w:after="120"/>
              <w:ind w:left="459" w:hanging="425"/>
              <w:jc w:val="both"/>
              <w:rPr>
                <w:rFonts w:eastAsia="Calibri"/>
                <w:lang w:eastAsia="en-US"/>
              </w:rPr>
            </w:pPr>
            <w:r w:rsidRPr="003B10C0">
              <w:rPr>
                <w:rFonts w:eastAsia="Calibri"/>
                <w:lang w:eastAsia="en-US"/>
              </w:rPr>
              <w:t>interjera ekspozīciju izveide;</w:t>
            </w:r>
          </w:p>
          <w:p w14:paraId="202C9E40" w14:textId="77777777" w:rsidR="003B10C0" w:rsidRPr="003B10C0" w:rsidRDefault="003B10C0" w:rsidP="003B10C0">
            <w:pPr>
              <w:numPr>
                <w:ilvl w:val="0"/>
                <w:numId w:val="20"/>
              </w:numPr>
              <w:spacing w:after="120"/>
              <w:ind w:left="459" w:hanging="425"/>
              <w:jc w:val="both"/>
              <w:rPr>
                <w:rFonts w:eastAsia="Calibri"/>
                <w:lang w:eastAsia="en-US"/>
              </w:rPr>
            </w:pPr>
            <w:r w:rsidRPr="003B10C0">
              <w:rPr>
                <w:rFonts w:eastAsia="Calibri"/>
                <w:lang w:eastAsia="en-US"/>
              </w:rPr>
              <w:t xml:space="preserve">kāzu svinību attīstība Stāmerienas pilī, piedāvājot laulību reģistrēšanas vietas pilī un parkā, kā arī svētku norises vietas Sudrabkāzām, Zelta u.c. kāzām;  </w:t>
            </w:r>
          </w:p>
          <w:p w14:paraId="6ABFCD32" w14:textId="77777777" w:rsidR="003B10C0" w:rsidRPr="003B10C0" w:rsidRDefault="003B10C0" w:rsidP="003B10C0">
            <w:pPr>
              <w:numPr>
                <w:ilvl w:val="0"/>
                <w:numId w:val="20"/>
              </w:numPr>
              <w:spacing w:after="120"/>
              <w:ind w:left="459" w:hanging="425"/>
              <w:jc w:val="both"/>
              <w:rPr>
                <w:rFonts w:eastAsia="Calibri"/>
                <w:lang w:eastAsia="en-US"/>
              </w:rPr>
            </w:pPr>
            <w:r w:rsidRPr="003B10C0">
              <w:rPr>
                <w:rFonts w:eastAsia="Calibri"/>
                <w:lang w:eastAsia="en-US"/>
              </w:rPr>
              <w:t>izveidot apartamentus piedāvājuma paplašināšanai;</w:t>
            </w:r>
          </w:p>
          <w:p w14:paraId="5B2FF019" w14:textId="77777777" w:rsidR="003B10C0" w:rsidRPr="003B10C0" w:rsidRDefault="003B10C0" w:rsidP="003B10C0">
            <w:pPr>
              <w:numPr>
                <w:ilvl w:val="0"/>
                <w:numId w:val="20"/>
              </w:numPr>
              <w:spacing w:after="120"/>
              <w:ind w:left="459" w:hanging="425"/>
              <w:jc w:val="both"/>
              <w:rPr>
                <w:rFonts w:eastAsia="Calibri"/>
                <w:lang w:eastAsia="en-US"/>
              </w:rPr>
            </w:pPr>
            <w:r w:rsidRPr="003B10C0">
              <w:rPr>
                <w:rFonts w:eastAsia="Calibri"/>
                <w:lang w:eastAsia="en-US"/>
              </w:rPr>
              <w:t>publiskās – privātās partnerības veidošana pils pakalpojumu uzlabošanai (ēdināšana, pasākumu organizēšana);</w:t>
            </w:r>
          </w:p>
          <w:p w14:paraId="591ACF5D" w14:textId="77777777" w:rsidR="003B10C0" w:rsidRPr="003B10C0" w:rsidRDefault="003B10C0" w:rsidP="003B10C0">
            <w:pPr>
              <w:numPr>
                <w:ilvl w:val="0"/>
                <w:numId w:val="20"/>
              </w:numPr>
              <w:spacing w:after="120"/>
              <w:ind w:left="459" w:hanging="425"/>
              <w:jc w:val="both"/>
              <w:rPr>
                <w:rFonts w:eastAsia="Calibri"/>
                <w:lang w:eastAsia="en-US"/>
              </w:rPr>
            </w:pPr>
            <w:r w:rsidRPr="003B10C0">
              <w:rPr>
                <w:rFonts w:eastAsia="Calibri"/>
                <w:lang w:eastAsia="en-US"/>
              </w:rPr>
              <w:t xml:space="preserve">Stāmerienas muižas apbūves vienota attīstība, t.sk. pils parka sakopšana, infrastruktūras izveide (auto stāvlaukumi, velo novietnes, informācijas stendi un info norādes, </w:t>
            </w:r>
            <w:proofErr w:type="spellStart"/>
            <w:r w:rsidRPr="003B10C0">
              <w:rPr>
                <w:rFonts w:eastAsia="Calibri"/>
                <w:lang w:eastAsia="en-US"/>
              </w:rPr>
              <w:t>elektro</w:t>
            </w:r>
            <w:proofErr w:type="spellEnd"/>
            <w:r w:rsidRPr="003B10C0">
              <w:rPr>
                <w:rFonts w:eastAsia="Calibri"/>
                <w:lang w:eastAsia="en-US"/>
              </w:rPr>
              <w:t xml:space="preserve"> auto uzlādes stacija, “piknika” un “mierīgās atpūtas” zonas, uzņēmēju pakalpojumu sniegšanas vietas (publiskajai-privātajai partnerībai) utt.;  </w:t>
            </w:r>
          </w:p>
          <w:p w14:paraId="74920C48" w14:textId="77777777" w:rsidR="003B10C0" w:rsidRPr="003B10C0" w:rsidRDefault="003B10C0" w:rsidP="003B10C0">
            <w:pPr>
              <w:numPr>
                <w:ilvl w:val="0"/>
                <w:numId w:val="20"/>
              </w:numPr>
              <w:spacing w:after="120"/>
              <w:ind w:left="459" w:hanging="425"/>
              <w:jc w:val="both"/>
              <w:rPr>
                <w:rFonts w:eastAsia="Calibri"/>
                <w:lang w:eastAsia="en-US"/>
              </w:rPr>
            </w:pPr>
            <w:r w:rsidRPr="003B10C0">
              <w:rPr>
                <w:rFonts w:eastAsia="Calibri"/>
                <w:lang w:eastAsia="en-US"/>
              </w:rPr>
              <w:t>pilī un parkā organizēt dažādus pasākumus, Dārza svētkus, konferences, piknikus, seminārus, tirdziņus u.c.;</w:t>
            </w:r>
          </w:p>
          <w:p w14:paraId="21EE1CC5" w14:textId="77777777" w:rsidR="003B10C0" w:rsidRPr="003B10C0" w:rsidRDefault="003B10C0" w:rsidP="003B10C0">
            <w:pPr>
              <w:numPr>
                <w:ilvl w:val="0"/>
                <w:numId w:val="20"/>
              </w:numPr>
              <w:spacing w:after="120"/>
              <w:ind w:left="459" w:hanging="425"/>
              <w:jc w:val="both"/>
              <w:rPr>
                <w:rFonts w:eastAsia="Calibri"/>
                <w:lang w:eastAsia="en-US"/>
              </w:rPr>
            </w:pPr>
            <w:r w:rsidRPr="003B10C0">
              <w:rPr>
                <w:rFonts w:eastAsia="Calibri"/>
                <w:lang w:eastAsia="en-US"/>
              </w:rPr>
              <w:t>veicināt vietējo uzņēmēju savstarpējo sadarbību, organizējot regulāras tikšanās, informācijas apmaiņas, pieredzes un zināšanu papildināšanu;</w:t>
            </w:r>
          </w:p>
          <w:p w14:paraId="46D279B9" w14:textId="77777777" w:rsidR="003B10C0" w:rsidRPr="003B10C0" w:rsidRDefault="003B10C0" w:rsidP="003B10C0">
            <w:pPr>
              <w:numPr>
                <w:ilvl w:val="0"/>
                <w:numId w:val="20"/>
              </w:numPr>
              <w:spacing w:after="120"/>
              <w:ind w:left="459" w:hanging="425"/>
              <w:jc w:val="both"/>
              <w:rPr>
                <w:rFonts w:eastAsia="Calibri"/>
                <w:lang w:eastAsia="en-US"/>
              </w:rPr>
            </w:pPr>
            <w:r w:rsidRPr="003B10C0">
              <w:rPr>
                <w:rFonts w:eastAsia="Calibri"/>
                <w:lang w:eastAsia="en-US"/>
              </w:rPr>
              <w:t>radīt kvalitatīvu dzīves telpu, kas piesaistīs novadam radošus un inovatīvi domājošus cilvēkus;</w:t>
            </w:r>
          </w:p>
          <w:p w14:paraId="139484FA" w14:textId="77777777" w:rsidR="003B10C0" w:rsidRPr="003B10C0" w:rsidRDefault="003B10C0" w:rsidP="003B10C0">
            <w:pPr>
              <w:numPr>
                <w:ilvl w:val="0"/>
                <w:numId w:val="20"/>
              </w:numPr>
              <w:spacing w:after="120"/>
              <w:ind w:left="459" w:hanging="425"/>
              <w:jc w:val="both"/>
              <w:rPr>
                <w:rFonts w:eastAsia="Calibri"/>
                <w:lang w:eastAsia="en-US"/>
              </w:rPr>
            </w:pPr>
            <w:r w:rsidRPr="003B10C0">
              <w:rPr>
                <w:rFonts w:eastAsia="Calibri"/>
                <w:lang w:eastAsia="en-US"/>
              </w:rPr>
              <w:lastRenderedPageBreak/>
              <w:t>veidot sadarbību ar tuvāko pagastu tūrisma pakalpojumu sniedzējiem pieprasījuma apmierināšanai;</w:t>
            </w:r>
          </w:p>
          <w:p w14:paraId="43BE2B55" w14:textId="77777777" w:rsidR="003B10C0" w:rsidRPr="003B10C0" w:rsidRDefault="003B10C0" w:rsidP="003B10C0">
            <w:pPr>
              <w:numPr>
                <w:ilvl w:val="0"/>
                <w:numId w:val="20"/>
              </w:numPr>
              <w:spacing w:after="120"/>
              <w:ind w:left="459" w:hanging="425"/>
              <w:jc w:val="both"/>
              <w:rPr>
                <w:rFonts w:eastAsia="Calibri"/>
                <w:lang w:eastAsia="en-US"/>
              </w:rPr>
            </w:pPr>
            <w:r w:rsidRPr="003B10C0">
              <w:rPr>
                <w:rFonts w:eastAsia="Calibri"/>
                <w:lang w:eastAsia="en-US"/>
              </w:rPr>
              <w:t>sadarboties ar reģiona pilīm un muižām, kopīgai kapacitātes stiprināšanai (darbinieku apmācības vienotās tēmās – kultūras mantojuma saglabāšana, ainavas kopšana u.tml.);</w:t>
            </w:r>
          </w:p>
          <w:p w14:paraId="719144C7" w14:textId="77777777" w:rsidR="003B10C0" w:rsidRPr="003B10C0" w:rsidRDefault="003B10C0" w:rsidP="003B10C0">
            <w:pPr>
              <w:numPr>
                <w:ilvl w:val="0"/>
                <w:numId w:val="20"/>
              </w:numPr>
              <w:spacing w:after="120"/>
              <w:ind w:left="459" w:hanging="425"/>
              <w:jc w:val="both"/>
              <w:rPr>
                <w:rFonts w:eastAsia="Calibri"/>
                <w:lang w:eastAsia="en-US"/>
              </w:rPr>
            </w:pPr>
            <w:r w:rsidRPr="003B10C0">
              <w:rPr>
                <w:rFonts w:eastAsia="Calibri"/>
                <w:lang w:eastAsia="en-US"/>
              </w:rPr>
              <w:t>darba vietu pieaugums privātajā sektorā;</w:t>
            </w:r>
          </w:p>
          <w:p w14:paraId="6D086B85" w14:textId="77777777" w:rsidR="003B10C0" w:rsidRPr="003B10C0" w:rsidRDefault="003B10C0" w:rsidP="003B10C0">
            <w:pPr>
              <w:numPr>
                <w:ilvl w:val="0"/>
                <w:numId w:val="20"/>
              </w:numPr>
              <w:spacing w:after="120"/>
              <w:ind w:left="459" w:hanging="425"/>
              <w:jc w:val="both"/>
              <w:rPr>
                <w:rFonts w:ascii="Calibri" w:eastAsia="Calibri" w:hAnsi="Calibri"/>
                <w:sz w:val="22"/>
                <w:lang w:eastAsia="en-US"/>
              </w:rPr>
            </w:pPr>
            <w:r w:rsidRPr="003B10C0">
              <w:rPr>
                <w:rFonts w:eastAsia="Calibri"/>
                <w:lang w:eastAsia="en-US"/>
              </w:rPr>
              <w:t>sadarbība ar Krieviju, Itāliju, Vāciju  tūristu piesaistei.</w:t>
            </w:r>
          </w:p>
          <w:p w14:paraId="7711B670" w14:textId="77777777" w:rsidR="003B10C0" w:rsidRPr="003B10C0" w:rsidRDefault="003B10C0" w:rsidP="003B10C0">
            <w:pPr>
              <w:numPr>
                <w:ilvl w:val="0"/>
                <w:numId w:val="20"/>
              </w:numPr>
              <w:spacing w:after="120"/>
              <w:ind w:left="459" w:hanging="425"/>
              <w:jc w:val="both"/>
              <w:rPr>
                <w:rFonts w:ascii="Calibri" w:eastAsia="Calibri" w:hAnsi="Calibri"/>
                <w:sz w:val="22"/>
                <w:lang w:eastAsia="en-US"/>
              </w:rPr>
            </w:pPr>
            <w:r w:rsidRPr="003B10C0">
              <w:rPr>
                <w:rFonts w:eastAsia="Calibri"/>
                <w:lang w:eastAsia="en-US"/>
              </w:rPr>
              <w:t>radošā un tematiskā tūrisma  un pakalpojuma attīstīšana Latvijas un Eiropas līmenī</w:t>
            </w:r>
          </w:p>
        </w:tc>
        <w:tc>
          <w:tcPr>
            <w:tcW w:w="4247" w:type="dxa"/>
          </w:tcPr>
          <w:p w14:paraId="7D90E0E4" w14:textId="77777777" w:rsidR="003B10C0" w:rsidRPr="003B10C0" w:rsidRDefault="003B10C0" w:rsidP="003B10C0">
            <w:pPr>
              <w:numPr>
                <w:ilvl w:val="0"/>
                <w:numId w:val="21"/>
              </w:numPr>
              <w:spacing w:after="120"/>
              <w:ind w:left="321" w:hanging="284"/>
              <w:jc w:val="both"/>
              <w:rPr>
                <w:rFonts w:eastAsia="Calibri"/>
                <w:lang w:eastAsia="en-US"/>
              </w:rPr>
            </w:pPr>
            <w:r w:rsidRPr="003B10C0">
              <w:rPr>
                <w:rFonts w:eastAsia="Calibri"/>
                <w:lang w:eastAsia="en-US"/>
              </w:rPr>
              <w:lastRenderedPageBreak/>
              <w:t>Nesaglabājot un neattīstot unikālo kultūras mantojumu, mazināsies iespējas izmantot kultūras resursus reģiona attīstības veicināšanai, konkurētspējīgu produktu veidošanai, mazināsies cilvēka dzīves telpas kvalitāte, zaudējot vietas identitāti un konkurētspēju starptautiskā kontekstā;</w:t>
            </w:r>
          </w:p>
          <w:p w14:paraId="3A1094EC" w14:textId="77777777" w:rsidR="003B10C0" w:rsidRPr="003B10C0" w:rsidRDefault="003B10C0" w:rsidP="003B10C0">
            <w:pPr>
              <w:numPr>
                <w:ilvl w:val="0"/>
                <w:numId w:val="21"/>
              </w:numPr>
              <w:spacing w:after="120"/>
              <w:ind w:left="321" w:hanging="284"/>
              <w:jc w:val="both"/>
              <w:rPr>
                <w:rFonts w:eastAsia="Calibri"/>
                <w:lang w:eastAsia="en-US"/>
              </w:rPr>
            </w:pPr>
            <w:r w:rsidRPr="003B10C0">
              <w:rPr>
                <w:rFonts w:eastAsia="Calibri"/>
                <w:lang w:eastAsia="en-US"/>
              </w:rPr>
              <w:t xml:space="preserve">nepiesaistot kultūrai jaunas mērķauditorijas, samazināsies kultūras pasākumu apmeklējumu skaits; </w:t>
            </w:r>
          </w:p>
          <w:p w14:paraId="292DF295" w14:textId="77777777" w:rsidR="003B10C0" w:rsidRPr="003B10C0" w:rsidRDefault="003B10C0" w:rsidP="003B10C0">
            <w:pPr>
              <w:numPr>
                <w:ilvl w:val="0"/>
                <w:numId w:val="21"/>
              </w:numPr>
              <w:spacing w:after="120"/>
              <w:ind w:left="321" w:hanging="284"/>
              <w:jc w:val="both"/>
              <w:rPr>
                <w:rFonts w:eastAsia="Calibri"/>
                <w:lang w:eastAsia="en-US"/>
              </w:rPr>
            </w:pPr>
            <w:r w:rsidRPr="003B10C0">
              <w:rPr>
                <w:rFonts w:eastAsia="Calibri"/>
                <w:lang w:eastAsia="en-US"/>
              </w:rPr>
              <w:t>finansējuma trūkums ēkas atjaunošanai, telpu restaurācijai, jaunu pakalpojumu radīšanai;</w:t>
            </w:r>
          </w:p>
          <w:p w14:paraId="62C01797" w14:textId="77777777" w:rsidR="003B10C0" w:rsidRPr="003B10C0" w:rsidRDefault="003B10C0" w:rsidP="003B10C0">
            <w:pPr>
              <w:numPr>
                <w:ilvl w:val="0"/>
                <w:numId w:val="21"/>
              </w:numPr>
              <w:spacing w:after="120"/>
              <w:ind w:left="321" w:hanging="284"/>
              <w:jc w:val="both"/>
              <w:rPr>
                <w:rFonts w:eastAsia="Calibri"/>
                <w:lang w:eastAsia="en-US"/>
              </w:rPr>
            </w:pPr>
            <w:r w:rsidRPr="003B10C0">
              <w:rPr>
                <w:rFonts w:eastAsia="Calibri"/>
                <w:lang w:eastAsia="en-US"/>
              </w:rPr>
              <w:t>vispārējās ekonomiskās un sociālās situācijas pasliktināšanās reģionā;</w:t>
            </w:r>
          </w:p>
          <w:p w14:paraId="7E55F769" w14:textId="77777777" w:rsidR="003B10C0" w:rsidRPr="003B10C0" w:rsidRDefault="003B10C0" w:rsidP="003B10C0">
            <w:pPr>
              <w:numPr>
                <w:ilvl w:val="0"/>
                <w:numId w:val="21"/>
              </w:numPr>
              <w:spacing w:after="120"/>
              <w:ind w:left="321" w:hanging="284"/>
              <w:jc w:val="both"/>
              <w:rPr>
                <w:rFonts w:eastAsia="Calibri"/>
                <w:lang w:eastAsia="en-US"/>
              </w:rPr>
            </w:pPr>
            <w:r w:rsidRPr="003B10C0">
              <w:rPr>
                <w:rFonts w:eastAsia="Calibri"/>
                <w:lang w:eastAsia="en-US"/>
              </w:rPr>
              <w:t>iedzīvotāju paradumu un vērtību maiņa – neceļo pa Latviju, muižu un piļu mantojumu neuzskata par ievērojamu;</w:t>
            </w:r>
          </w:p>
          <w:p w14:paraId="43016524" w14:textId="77777777" w:rsidR="003B10C0" w:rsidRPr="003B10C0" w:rsidRDefault="003B10C0" w:rsidP="003B10C0">
            <w:pPr>
              <w:numPr>
                <w:ilvl w:val="0"/>
                <w:numId w:val="21"/>
              </w:numPr>
              <w:spacing w:after="120"/>
              <w:ind w:left="321" w:hanging="284"/>
              <w:jc w:val="both"/>
              <w:rPr>
                <w:rFonts w:eastAsia="Calibri"/>
                <w:lang w:eastAsia="en-US"/>
              </w:rPr>
            </w:pPr>
            <w:r w:rsidRPr="003B10C0">
              <w:rPr>
                <w:rFonts w:eastAsia="Calibri"/>
                <w:lang w:eastAsia="en-US"/>
              </w:rPr>
              <w:t xml:space="preserve">degvielas un elektroenerģijas cenu kāpums; </w:t>
            </w:r>
          </w:p>
          <w:p w14:paraId="2791E26F" w14:textId="77777777" w:rsidR="003B10C0" w:rsidRPr="003B10C0" w:rsidRDefault="003B10C0" w:rsidP="003B10C0">
            <w:pPr>
              <w:numPr>
                <w:ilvl w:val="0"/>
                <w:numId w:val="21"/>
              </w:numPr>
              <w:spacing w:after="120"/>
              <w:ind w:left="321" w:hanging="284"/>
              <w:jc w:val="both"/>
              <w:rPr>
                <w:rFonts w:eastAsia="Calibri"/>
                <w:lang w:eastAsia="en-US"/>
              </w:rPr>
            </w:pPr>
            <w:r w:rsidRPr="003B10C0">
              <w:rPr>
                <w:rFonts w:eastAsia="Calibri"/>
                <w:lang w:eastAsia="en-US"/>
              </w:rPr>
              <w:t>nepietiekams pašvaldības un valsts finansējums kultūrvēsturiskā mantojuma objektu atjaunošanai un uzturēšanai;</w:t>
            </w:r>
          </w:p>
          <w:p w14:paraId="22A87353" w14:textId="77777777" w:rsidR="003B10C0" w:rsidRPr="003B10C0" w:rsidRDefault="003B10C0" w:rsidP="003B10C0">
            <w:pPr>
              <w:numPr>
                <w:ilvl w:val="0"/>
                <w:numId w:val="21"/>
              </w:numPr>
              <w:spacing w:after="120"/>
              <w:ind w:left="321" w:hanging="284"/>
              <w:jc w:val="both"/>
              <w:rPr>
                <w:rFonts w:eastAsia="Calibri"/>
                <w:lang w:eastAsia="en-US"/>
              </w:rPr>
            </w:pPr>
            <w:r w:rsidRPr="003B10C0">
              <w:rPr>
                <w:rFonts w:eastAsia="Calibri"/>
                <w:lang w:eastAsia="en-US"/>
              </w:rPr>
              <w:t>vietējo iedzīvotāju un tūristu savstarpējais konflikts (piem., vietējiem iedzīvotājiem var apnikt, ka pili, pludmali, parku “aizņēmuši” tūristi, tādēļ var sākt slikti izturēties pret iebraucējiem);</w:t>
            </w:r>
          </w:p>
          <w:p w14:paraId="335CF711" w14:textId="77777777" w:rsidR="003B10C0" w:rsidRPr="003B10C0" w:rsidRDefault="003B10C0" w:rsidP="003B10C0">
            <w:pPr>
              <w:numPr>
                <w:ilvl w:val="0"/>
                <w:numId w:val="21"/>
              </w:numPr>
              <w:spacing w:after="120"/>
              <w:ind w:left="321" w:hanging="284"/>
              <w:jc w:val="both"/>
              <w:rPr>
                <w:rFonts w:eastAsia="Calibri"/>
                <w:lang w:eastAsia="en-US"/>
              </w:rPr>
            </w:pPr>
            <w:r w:rsidRPr="003B10C0">
              <w:rPr>
                <w:rFonts w:eastAsia="Calibri"/>
                <w:lang w:eastAsia="en-US"/>
              </w:rPr>
              <w:t>epidemioloģiskās drošības situācija valstī un pasaulē.</w:t>
            </w:r>
          </w:p>
          <w:p w14:paraId="107F1EB2" w14:textId="77777777" w:rsidR="003B10C0" w:rsidRPr="003B10C0" w:rsidRDefault="003B10C0" w:rsidP="003B10C0">
            <w:pPr>
              <w:ind w:left="321" w:hanging="284"/>
              <w:rPr>
                <w:rFonts w:eastAsia="Calibri"/>
                <w:lang w:eastAsia="en-US"/>
              </w:rPr>
            </w:pPr>
          </w:p>
          <w:p w14:paraId="77C94C22" w14:textId="77777777" w:rsidR="003B10C0" w:rsidRPr="003B10C0" w:rsidRDefault="003B10C0" w:rsidP="003B10C0">
            <w:pPr>
              <w:spacing w:before="120" w:after="240"/>
              <w:jc w:val="both"/>
              <w:rPr>
                <w:rFonts w:eastAsia="Calibri"/>
                <w:color w:val="000000"/>
                <w:lang w:eastAsia="en-US"/>
              </w:rPr>
            </w:pPr>
          </w:p>
        </w:tc>
      </w:tr>
      <w:bookmarkEnd w:id="27"/>
    </w:tbl>
    <w:p w14:paraId="7A824A8A" w14:textId="77777777" w:rsidR="003B10C0" w:rsidRPr="003B10C0" w:rsidRDefault="003B10C0" w:rsidP="003B10C0">
      <w:pPr>
        <w:keepNext/>
        <w:spacing w:before="240" w:after="240"/>
        <w:outlineLvl w:val="0"/>
        <w:rPr>
          <w:rFonts w:ascii="Calibri Light" w:hAnsi="Calibri Light"/>
          <w:b/>
          <w:bCs/>
          <w:kern w:val="32"/>
          <w:sz w:val="20"/>
          <w:szCs w:val="20"/>
        </w:rPr>
      </w:pPr>
    </w:p>
    <w:p w14:paraId="73728A44" w14:textId="77777777" w:rsidR="003B10C0" w:rsidRPr="003B10C0" w:rsidRDefault="003B10C0" w:rsidP="003B10C0">
      <w:pPr>
        <w:shd w:val="clear" w:color="auto" w:fill="FFFFFF"/>
        <w:spacing w:after="120" w:line="360" w:lineRule="auto"/>
        <w:ind w:firstLine="851"/>
        <w:jc w:val="center"/>
        <w:rPr>
          <w:b/>
        </w:rPr>
      </w:pPr>
    </w:p>
    <w:p w14:paraId="0C2F3AEF" w14:textId="77777777" w:rsidR="003B10C0" w:rsidRPr="003B10C0" w:rsidRDefault="003B10C0" w:rsidP="003B10C0">
      <w:pPr>
        <w:ind w:left="720" w:right="-1"/>
        <w:jc w:val="both"/>
        <w:rPr>
          <w:rFonts w:eastAsia="Calibri"/>
          <w:color w:val="000000"/>
        </w:rPr>
      </w:pPr>
      <w:r w:rsidRPr="003B10C0">
        <w:rPr>
          <w:rFonts w:eastAsia="Calibri"/>
        </w:rPr>
        <w:t>Gulbenes novada domes priekšsēdētājs</w:t>
      </w:r>
      <w:r w:rsidRPr="003B10C0">
        <w:rPr>
          <w:rFonts w:eastAsia="Calibri"/>
        </w:rPr>
        <w:tab/>
      </w:r>
      <w:r w:rsidRPr="003B10C0">
        <w:rPr>
          <w:rFonts w:eastAsia="Calibri"/>
        </w:rPr>
        <w:tab/>
      </w:r>
      <w:r w:rsidRPr="003B10C0">
        <w:rPr>
          <w:rFonts w:eastAsia="Calibri"/>
        </w:rPr>
        <w:tab/>
      </w:r>
      <w:r w:rsidRPr="003B10C0">
        <w:rPr>
          <w:rFonts w:eastAsia="Calibri"/>
        </w:rPr>
        <w:tab/>
      </w:r>
      <w:r w:rsidRPr="003B10C0">
        <w:rPr>
          <w:rFonts w:eastAsia="Calibri"/>
        </w:rPr>
        <w:tab/>
        <w:t>A. Caunītis</w:t>
      </w:r>
    </w:p>
    <w:p w14:paraId="0AF4896A" w14:textId="77777777" w:rsidR="003B10C0" w:rsidRPr="003B10C0" w:rsidRDefault="003B10C0" w:rsidP="003B10C0">
      <w:pPr>
        <w:ind w:right="-1"/>
        <w:rPr>
          <w:b/>
        </w:rPr>
      </w:pPr>
    </w:p>
    <w:p w14:paraId="62486FE3" w14:textId="77777777" w:rsidR="003B10C0" w:rsidRPr="003B10C0" w:rsidRDefault="003B10C0" w:rsidP="003B10C0">
      <w:pPr>
        <w:ind w:right="-1"/>
        <w:jc w:val="right"/>
        <w:rPr>
          <w:rFonts w:eastAsia="Calibri"/>
        </w:rPr>
      </w:pPr>
      <w:r w:rsidRPr="003B10C0">
        <w:rPr>
          <w:b/>
        </w:rPr>
        <w:br w:type="page"/>
      </w:r>
      <w:r w:rsidRPr="003B10C0">
        <w:rPr>
          <w:rFonts w:eastAsia="Calibri"/>
        </w:rPr>
        <w:lastRenderedPageBreak/>
        <w:t xml:space="preserve">6.pielikums </w:t>
      </w:r>
    </w:p>
    <w:p w14:paraId="0FF94324" w14:textId="77777777" w:rsidR="003B10C0" w:rsidRPr="003B10C0" w:rsidRDefault="003B10C0" w:rsidP="003B10C0">
      <w:pPr>
        <w:ind w:right="-1"/>
        <w:jc w:val="right"/>
        <w:rPr>
          <w:rFonts w:eastAsia="Calibri"/>
        </w:rPr>
      </w:pPr>
      <w:r w:rsidRPr="003B10C0">
        <w:rPr>
          <w:rFonts w:eastAsia="Calibri"/>
        </w:rPr>
        <w:t xml:space="preserve">grozījumiem Gulbenes novada domes </w:t>
      </w:r>
    </w:p>
    <w:p w14:paraId="6891703A" w14:textId="77777777" w:rsidR="003B10C0" w:rsidRPr="003B10C0" w:rsidRDefault="003B10C0" w:rsidP="003B10C0">
      <w:pPr>
        <w:ind w:right="-1"/>
        <w:jc w:val="right"/>
        <w:rPr>
          <w:rFonts w:eastAsia="Calibri" w:cs="Arial"/>
        </w:rPr>
      </w:pPr>
      <w:r w:rsidRPr="003B10C0">
        <w:t>2016.gada 25.augusta</w:t>
      </w:r>
      <w:r w:rsidRPr="003B10C0">
        <w:rPr>
          <w:b/>
          <w:bCs/>
        </w:rPr>
        <w:t xml:space="preserve"> </w:t>
      </w:r>
      <w:r w:rsidRPr="003B10C0">
        <w:rPr>
          <w:rFonts w:eastAsia="Calibri" w:cs="Arial"/>
        </w:rPr>
        <w:t xml:space="preserve">attīstības plānošanas dokumentā </w:t>
      </w:r>
    </w:p>
    <w:p w14:paraId="2E8B4B18" w14:textId="77777777" w:rsidR="003B10C0" w:rsidRPr="003B10C0" w:rsidRDefault="003B10C0" w:rsidP="003B10C0">
      <w:pPr>
        <w:ind w:right="-1"/>
        <w:jc w:val="right"/>
        <w:rPr>
          <w:b/>
        </w:rPr>
      </w:pPr>
      <w:r w:rsidRPr="003B10C0">
        <w:t>“Stāmerienas pils darbības stratēģija 2016.-2030.gadam”</w:t>
      </w:r>
      <w:r w:rsidRPr="003B10C0">
        <w:rPr>
          <w:rFonts w:eastAsia="Calibri"/>
          <w:bCs/>
        </w:rPr>
        <w:t xml:space="preserve"> </w:t>
      </w:r>
    </w:p>
    <w:p w14:paraId="30CCB262" w14:textId="77777777" w:rsidR="003B10C0" w:rsidRPr="003B10C0" w:rsidRDefault="003B10C0" w:rsidP="003B10C0">
      <w:pPr>
        <w:keepNext/>
        <w:spacing w:before="240" w:after="240"/>
        <w:outlineLvl w:val="0"/>
        <w:rPr>
          <w:rFonts w:ascii="Calibri Light" w:hAnsi="Calibri Light"/>
          <w:b/>
          <w:bCs/>
          <w:kern w:val="32"/>
          <w:sz w:val="32"/>
          <w:szCs w:val="32"/>
        </w:rPr>
      </w:pPr>
    </w:p>
    <w:p w14:paraId="37E42B33" w14:textId="77777777" w:rsidR="003B10C0" w:rsidRPr="003B10C0" w:rsidRDefault="003B10C0" w:rsidP="003B10C0">
      <w:pPr>
        <w:spacing w:before="120" w:after="240"/>
        <w:outlineLvl w:val="0"/>
        <w:rPr>
          <w:b/>
          <w:bCs/>
          <w:caps/>
          <w:color w:val="006600"/>
          <w:kern w:val="36"/>
          <w:sz w:val="36"/>
          <w:szCs w:val="48"/>
          <w:lang w:val="x-none" w:eastAsia="en-US"/>
        </w:rPr>
      </w:pPr>
      <w:r w:rsidRPr="003B10C0">
        <w:rPr>
          <w:b/>
          <w:bCs/>
          <w:caps/>
          <w:color w:val="006600"/>
          <w:kern w:val="36"/>
          <w:sz w:val="36"/>
          <w:szCs w:val="48"/>
          <w:lang w:val="x-none" w:eastAsia="en-US"/>
        </w:rPr>
        <w:t>4.</w:t>
      </w:r>
      <w:r w:rsidRPr="003B10C0">
        <w:rPr>
          <w:b/>
          <w:bCs/>
          <w:caps/>
          <w:color w:val="006600"/>
          <w:kern w:val="36"/>
          <w:sz w:val="36"/>
          <w:szCs w:val="48"/>
          <w:lang w:val="x-none" w:eastAsia="en-US"/>
        </w:rPr>
        <w:tab/>
        <w:t>darbības virzieni un prioritārie uzdevumi</w:t>
      </w:r>
    </w:p>
    <w:tbl>
      <w:tblPr>
        <w:tblW w:w="9493" w:type="dxa"/>
        <w:tblBorders>
          <w:top w:val="single" w:sz="4" w:space="0" w:color="549E39"/>
          <w:left w:val="single" w:sz="4" w:space="0" w:color="549E39"/>
          <w:bottom w:val="single" w:sz="4" w:space="0" w:color="549E39"/>
          <w:right w:val="single" w:sz="4" w:space="0" w:color="549E39"/>
        </w:tblBorders>
        <w:tblLook w:val="04A0" w:firstRow="1" w:lastRow="0" w:firstColumn="1" w:lastColumn="0" w:noHBand="0" w:noVBand="1"/>
      </w:tblPr>
      <w:tblGrid>
        <w:gridCol w:w="675"/>
        <w:gridCol w:w="2332"/>
        <w:gridCol w:w="6486"/>
      </w:tblGrid>
      <w:tr w:rsidR="003B10C0" w:rsidRPr="003B10C0" w14:paraId="3D43D0FC" w14:textId="77777777" w:rsidTr="00844C1D">
        <w:trPr>
          <w:tblHeader/>
        </w:trPr>
        <w:tc>
          <w:tcPr>
            <w:tcW w:w="675" w:type="dxa"/>
            <w:tcBorders>
              <w:bottom w:val="nil"/>
              <w:right w:val="nil"/>
            </w:tcBorders>
            <w:shd w:val="clear" w:color="auto" w:fill="549E39"/>
            <w:vAlign w:val="center"/>
          </w:tcPr>
          <w:p w14:paraId="475A15F3" w14:textId="77777777" w:rsidR="003B10C0" w:rsidRPr="003B10C0" w:rsidRDefault="003B10C0" w:rsidP="003B10C0">
            <w:pPr>
              <w:jc w:val="center"/>
              <w:rPr>
                <w:b/>
                <w:color w:val="FFFFFF"/>
                <w:sz w:val="20"/>
                <w:szCs w:val="20"/>
              </w:rPr>
            </w:pPr>
            <w:r w:rsidRPr="003B10C0">
              <w:rPr>
                <w:b/>
                <w:color w:val="FFFFFF"/>
                <w:sz w:val="20"/>
                <w:szCs w:val="20"/>
              </w:rPr>
              <w:t>Nr.</w:t>
            </w:r>
          </w:p>
          <w:p w14:paraId="6608DD9F" w14:textId="77777777" w:rsidR="003B10C0" w:rsidRPr="003B10C0" w:rsidRDefault="003B10C0" w:rsidP="003B10C0">
            <w:pPr>
              <w:jc w:val="center"/>
              <w:rPr>
                <w:b/>
                <w:sz w:val="20"/>
                <w:szCs w:val="20"/>
              </w:rPr>
            </w:pPr>
            <w:r w:rsidRPr="003B10C0">
              <w:rPr>
                <w:b/>
                <w:color w:val="FFFFFF"/>
                <w:sz w:val="20"/>
                <w:szCs w:val="20"/>
              </w:rPr>
              <w:t>p.k.</w:t>
            </w:r>
          </w:p>
        </w:tc>
        <w:tc>
          <w:tcPr>
            <w:tcW w:w="2332" w:type="dxa"/>
            <w:shd w:val="clear" w:color="auto" w:fill="549E39"/>
            <w:vAlign w:val="center"/>
          </w:tcPr>
          <w:p w14:paraId="7D2B0E80" w14:textId="77777777" w:rsidR="003B10C0" w:rsidRPr="003B10C0" w:rsidRDefault="003B10C0" w:rsidP="003B10C0">
            <w:pPr>
              <w:ind w:firstLine="248"/>
              <w:jc w:val="center"/>
              <w:rPr>
                <w:b/>
                <w:bCs/>
                <w:color w:val="FFFFFF"/>
                <w:sz w:val="20"/>
              </w:rPr>
            </w:pPr>
            <w:r w:rsidRPr="003B10C0">
              <w:rPr>
                <w:b/>
                <w:bCs/>
                <w:color w:val="FFFFFF"/>
                <w:sz w:val="20"/>
              </w:rPr>
              <w:t>Mērķis</w:t>
            </w:r>
          </w:p>
        </w:tc>
        <w:tc>
          <w:tcPr>
            <w:tcW w:w="6486" w:type="dxa"/>
            <w:shd w:val="clear" w:color="auto" w:fill="549E39"/>
            <w:vAlign w:val="center"/>
          </w:tcPr>
          <w:p w14:paraId="77D83A5C" w14:textId="77777777" w:rsidR="003B10C0" w:rsidRPr="003B10C0" w:rsidRDefault="003B10C0" w:rsidP="003B10C0">
            <w:pPr>
              <w:ind w:firstLine="573"/>
              <w:jc w:val="center"/>
              <w:rPr>
                <w:b/>
                <w:bCs/>
                <w:color w:val="FFFFFF"/>
                <w:sz w:val="20"/>
              </w:rPr>
            </w:pPr>
            <w:r w:rsidRPr="003B10C0">
              <w:rPr>
                <w:b/>
                <w:bCs/>
                <w:color w:val="FFFFFF"/>
                <w:sz w:val="20"/>
              </w:rPr>
              <w:t>Uzdevumi</w:t>
            </w:r>
          </w:p>
        </w:tc>
      </w:tr>
      <w:tr w:rsidR="003B10C0" w:rsidRPr="003B10C0" w14:paraId="392F19AE" w14:textId="77777777" w:rsidTr="00844C1D">
        <w:trPr>
          <w:trHeight w:val="2316"/>
        </w:trPr>
        <w:tc>
          <w:tcPr>
            <w:tcW w:w="675" w:type="dxa"/>
            <w:tcBorders>
              <w:top w:val="single" w:sz="4" w:space="0" w:color="549E39"/>
              <w:bottom w:val="single" w:sz="4" w:space="0" w:color="549E39"/>
              <w:right w:val="nil"/>
            </w:tcBorders>
            <w:shd w:val="clear" w:color="auto" w:fill="FFFFFF"/>
          </w:tcPr>
          <w:p w14:paraId="6DB52D3C" w14:textId="77777777" w:rsidR="003B10C0" w:rsidRPr="003B10C0" w:rsidRDefault="003B10C0" w:rsidP="003B10C0">
            <w:pPr>
              <w:spacing w:before="240"/>
              <w:jc w:val="center"/>
              <w:rPr>
                <w:b/>
                <w:sz w:val="20"/>
                <w:szCs w:val="20"/>
              </w:rPr>
            </w:pPr>
            <w:r w:rsidRPr="003B10C0">
              <w:rPr>
                <w:b/>
                <w:sz w:val="20"/>
                <w:szCs w:val="20"/>
              </w:rPr>
              <w:t>1.</w:t>
            </w:r>
          </w:p>
        </w:tc>
        <w:tc>
          <w:tcPr>
            <w:tcW w:w="2332" w:type="dxa"/>
            <w:tcBorders>
              <w:top w:val="single" w:sz="4" w:space="0" w:color="549E39"/>
              <w:bottom w:val="single" w:sz="4" w:space="0" w:color="549E39"/>
            </w:tcBorders>
          </w:tcPr>
          <w:p w14:paraId="5A9540E5" w14:textId="77777777" w:rsidR="003B10C0" w:rsidRPr="003B10C0" w:rsidRDefault="003B10C0" w:rsidP="003B10C0">
            <w:pPr>
              <w:spacing w:before="120" w:after="240"/>
              <w:rPr>
                <w:b/>
                <w:color w:val="5F0000"/>
              </w:rPr>
            </w:pPr>
            <w:r w:rsidRPr="003B10C0">
              <w:rPr>
                <w:b/>
                <w:color w:val="5F0000"/>
              </w:rPr>
              <w:t>Kultūrvēsturiskā mantojuma saglabāšana un pieejamība</w:t>
            </w:r>
          </w:p>
        </w:tc>
        <w:tc>
          <w:tcPr>
            <w:tcW w:w="6486" w:type="dxa"/>
            <w:tcBorders>
              <w:top w:val="single" w:sz="4" w:space="0" w:color="549E39"/>
              <w:bottom w:val="single" w:sz="4" w:space="0" w:color="549E39"/>
            </w:tcBorders>
          </w:tcPr>
          <w:p w14:paraId="2AE772D3" w14:textId="77777777" w:rsidR="003B10C0" w:rsidRPr="003B10C0" w:rsidRDefault="003B10C0" w:rsidP="003B10C0">
            <w:pPr>
              <w:rPr>
                <w:i/>
              </w:rPr>
            </w:pPr>
            <w:r w:rsidRPr="003B10C0">
              <w:t xml:space="preserve">1.1.Veikt Stāmerienas muižas kompleksa (pils, parks, klēts, ratnīca, kalēja māja) atjaunošanas un restaurācijas darbus; </w:t>
            </w:r>
          </w:p>
          <w:p w14:paraId="0C2CD622" w14:textId="77777777" w:rsidR="003B10C0" w:rsidRPr="003B10C0" w:rsidRDefault="003B10C0" w:rsidP="003B10C0">
            <w:r w:rsidRPr="003B10C0">
              <w:t>1.2.Stāmerienas pils darbības nodrošināšana pils publiskās pieejamības nodrošināšanai;</w:t>
            </w:r>
          </w:p>
          <w:p w14:paraId="2F1F82C9" w14:textId="77777777" w:rsidR="003B10C0" w:rsidRPr="003B10C0" w:rsidRDefault="003B10C0" w:rsidP="003B10C0">
            <w:r w:rsidRPr="003B10C0">
              <w:t>1.3.Gulbenes novada vēstures un mākslas muzeja funkciju īstenošana pils telpās;</w:t>
            </w:r>
          </w:p>
          <w:p w14:paraId="66E927D8" w14:textId="77777777" w:rsidR="003B10C0" w:rsidRPr="003B10C0" w:rsidRDefault="003B10C0" w:rsidP="003B10C0">
            <w:r w:rsidRPr="003B10C0">
              <w:t>1.4.telpu restaurācija, aprīkošana un pielāgošana ekspozīciju izvietošanai un jaunu pakalpojumu sniegšanai;</w:t>
            </w:r>
          </w:p>
          <w:p w14:paraId="19AA669B" w14:textId="77777777" w:rsidR="003B10C0" w:rsidRPr="003B10C0" w:rsidRDefault="003B10C0" w:rsidP="003B10C0">
            <w:r w:rsidRPr="003B10C0">
              <w:t>1.5.veikt vēsturiskās un kultūrvēsturiskās izpētes, jaunu radošā tūrisma un kultūras pakalpojumu veidošanai.</w:t>
            </w:r>
          </w:p>
        </w:tc>
      </w:tr>
      <w:tr w:rsidR="003B10C0" w:rsidRPr="003B10C0" w14:paraId="61B3DF2B" w14:textId="77777777" w:rsidTr="00844C1D">
        <w:trPr>
          <w:trHeight w:val="2583"/>
        </w:trPr>
        <w:tc>
          <w:tcPr>
            <w:tcW w:w="675" w:type="dxa"/>
            <w:tcBorders>
              <w:top w:val="single" w:sz="4" w:space="0" w:color="549E39"/>
              <w:bottom w:val="single" w:sz="4" w:space="0" w:color="549E39"/>
              <w:right w:val="nil"/>
            </w:tcBorders>
            <w:shd w:val="clear" w:color="auto" w:fill="FFFFFF"/>
          </w:tcPr>
          <w:p w14:paraId="5EF90C17" w14:textId="77777777" w:rsidR="003B10C0" w:rsidRPr="003B10C0" w:rsidRDefault="003B10C0" w:rsidP="003B10C0">
            <w:pPr>
              <w:spacing w:before="240"/>
              <w:jc w:val="center"/>
              <w:rPr>
                <w:b/>
                <w:sz w:val="20"/>
                <w:szCs w:val="20"/>
              </w:rPr>
            </w:pPr>
            <w:r w:rsidRPr="003B10C0">
              <w:rPr>
                <w:b/>
                <w:sz w:val="20"/>
                <w:szCs w:val="20"/>
              </w:rPr>
              <w:t>2.</w:t>
            </w:r>
          </w:p>
        </w:tc>
        <w:tc>
          <w:tcPr>
            <w:tcW w:w="2332" w:type="dxa"/>
            <w:tcBorders>
              <w:top w:val="single" w:sz="4" w:space="0" w:color="549E39"/>
              <w:bottom w:val="single" w:sz="4" w:space="0" w:color="549E39"/>
            </w:tcBorders>
          </w:tcPr>
          <w:p w14:paraId="1351AD11" w14:textId="77777777" w:rsidR="003B10C0" w:rsidRPr="003B10C0" w:rsidRDefault="003B10C0" w:rsidP="003B10C0">
            <w:pPr>
              <w:spacing w:before="120" w:after="240"/>
              <w:rPr>
                <w:b/>
                <w:color w:val="632423"/>
              </w:rPr>
            </w:pPr>
            <w:r w:rsidRPr="003B10C0">
              <w:rPr>
                <w:b/>
                <w:color w:val="632423"/>
              </w:rPr>
              <w:t>Stāmerienas pils vēsturei, arhitektūrai un misijai atbilstošu pakalpojumu sniegšana, ekspozīciju un izstāžu veidošana</w:t>
            </w:r>
          </w:p>
        </w:tc>
        <w:tc>
          <w:tcPr>
            <w:tcW w:w="6486" w:type="dxa"/>
            <w:tcBorders>
              <w:top w:val="single" w:sz="4" w:space="0" w:color="549E39"/>
              <w:bottom w:val="single" w:sz="4" w:space="0" w:color="549E39"/>
            </w:tcBorders>
          </w:tcPr>
          <w:p w14:paraId="3F692F6E" w14:textId="77777777" w:rsidR="003B10C0" w:rsidRPr="003B10C0" w:rsidRDefault="003B10C0" w:rsidP="003B10C0">
            <w:r w:rsidRPr="003B10C0">
              <w:t>2.1.Ekskursiju nodrošināšana gida pavadībā dažādām iedzīvotāju grupām un paaudzēm pa Stāmerienas pili un teritoriju;</w:t>
            </w:r>
          </w:p>
          <w:p w14:paraId="414D6906" w14:textId="77777777" w:rsidR="003B10C0" w:rsidRPr="003B10C0" w:rsidRDefault="003B10C0" w:rsidP="003B10C0">
            <w:r w:rsidRPr="003B10C0">
              <w:t>2.2.multimediālas ekspozīcijas izveidošana, uzturēšana un aktualizēšana par Stāmerienas pils vēsturi un baronu fon Volfu atstāto kultūrvēsturisko mantojumu Gulbenes novadā;</w:t>
            </w:r>
          </w:p>
          <w:p w14:paraId="51C2F1C1" w14:textId="77777777" w:rsidR="003B10C0" w:rsidRPr="003B10C0" w:rsidRDefault="003B10C0" w:rsidP="003B10C0">
            <w:r w:rsidRPr="003B10C0">
              <w:t>2.3.interjera iekārtojuma ekspozīciju izveide;</w:t>
            </w:r>
          </w:p>
          <w:p w14:paraId="3EC16C81" w14:textId="77777777" w:rsidR="003B10C0" w:rsidRPr="003B10C0" w:rsidRDefault="003B10C0" w:rsidP="003B10C0">
            <w:r w:rsidRPr="003B10C0">
              <w:t>pils telpu pielāgošana inovatīvu, kvalitatīvu produktu un pakalpojumu radīšanai;</w:t>
            </w:r>
          </w:p>
          <w:p w14:paraId="1D6C6037" w14:textId="77777777" w:rsidR="003B10C0" w:rsidRPr="003B10C0" w:rsidRDefault="003B10C0" w:rsidP="003B10C0">
            <w:r w:rsidRPr="003B10C0">
              <w:t>2.4.mākslas izstāžu veidošana.</w:t>
            </w:r>
          </w:p>
        </w:tc>
      </w:tr>
      <w:tr w:rsidR="003B10C0" w:rsidRPr="003B10C0" w14:paraId="4C3EA0D2" w14:textId="77777777" w:rsidTr="00844C1D">
        <w:trPr>
          <w:trHeight w:val="705"/>
        </w:trPr>
        <w:tc>
          <w:tcPr>
            <w:tcW w:w="675" w:type="dxa"/>
            <w:tcBorders>
              <w:top w:val="single" w:sz="4" w:space="0" w:color="549E39"/>
              <w:bottom w:val="single" w:sz="4" w:space="0" w:color="549E39"/>
              <w:right w:val="nil"/>
            </w:tcBorders>
            <w:shd w:val="clear" w:color="auto" w:fill="FFFFFF"/>
          </w:tcPr>
          <w:p w14:paraId="4C854F82" w14:textId="77777777" w:rsidR="003B10C0" w:rsidRPr="003B10C0" w:rsidRDefault="003B10C0" w:rsidP="003B10C0">
            <w:pPr>
              <w:spacing w:before="240"/>
              <w:jc w:val="center"/>
              <w:rPr>
                <w:b/>
                <w:sz w:val="20"/>
                <w:szCs w:val="20"/>
              </w:rPr>
            </w:pPr>
            <w:r w:rsidRPr="003B10C0">
              <w:rPr>
                <w:b/>
                <w:sz w:val="20"/>
                <w:szCs w:val="20"/>
              </w:rPr>
              <w:t>3.</w:t>
            </w:r>
          </w:p>
        </w:tc>
        <w:tc>
          <w:tcPr>
            <w:tcW w:w="2332" w:type="dxa"/>
            <w:tcBorders>
              <w:top w:val="single" w:sz="4" w:space="0" w:color="549E39"/>
              <w:bottom w:val="single" w:sz="4" w:space="0" w:color="549E39"/>
            </w:tcBorders>
          </w:tcPr>
          <w:p w14:paraId="314814BB" w14:textId="77777777" w:rsidR="003B10C0" w:rsidRPr="003B10C0" w:rsidRDefault="003B10C0" w:rsidP="003B10C0">
            <w:pPr>
              <w:spacing w:before="120" w:after="240"/>
              <w:rPr>
                <w:b/>
                <w:color w:val="632423"/>
              </w:rPr>
            </w:pPr>
            <w:r w:rsidRPr="003B10C0">
              <w:rPr>
                <w:b/>
                <w:color w:val="632423"/>
              </w:rPr>
              <w:t>Stāmerienas pils – kultūras gaismas nesējs</w:t>
            </w:r>
          </w:p>
        </w:tc>
        <w:tc>
          <w:tcPr>
            <w:tcW w:w="6486" w:type="dxa"/>
            <w:tcBorders>
              <w:top w:val="single" w:sz="4" w:space="0" w:color="549E39"/>
              <w:bottom w:val="single" w:sz="4" w:space="0" w:color="549E39"/>
            </w:tcBorders>
          </w:tcPr>
          <w:p w14:paraId="35500FFE" w14:textId="77777777" w:rsidR="003B10C0" w:rsidRPr="003B10C0" w:rsidRDefault="003B10C0" w:rsidP="003B10C0">
            <w:r w:rsidRPr="003B10C0">
              <w:t>3.1. Organizēt pils misijai atbilstošus kultūras pasākumus:</w:t>
            </w:r>
          </w:p>
          <w:p w14:paraId="5B8256BE" w14:textId="77777777" w:rsidR="003B10C0" w:rsidRPr="003B10C0" w:rsidRDefault="003B10C0" w:rsidP="003B10C0">
            <w:pPr>
              <w:ind w:left="424"/>
            </w:pPr>
            <w:r w:rsidRPr="003B10C0">
              <w:t>3.1.1. kamermūzikas koncertus;</w:t>
            </w:r>
          </w:p>
          <w:p w14:paraId="32469E33" w14:textId="77777777" w:rsidR="003B10C0" w:rsidRPr="003B10C0" w:rsidRDefault="003B10C0" w:rsidP="003B10C0">
            <w:pPr>
              <w:ind w:left="424"/>
            </w:pPr>
            <w:r w:rsidRPr="003B10C0">
              <w:t xml:space="preserve">3.1.2. </w:t>
            </w:r>
            <w:proofErr w:type="spellStart"/>
            <w:r w:rsidRPr="003B10C0">
              <w:t>kamerizrādes</w:t>
            </w:r>
            <w:proofErr w:type="spellEnd"/>
            <w:r w:rsidRPr="003B10C0">
              <w:t>;</w:t>
            </w:r>
          </w:p>
          <w:p w14:paraId="5A2FE8F0" w14:textId="77777777" w:rsidR="003B10C0" w:rsidRPr="003B10C0" w:rsidRDefault="003B10C0" w:rsidP="003B10C0">
            <w:pPr>
              <w:ind w:left="424"/>
            </w:pPr>
            <w:r w:rsidRPr="003B10C0">
              <w:t>3.1.3. mīlas duetu koncertus „Mīla no tālienes” (</w:t>
            </w:r>
            <w:proofErr w:type="spellStart"/>
            <w:r w:rsidRPr="003B10C0">
              <w:t>L'Amour</w:t>
            </w:r>
            <w:proofErr w:type="spellEnd"/>
            <w:r w:rsidRPr="003B10C0">
              <w:t xml:space="preserve"> </w:t>
            </w:r>
            <w:proofErr w:type="spellStart"/>
            <w:r w:rsidRPr="003B10C0">
              <w:t>de</w:t>
            </w:r>
            <w:proofErr w:type="spellEnd"/>
            <w:r w:rsidRPr="003B10C0">
              <w:t xml:space="preserve"> </w:t>
            </w:r>
            <w:proofErr w:type="spellStart"/>
            <w:r w:rsidRPr="003B10C0">
              <w:t>Loin</w:t>
            </w:r>
            <w:proofErr w:type="spellEnd"/>
            <w:r w:rsidRPr="003B10C0">
              <w:t>);</w:t>
            </w:r>
          </w:p>
          <w:p w14:paraId="7B0813EE" w14:textId="77777777" w:rsidR="003B10C0" w:rsidRPr="003B10C0" w:rsidRDefault="003B10C0" w:rsidP="003B10C0">
            <w:pPr>
              <w:ind w:left="424"/>
            </w:pPr>
            <w:r w:rsidRPr="003B10C0">
              <w:t>3.1.4. mākslinieku un fotogrāfu mākslas plenērus „Stāmeriena. Attiecības. Duālisms”;</w:t>
            </w:r>
          </w:p>
          <w:p w14:paraId="7FF17C01" w14:textId="77777777" w:rsidR="003B10C0" w:rsidRPr="003B10C0" w:rsidRDefault="003B10C0" w:rsidP="003B10C0">
            <w:pPr>
              <w:ind w:left="424"/>
            </w:pPr>
            <w:r w:rsidRPr="003B10C0">
              <w:t>3.1.5. vasaras Operetes festivālu „Pār visu zemi mīla valda!”;</w:t>
            </w:r>
          </w:p>
          <w:p w14:paraId="6E2F3DF4" w14:textId="77777777" w:rsidR="003B10C0" w:rsidRPr="003B10C0" w:rsidRDefault="003B10C0" w:rsidP="003B10C0">
            <w:pPr>
              <w:ind w:left="424"/>
            </w:pPr>
            <w:r w:rsidRPr="003B10C0">
              <w:t>3.1.6. starptautisku rakstnieku un tulkotāju plenēru „</w:t>
            </w:r>
            <w:proofErr w:type="spellStart"/>
            <w:r w:rsidRPr="003B10C0">
              <w:t>Dž.Tomazi</w:t>
            </w:r>
            <w:proofErr w:type="spellEnd"/>
            <w:r w:rsidRPr="003B10C0">
              <w:t xml:space="preserve"> </w:t>
            </w:r>
            <w:proofErr w:type="spellStart"/>
            <w:r w:rsidRPr="003B10C0">
              <w:t>de</w:t>
            </w:r>
            <w:proofErr w:type="spellEnd"/>
            <w:r w:rsidRPr="003B10C0">
              <w:t xml:space="preserve"> </w:t>
            </w:r>
            <w:proofErr w:type="spellStart"/>
            <w:r w:rsidRPr="003B10C0">
              <w:t>Lampedūzas</w:t>
            </w:r>
            <w:proofErr w:type="spellEnd"/>
            <w:r w:rsidRPr="003B10C0">
              <w:t xml:space="preserve"> Geparda stils”;</w:t>
            </w:r>
          </w:p>
          <w:p w14:paraId="2568A2C4" w14:textId="77777777" w:rsidR="003B10C0" w:rsidRPr="003B10C0" w:rsidRDefault="003B10C0" w:rsidP="003B10C0">
            <w:pPr>
              <w:ind w:left="424"/>
            </w:pPr>
            <w:r w:rsidRPr="003B10C0">
              <w:t xml:space="preserve">3.1.7. starptautisku </w:t>
            </w:r>
            <w:proofErr w:type="spellStart"/>
            <w:r w:rsidRPr="003B10C0">
              <w:t>J.Brāmsa</w:t>
            </w:r>
            <w:proofErr w:type="spellEnd"/>
            <w:r w:rsidRPr="003B10C0">
              <w:t xml:space="preserve"> pianistu konkursu;</w:t>
            </w:r>
          </w:p>
          <w:p w14:paraId="3A390D0C" w14:textId="77777777" w:rsidR="003B10C0" w:rsidRPr="003B10C0" w:rsidRDefault="003B10C0" w:rsidP="003B10C0">
            <w:pPr>
              <w:ind w:left="424"/>
            </w:pPr>
            <w:r w:rsidRPr="003B10C0">
              <w:t xml:space="preserve">3.1.8. starptautisku </w:t>
            </w:r>
            <w:proofErr w:type="spellStart"/>
            <w:r w:rsidRPr="003B10C0">
              <w:t>amatierteātru</w:t>
            </w:r>
            <w:proofErr w:type="spellEnd"/>
            <w:r w:rsidRPr="003B10C0">
              <w:t xml:space="preserve"> un pūtēju orķestru festivālu „Hepenings”;</w:t>
            </w:r>
          </w:p>
          <w:p w14:paraId="39B66904" w14:textId="77777777" w:rsidR="003B10C0" w:rsidRPr="003B10C0" w:rsidRDefault="003B10C0" w:rsidP="003B10C0">
            <w:pPr>
              <w:ind w:left="424"/>
              <w:rPr>
                <w:strike/>
              </w:rPr>
            </w:pPr>
            <w:r w:rsidRPr="003B10C0">
              <w:t xml:space="preserve">3.1.9. radīt un nodrošināt Romantiskās literatūras bibliotēkas darbību; </w:t>
            </w:r>
          </w:p>
          <w:p w14:paraId="25E78842" w14:textId="77777777" w:rsidR="003B10C0" w:rsidRPr="003B10C0" w:rsidRDefault="003B10C0" w:rsidP="003B10C0">
            <w:r w:rsidRPr="003B10C0">
              <w:t xml:space="preserve">3.2. izmantot vēsturisko pils vidi dažādu jaunuzvedumu un </w:t>
            </w:r>
          </w:p>
          <w:p w14:paraId="3E632298" w14:textId="77777777" w:rsidR="003B10C0" w:rsidRPr="003B10C0" w:rsidRDefault="003B10C0" w:rsidP="003B10C0">
            <w:r w:rsidRPr="003B10C0">
              <w:t xml:space="preserve">       koncertprogrammu veidošanai;</w:t>
            </w:r>
          </w:p>
          <w:p w14:paraId="7C32FA28" w14:textId="77777777" w:rsidR="003B10C0" w:rsidRPr="003B10C0" w:rsidRDefault="003B10C0" w:rsidP="003B10C0">
            <w:r w:rsidRPr="003B10C0">
              <w:t xml:space="preserve">3.3.  attīstīt sadarbību ar Latvijas Kultūras akadēmiju un citām </w:t>
            </w:r>
          </w:p>
          <w:p w14:paraId="4AB3C1AC" w14:textId="77777777" w:rsidR="003B10C0" w:rsidRPr="003B10C0" w:rsidRDefault="003B10C0" w:rsidP="003B10C0">
            <w:r w:rsidRPr="003B10C0">
              <w:t xml:space="preserve">        Latvijas mākslas augstskolām, piesaistot arī to       </w:t>
            </w:r>
          </w:p>
          <w:p w14:paraId="6D19C81C" w14:textId="77777777" w:rsidR="003B10C0" w:rsidRPr="003B10C0" w:rsidRDefault="003B10C0" w:rsidP="003B10C0">
            <w:r w:rsidRPr="003B10C0">
              <w:t xml:space="preserve">        starptautiskos partnerus un sadarbības projektu realizāciju;</w:t>
            </w:r>
          </w:p>
          <w:p w14:paraId="111ED834" w14:textId="77777777" w:rsidR="003B10C0" w:rsidRPr="003B10C0" w:rsidRDefault="003B10C0" w:rsidP="003B10C0">
            <w:r w:rsidRPr="003B10C0">
              <w:t xml:space="preserve">3.4. veidot sadarbību ar dažādām Latvijas un Starptautiskām   </w:t>
            </w:r>
          </w:p>
          <w:p w14:paraId="67590A72" w14:textId="77777777" w:rsidR="003B10C0" w:rsidRPr="003B10C0" w:rsidRDefault="003B10C0" w:rsidP="003B10C0">
            <w:r w:rsidRPr="003B10C0">
              <w:t xml:space="preserve">        kultūras, vēstures, tūrisma iestādēm un sabiedriskajām </w:t>
            </w:r>
          </w:p>
          <w:p w14:paraId="5DF2A329" w14:textId="77777777" w:rsidR="003B10C0" w:rsidRPr="003B10C0" w:rsidRDefault="003B10C0" w:rsidP="003B10C0">
            <w:r w:rsidRPr="003B10C0">
              <w:t xml:space="preserve">        organizācijām, attīstot Stāmerienas pili par Eiropas </w:t>
            </w:r>
          </w:p>
          <w:p w14:paraId="406A3D60" w14:textId="77777777" w:rsidR="003B10C0" w:rsidRPr="003B10C0" w:rsidRDefault="003B10C0" w:rsidP="003B10C0">
            <w:r w:rsidRPr="003B10C0">
              <w:t xml:space="preserve">        romantisma pērli visos mākslas žanros un arhitektūrā;</w:t>
            </w:r>
          </w:p>
          <w:p w14:paraId="46C171C7" w14:textId="77777777" w:rsidR="003B10C0" w:rsidRPr="003B10C0" w:rsidRDefault="003B10C0" w:rsidP="003B10C0">
            <w:r w:rsidRPr="003B10C0">
              <w:t xml:space="preserve">3.5. organizēt pilī starptautiskās izpētes un mākslas konferences,  </w:t>
            </w:r>
          </w:p>
          <w:p w14:paraId="0636BA56" w14:textId="77777777" w:rsidR="003B10C0" w:rsidRPr="003B10C0" w:rsidRDefault="003B10C0" w:rsidP="003B10C0">
            <w:r w:rsidRPr="003B10C0">
              <w:t xml:space="preserve">       seminārus, forumus, diskusijas Eiropas romantisma laika  </w:t>
            </w:r>
          </w:p>
          <w:p w14:paraId="7C971CF3" w14:textId="77777777" w:rsidR="003B10C0" w:rsidRPr="003B10C0" w:rsidRDefault="003B10C0" w:rsidP="003B10C0">
            <w:r w:rsidRPr="003B10C0">
              <w:lastRenderedPageBreak/>
              <w:t xml:space="preserve">       kontekstā. </w:t>
            </w:r>
          </w:p>
        </w:tc>
      </w:tr>
      <w:tr w:rsidR="003B10C0" w:rsidRPr="003B10C0" w14:paraId="3B086F2D" w14:textId="77777777" w:rsidTr="00844C1D">
        <w:tc>
          <w:tcPr>
            <w:tcW w:w="675" w:type="dxa"/>
            <w:tcBorders>
              <w:top w:val="single" w:sz="4" w:space="0" w:color="549E39"/>
              <w:bottom w:val="single" w:sz="4" w:space="0" w:color="549E39"/>
              <w:right w:val="nil"/>
            </w:tcBorders>
            <w:shd w:val="clear" w:color="auto" w:fill="FFFFFF"/>
          </w:tcPr>
          <w:p w14:paraId="19AC6C96" w14:textId="77777777" w:rsidR="003B10C0" w:rsidRPr="003B10C0" w:rsidRDefault="003B10C0" w:rsidP="003B10C0">
            <w:pPr>
              <w:jc w:val="center"/>
              <w:rPr>
                <w:b/>
                <w:sz w:val="20"/>
                <w:szCs w:val="20"/>
              </w:rPr>
            </w:pPr>
          </w:p>
          <w:p w14:paraId="06CE773C" w14:textId="77777777" w:rsidR="003B10C0" w:rsidRPr="003B10C0" w:rsidRDefault="003B10C0" w:rsidP="003B10C0">
            <w:pPr>
              <w:jc w:val="center"/>
              <w:rPr>
                <w:b/>
                <w:sz w:val="20"/>
                <w:szCs w:val="20"/>
              </w:rPr>
            </w:pPr>
            <w:r w:rsidRPr="003B10C0">
              <w:rPr>
                <w:b/>
                <w:sz w:val="20"/>
                <w:szCs w:val="20"/>
              </w:rPr>
              <w:t>4.</w:t>
            </w:r>
          </w:p>
        </w:tc>
        <w:tc>
          <w:tcPr>
            <w:tcW w:w="2332" w:type="dxa"/>
            <w:tcBorders>
              <w:top w:val="single" w:sz="4" w:space="0" w:color="549E39"/>
              <w:bottom w:val="single" w:sz="4" w:space="0" w:color="549E39"/>
            </w:tcBorders>
          </w:tcPr>
          <w:p w14:paraId="39C0E9E0" w14:textId="77777777" w:rsidR="003B10C0" w:rsidRPr="003B10C0" w:rsidRDefault="003B10C0" w:rsidP="003B10C0">
            <w:pPr>
              <w:spacing w:before="120" w:after="240"/>
              <w:rPr>
                <w:b/>
                <w:color w:val="632423"/>
              </w:rPr>
            </w:pPr>
            <w:r w:rsidRPr="003B10C0">
              <w:rPr>
                <w:b/>
                <w:color w:val="632423"/>
              </w:rPr>
              <w:t>Stāmerienas pils – svinīgo ceremoniju un pasākumu norises vieta</w:t>
            </w:r>
          </w:p>
        </w:tc>
        <w:tc>
          <w:tcPr>
            <w:tcW w:w="6486" w:type="dxa"/>
            <w:tcBorders>
              <w:top w:val="single" w:sz="4" w:space="0" w:color="549E39"/>
              <w:bottom w:val="single" w:sz="4" w:space="0" w:color="549E39"/>
            </w:tcBorders>
          </w:tcPr>
          <w:p w14:paraId="38D90F3E" w14:textId="77777777" w:rsidR="003B10C0" w:rsidRPr="003B10C0" w:rsidRDefault="003B10C0" w:rsidP="003B10C0">
            <w:r w:rsidRPr="003B10C0">
              <w:t xml:space="preserve">4.1. Pils 1. stāva telpu restaurācija svinīgo ceremoniju un </w:t>
            </w:r>
          </w:p>
          <w:p w14:paraId="7A2A8155" w14:textId="77777777" w:rsidR="003B10C0" w:rsidRPr="003B10C0" w:rsidRDefault="003B10C0" w:rsidP="003B10C0">
            <w:r w:rsidRPr="003B10C0">
              <w:t xml:space="preserve">       pasākumu norisei;</w:t>
            </w:r>
          </w:p>
          <w:p w14:paraId="4BB0827A" w14:textId="77777777" w:rsidR="003B10C0" w:rsidRPr="003B10C0" w:rsidRDefault="003B10C0" w:rsidP="003B10C0">
            <w:r w:rsidRPr="003B10C0">
              <w:t xml:space="preserve">4.2. pieejamības nodrošināšana, radot iespēju gan vietējiem </w:t>
            </w:r>
          </w:p>
          <w:p w14:paraId="4D8A720A" w14:textId="77777777" w:rsidR="003B10C0" w:rsidRPr="003B10C0" w:rsidRDefault="003B10C0" w:rsidP="003B10C0">
            <w:r w:rsidRPr="003B10C0">
              <w:t xml:space="preserve">       iedzīvotājiem, gan interesentiem no visas Latvijas un </w:t>
            </w:r>
          </w:p>
          <w:p w14:paraId="5345BCCD" w14:textId="77777777" w:rsidR="003B10C0" w:rsidRPr="003B10C0" w:rsidRDefault="003B10C0" w:rsidP="003B10C0">
            <w:r w:rsidRPr="003B10C0">
              <w:t xml:space="preserve">       ārvalstīm atzīmēt pilī svarīgus dzīves notikumus;</w:t>
            </w:r>
          </w:p>
          <w:p w14:paraId="3568F624" w14:textId="77777777" w:rsidR="003B10C0" w:rsidRPr="003B10C0" w:rsidRDefault="003B10C0" w:rsidP="003B10C0">
            <w:r w:rsidRPr="003B10C0">
              <w:t xml:space="preserve">4.3. kāzu svinību attīstība, piedāvājot pakalpojumus: </w:t>
            </w:r>
          </w:p>
          <w:p w14:paraId="16B78B9D" w14:textId="77777777" w:rsidR="003B10C0" w:rsidRPr="003B10C0" w:rsidRDefault="003B10C0" w:rsidP="003B10C0">
            <w:r w:rsidRPr="003B10C0">
              <w:t xml:space="preserve">       laulību reģistrēšanas vietu, dažādas aktivitātes </w:t>
            </w:r>
          </w:p>
          <w:p w14:paraId="1A73B2EB" w14:textId="77777777" w:rsidR="003B10C0" w:rsidRPr="003B10C0" w:rsidRDefault="003B10C0" w:rsidP="003B10C0">
            <w:r w:rsidRPr="003B10C0">
              <w:t xml:space="preserve">       jaunlaulātajiem un viesiem, pirmo valsi pils lielajā zālē, </w:t>
            </w:r>
          </w:p>
          <w:p w14:paraId="63A3B3A4" w14:textId="77777777" w:rsidR="003B10C0" w:rsidRPr="003B10C0" w:rsidRDefault="003B10C0" w:rsidP="003B10C0">
            <w:r w:rsidRPr="003B10C0">
              <w:t xml:space="preserve">       aktivitātes pie mīlestības ozola pils parkā u.c.;</w:t>
            </w:r>
          </w:p>
          <w:p w14:paraId="1A2F855B" w14:textId="77777777" w:rsidR="003B10C0" w:rsidRPr="003B10C0" w:rsidRDefault="003B10C0" w:rsidP="003B10C0">
            <w:r w:rsidRPr="003B10C0">
              <w:t xml:space="preserve">4.4. pie ezera, parka teritorijā, izveidot mūsdienīgu skatuvi          </w:t>
            </w:r>
          </w:p>
          <w:p w14:paraId="2C1BA151" w14:textId="77777777" w:rsidR="003B10C0" w:rsidRPr="003B10C0" w:rsidRDefault="003B10C0" w:rsidP="003B10C0">
            <w:r w:rsidRPr="003B10C0">
              <w:t xml:space="preserve">      brīvdabas pasākumiem, aktivitātēm.</w:t>
            </w:r>
          </w:p>
        </w:tc>
      </w:tr>
      <w:tr w:rsidR="003B10C0" w:rsidRPr="003B10C0" w14:paraId="078C78A9" w14:textId="77777777" w:rsidTr="00844C1D">
        <w:tc>
          <w:tcPr>
            <w:tcW w:w="675" w:type="dxa"/>
            <w:tcBorders>
              <w:top w:val="single" w:sz="4" w:space="0" w:color="549E39"/>
              <w:right w:val="nil"/>
            </w:tcBorders>
            <w:shd w:val="clear" w:color="auto" w:fill="FFFFFF"/>
          </w:tcPr>
          <w:p w14:paraId="4D9DE784" w14:textId="77777777" w:rsidR="003B10C0" w:rsidRPr="003B10C0" w:rsidRDefault="003B10C0" w:rsidP="003B10C0">
            <w:pPr>
              <w:spacing w:before="240"/>
              <w:jc w:val="center"/>
              <w:rPr>
                <w:b/>
                <w:sz w:val="20"/>
                <w:szCs w:val="20"/>
              </w:rPr>
            </w:pPr>
            <w:r w:rsidRPr="003B10C0">
              <w:rPr>
                <w:b/>
                <w:sz w:val="20"/>
                <w:szCs w:val="20"/>
              </w:rPr>
              <w:t>5.</w:t>
            </w:r>
          </w:p>
        </w:tc>
        <w:tc>
          <w:tcPr>
            <w:tcW w:w="2332" w:type="dxa"/>
            <w:tcBorders>
              <w:top w:val="single" w:sz="4" w:space="0" w:color="549E39"/>
            </w:tcBorders>
          </w:tcPr>
          <w:p w14:paraId="3DC78872" w14:textId="77777777" w:rsidR="003B10C0" w:rsidRPr="003B10C0" w:rsidRDefault="003B10C0" w:rsidP="003B10C0">
            <w:pPr>
              <w:spacing w:before="120" w:after="240"/>
              <w:rPr>
                <w:b/>
                <w:color w:val="632423"/>
              </w:rPr>
            </w:pPr>
            <w:r w:rsidRPr="003B10C0">
              <w:rPr>
                <w:b/>
                <w:color w:val="632423"/>
              </w:rPr>
              <w:t>Publicitāte un atpazīstamības veicināšana</w:t>
            </w:r>
          </w:p>
        </w:tc>
        <w:tc>
          <w:tcPr>
            <w:tcW w:w="6486" w:type="dxa"/>
            <w:tcBorders>
              <w:top w:val="single" w:sz="4" w:space="0" w:color="549E39"/>
            </w:tcBorders>
          </w:tcPr>
          <w:p w14:paraId="2ACA60EC" w14:textId="77777777" w:rsidR="003B10C0" w:rsidRPr="003B10C0" w:rsidRDefault="003B10C0" w:rsidP="003B10C0">
            <w:r w:rsidRPr="003B10C0">
              <w:t xml:space="preserve">5.1.  Ar kultūras pasākumu un starptautisku projektu īstenošanu       </w:t>
            </w:r>
          </w:p>
          <w:p w14:paraId="30F4F99A" w14:textId="77777777" w:rsidR="003B10C0" w:rsidRPr="003B10C0" w:rsidRDefault="003B10C0" w:rsidP="003B10C0">
            <w:r w:rsidRPr="003B10C0">
              <w:t xml:space="preserve">       veicināt pils atpazīstamību reģionālā, nacionālā mērogā un </w:t>
            </w:r>
          </w:p>
          <w:p w14:paraId="411867CE" w14:textId="77777777" w:rsidR="003B10C0" w:rsidRPr="003B10C0" w:rsidRDefault="003B10C0" w:rsidP="003B10C0">
            <w:r w:rsidRPr="003B10C0">
              <w:t xml:space="preserve">       starptautiskā mērogā;</w:t>
            </w:r>
          </w:p>
          <w:p w14:paraId="60532206" w14:textId="77777777" w:rsidR="003B10C0" w:rsidRPr="003B10C0" w:rsidRDefault="003B10C0" w:rsidP="003B10C0">
            <w:r w:rsidRPr="003B10C0">
              <w:t xml:space="preserve">5.2. atpazīstamības veicināšana starptautiskās izstādēs un </w:t>
            </w:r>
          </w:p>
          <w:p w14:paraId="704D385D" w14:textId="77777777" w:rsidR="003B10C0" w:rsidRPr="003B10C0" w:rsidRDefault="003B10C0" w:rsidP="003B10C0">
            <w:r w:rsidRPr="003B10C0">
              <w:t xml:space="preserve">       gadatirgos;</w:t>
            </w:r>
          </w:p>
          <w:p w14:paraId="5D782F1C" w14:textId="77777777" w:rsidR="003B10C0" w:rsidRPr="003B10C0" w:rsidRDefault="003B10C0" w:rsidP="003B10C0">
            <w:r w:rsidRPr="003B10C0">
              <w:t xml:space="preserve">5.3. sabiedrības informēšana par aktivitātēm pilī, izmantojot    </w:t>
            </w:r>
          </w:p>
          <w:p w14:paraId="66B43197" w14:textId="77777777" w:rsidR="003B10C0" w:rsidRPr="003B10C0" w:rsidRDefault="003B10C0" w:rsidP="003B10C0">
            <w:r w:rsidRPr="003B10C0">
              <w:t xml:space="preserve">       sociālos tīklus, laikrakstus, TV;</w:t>
            </w:r>
          </w:p>
          <w:p w14:paraId="29DF67B1" w14:textId="77777777" w:rsidR="003B10C0" w:rsidRPr="003B10C0" w:rsidRDefault="003B10C0" w:rsidP="003B10C0">
            <w:r w:rsidRPr="003B10C0">
              <w:t xml:space="preserve">5.4. sadarbības veidošana ar Itālijas, Vācijas, Krievijas un citām </w:t>
            </w:r>
          </w:p>
          <w:p w14:paraId="7A99B21C" w14:textId="77777777" w:rsidR="003B10C0" w:rsidRPr="003B10C0" w:rsidRDefault="003B10C0" w:rsidP="003B10C0">
            <w:r w:rsidRPr="003B10C0">
              <w:t xml:space="preserve">      (ja attiecināms) vēstniecībām starptautiskās sadarbības un </w:t>
            </w:r>
          </w:p>
          <w:p w14:paraId="7552E0F1" w14:textId="77777777" w:rsidR="003B10C0" w:rsidRPr="003B10C0" w:rsidRDefault="003B10C0" w:rsidP="003B10C0">
            <w:r w:rsidRPr="003B10C0">
              <w:t xml:space="preserve">       kopprojektu radīšanai. </w:t>
            </w:r>
          </w:p>
        </w:tc>
      </w:tr>
      <w:tr w:rsidR="003B10C0" w:rsidRPr="003B10C0" w14:paraId="27AFDEA0" w14:textId="77777777" w:rsidTr="00844C1D">
        <w:tc>
          <w:tcPr>
            <w:tcW w:w="675" w:type="dxa"/>
            <w:tcBorders>
              <w:top w:val="single" w:sz="4" w:space="0" w:color="549E39"/>
              <w:bottom w:val="single" w:sz="4" w:space="0" w:color="549E39"/>
              <w:right w:val="nil"/>
            </w:tcBorders>
            <w:shd w:val="clear" w:color="auto" w:fill="FFFFFF"/>
          </w:tcPr>
          <w:p w14:paraId="32FDAFA8" w14:textId="77777777" w:rsidR="003B10C0" w:rsidRPr="003B10C0" w:rsidRDefault="003B10C0" w:rsidP="003B10C0">
            <w:pPr>
              <w:spacing w:before="240"/>
              <w:jc w:val="center"/>
              <w:rPr>
                <w:b/>
                <w:sz w:val="20"/>
                <w:szCs w:val="20"/>
              </w:rPr>
            </w:pPr>
            <w:r w:rsidRPr="003B10C0">
              <w:rPr>
                <w:b/>
                <w:sz w:val="20"/>
                <w:szCs w:val="20"/>
              </w:rPr>
              <w:t>6.</w:t>
            </w:r>
          </w:p>
        </w:tc>
        <w:tc>
          <w:tcPr>
            <w:tcW w:w="2332" w:type="dxa"/>
            <w:tcBorders>
              <w:top w:val="single" w:sz="4" w:space="0" w:color="549E39"/>
              <w:bottom w:val="single" w:sz="4" w:space="0" w:color="549E39"/>
            </w:tcBorders>
          </w:tcPr>
          <w:p w14:paraId="494885B7" w14:textId="77777777" w:rsidR="003B10C0" w:rsidRPr="003B10C0" w:rsidRDefault="003B10C0" w:rsidP="003B10C0">
            <w:pPr>
              <w:spacing w:before="120" w:after="240"/>
              <w:rPr>
                <w:b/>
                <w:color w:val="5F0000"/>
              </w:rPr>
            </w:pPr>
            <w:r w:rsidRPr="003B10C0">
              <w:rPr>
                <w:b/>
                <w:color w:val="5F0000"/>
              </w:rPr>
              <w:t xml:space="preserve">Stāmerienas pils – tūrisma pakalpojumu kompleksa krustpunkts Gulbenes novadā </w:t>
            </w:r>
          </w:p>
        </w:tc>
        <w:tc>
          <w:tcPr>
            <w:tcW w:w="6486" w:type="dxa"/>
            <w:tcBorders>
              <w:top w:val="single" w:sz="4" w:space="0" w:color="549E39"/>
              <w:bottom w:val="single" w:sz="4" w:space="0" w:color="549E39"/>
            </w:tcBorders>
          </w:tcPr>
          <w:p w14:paraId="7E3E9478" w14:textId="77777777" w:rsidR="003B10C0" w:rsidRPr="003B10C0" w:rsidRDefault="003B10C0" w:rsidP="003B10C0">
            <w:pPr>
              <w:numPr>
                <w:ilvl w:val="1"/>
                <w:numId w:val="22"/>
              </w:numPr>
              <w:tabs>
                <w:tab w:val="left" w:pos="537"/>
              </w:tabs>
              <w:spacing w:before="120" w:after="120"/>
              <w:ind w:left="537" w:hanging="537"/>
              <w:contextualSpacing/>
              <w:jc w:val="both"/>
            </w:pPr>
            <w:r w:rsidRPr="003B10C0">
              <w:t>Mērķtiecīgi izmantot Stāmerienas pagastā esošās vērtības (Stāmerienas pils un parks, Gulbenes – Alūksnes Bānītis, Stāmerienas Svētā Ņevas Aleksandra pareizticīgo baznīca, ezeri, ainaviskas vietas, veidojot daudzveidīgu un vienotu tūrisma piedāvājumu;</w:t>
            </w:r>
          </w:p>
          <w:p w14:paraId="41D2BB60" w14:textId="77777777" w:rsidR="003B10C0" w:rsidRPr="003B10C0" w:rsidRDefault="003B10C0" w:rsidP="003B10C0">
            <w:pPr>
              <w:numPr>
                <w:ilvl w:val="1"/>
                <w:numId w:val="22"/>
              </w:numPr>
              <w:tabs>
                <w:tab w:val="left" w:pos="537"/>
              </w:tabs>
              <w:spacing w:before="120" w:after="120"/>
              <w:ind w:left="537" w:hanging="537"/>
              <w:contextualSpacing/>
              <w:jc w:val="both"/>
            </w:pPr>
            <w:r w:rsidRPr="003B10C0">
              <w:t xml:space="preserve">baronu fon Volfu dzimtas atstātā kultūrvēsturiskā mantojuma Gulbenes novadā (Stāmerienas muižas apbūve, Litenes muiža, </w:t>
            </w:r>
            <w:proofErr w:type="spellStart"/>
            <w:r w:rsidRPr="003B10C0">
              <w:t>Vecgulbenes</w:t>
            </w:r>
            <w:proofErr w:type="spellEnd"/>
            <w:r w:rsidRPr="003B10C0">
              <w:t xml:space="preserve"> muižas apbūve, Lizuma muiža, u.c.) apvienošana vienotā maršrutā;</w:t>
            </w:r>
          </w:p>
          <w:p w14:paraId="4C6B2E69" w14:textId="77777777" w:rsidR="003B10C0" w:rsidRPr="003B10C0" w:rsidRDefault="003B10C0" w:rsidP="003B10C0">
            <w:pPr>
              <w:numPr>
                <w:ilvl w:val="1"/>
                <w:numId w:val="22"/>
              </w:numPr>
              <w:tabs>
                <w:tab w:val="left" w:pos="537"/>
              </w:tabs>
              <w:spacing w:before="120" w:after="120"/>
              <w:ind w:left="537" w:hanging="537"/>
              <w:contextualSpacing/>
              <w:jc w:val="both"/>
            </w:pPr>
            <w:r w:rsidRPr="003B10C0">
              <w:t>sadarbības veidošana ar blakus esošajiem novadiem reģiona konkurētspējas paaugstināšanai;</w:t>
            </w:r>
          </w:p>
          <w:p w14:paraId="46E0587F" w14:textId="77777777" w:rsidR="003B10C0" w:rsidRPr="003B10C0" w:rsidRDefault="003B10C0" w:rsidP="003B10C0">
            <w:pPr>
              <w:numPr>
                <w:ilvl w:val="1"/>
                <w:numId w:val="22"/>
              </w:numPr>
              <w:tabs>
                <w:tab w:val="left" w:pos="537"/>
              </w:tabs>
              <w:spacing w:before="120" w:after="120"/>
              <w:ind w:left="537" w:hanging="537"/>
              <w:contextualSpacing/>
              <w:jc w:val="both"/>
            </w:pPr>
            <w:r w:rsidRPr="003B10C0">
              <w:t>veidot starptautisku tūrisma maršrutu – apvienojot Eiropas kultūrvēsturisko mantojumu.</w:t>
            </w:r>
          </w:p>
        </w:tc>
      </w:tr>
    </w:tbl>
    <w:p w14:paraId="20FC557A" w14:textId="77777777" w:rsidR="003B10C0" w:rsidRPr="003B10C0" w:rsidRDefault="003B10C0" w:rsidP="003B10C0">
      <w:pPr>
        <w:ind w:right="-1"/>
        <w:jc w:val="right"/>
        <w:rPr>
          <w:rFonts w:eastAsia="Calibri"/>
          <w:color w:val="000000"/>
        </w:rPr>
      </w:pPr>
    </w:p>
    <w:p w14:paraId="0B67E963" w14:textId="77777777" w:rsidR="003B10C0" w:rsidRPr="003B10C0" w:rsidRDefault="003B10C0" w:rsidP="003B10C0">
      <w:pPr>
        <w:ind w:right="-1"/>
        <w:jc w:val="right"/>
        <w:rPr>
          <w:rFonts w:eastAsia="Calibri"/>
          <w:color w:val="000000"/>
        </w:rPr>
      </w:pPr>
    </w:p>
    <w:p w14:paraId="2C713A0E" w14:textId="77777777" w:rsidR="003B10C0" w:rsidRPr="003B10C0" w:rsidRDefault="003B10C0" w:rsidP="003B10C0">
      <w:pPr>
        <w:ind w:left="720" w:right="-1"/>
        <w:jc w:val="both"/>
        <w:rPr>
          <w:rFonts w:eastAsia="Calibri"/>
          <w:color w:val="000000"/>
        </w:rPr>
      </w:pPr>
      <w:r w:rsidRPr="003B10C0">
        <w:rPr>
          <w:rFonts w:eastAsia="Calibri"/>
        </w:rPr>
        <w:t>Gulbenes novada domes priekšsēdētājs</w:t>
      </w:r>
      <w:r w:rsidRPr="003B10C0">
        <w:rPr>
          <w:rFonts w:eastAsia="Calibri"/>
        </w:rPr>
        <w:tab/>
      </w:r>
      <w:r w:rsidRPr="003B10C0">
        <w:rPr>
          <w:rFonts w:eastAsia="Calibri"/>
        </w:rPr>
        <w:tab/>
      </w:r>
      <w:r w:rsidRPr="003B10C0">
        <w:rPr>
          <w:rFonts w:eastAsia="Calibri"/>
        </w:rPr>
        <w:tab/>
      </w:r>
      <w:r w:rsidRPr="003B10C0">
        <w:rPr>
          <w:rFonts w:eastAsia="Calibri"/>
        </w:rPr>
        <w:tab/>
      </w:r>
      <w:r w:rsidRPr="003B10C0">
        <w:rPr>
          <w:rFonts w:eastAsia="Calibri"/>
        </w:rPr>
        <w:tab/>
        <w:t>A. Caunītis</w:t>
      </w:r>
    </w:p>
    <w:p w14:paraId="0ECD02AE" w14:textId="77777777" w:rsidR="003B10C0" w:rsidRPr="003B10C0" w:rsidRDefault="003B10C0" w:rsidP="003B10C0">
      <w:pPr>
        <w:ind w:right="-1"/>
        <w:jc w:val="right"/>
        <w:rPr>
          <w:rFonts w:eastAsia="Calibri"/>
          <w:color w:val="000000"/>
        </w:rPr>
      </w:pPr>
    </w:p>
    <w:p w14:paraId="69EC8DA6" w14:textId="77777777" w:rsidR="003B10C0" w:rsidRPr="003B10C0" w:rsidRDefault="003B10C0" w:rsidP="003B10C0">
      <w:pPr>
        <w:ind w:right="-1"/>
        <w:jc w:val="right"/>
        <w:rPr>
          <w:rFonts w:eastAsia="Calibri"/>
          <w:color w:val="000000"/>
        </w:rPr>
      </w:pPr>
    </w:p>
    <w:p w14:paraId="3302FB3D" w14:textId="77777777" w:rsidR="003B10C0" w:rsidRPr="003B10C0" w:rsidRDefault="003B10C0" w:rsidP="003B10C0">
      <w:pPr>
        <w:ind w:right="-1"/>
        <w:rPr>
          <w:rFonts w:eastAsia="Calibri"/>
          <w:color w:val="000000"/>
        </w:rPr>
        <w:sectPr w:rsidR="003B10C0" w:rsidRPr="003B10C0" w:rsidSect="008A4558">
          <w:pgSz w:w="11906" w:h="16838"/>
          <w:pgMar w:top="567" w:right="851" w:bottom="284" w:left="1276" w:header="709" w:footer="709" w:gutter="0"/>
          <w:cols w:space="708"/>
          <w:docGrid w:linePitch="360"/>
        </w:sectPr>
      </w:pPr>
    </w:p>
    <w:p w14:paraId="146D1626" w14:textId="77777777" w:rsidR="003B10C0" w:rsidRPr="003B10C0" w:rsidRDefault="003B10C0" w:rsidP="003B10C0">
      <w:pPr>
        <w:ind w:right="-1"/>
        <w:rPr>
          <w:rFonts w:eastAsia="Calibri"/>
          <w:color w:val="000000"/>
        </w:rPr>
      </w:pPr>
    </w:p>
    <w:p w14:paraId="37F7721E" w14:textId="77777777" w:rsidR="003B10C0" w:rsidRPr="003B10C0" w:rsidRDefault="003B10C0" w:rsidP="003B10C0">
      <w:pPr>
        <w:ind w:right="-1"/>
        <w:rPr>
          <w:rFonts w:eastAsia="Calibri"/>
          <w:color w:val="000000"/>
        </w:rPr>
      </w:pPr>
    </w:p>
    <w:p w14:paraId="2AE1B939" w14:textId="77777777" w:rsidR="003B10C0" w:rsidRPr="003B10C0" w:rsidRDefault="003B10C0" w:rsidP="003B10C0">
      <w:pPr>
        <w:ind w:right="-1"/>
        <w:rPr>
          <w:rFonts w:eastAsia="Calibri"/>
          <w:color w:val="000000"/>
        </w:rPr>
      </w:pPr>
    </w:p>
    <w:p w14:paraId="308B8EC2" w14:textId="77777777" w:rsidR="003B10C0" w:rsidRPr="003B10C0" w:rsidRDefault="003B10C0" w:rsidP="003B10C0">
      <w:pPr>
        <w:jc w:val="right"/>
      </w:pPr>
      <w:r w:rsidRPr="003B10C0">
        <w:rPr>
          <w:rFonts w:eastAsia="Calibri"/>
        </w:rPr>
        <w:tab/>
      </w:r>
      <w:r w:rsidRPr="003B10C0">
        <w:t>7.pielikums</w:t>
      </w:r>
    </w:p>
    <w:p w14:paraId="74F07427" w14:textId="77777777" w:rsidR="003B10C0" w:rsidRPr="003B10C0" w:rsidRDefault="003B10C0" w:rsidP="003B10C0">
      <w:pPr>
        <w:jc w:val="right"/>
      </w:pPr>
      <w:r w:rsidRPr="003B10C0">
        <w:t xml:space="preserve">grozījumiem Gulbenes novada domes </w:t>
      </w:r>
    </w:p>
    <w:p w14:paraId="47A4E78A" w14:textId="77777777" w:rsidR="003B10C0" w:rsidRPr="003B10C0" w:rsidRDefault="003B10C0" w:rsidP="003B10C0">
      <w:pPr>
        <w:jc w:val="right"/>
      </w:pPr>
      <w:r w:rsidRPr="003B10C0">
        <w:t xml:space="preserve">2016.gada 25.augusta attīstības plānošanas dokumentā </w:t>
      </w:r>
    </w:p>
    <w:p w14:paraId="1C537E37" w14:textId="77777777" w:rsidR="003B10C0" w:rsidRPr="003B10C0" w:rsidRDefault="003B10C0" w:rsidP="003B10C0">
      <w:pPr>
        <w:jc w:val="right"/>
      </w:pPr>
      <w:r w:rsidRPr="003B10C0">
        <w:t>“Stāmerienas pils darbības stratēģija 2016.-2030.gadam”</w:t>
      </w:r>
    </w:p>
    <w:p w14:paraId="4A1DB8BB" w14:textId="77777777" w:rsidR="003B10C0" w:rsidRPr="003B10C0" w:rsidRDefault="003B10C0" w:rsidP="003B10C0">
      <w:pPr>
        <w:spacing w:after="240"/>
        <w:outlineLvl w:val="0"/>
        <w:rPr>
          <w:b/>
          <w:bCs/>
          <w:caps/>
          <w:color w:val="FF0000"/>
          <w:kern w:val="36"/>
          <w:sz w:val="36"/>
          <w:szCs w:val="48"/>
          <w:lang w:val="x-none" w:eastAsia="en-US"/>
        </w:rPr>
      </w:pPr>
      <w:bookmarkStart w:id="28" w:name="_Toc460400027"/>
      <w:bookmarkStart w:id="29" w:name="_Hlk87615974"/>
      <w:r w:rsidRPr="003B10C0">
        <w:rPr>
          <w:b/>
          <w:bCs/>
          <w:caps/>
          <w:color w:val="006600"/>
          <w:kern w:val="36"/>
          <w:sz w:val="36"/>
          <w:szCs w:val="48"/>
          <w:lang w:val="x-none" w:eastAsia="en-US"/>
        </w:rPr>
        <w:t>5. Plānotie darbības rezultāti</w:t>
      </w:r>
      <w:bookmarkEnd w:id="28"/>
    </w:p>
    <w:tbl>
      <w:tblPr>
        <w:tblW w:w="160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4"/>
        <w:gridCol w:w="1729"/>
        <w:gridCol w:w="709"/>
        <w:gridCol w:w="709"/>
        <w:gridCol w:w="709"/>
        <w:gridCol w:w="708"/>
        <w:gridCol w:w="822"/>
        <w:gridCol w:w="738"/>
        <w:gridCol w:w="680"/>
        <w:gridCol w:w="708"/>
        <w:gridCol w:w="709"/>
        <w:gridCol w:w="709"/>
        <w:gridCol w:w="709"/>
        <w:gridCol w:w="708"/>
        <w:gridCol w:w="709"/>
        <w:gridCol w:w="709"/>
        <w:gridCol w:w="709"/>
        <w:gridCol w:w="1134"/>
      </w:tblGrid>
      <w:tr w:rsidR="003B10C0" w:rsidRPr="003B10C0" w14:paraId="3AD1CF98" w14:textId="77777777" w:rsidTr="00844C1D">
        <w:trPr>
          <w:trHeight w:val="323"/>
          <w:tblHeader/>
        </w:trPr>
        <w:tc>
          <w:tcPr>
            <w:tcW w:w="567" w:type="dxa"/>
            <w:vMerge w:val="restart"/>
            <w:vAlign w:val="center"/>
          </w:tcPr>
          <w:p w14:paraId="7144B2F9" w14:textId="77777777" w:rsidR="003B10C0" w:rsidRPr="003B10C0" w:rsidRDefault="003B10C0" w:rsidP="003B10C0">
            <w:pPr>
              <w:spacing w:before="120" w:after="120"/>
              <w:ind w:right="-108"/>
              <w:contextualSpacing/>
              <w:jc w:val="center"/>
              <w:rPr>
                <w:rFonts w:eastAsia="Calibri"/>
                <w:b/>
                <w:sz w:val="20"/>
                <w:szCs w:val="20"/>
                <w:lang w:eastAsia="en-US"/>
              </w:rPr>
            </w:pPr>
            <w:bookmarkStart w:id="30" w:name="_Hlk87616049"/>
            <w:bookmarkEnd w:id="29"/>
            <w:r w:rsidRPr="003B10C0">
              <w:rPr>
                <w:rFonts w:eastAsia="Calibri"/>
                <w:b/>
                <w:sz w:val="20"/>
                <w:szCs w:val="20"/>
                <w:lang w:eastAsia="en-US"/>
              </w:rPr>
              <w:t>Nr. p.k.</w:t>
            </w:r>
          </w:p>
        </w:tc>
        <w:tc>
          <w:tcPr>
            <w:tcW w:w="1844" w:type="dxa"/>
            <w:vMerge w:val="restart"/>
            <w:vAlign w:val="center"/>
          </w:tcPr>
          <w:p w14:paraId="739300E0" w14:textId="77777777" w:rsidR="003B10C0" w:rsidRPr="003B10C0" w:rsidRDefault="003B10C0" w:rsidP="003B10C0">
            <w:pPr>
              <w:spacing w:before="120" w:after="120"/>
              <w:ind w:right="-108"/>
              <w:contextualSpacing/>
              <w:jc w:val="center"/>
              <w:rPr>
                <w:rFonts w:eastAsia="Calibri"/>
                <w:b/>
                <w:sz w:val="20"/>
                <w:szCs w:val="20"/>
                <w:lang w:eastAsia="en-US"/>
              </w:rPr>
            </w:pPr>
            <w:r w:rsidRPr="003B10C0">
              <w:rPr>
                <w:rFonts w:eastAsia="Calibri"/>
                <w:b/>
                <w:sz w:val="20"/>
                <w:szCs w:val="20"/>
                <w:lang w:eastAsia="en-US"/>
              </w:rPr>
              <w:t>Uzdevumi</w:t>
            </w:r>
          </w:p>
        </w:tc>
        <w:tc>
          <w:tcPr>
            <w:tcW w:w="1729" w:type="dxa"/>
            <w:vMerge w:val="restart"/>
            <w:vAlign w:val="center"/>
          </w:tcPr>
          <w:p w14:paraId="69958C7B" w14:textId="77777777" w:rsidR="003B10C0" w:rsidRPr="003B10C0" w:rsidRDefault="003B10C0" w:rsidP="003B10C0">
            <w:pPr>
              <w:spacing w:before="120" w:after="120"/>
              <w:ind w:left="-108"/>
              <w:contextualSpacing/>
              <w:jc w:val="center"/>
              <w:rPr>
                <w:rFonts w:eastAsia="Calibri"/>
                <w:b/>
                <w:sz w:val="20"/>
                <w:szCs w:val="20"/>
                <w:lang w:eastAsia="en-US"/>
              </w:rPr>
            </w:pPr>
            <w:r w:rsidRPr="003B10C0">
              <w:rPr>
                <w:rFonts w:eastAsia="Calibri"/>
                <w:b/>
                <w:sz w:val="20"/>
                <w:szCs w:val="20"/>
                <w:lang w:eastAsia="en-US"/>
              </w:rPr>
              <w:t>Plānotie rezultāti</w:t>
            </w:r>
          </w:p>
        </w:tc>
        <w:tc>
          <w:tcPr>
            <w:tcW w:w="10745" w:type="dxa"/>
            <w:gridSpan w:val="15"/>
            <w:vAlign w:val="center"/>
          </w:tcPr>
          <w:p w14:paraId="293B354F" w14:textId="77777777" w:rsidR="003B10C0" w:rsidRPr="003B10C0" w:rsidRDefault="003B10C0" w:rsidP="003B10C0">
            <w:pPr>
              <w:spacing w:before="120" w:after="120"/>
              <w:contextualSpacing/>
              <w:jc w:val="center"/>
              <w:rPr>
                <w:rFonts w:eastAsia="Calibri"/>
                <w:b/>
                <w:sz w:val="20"/>
                <w:szCs w:val="20"/>
                <w:lang w:eastAsia="en-US"/>
              </w:rPr>
            </w:pPr>
            <w:r w:rsidRPr="003B10C0">
              <w:rPr>
                <w:rFonts w:eastAsia="Calibri"/>
                <w:b/>
                <w:sz w:val="20"/>
                <w:szCs w:val="20"/>
                <w:lang w:eastAsia="en-US"/>
              </w:rPr>
              <w:t>Rezultāta izpildes laiks un skaitliskā vērtība (ja attiecināms)</w:t>
            </w:r>
          </w:p>
        </w:tc>
        <w:tc>
          <w:tcPr>
            <w:tcW w:w="1134" w:type="dxa"/>
            <w:vMerge w:val="restart"/>
            <w:vAlign w:val="center"/>
          </w:tcPr>
          <w:p w14:paraId="5F78DD62" w14:textId="77777777" w:rsidR="003B10C0" w:rsidRPr="003B10C0" w:rsidRDefault="003B10C0" w:rsidP="003B10C0">
            <w:pPr>
              <w:spacing w:before="120" w:after="120"/>
              <w:ind w:left="-108" w:right="-108"/>
              <w:contextualSpacing/>
              <w:jc w:val="center"/>
              <w:rPr>
                <w:rFonts w:eastAsia="Calibri"/>
                <w:b/>
                <w:sz w:val="20"/>
                <w:szCs w:val="20"/>
                <w:lang w:eastAsia="en-US"/>
              </w:rPr>
            </w:pPr>
            <w:r w:rsidRPr="003B10C0">
              <w:rPr>
                <w:rFonts w:eastAsia="Calibri"/>
                <w:b/>
                <w:sz w:val="20"/>
                <w:szCs w:val="20"/>
                <w:lang w:eastAsia="en-US"/>
              </w:rPr>
              <w:t>Finanšu avots</w:t>
            </w:r>
          </w:p>
        </w:tc>
      </w:tr>
      <w:tr w:rsidR="003B10C0" w:rsidRPr="003B10C0" w14:paraId="7AD504AB" w14:textId="77777777" w:rsidTr="00844C1D">
        <w:trPr>
          <w:trHeight w:val="416"/>
          <w:tblHeader/>
        </w:trPr>
        <w:tc>
          <w:tcPr>
            <w:tcW w:w="567" w:type="dxa"/>
            <w:vMerge/>
          </w:tcPr>
          <w:p w14:paraId="1E15CFA4" w14:textId="77777777" w:rsidR="003B10C0" w:rsidRPr="003B10C0" w:rsidRDefault="003B10C0" w:rsidP="003B10C0">
            <w:pPr>
              <w:spacing w:before="120" w:after="120"/>
              <w:ind w:right="-108"/>
              <w:contextualSpacing/>
              <w:jc w:val="center"/>
              <w:rPr>
                <w:rFonts w:eastAsia="Calibri"/>
                <w:b/>
                <w:sz w:val="20"/>
                <w:szCs w:val="20"/>
                <w:lang w:eastAsia="en-US"/>
              </w:rPr>
            </w:pPr>
          </w:p>
        </w:tc>
        <w:tc>
          <w:tcPr>
            <w:tcW w:w="1844" w:type="dxa"/>
            <w:vMerge/>
            <w:vAlign w:val="center"/>
          </w:tcPr>
          <w:p w14:paraId="45CB7CC0" w14:textId="77777777" w:rsidR="003B10C0" w:rsidRPr="003B10C0" w:rsidRDefault="003B10C0" w:rsidP="003B10C0">
            <w:pPr>
              <w:spacing w:before="120" w:after="120"/>
              <w:ind w:right="-108"/>
              <w:contextualSpacing/>
              <w:jc w:val="center"/>
              <w:rPr>
                <w:rFonts w:eastAsia="Calibri"/>
                <w:b/>
                <w:sz w:val="20"/>
                <w:szCs w:val="20"/>
                <w:lang w:eastAsia="en-US"/>
              </w:rPr>
            </w:pPr>
          </w:p>
        </w:tc>
        <w:tc>
          <w:tcPr>
            <w:tcW w:w="1729" w:type="dxa"/>
            <w:vMerge/>
            <w:vAlign w:val="center"/>
          </w:tcPr>
          <w:p w14:paraId="2A7DB81B" w14:textId="77777777" w:rsidR="003B10C0" w:rsidRPr="003B10C0" w:rsidRDefault="003B10C0" w:rsidP="003B10C0">
            <w:pPr>
              <w:spacing w:before="120" w:after="120"/>
              <w:contextualSpacing/>
              <w:jc w:val="center"/>
              <w:rPr>
                <w:rFonts w:eastAsia="Calibri"/>
                <w:b/>
                <w:sz w:val="20"/>
                <w:szCs w:val="20"/>
                <w:lang w:eastAsia="en-US"/>
              </w:rPr>
            </w:pPr>
          </w:p>
        </w:tc>
        <w:tc>
          <w:tcPr>
            <w:tcW w:w="709" w:type="dxa"/>
            <w:vAlign w:val="center"/>
          </w:tcPr>
          <w:p w14:paraId="340C9BEE" w14:textId="77777777" w:rsidR="003B10C0" w:rsidRPr="003B10C0" w:rsidRDefault="003B10C0" w:rsidP="003B10C0">
            <w:pPr>
              <w:spacing w:before="120" w:after="120"/>
              <w:ind w:left="-16" w:firstLine="16"/>
              <w:contextualSpacing/>
              <w:jc w:val="center"/>
              <w:rPr>
                <w:rFonts w:eastAsia="Calibri"/>
                <w:b/>
                <w:sz w:val="20"/>
                <w:szCs w:val="20"/>
                <w:lang w:eastAsia="en-US"/>
              </w:rPr>
            </w:pPr>
            <w:r w:rsidRPr="003B10C0">
              <w:rPr>
                <w:rFonts w:eastAsia="Calibri"/>
                <w:b/>
                <w:sz w:val="20"/>
                <w:szCs w:val="20"/>
                <w:lang w:eastAsia="en-US"/>
              </w:rPr>
              <w:t>2016</w:t>
            </w:r>
          </w:p>
        </w:tc>
        <w:tc>
          <w:tcPr>
            <w:tcW w:w="709" w:type="dxa"/>
            <w:vAlign w:val="center"/>
          </w:tcPr>
          <w:p w14:paraId="62C6D52C" w14:textId="77777777" w:rsidR="003B10C0" w:rsidRPr="003B10C0" w:rsidRDefault="003B10C0" w:rsidP="003B10C0">
            <w:pPr>
              <w:spacing w:before="120" w:after="120"/>
              <w:contextualSpacing/>
              <w:jc w:val="center"/>
              <w:rPr>
                <w:rFonts w:eastAsia="Calibri"/>
                <w:b/>
                <w:sz w:val="20"/>
                <w:szCs w:val="20"/>
                <w:lang w:eastAsia="en-US"/>
              </w:rPr>
            </w:pPr>
            <w:r w:rsidRPr="003B10C0">
              <w:rPr>
                <w:rFonts w:eastAsia="Calibri"/>
                <w:b/>
                <w:sz w:val="20"/>
                <w:szCs w:val="20"/>
                <w:lang w:eastAsia="en-US"/>
              </w:rPr>
              <w:t>2017</w:t>
            </w:r>
          </w:p>
        </w:tc>
        <w:tc>
          <w:tcPr>
            <w:tcW w:w="709" w:type="dxa"/>
            <w:vAlign w:val="center"/>
          </w:tcPr>
          <w:p w14:paraId="00ECDF6A" w14:textId="77777777" w:rsidR="003B10C0" w:rsidRPr="003B10C0" w:rsidRDefault="003B10C0" w:rsidP="003B10C0">
            <w:pPr>
              <w:spacing w:before="120" w:after="120"/>
              <w:contextualSpacing/>
              <w:jc w:val="center"/>
              <w:rPr>
                <w:rFonts w:eastAsia="Calibri"/>
                <w:b/>
                <w:sz w:val="20"/>
                <w:szCs w:val="20"/>
                <w:lang w:eastAsia="en-US"/>
              </w:rPr>
            </w:pPr>
            <w:r w:rsidRPr="003B10C0">
              <w:rPr>
                <w:rFonts w:eastAsia="Calibri"/>
                <w:b/>
                <w:sz w:val="20"/>
                <w:szCs w:val="20"/>
                <w:lang w:eastAsia="en-US"/>
              </w:rPr>
              <w:t>2018</w:t>
            </w:r>
          </w:p>
        </w:tc>
        <w:tc>
          <w:tcPr>
            <w:tcW w:w="708" w:type="dxa"/>
            <w:vAlign w:val="center"/>
          </w:tcPr>
          <w:p w14:paraId="1A43A49A" w14:textId="77777777" w:rsidR="003B10C0" w:rsidRPr="003B10C0" w:rsidRDefault="003B10C0" w:rsidP="003B10C0">
            <w:pPr>
              <w:spacing w:before="120" w:after="120"/>
              <w:contextualSpacing/>
              <w:jc w:val="center"/>
              <w:rPr>
                <w:rFonts w:eastAsia="Calibri"/>
                <w:b/>
                <w:sz w:val="20"/>
                <w:szCs w:val="20"/>
                <w:lang w:eastAsia="en-US"/>
              </w:rPr>
            </w:pPr>
            <w:r w:rsidRPr="003B10C0">
              <w:rPr>
                <w:rFonts w:eastAsia="Calibri"/>
                <w:b/>
                <w:sz w:val="20"/>
                <w:szCs w:val="20"/>
                <w:lang w:eastAsia="en-US"/>
              </w:rPr>
              <w:t>2019</w:t>
            </w:r>
          </w:p>
        </w:tc>
        <w:tc>
          <w:tcPr>
            <w:tcW w:w="822" w:type="dxa"/>
            <w:vAlign w:val="center"/>
          </w:tcPr>
          <w:p w14:paraId="300E592D" w14:textId="77777777" w:rsidR="003B10C0" w:rsidRPr="003B10C0" w:rsidRDefault="003B10C0" w:rsidP="003B10C0">
            <w:pPr>
              <w:spacing w:before="120" w:after="120"/>
              <w:contextualSpacing/>
              <w:jc w:val="center"/>
              <w:rPr>
                <w:rFonts w:eastAsia="Calibri"/>
                <w:b/>
                <w:sz w:val="20"/>
                <w:szCs w:val="20"/>
                <w:lang w:eastAsia="en-US"/>
              </w:rPr>
            </w:pPr>
            <w:r w:rsidRPr="003B10C0">
              <w:rPr>
                <w:rFonts w:eastAsia="Calibri"/>
                <w:b/>
                <w:sz w:val="20"/>
                <w:szCs w:val="20"/>
                <w:lang w:eastAsia="en-US"/>
              </w:rPr>
              <w:t>2020</w:t>
            </w:r>
          </w:p>
        </w:tc>
        <w:tc>
          <w:tcPr>
            <w:tcW w:w="738" w:type="dxa"/>
            <w:vAlign w:val="center"/>
          </w:tcPr>
          <w:p w14:paraId="317FDF4A" w14:textId="77777777" w:rsidR="003B10C0" w:rsidRPr="003B10C0" w:rsidRDefault="003B10C0" w:rsidP="003B10C0">
            <w:pPr>
              <w:spacing w:before="120" w:after="120"/>
              <w:contextualSpacing/>
              <w:jc w:val="center"/>
              <w:rPr>
                <w:rFonts w:eastAsia="Calibri"/>
                <w:b/>
                <w:sz w:val="20"/>
                <w:szCs w:val="20"/>
                <w:lang w:eastAsia="en-US"/>
              </w:rPr>
            </w:pPr>
            <w:r w:rsidRPr="003B10C0">
              <w:rPr>
                <w:rFonts w:eastAsia="Calibri"/>
                <w:b/>
                <w:sz w:val="20"/>
                <w:szCs w:val="20"/>
                <w:lang w:eastAsia="en-US"/>
              </w:rPr>
              <w:t>2021</w:t>
            </w:r>
          </w:p>
        </w:tc>
        <w:tc>
          <w:tcPr>
            <w:tcW w:w="680" w:type="dxa"/>
            <w:vAlign w:val="center"/>
          </w:tcPr>
          <w:p w14:paraId="11A5E41A" w14:textId="77777777" w:rsidR="003B10C0" w:rsidRPr="003B10C0" w:rsidRDefault="003B10C0" w:rsidP="003B10C0">
            <w:pPr>
              <w:spacing w:before="120" w:after="120"/>
              <w:contextualSpacing/>
              <w:jc w:val="center"/>
              <w:rPr>
                <w:rFonts w:eastAsia="Calibri"/>
                <w:b/>
                <w:sz w:val="20"/>
                <w:szCs w:val="20"/>
                <w:lang w:eastAsia="en-US"/>
              </w:rPr>
            </w:pPr>
            <w:r w:rsidRPr="003B10C0">
              <w:rPr>
                <w:rFonts w:eastAsia="Calibri"/>
                <w:b/>
                <w:sz w:val="20"/>
                <w:szCs w:val="20"/>
                <w:lang w:eastAsia="en-US"/>
              </w:rPr>
              <w:t>2022</w:t>
            </w:r>
          </w:p>
        </w:tc>
        <w:tc>
          <w:tcPr>
            <w:tcW w:w="708" w:type="dxa"/>
            <w:vAlign w:val="center"/>
          </w:tcPr>
          <w:p w14:paraId="242C7CD8" w14:textId="77777777" w:rsidR="003B10C0" w:rsidRPr="003B10C0" w:rsidRDefault="003B10C0" w:rsidP="003B10C0">
            <w:pPr>
              <w:spacing w:before="120" w:after="120"/>
              <w:contextualSpacing/>
              <w:jc w:val="center"/>
              <w:rPr>
                <w:rFonts w:eastAsia="Calibri"/>
                <w:b/>
                <w:sz w:val="20"/>
                <w:szCs w:val="20"/>
                <w:lang w:eastAsia="en-US"/>
              </w:rPr>
            </w:pPr>
            <w:r w:rsidRPr="003B10C0">
              <w:rPr>
                <w:rFonts w:eastAsia="Calibri"/>
                <w:b/>
                <w:sz w:val="20"/>
                <w:szCs w:val="20"/>
                <w:lang w:eastAsia="en-US"/>
              </w:rPr>
              <w:t>2023</w:t>
            </w:r>
          </w:p>
        </w:tc>
        <w:tc>
          <w:tcPr>
            <w:tcW w:w="709" w:type="dxa"/>
            <w:vAlign w:val="center"/>
          </w:tcPr>
          <w:p w14:paraId="59BE3FEC" w14:textId="77777777" w:rsidR="003B10C0" w:rsidRPr="003B10C0" w:rsidRDefault="003B10C0" w:rsidP="003B10C0">
            <w:pPr>
              <w:spacing w:before="120" w:after="120"/>
              <w:contextualSpacing/>
              <w:jc w:val="center"/>
              <w:rPr>
                <w:rFonts w:eastAsia="Calibri"/>
                <w:b/>
                <w:sz w:val="20"/>
                <w:szCs w:val="20"/>
                <w:lang w:eastAsia="en-US"/>
              </w:rPr>
            </w:pPr>
            <w:r w:rsidRPr="003B10C0">
              <w:rPr>
                <w:rFonts w:eastAsia="Calibri"/>
                <w:b/>
                <w:sz w:val="20"/>
                <w:szCs w:val="20"/>
                <w:lang w:eastAsia="en-US"/>
              </w:rPr>
              <w:t>2024</w:t>
            </w:r>
          </w:p>
        </w:tc>
        <w:tc>
          <w:tcPr>
            <w:tcW w:w="709" w:type="dxa"/>
            <w:vAlign w:val="center"/>
          </w:tcPr>
          <w:p w14:paraId="72A733EF" w14:textId="77777777" w:rsidR="003B10C0" w:rsidRPr="003B10C0" w:rsidRDefault="003B10C0" w:rsidP="003B10C0">
            <w:pPr>
              <w:spacing w:before="120" w:after="120"/>
              <w:contextualSpacing/>
              <w:jc w:val="center"/>
              <w:rPr>
                <w:rFonts w:eastAsia="Calibri"/>
                <w:b/>
                <w:sz w:val="20"/>
                <w:szCs w:val="20"/>
                <w:lang w:eastAsia="en-US"/>
              </w:rPr>
            </w:pPr>
            <w:r w:rsidRPr="003B10C0">
              <w:rPr>
                <w:rFonts w:eastAsia="Calibri"/>
                <w:b/>
                <w:sz w:val="20"/>
                <w:szCs w:val="20"/>
                <w:lang w:eastAsia="en-US"/>
              </w:rPr>
              <w:t>2025</w:t>
            </w:r>
          </w:p>
        </w:tc>
        <w:tc>
          <w:tcPr>
            <w:tcW w:w="709" w:type="dxa"/>
            <w:vAlign w:val="center"/>
          </w:tcPr>
          <w:p w14:paraId="13804F43" w14:textId="77777777" w:rsidR="003B10C0" w:rsidRPr="003B10C0" w:rsidRDefault="003B10C0" w:rsidP="003B10C0">
            <w:pPr>
              <w:spacing w:before="120" w:after="120"/>
              <w:contextualSpacing/>
              <w:jc w:val="center"/>
              <w:rPr>
                <w:rFonts w:eastAsia="Calibri"/>
                <w:b/>
                <w:sz w:val="20"/>
                <w:szCs w:val="20"/>
                <w:lang w:eastAsia="en-US"/>
              </w:rPr>
            </w:pPr>
            <w:r w:rsidRPr="003B10C0">
              <w:rPr>
                <w:rFonts w:eastAsia="Calibri"/>
                <w:b/>
                <w:sz w:val="20"/>
                <w:szCs w:val="20"/>
                <w:lang w:eastAsia="en-US"/>
              </w:rPr>
              <w:t>2026</w:t>
            </w:r>
          </w:p>
        </w:tc>
        <w:tc>
          <w:tcPr>
            <w:tcW w:w="708" w:type="dxa"/>
            <w:vAlign w:val="center"/>
          </w:tcPr>
          <w:p w14:paraId="3C6D857F" w14:textId="77777777" w:rsidR="003B10C0" w:rsidRPr="003B10C0" w:rsidRDefault="003B10C0" w:rsidP="003B10C0">
            <w:pPr>
              <w:spacing w:before="120" w:after="120"/>
              <w:contextualSpacing/>
              <w:jc w:val="center"/>
              <w:rPr>
                <w:rFonts w:eastAsia="Calibri"/>
                <w:b/>
                <w:sz w:val="20"/>
                <w:szCs w:val="20"/>
                <w:lang w:eastAsia="en-US"/>
              </w:rPr>
            </w:pPr>
            <w:r w:rsidRPr="003B10C0">
              <w:rPr>
                <w:rFonts w:eastAsia="Calibri"/>
                <w:b/>
                <w:sz w:val="20"/>
                <w:szCs w:val="20"/>
                <w:lang w:eastAsia="en-US"/>
              </w:rPr>
              <w:t>2027</w:t>
            </w:r>
          </w:p>
        </w:tc>
        <w:tc>
          <w:tcPr>
            <w:tcW w:w="709" w:type="dxa"/>
            <w:vAlign w:val="center"/>
          </w:tcPr>
          <w:p w14:paraId="50A72FE7" w14:textId="77777777" w:rsidR="003B10C0" w:rsidRPr="003B10C0" w:rsidRDefault="003B10C0" w:rsidP="003B10C0">
            <w:pPr>
              <w:spacing w:before="120" w:after="120"/>
              <w:contextualSpacing/>
              <w:jc w:val="center"/>
              <w:rPr>
                <w:rFonts w:eastAsia="Calibri"/>
                <w:b/>
                <w:sz w:val="20"/>
                <w:szCs w:val="20"/>
                <w:lang w:eastAsia="en-US"/>
              </w:rPr>
            </w:pPr>
            <w:r w:rsidRPr="003B10C0">
              <w:rPr>
                <w:rFonts w:eastAsia="Calibri"/>
                <w:b/>
                <w:sz w:val="20"/>
                <w:szCs w:val="20"/>
                <w:lang w:eastAsia="en-US"/>
              </w:rPr>
              <w:t>2028</w:t>
            </w:r>
          </w:p>
        </w:tc>
        <w:tc>
          <w:tcPr>
            <w:tcW w:w="709" w:type="dxa"/>
            <w:vAlign w:val="center"/>
          </w:tcPr>
          <w:p w14:paraId="38E597CC" w14:textId="77777777" w:rsidR="003B10C0" w:rsidRPr="003B10C0" w:rsidRDefault="003B10C0" w:rsidP="003B10C0">
            <w:pPr>
              <w:spacing w:before="120" w:after="120"/>
              <w:contextualSpacing/>
              <w:jc w:val="center"/>
              <w:rPr>
                <w:rFonts w:eastAsia="Calibri"/>
                <w:b/>
                <w:sz w:val="20"/>
                <w:szCs w:val="20"/>
                <w:lang w:eastAsia="en-US"/>
              </w:rPr>
            </w:pPr>
            <w:r w:rsidRPr="003B10C0">
              <w:rPr>
                <w:rFonts w:eastAsia="Calibri"/>
                <w:b/>
                <w:sz w:val="20"/>
                <w:szCs w:val="20"/>
                <w:lang w:eastAsia="en-US"/>
              </w:rPr>
              <w:t>2029</w:t>
            </w:r>
          </w:p>
        </w:tc>
        <w:tc>
          <w:tcPr>
            <w:tcW w:w="709" w:type="dxa"/>
            <w:vAlign w:val="center"/>
          </w:tcPr>
          <w:p w14:paraId="5AFD2FA5" w14:textId="77777777" w:rsidR="003B10C0" w:rsidRPr="003B10C0" w:rsidRDefault="003B10C0" w:rsidP="003B10C0">
            <w:pPr>
              <w:spacing w:before="120" w:after="120"/>
              <w:contextualSpacing/>
              <w:jc w:val="center"/>
              <w:rPr>
                <w:rFonts w:eastAsia="Calibri"/>
                <w:b/>
                <w:sz w:val="20"/>
                <w:szCs w:val="20"/>
                <w:lang w:eastAsia="en-US"/>
              </w:rPr>
            </w:pPr>
            <w:r w:rsidRPr="003B10C0">
              <w:rPr>
                <w:rFonts w:eastAsia="Calibri"/>
                <w:b/>
                <w:sz w:val="20"/>
                <w:szCs w:val="20"/>
                <w:lang w:eastAsia="en-US"/>
              </w:rPr>
              <w:t>2030</w:t>
            </w:r>
          </w:p>
        </w:tc>
        <w:tc>
          <w:tcPr>
            <w:tcW w:w="1134" w:type="dxa"/>
            <w:vMerge/>
            <w:vAlign w:val="center"/>
          </w:tcPr>
          <w:p w14:paraId="3E19B22C" w14:textId="77777777" w:rsidR="003B10C0" w:rsidRPr="003B10C0" w:rsidRDefault="003B10C0" w:rsidP="003B10C0">
            <w:pPr>
              <w:spacing w:before="120" w:after="120"/>
              <w:contextualSpacing/>
              <w:jc w:val="center"/>
              <w:rPr>
                <w:rFonts w:eastAsia="Calibri"/>
                <w:b/>
                <w:sz w:val="20"/>
                <w:szCs w:val="20"/>
                <w:lang w:eastAsia="en-US"/>
              </w:rPr>
            </w:pPr>
          </w:p>
        </w:tc>
      </w:tr>
      <w:tr w:rsidR="003B10C0" w:rsidRPr="003B10C0" w14:paraId="11E2AFF1" w14:textId="77777777" w:rsidTr="00844C1D">
        <w:trPr>
          <w:trHeight w:val="365"/>
        </w:trPr>
        <w:tc>
          <w:tcPr>
            <w:tcW w:w="567" w:type="dxa"/>
            <w:vAlign w:val="center"/>
          </w:tcPr>
          <w:p w14:paraId="59210749" w14:textId="77777777" w:rsidR="003B10C0" w:rsidRPr="003B10C0" w:rsidRDefault="003B10C0" w:rsidP="003B10C0">
            <w:pPr>
              <w:ind w:right="-108"/>
              <w:contextualSpacing/>
              <w:jc w:val="center"/>
              <w:rPr>
                <w:rFonts w:eastAsia="Calibri"/>
                <w:b/>
                <w:color w:val="006600"/>
                <w:lang w:eastAsia="en-US"/>
              </w:rPr>
            </w:pPr>
            <w:r w:rsidRPr="003B10C0">
              <w:rPr>
                <w:rFonts w:eastAsia="Calibri"/>
                <w:b/>
                <w:color w:val="006600"/>
                <w:lang w:eastAsia="en-US"/>
              </w:rPr>
              <w:t>1.</w:t>
            </w:r>
          </w:p>
        </w:tc>
        <w:tc>
          <w:tcPr>
            <w:tcW w:w="15452" w:type="dxa"/>
            <w:gridSpan w:val="18"/>
            <w:vAlign w:val="center"/>
          </w:tcPr>
          <w:p w14:paraId="63215C66" w14:textId="77777777" w:rsidR="003B10C0" w:rsidRPr="003B10C0" w:rsidRDefault="003B10C0" w:rsidP="003B10C0">
            <w:pPr>
              <w:rPr>
                <w:rFonts w:eastAsia="Calibri"/>
                <w:b/>
                <w:color w:val="006600"/>
                <w:szCs w:val="22"/>
              </w:rPr>
            </w:pPr>
            <w:r w:rsidRPr="003B10C0">
              <w:rPr>
                <w:rFonts w:eastAsia="Calibri"/>
                <w:b/>
                <w:color w:val="006600"/>
                <w:szCs w:val="22"/>
              </w:rPr>
              <w:t>Kultūrvēsturiskā mantojuma saglabāšana un pieejamība</w:t>
            </w:r>
          </w:p>
        </w:tc>
      </w:tr>
      <w:tr w:rsidR="003B10C0" w:rsidRPr="003B10C0" w14:paraId="2F62BF7A" w14:textId="77777777" w:rsidTr="00844C1D">
        <w:trPr>
          <w:trHeight w:val="1094"/>
        </w:trPr>
        <w:tc>
          <w:tcPr>
            <w:tcW w:w="567" w:type="dxa"/>
            <w:vMerge w:val="restart"/>
            <w:vAlign w:val="center"/>
          </w:tcPr>
          <w:p w14:paraId="40845FD5" w14:textId="77777777" w:rsidR="003B10C0" w:rsidRPr="003B10C0" w:rsidRDefault="003B10C0" w:rsidP="003B10C0">
            <w:pPr>
              <w:spacing w:before="120" w:after="120"/>
              <w:ind w:right="-108"/>
              <w:contextualSpacing/>
              <w:jc w:val="center"/>
              <w:rPr>
                <w:rFonts w:eastAsia="Calibri"/>
                <w:sz w:val="20"/>
                <w:szCs w:val="20"/>
                <w:lang w:eastAsia="en-US"/>
              </w:rPr>
            </w:pPr>
            <w:r w:rsidRPr="003B10C0">
              <w:rPr>
                <w:rFonts w:eastAsia="Calibri"/>
                <w:sz w:val="20"/>
                <w:szCs w:val="20"/>
                <w:lang w:eastAsia="en-US"/>
              </w:rPr>
              <w:t>1.1.</w:t>
            </w:r>
          </w:p>
        </w:tc>
        <w:tc>
          <w:tcPr>
            <w:tcW w:w="1844" w:type="dxa"/>
            <w:vMerge w:val="restart"/>
            <w:vAlign w:val="center"/>
          </w:tcPr>
          <w:p w14:paraId="315D3975" w14:textId="77777777" w:rsidR="003B10C0" w:rsidRPr="003B10C0" w:rsidRDefault="003B10C0" w:rsidP="003B10C0">
            <w:pPr>
              <w:rPr>
                <w:rFonts w:eastAsia="Calibri"/>
                <w:i/>
                <w:sz w:val="20"/>
                <w:szCs w:val="20"/>
                <w:lang w:eastAsia="en-US"/>
              </w:rPr>
            </w:pPr>
            <w:r w:rsidRPr="003B10C0">
              <w:rPr>
                <w:rFonts w:eastAsia="Calibri"/>
                <w:sz w:val="20"/>
                <w:szCs w:val="20"/>
                <w:lang w:eastAsia="en-US"/>
              </w:rPr>
              <w:t>Veikt Stāmerienas muižas kompleksa (pils, parks, klēts, ratnīca, kalēja māja) atjaunošanas un restaurācijas darbus</w:t>
            </w:r>
          </w:p>
          <w:p w14:paraId="6072177E" w14:textId="77777777" w:rsidR="003B10C0" w:rsidRPr="003B10C0" w:rsidRDefault="003B10C0" w:rsidP="003B10C0">
            <w:pPr>
              <w:spacing w:before="120" w:after="120"/>
              <w:contextualSpacing/>
              <w:rPr>
                <w:rFonts w:eastAsia="Calibri"/>
                <w:sz w:val="20"/>
                <w:szCs w:val="20"/>
                <w:lang w:eastAsia="en-US"/>
              </w:rPr>
            </w:pPr>
          </w:p>
        </w:tc>
        <w:tc>
          <w:tcPr>
            <w:tcW w:w="1729" w:type="dxa"/>
            <w:vAlign w:val="center"/>
          </w:tcPr>
          <w:p w14:paraId="13FC1C63" w14:textId="77777777" w:rsidR="003B10C0" w:rsidRPr="003B10C0" w:rsidRDefault="003B10C0" w:rsidP="003B10C0">
            <w:pPr>
              <w:spacing w:before="120" w:after="120"/>
              <w:contextualSpacing/>
              <w:rPr>
                <w:rFonts w:eastAsia="Calibri"/>
                <w:sz w:val="20"/>
                <w:szCs w:val="20"/>
                <w:lang w:eastAsia="en-US"/>
              </w:rPr>
            </w:pPr>
            <w:r w:rsidRPr="003B10C0">
              <w:rPr>
                <w:rFonts w:eastAsia="Calibri"/>
                <w:sz w:val="20"/>
                <w:szCs w:val="20"/>
                <w:lang w:eastAsia="en-US"/>
              </w:rPr>
              <w:t>Veikta Stāmerienas pils jumta un fasādes atjaunošana un restaurācija</w:t>
            </w:r>
          </w:p>
        </w:tc>
        <w:tc>
          <w:tcPr>
            <w:tcW w:w="709" w:type="dxa"/>
            <w:vAlign w:val="center"/>
          </w:tcPr>
          <w:p w14:paraId="49D9ACC0" w14:textId="77777777" w:rsidR="003B10C0" w:rsidRPr="003B10C0" w:rsidRDefault="003B10C0" w:rsidP="003B10C0">
            <w:pPr>
              <w:spacing w:before="120" w:after="120"/>
              <w:ind w:left="-16" w:firstLine="16"/>
              <w:contextualSpacing/>
              <w:jc w:val="center"/>
              <w:rPr>
                <w:rFonts w:eastAsia="Calibri"/>
                <w:sz w:val="20"/>
                <w:szCs w:val="20"/>
                <w:lang w:eastAsia="en-US"/>
              </w:rPr>
            </w:pPr>
          </w:p>
        </w:tc>
        <w:tc>
          <w:tcPr>
            <w:tcW w:w="709" w:type="dxa"/>
            <w:vAlign w:val="center"/>
          </w:tcPr>
          <w:p w14:paraId="3EC510BA" w14:textId="77777777" w:rsidR="003B10C0" w:rsidRPr="003B10C0" w:rsidRDefault="003B10C0" w:rsidP="003B10C0">
            <w:pPr>
              <w:contextualSpacing/>
              <w:jc w:val="center"/>
              <w:rPr>
                <w:rFonts w:eastAsia="Calibri"/>
                <w:lang w:eastAsia="en-US"/>
              </w:rPr>
            </w:pPr>
            <w:r w:rsidRPr="003B10C0">
              <w:rPr>
                <w:rFonts w:eastAsia="Calibri"/>
                <w:lang w:eastAsia="en-US"/>
              </w:rPr>
              <w:t>X</w:t>
            </w:r>
          </w:p>
        </w:tc>
        <w:tc>
          <w:tcPr>
            <w:tcW w:w="709" w:type="dxa"/>
            <w:vAlign w:val="center"/>
          </w:tcPr>
          <w:p w14:paraId="291F7448" w14:textId="77777777" w:rsidR="003B10C0" w:rsidRPr="003B10C0" w:rsidRDefault="003B10C0" w:rsidP="003B10C0">
            <w:pPr>
              <w:contextualSpacing/>
              <w:jc w:val="center"/>
              <w:rPr>
                <w:rFonts w:eastAsia="Calibri"/>
                <w:lang w:eastAsia="en-US"/>
              </w:rPr>
            </w:pPr>
            <w:r w:rsidRPr="003B10C0">
              <w:rPr>
                <w:rFonts w:eastAsia="Calibri"/>
                <w:lang w:eastAsia="en-US"/>
              </w:rPr>
              <w:t>X</w:t>
            </w:r>
          </w:p>
        </w:tc>
        <w:tc>
          <w:tcPr>
            <w:tcW w:w="708" w:type="dxa"/>
            <w:vAlign w:val="center"/>
          </w:tcPr>
          <w:p w14:paraId="36BCB74A" w14:textId="77777777" w:rsidR="003B10C0" w:rsidRPr="003B10C0" w:rsidRDefault="003B10C0" w:rsidP="003B10C0">
            <w:pPr>
              <w:contextualSpacing/>
              <w:jc w:val="center"/>
              <w:rPr>
                <w:rFonts w:eastAsia="Calibri"/>
                <w:lang w:eastAsia="en-US"/>
              </w:rPr>
            </w:pPr>
            <w:r w:rsidRPr="003B10C0">
              <w:rPr>
                <w:rFonts w:eastAsia="Calibri"/>
                <w:lang w:eastAsia="en-US"/>
              </w:rPr>
              <w:t>X</w:t>
            </w:r>
          </w:p>
        </w:tc>
        <w:tc>
          <w:tcPr>
            <w:tcW w:w="822" w:type="dxa"/>
            <w:vAlign w:val="center"/>
          </w:tcPr>
          <w:p w14:paraId="00D05027" w14:textId="77777777" w:rsidR="003B10C0" w:rsidRPr="003B10C0" w:rsidRDefault="003B10C0" w:rsidP="003B10C0">
            <w:pPr>
              <w:contextualSpacing/>
              <w:jc w:val="center"/>
              <w:rPr>
                <w:rFonts w:eastAsia="Calibri"/>
                <w:lang w:eastAsia="en-US"/>
              </w:rPr>
            </w:pPr>
          </w:p>
        </w:tc>
        <w:tc>
          <w:tcPr>
            <w:tcW w:w="738" w:type="dxa"/>
            <w:vAlign w:val="center"/>
          </w:tcPr>
          <w:p w14:paraId="529F9978" w14:textId="77777777" w:rsidR="003B10C0" w:rsidRPr="003B10C0" w:rsidRDefault="003B10C0" w:rsidP="003B10C0">
            <w:pPr>
              <w:contextualSpacing/>
              <w:jc w:val="center"/>
              <w:rPr>
                <w:rFonts w:eastAsia="Calibri"/>
                <w:lang w:eastAsia="en-US"/>
              </w:rPr>
            </w:pPr>
          </w:p>
        </w:tc>
        <w:tc>
          <w:tcPr>
            <w:tcW w:w="680" w:type="dxa"/>
            <w:vAlign w:val="center"/>
          </w:tcPr>
          <w:p w14:paraId="4FCF7E5D" w14:textId="77777777" w:rsidR="003B10C0" w:rsidRPr="003B10C0" w:rsidRDefault="003B10C0" w:rsidP="003B10C0">
            <w:pPr>
              <w:contextualSpacing/>
              <w:jc w:val="center"/>
              <w:rPr>
                <w:rFonts w:eastAsia="Calibri"/>
                <w:lang w:eastAsia="en-US"/>
              </w:rPr>
            </w:pPr>
          </w:p>
        </w:tc>
        <w:tc>
          <w:tcPr>
            <w:tcW w:w="708" w:type="dxa"/>
            <w:vAlign w:val="center"/>
          </w:tcPr>
          <w:p w14:paraId="662F9F0F" w14:textId="77777777" w:rsidR="003B10C0" w:rsidRPr="003B10C0" w:rsidRDefault="003B10C0" w:rsidP="003B10C0">
            <w:pPr>
              <w:contextualSpacing/>
              <w:jc w:val="center"/>
              <w:rPr>
                <w:rFonts w:eastAsia="Calibri"/>
                <w:lang w:eastAsia="en-US"/>
              </w:rPr>
            </w:pPr>
          </w:p>
        </w:tc>
        <w:tc>
          <w:tcPr>
            <w:tcW w:w="709" w:type="dxa"/>
            <w:vAlign w:val="center"/>
          </w:tcPr>
          <w:p w14:paraId="4BF5E428" w14:textId="77777777" w:rsidR="003B10C0" w:rsidRPr="003B10C0" w:rsidRDefault="003B10C0" w:rsidP="003B10C0">
            <w:pPr>
              <w:contextualSpacing/>
              <w:jc w:val="center"/>
              <w:rPr>
                <w:rFonts w:eastAsia="Calibri"/>
                <w:lang w:eastAsia="en-US"/>
              </w:rPr>
            </w:pPr>
          </w:p>
        </w:tc>
        <w:tc>
          <w:tcPr>
            <w:tcW w:w="709" w:type="dxa"/>
            <w:vAlign w:val="center"/>
          </w:tcPr>
          <w:p w14:paraId="333EA6FA" w14:textId="77777777" w:rsidR="003B10C0" w:rsidRPr="003B10C0" w:rsidRDefault="003B10C0" w:rsidP="003B10C0">
            <w:pPr>
              <w:contextualSpacing/>
              <w:jc w:val="center"/>
              <w:rPr>
                <w:rFonts w:eastAsia="Calibri"/>
                <w:lang w:eastAsia="en-US"/>
              </w:rPr>
            </w:pPr>
          </w:p>
        </w:tc>
        <w:tc>
          <w:tcPr>
            <w:tcW w:w="709" w:type="dxa"/>
            <w:vAlign w:val="center"/>
          </w:tcPr>
          <w:p w14:paraId="05989380" w14:textId="77777777" w:rsidR="003B10C0" w:rsidRPr="003B10C0" w:rsidRDefault="003B10C0" w:rsidP="003B10C0">
            <w:pPr>
              <w:contextualSpacing/>
              <w:jc w:val="center"/>
              <w:rPr>
                <w:rFonts w:eastAsia="Calibri"/>
                <w:sz w:val="20"/>
                <w:szCs w:val="20"/>
                <w:lang w:eastAsia="en-US"/>
              </w:rPr>
            </w:pPr>
          </w:p>
        </w:tc>
        <w:tc>
          <w:tcPr>
            <w:tcW w:w="708" w:type="dxa"/>
            <w:vAlign w:val="center"/>
          </w:tcPr>
          <w:p w14:paraId="495F3E56"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65E742DB"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73FCAEB0"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3FC67BB1" w14:textId="77777777" w:rsidR="003B10C0" w:rsidRPr="003B10C0" w:rsidRDefault="003B10C0" w:rsidP="003B10C0">
            <w:pPr>
              <w:contextualSpacing/>
              <w:jc w:val="center"/>
              <w:rPr>
                <w:rFonts w:eastAsia="Calibri"/>
                <w:sz w:val="20"/>
                <w:szCs w:val="20"/>
                <w:lang w:eastAsia="en-US"/>
              </w:rPr>
            </w:pPr>
          </w:p>
        </w:tc>
        <w:tc>
          <w:tcPr>
            <w:tcW w:w="1134" w:type="dxa"/>
            <w:vAlign w:val="center"/>
          </w:tcPr>
          <w:p w14:paraId="3C84028D" w14:textId="77777777" w:rsidR="003B10C0" w:rsidRPr="003B10C0" w:rsidRDefault="003B10C0" w:rsidP="003B10C0">
            <w:pPr>
              <w:spacing w:before="120"/>
              <w:ind w:left="-108" w:right="-108"/>
              <w:contextualSpacing/>
              <w:jc w:val="center"/>
              <w:rPr>
                <w:rFonts w:eastAsia="Calibri"/>
                <w:sz w:val="18"/>
                <w:szCs w:val="18"/>
                <w:lang w:eastAsia="en-US"/>
              </w:rPr>
            </w:pPr>
            <w:r w:rsidRPr="003B10C0">
              <w:rPr>
                <w:rFonts w:eastAsia="Calibri"/>
                <w:sz w:val="18"/>
                <w:szCs w:val="18"/>
                <w:lang w:eastAsia="en-US"/>
              </w:rPr>
              <w:t>ERAF, pašvaldības budžets</w:t>
            </w:r>
          </w:p>
        </w:tc>
      </w:tr>
      <w:tr w:rsidR="003B10C0" w:rsidRPr="003B10C0" w14:paraId="7232F026" w14:textId="77777777" w:rsidTr="00844C1D">
        <w:trPr>
          <w:trHeight w:val="739"/>
        </w:trPr>
        <w:tc>
          <w:tcPr>
            <w:tcW w:w="567" w:type="dxa"/>
            <w:vMerge/>
            <w:vAlign w:val="center"/>
          </w:tcPr>
          <w:p w14:paraId="7A588681" w14:textId="77777777" w:rsidR="003B10C0" w:rsidRPr="003B10C0" w:rsidRDefault="003B10C0" w:rsidP="003B10C0">
            <w:pPr>
              <w:spacing w:before="120" w:after="120"/>
              <w:ind w:right="-108"/>
              <w:contextualSpacing/>
              <w:jc w:val="center"/>
              <w:rPr>
                <w:rFonts w:eastAsia="Calibri"/>
                <w:sz w:val="20"/>
                <w:szCs w:val="20"/>
                <w:lang w:eastAsia="en-US"/>
              </w:rPr>
            </w:pPr>
          </w:p>
        </w:tc>
        <w:tc>
          <w:tcPr>
            <w:tcW w:w="1844" w:type="dxa"/>
            <w:vMerge/>
            <w:vAlign w:val="center"/>
          </w:tcPr>
          <w:p w14:paraId="312D053D" w14:textId="77777777" w:rsidR="003B10C0" w:rsidRPr="003B10C0" w:rsidRDefault="003B10C0" w:rsidP="003B10C0">
            <w:pPr>
              <w:spacing w:before="120" w:after="120"/>
              <w:contextualSpacing/>
              <w:rPr>
                <w:rFonts w:eastAsia="Calibri"/>
                <w:sz w:val="20"/>
                <w:szCs w:val="20"/>
                <w:lang w:eastAsia="en-US"/>
              </w:rPr>
            </w:pPr>
          </w:p>
        </w:tc>
        <w:tc>
          <w:tcPr>
            <w:tcW w:w="1729" w:type="dxa"/>
            <w:vAlign w:val="center"/>
          </w:tcPr>
          <w:p w14:paraId="272ED119" w14:textId="77777777" w:rsidR="003B10C0" w:rsidRPr="003B10C0" w:rsidRDefault="003B10C0" w:rsidP="003B10C0">
            <w:pPr>
              <w:contextualSpacing/>
              <w:rPr>
                <w:rFonts w:eastAsia="Calibri"/>
                <w:sz w:val="20"/>
                <w:szCs w:val="20"/>
                <w:lang w:eastAsia="en-US"/>
              </w:rPr>
            </w:pPr>
            <w:r w:rsidRPr="003B10C0">
              <w:rPr>
                <w:rFonts w:eastAsia="Calibri"/>
                <w:sz w:val="20"/>
                <w:szCs w:val="20"/>
                <w:lang w:eastAsia="en-US"/>
              </w:rPr>
              <w:t>Apkures sistēmas ierīkošana, ūdens un kanalizācijas sistēmas izveide</w:t>
            </w:r>
          </w:p>
        </w:tc>
        <w:tc>
          <w:tcPr>
            <w:tcW w:w="709" w:type="dxa"/>
            <w:vAlign w:val="center"/>
          </w:tcPr>
          <w:p w14:paraId="4A18810D" w14:textId="77777777" w:rsidR="003B10C0" w:rsidRPr="003B10C0" w:rsidRDefault="003B10C0" w:rsidP="003B10C0">
            <w:pPr>
              <w:spacing w:before="120" w:after="120"/>
              <w:ind w:left="-16" w:firstLine="16"/>
              <w:contextualSpacing/>
              <w:jc w:val="center"/>
              <w:rPr>
                <w:rFonts w:eastAsia="Calibri"/>
                <w:sz w:val="20"/>
                <w:szCs w:val="20"/>
                <w:lang w:eastAsia="en-US"/>
              </w:rPr>
            </w:pPr>
          </w:p>
        </w:tc>
        <w:tc>
          <w:tcPr>
            <w:tcW w:w="709" w:type="dxa"/>
            <w:vAlign w:val="center"/>
          </w:tcPr>
          <w:p w14:paraId="291BA8D0" w14:textId="77777777" w:rsidR="003B10C0" w:rsidRPr="003B10C0" w:rsidRDefault="003B10C0" w:rsidP="003B10C0">
            <w:pPr>
              <w:contextualSpacing/>
              <w:jc w:val="center"/>
              <w:rPr>
                <w:rFonts w:eastAsia="Calibri"/>
                <w:lang w:eastAsia="en-US"/>
              </w:rPr>
            </w:pPr>
          </w:p>
        </w:tc>
        <w:tc>
          <w:tcPr>
            <w:tcW w:w="709" w:type="dxa"/>
            <w:vAlign w:val="center"/>
          </w:tcPr>
          <w:p w14:paraId="25280C48" w14:textId="77777777" w:rsidR="003B10C0" w:rsidRPr="003B10C0" w:rsidRDefault="003B10C0" w:rsidP="003B10C0">
            <w:pPr>
              <w:contextualSpacing/>
              <w:jc w:val="center"/>
              <w:rPr>
                <w:rFonts w:eastAsia="Calibri"/>
                <w:lang w:eastAsia="en-US"/>
              </w:rPr>
            </w:pPr>
          </w:p>
        </w:tc>
        <w:tc>
          <w:tcPr>
            <w:tcW w:w="708" w:type="dxa"/>
            <w:vAlign w:val="center"/>
          </w:tcPr>
          <w:p w14:paraId="0C6BDC08" w14:textId="77777777" w:rsidR="003B10C0" w:rsidRPr="003B10C0" w:rsidRDefault="003B10C0" w:rsidP="003B10C0">
            <w:pPr>
              <w:contextualSpacing/>
              <w:jc w:val="center"/>
              <w:rPr>
                <w:rFonts w:eastAsia="Calibri"/>
                <w:lang w:eastAsia="en-US"/>
              </w:rPr>
            </w:pPr>
            <w:r w:rsidRPr="003B10C0">
              <w:rPr>
                <w:rFonts w:eastAsia="Calibri"/>
                <w:lang w:eastAsia="en-US"/>
              </w:rPr>
              <w:t>X*</w:t>
            </w:r>
          </w:p>
        </w:tc>
        <w:tc>
          <w:tcPr>
            <w:tcW w:w="822" w:type="dxa"/>
            <w:vAlign w:val="center"/>
          </w:tcPr>
          <w:p w14:paraId="20E4E963" w14:textId="77777777" w:rsidR="003B10C0" w:rsidRPr="003B10C0" w:rsidRDefault="003B10C0" w:rsidP="003B10C0">
            <w:pPr>
              <w:contextualSpacing/>
              <w:jc w:val="center"/>
              <w:rPr>
                <w:rFonts w:eastAsia="Calibri"/>
                <w:lang w:eastAsia="en-US"/>
              </w:rPr>
            </w:pPr>
            <w:r w:rsidRPr="003B10C0">
              <w:rPr>
                <w:rFonts w:eastAsia="Calibri"/>
                <w:lang w:eastAsia="en-US"/>
              </w:rPr>
              <w:t>X*</w:t>
            </w:r>
          </w:p>
        </w:tc>
        <w:tc>
          <w:tcPr>
            <w:tcW w:w="738" w:type="dxa"/>
            <w:vAlign w:val="center"/>
          </w:tcPr>
          <w:p w14:paraId="08DA4393" w14:textId="77777777" w:rsidR="003B10C0" w:rsidRPr="003B10C0" w:rsidRDefault="003B10C0" w:rsidP="003B10C0">
            <w:pPr>
              <w:contextualSpacing/>
              <w:jc w:val="center"/>
              <w:rPr>
                <w:rFonts w:eastAsia="Calibri"/>
                <w:lang w:eastAsia="en-US"/>
              </w:rPr>
            </w:pPr>
            <w:r w:rsidRPr="003B10C0">
              <w:rPr>
                <w:rFonts w:eastAsia="Calibri"/>
                <w:lang w:eastAsia="en-US"/>
              </w:rPr>
              <w:t>X*</w:t>
            </w:r>
          </w:p>
        </w:tc>
        <w:tc>
          <w:tcPr>
            <w:tcW w:w="680" w:type="dxa"/>
            <w:vAlign w:val="center"/>
          </w:tcPr>
          <w:p w14:paraId="385F1241" w14:textId="77777777" w:rsidR="003B10C0" w:rsidRPr="003B10C0" w:rsidRDefault="003B10C0" w:rsidP="003B10C0">
            <w:pPr>
              <w:contextualSpacing/>
              <w:jc w:val="center"/>
              <w:rPr>
                <w:rFonts w:eastAsia="Calibri"/>
                <w:lang w:eastAsia="en-US"/>
              </w:rPr>
            </w:pPr>
            <w:r w:rsidRPr="003B10C0">
              <w:rPr>
                <w:rFonts w:eastAsia="Calibri"/>
                <w:lang w:eastAsia="en-US"/>
              </w:rPr>
              <w:t>X</w:t>
            </w:r>
          </w:p>
        </w:tc>
        <w:tc>
          <w:tcPr>
            <w:tcW w:w="708" w:type="dxa"/>
            <w:vAlign w:val="center"/>
          </w:tcPr>
          <w:p w14:paraId="324C15C4" w14:textId="77777777" w:rsidR="003B10C0" w:rsidRPr="003B10C0" w:rsidRDefault="003B10C0" w:rsidP="003B10C0">
            <w:pPr>
              <w:contextualSpacing/>
              <w:jc w:val="both"/>
              <w:rPr>
                <w:rFonts w:eastAsia="Calibri"/>
                <w:lang w:eastAsia="en-US"/>
              </w:rPr>
            </w:pPr>
            <w:r w:rsidRPr="003B10C0">
              <w:rPr>
                <w:rFonts w:eastAsia="Calibri"/>
                <w:lang w:eastAsia="en-US"/>
              </w:rPr>
              <w:t>X</w:t>
            </w:r>
          </w:p>
        </w:tc>
        <w:tc>
          <w:tcPr>
            <w:tcW w:w="709" w:type="dxa"/>
            <w:vAlign w:val="center"/>
          </w:tcPr>
          <w:p w14:paraId="2BEBC4FD" w14:textId="77777777" w:rsidR="003B10C0" w:rsidRPr="003B10C0" w:rsidRDefault="003B10C0" w:rsidP="003B10C0">
            <w:pPr>
              <w:contextualSpacing/>
              <w:jc w:val="center"/>
              <w:rPr>
                <w:rFonts w:eastAsia="Calibri"/>
                <w:lang w:eastAsia="en-US"/>
              </w:rPr>
            </w:pPr>
            <w:r w:rsidRPr="003B10C0">
              <w:rPr>
                <w:rFonts w:eastAsia="Calibri"/>
                <w:lang w:eastAsia="en-US"/>
              </w:rPr>
              <w:t>X</w:t>
            </w:r>
          </w:p>
        </w:tc>
        <w:tc>
          <w:tcPr>
            <w:tcW w:w="709" w:type="dxa"/>
            <w:vAlign w:val="center"/>
          </w:tcPr>
          <w:p w14:paraId="0EF0EE03" w14:textId="77777777" w:rsidR="003B10C0" w:rsidRPr="003B10C0" w:rsidRDefault="003B10C0" w:rsidP="003B10C0">
            <w:pPr>
              <w:contextualSpacing/>
              <w:jc w:val="center"/>
              <w:rPr>
                <w:rFonts w:eastAsia="Calibri"/>
                <w:lang w:eastAsia="en-US"/>
              </w:rPr>
            </w:pPr>
            <w:r w:rsidRPr="003B10C0">
              <w:rPr>
                <w:rFonts w:eastAsia="Calibri"/>
                <w:lang w:eastAsia="en-US"/>
              </w:rPr>
              <w:t>X</w:t>
            </w:r>
          </w:p>
        </w:tc>
        <w:tc>
          <w:tcPr>
            <w:tcW w:w="709" w:type="dxa"/>
            <w:vAlign w:val="center"/>
          </w:tcPr>
          <w:p w14:paraId="4BE7A33C" w14:textId="77777777" w:rsidR="003B10C0" w:rsidRPr="003B10C0" w:rsidRDefault="003B10C0" w:rsidP="003B10C0">
            <w:pPr>
              <w:contextualSpacing/>
              <w:jc w:val="center"/>
              <w:rPr>
                <w:rFonts w:eastAsia="Calibri"/>
                <w:sz w:val="20"/>
                <w:szCs w:val="20"/>
                <w:lang w:eastAsia="en-US"/>
              </w:rPr>
            </w:pPr>
          </w:p>
        </w:tc>
        <w:tc>
          <w:tcPr>
            <w:tcW w:w="708" w:type="dxa"/>
            <w:vAlign w:val="center"/>
          </w:tcPr>
          <w:p w14:paraId="106E0CD7"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68EF57FD"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410F747B"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08F457EC" w14:textId="77777777" w:rsidR="003B10C0" w:rsidRPr="003B10C0" w:rsidRDefault="003B10C0" w:rsidP="003B10C0">
            <w:pPr>
              <w:contextualSpacing/>
              <w:jc w:val="center"/>
              <w:rPr>
                <w:rFonts w:eastAsia="Calibri"/>
                <w:sz w:val="20"/>
                <w:szCs w:val="20"/>
                <w:lang w:eastAsia="en-US"/>
              </w:rPr>
            </w:pPr>
          </w:p>
        </w:tc>
        <w:tc>
          <w:tcPr>
            <w:tcW w:w="1134" w:type="dxa"/>
            <w:vAlign w:val="center"/>
          </w:tcPr>
          <w:p w14:paraId="20DDA5EB" w14:textId="77777777" w:rsidR="003B10C0" w:rsidRPr="003B10C0" w:rsidRDefault="003B10C0" w:rsidP="003B10C0">
            <w:pPr>
              <w:ind w:left="-108" w:right="-108"/>
              <w:contextualSpacing/>
              <w:jc w:val="center"/>
              <w:rPr>
                <w:rFonts w:eastAsia="Calibri"/>
                <w:sz w:val="18"/>
                <w:szCs w:val="18"/>
                <w:lang w:eastAsia="en-US"/>
              </w:rPr>
            </w:pPr>
            <w:r w:rsidRPr="003B10C0">
              <w:rPr>
                <w:rFonts w:eastAsia="Calibri"/>
                <w:sz w:val="18"/>
                <w:szCs w:val="18"/>
                <w:lang w:eastAsia="en-US"/>
              </w:rPr>
              <w:t>ERAF, pašvaldības budžets</w:t>
            </w:r>
          </w:p>
        </w:tc>
      </w:tr>
      <w:tr w:rsidR="003B10C0" w:rsidRPr="003B10C0" w14:paraId="4C41A9A7" w14:textId="77777777" w:rsidTr="00844C1D">
        <w:trPr>
          <w:trHeight w:val="764"/>
        </w:trPr>
        <w:tc>
          <w:tcPr>
            <w:tcW w:w="567" w:type="dxa"/>
            <w:vMerge/>
            <w:vAlign w:val="center"/>
          </w:tcPr>
          <w:p w14:paraId="2733E275" w14:textId="77777777" w:rsidR="003B10C0" w:rsidRPr="003B10C0" w:rsidRDefault="003B10C0" w:rsidP="003B10C0">
            <w:pPr>
              <w:spacing w:before="120" w:after="120"/>
              <w:ind w:right="-108"/>
              <w:contextualSpacing/>
              <w:jc w:val="center"/>
              <w:rPr>
                <w:rFonts w:eastAsia="Calibri"/>
                <w:sz w:val="20"/>
                <w:szCs w:val="20"/>
                <w:lang w:eastAsia="en-US"/>
              </w:rPr>
            </w:pPr>
          </w:p>
        </w:tc>
        <w:tc>
          <w:tcPr>
            <w:tcW w:w="1844" w:type="dxa"/>
            <w:vMerge/>
            <w:vAlign w:val="center"/>
          </w:tcPr>
          <w:p w14:paraId="0C8377B3" w14:textId="77777777" w:rsidR="003B10C0" w:rsidRPr="003B10C0" w:rsidRDefault="003B10C0" w:rsidP="003B10C0">
            <w:pPr>
              <w:spacing w:before="120" w:after="120"/>
              <w:contextualSpacing/>
              <w:rPr>
                <w:rFonts w:eastAsia="Calibri"/>
                <w:sz w:val="20"/>
                <w:szCs w:val="20"/>
                <w:lang w:eastAsia="en-US"/>
              </w:rPr>
            </w:pPr>
          </w:p>
        </w:tc>
        <w:tc>
          <w:tcPr>
            <w:tcW w:w="1729" w:type="dxa"/>
            <w:vAlign w:val="center"/>
          </w:tcPr>
          <w:p w14:paraId="2A93D5A9" w14:textId="77777777" w:rsidR="003B10C0" w:rsidRPr="003B10C0" w:rsidRDefault="003B10C0" w:rsidP="003B10C0">
            <w:pPr>
              <w:contextualSpacing/>
              <w:rPr>
                <w:rFonts w:eastAsia="Calibri"/>
                <w:sz w:val="20"/>
                <w:szCs w:val="20"/>
                <w:lang w:eastAsia="en-US"/>
              </w:rPr>
            </w:pPr>
            <w:r w:rsidRPr="003B10C0">
              <w:rPr>
                <w:rFonts w:eastAsia="Calibri"/>
                <w:sz w:val="20"/>
                <w:szCs w:val="20"/>
                <w:lang w:eastAsia="en-US"/>
              </w:rPr>
              <w:t>Pils iekštelpu atjaunošana un restaurācija</w:t>
            </w:r>
          </w:p>
        </w:tc>
        <w:tc>
          <w:tcPr>
            <w:tcW w:w="709" w:type="dxa"/>
            <w:vAlign w:val="center"/>
          </w:tcPr>
          <w:p w14:paraId="047880C0" w14:textId="77777777" w:rsidR="003B10C0" w:rsidRPr="003B10C0" w:rsidRDefault="003B10C0" w:rsidP="003B10C0">
            <w:pPr>
              <w:spacing w:before="120" w:after="120"/>
              <w:ind w:left="-16" w:firstLine="16"/>
              <w:contextualSpacing/>
              <w:jc w:val="center"/>
              <w:rPr>
                <w:rFonts w:eastAsia="Calibri"/>
                <w:sz w:val="20"/>
                <w:szCs w:val="20"/>
                <w:lang w:eastAsia="en-US"/>
              </w:rPr>
            </w:pPr>
          </w:p>
        </w:tc>
        <w:tc>
          <w:tcPr>
            <w:tcW w:w="709" w:type="dxa"/>
            <w:vAlign w:val="center"/>
          </w:tcPr>
          <w:p w14:paraId="1DEFFCC0" w14:textId="77777777" w:rsidR="003B10C0" w:rsidRPr="003B10C0" w:rsidRDefault="003B10C0" w:rsidP="003B10C0">
            <w:pPr>
              <w:contextualSpacing/>
              <w:jc w:val="center"/>
              <w:rPr>
                <w:rFonts w:eastAsia="Calibri"/>
                <w:lang w:eastAsia="en-US"/>
              </w:rPr>
            </w:pPr>
          </w:p>
        </w:tc>
        <w:tc>
          <w:tcPr>
            <w:tcW w:w="709" w:type="dxa"/>
            <w:vAlign w:val="center"/>
          </w:tcPr>
          <w:p w14:paraId="1AC011AB" w14:textId="77777777" w:rsidR="003B10C0" w:rsidRPr="003B10C0" w:rsidRDefault="003B10C0" w:rsidP="003B10C0">
            <w:pPr>
              <w:contextualSpacing/>
              <w:jc w:val="center"/>
              <w:rPr>
                <w:rFonts w:eastAsia="Calibri"/>
                <w:lang w:eastAsia="en-US"/>
              </w:rPr>
            </w:pPr>
          </w:p>
        </w:tc>
        <w:tc>
          <w:tcPr>
            <w:tcW w:w="708" w:type="dxa"/>
            <w:vAlign w:val="center"/>
          </w:tcPr>
          <w:p w14:paraId="55727E46" w14:textId="77777777" w:rsidR="003B10C0" w:rsidRPr="003B10C0" w:rsidRDefault="003B10C0" w:rsidP="003B10C0">
            <w:pPr>
              <w:contextualSpacing/>
              <w:jc w:val="center"/>
              <w:rPr>
                <w:rFonts w:eastAsia="Calibri"/>
                <w:lang w:eastAsia="en-US"/>
              </w:rPr>
            </w:pPr>
            <w:r w:rsidRPr="003B10C0">
              <w:rPr>
                <w:rFonts w:eastAsia="Calibri"/>
                <w:lang w:eastAsia="en-US"/>
              </w:rPr>
              <w:t>X*</w:t>
            </w:r>
          </w:p>
        </w:tc>
        <w:tc>
          <w:tcPr>
            <w:tcW w:w="822" w:type="dxa"/>
            <w:vAlign w:val="center"/>
          </w:tcPr>
          <w:p w14:paraId="24632344" w14:textId="77777777" w:rsidR="003B10C0" w:rsidRPr="003B10C0" w:rsidRDefault="003B10C0" w:rsidP="003B10C0">
            <w:pPr>
              <w:contextualSpacing/>
              <w:jc w:val="center"/>
              <w:rPr>
                <w:rFonts w:eastAsia="Calibri"/>
                <w:lang w:eastAsia="en-US"/>
              </w:rPr>
            </w:pPr>
            <w:r w:rsidRPr="003B10C0">
              <w:rPr>
                <w:rFonts w:eastAsia="Calibri"/>
                <w:lang w:eastAsia="en-US"/>
              </w:rPr>
              <w:t>X*</w:t>
            </w:r>
          </w:p>
        </w:tc>
        <w:tc>
          <w:tcPr>
            <w:tcW w:w="738" w:type="dxa"/>
            <w:vAlign w:val="center"/>
          </w:tcPr>
          <w:p w14:paraId="0A4CA765" w14:textId="77777777" w:rsidR="003B10C0" w:rsidRPr="003B10C0" w:rsidRDefault="003B10C0" w:rsidP="003B10C0">
            <w:pPr>
              <w:jc w:val="center"/>
              <w:rPr>
                <w:rFonts w:eastAsia="Calibri"/>
                <w:lang w:eastAsia="en-US"/>
              </w:rPr>
            </w:pPr>
            <w:r w:rsidRPr="003B10C0">
              <w:rPr>
                <w:rFonts w:eastAsia="Calibri"/>
                <w:lang w:eastAsia="en-US"/>
              </w:rPr>
              <w:t>X*</w:t>
            </w:r>
          </w:p>
        </w:tc>
        <w:tc>
          <w:tcPr>
            <w:tcW w:w="680" w:type="dxa"/>
            <w:vAlign w:val="center"/>
          </w:tcPr>
          <w:p w14:paraId="39BE904E" w14:textId="77777777" w:rsidR="003B10C0" w:rsidRPr="003B10C0" w:rsidRDefault="003B10C0" w:rsidP="003B10C0">
            <w:pPr>
              <w:jc w:val="center"/>
              <w:rPr>
                <w:rFonts w:eastAsia="Calibri"/>
                <w:lang w:eastAsia="en-US"/>
              </w:rPr>
            </w:pPr>
            <w:r w:rsidRPr="003B10C0">
              <w:rPr>
                <w:rFonts w:eastAsia="Calibri"/>
                <w:lang w:eastAsia="en-US"/>
              </w:rPr>
              <w:t>X</w:t>
            </w:r>
          </w:p>
        </w:tc>
        <w:tc>
          <w:tcPr>
            <w:tcW w:w="708" w:type="dxa"/>
            <w:vAlign w:val="center"/>
          </w:tcPr>
          <w:p w14:paraId="5EB2C62B"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0B69448E"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6077A266"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689E0057" w14:textId="77777777" w:rsidR="003B10C0" w:rsidRPr="003B10C0" w:rsidRDefault="003B10C0" w:rsidP="003B10C0">
            <w:pPr>
              <w:jc w:val="center"/>
              <w:rPr>
                <w:rFonts w:eastAsia="Calibri"/>
                <w:szCs w:val="22"/>
                <w:lang w:eastAsia="en-US"/>
              </w:rPr>
            </w:pPr>
          </w:p>
        </w:tc>
        <w:tc>
          <w:tcPr>
            <w:tcW w:w="708" w:type="dxa"/>
            <w:vAlign w:val="center"/>
          </w:tcPr>
          <w:p w14:paraId="107FE8EB" w14:textId="77777777" w:rsidR="003B10C0" w:rsidRPr="003B10C0" w:rsidRDefault="003B10C0" w:rsidP="003B10C0">
            <w:pPr>
              <w:jc w:val="center"/>
              <w:rPr>
                <w:rFonts w:eastAsia="Calibri"/>
                <w:szCs w:val="22"/>
                <w:lang w:eastAsia="en-US"/>
              </w:rPr>
            </w:pPr>
          </w:p>
        </w:tc>
        <w:tc>
          <w:tcPr>
            <w:tcW w:w="709" w:type="dxa"/>
            <w:vAlign w:val="center"/>
          </w:tcPr>
          <w:p w14:paraId="161734A6" w14:textId="77777777" w:rsidR="003B10C0" w:rsidRPr="003B10C0" w:rsidRDefault="003B10C0" w:rsidP="003B10C0">
            <w:pPr>
              <w:jc w:val="center"/>
              <w:rPr>
                <w:rFonts w:eastAsia="Calibri"/>
                <w:szCs w:val="22"/>
                <w:lang w:eastAsia="en-US"/>
              </w:rPr>
            </w:pPr>
          </w:p>
        </w:tc>
        <w:tc>
          <w:tcPr>
            <w:tcW w:w="709" w:type="dxa"/>
            <w:vAlign w:val="center"/>
          </w:tcPr>
          <w:p w14:paraId="134B7D67" w14:textId="77777777" w:rsidR="003B10C0" w:rsidRPr="003B10C0" w:rsidRDefault="003B10C0" w:rsidP="003B10C0">
            <w:pPr>
              <w:jc w:val="center"/>
              <w:rPr>
                <w:rFonts w:eastAsia="Calibri"/>
                <w:szCs w:val="22"/>
                <w:lang w:eastAsia="en-US"/>
              </w:rPr>
            </w:pPr>
          </w:p>
        </w:tc>
        <w:tc>
          <w:tcPr>
            <w:tcW w:w="709" w:type="dxa"/>
            <w:vAlign w:val="center"/>
          </w:tcPr>
          <w:p w14:paraId="52169BA1" w14:textId="77777777" w:rsidR="003B10C0" w:rsidRPr="003B10C0" w:rsidRDefault="003B10C0" w:rsidP="003B10C0">
            <w:pPr>
              <w:jc w:val="center"/>
              <w:rPr>
                <w:rFonts w:eastAsia="Calibri"/>
                <w:szCs w:val="22"/>
                <w:lang w:eastAsia="en-US"/>
              </w:rPr>
            </w:pPr>
          </w:p>
        </w:tc>
        <w:tc>
          <w:tcPr>
            <w:tcW w:w="1134" w:type="dxa"/>
            <w:vAlign w:val="center"/>
          </w:tcPr>
          <w:p w14:paraId="485D46B4" w14:textId="77777777" w:rsidR="003B10C0" w:rsidRPr="003B10C0" w:rsidRDefault="003B10C0" w:rsidP="003B10C0">
            <w:pPr>
              <w:ind w:left="-108" w:right="-108"/>
              <w:contextualSpacing/>
              <w:jc w:val="center"/>
              <w:rPr>
                <w:rFonts w:eastAsia="Calibri"/>
                <w:sz w:val="18"/>
                <w:szCs w:val="18"/>
                <w:lang w:eastAsia="en-US"/>
              </w:rPr>
            </w:pPr>
            <w:r w:rsidRPr="003B10C0">
              <w:rPr>
                <w:rFonts w:eastAsia="Calibri"/>
                <w:sz w:val="18"/>
                <w:szCs w:val="18"/>
                <w:lang w:eastAsia="en-US"/>
              </w:rPr>
              <w:t xml:space="preserve">ERAF, pārrobežu sadarbības programmas, </w:t>
            </w:r>
          </w:p>
          <w:p w14:paraId="3D6E51B7" w14:textId="77777777" w:rsidR="003B10C0" w:rsidRPr="003B10C0" w:rsidRDefault="003B10C0" w:rsidP="003B10C0">
            <w:pPr>
              <w:ind w:left="-108" w:right="-108"/>
              <w:contextualSpacing/>
              <w:jc w:val="center"/>
              <w:rPr>
                <w:rFonts w:eastAsia="Calibri"/>
                <w:sz w:val="18"/>
                <w:szCs w:val="18"/>
                <w:lang w:eastAsia="en-US"/>
              </w:rPr>
            </w:pPr>
            <w:r w:rsidRPr="003B10C0">
              <w:rPr>
                <w:rFonts w:eastAsia="Calibri"/>
                <w:sz w:val="18"/>
                <w:szCs w:val="18"/>
                <w:lang w:eastAsia="en-US"/>
              </w:rPr>
              <w:t>VKKF, pašvaldības budžets</w:t>
            </w:r>
          </w:p>
        </w:tc>
      </w:tr>
      <w:tr w:rsidR="003B10C0" w:rsidRPr="003B10C0" w14:paraId="793163D1" w14:textId="77777777" w:rsidTr="00844C1D">
        <w:trPr>
          <w:trHeight w:val="764"/>
        </w:trPr>
        <w:tc>
          <w:tcPr>
            <w:tcW w:w="567" w:type="dxa"/>
            <w:vMerge/>
            <w:vAlign w:val="center"/>
          </w:tcPr>
          <w:p w14:paraId="0E165326" w14:textId="77777777" w:rsidR="003B10C0" w:rsidRPr="003B10C0" w:rsidRDefault="003B10C0" w:rsidP="003B10C0">
            <w:pPr>
              <w:spacing w:before="120" w:after="120"/>
              <w:ind w:right="-108"/>
              <w:contextualSpacing/>
              <w:jc w:val="center"/>
              <w:rPr>
                <w:rFonts w:eastAsia="Calibri"/>
                <w:sz w:val="20"/>
                <w:szCs w:val="20"/>
                <w:lang w:eastAsia="en-US"/>
              </w:rPr>
            </w:pPr>
          </w:p>
        </w:tc>
        <w:tc>
          <w:tcPr>
            <w:tcW w:w="1844" w:type="dxa"/>
            <w:vMerge/>
            <w:vAlign w:val="center"/>
          </w:tcPr>
          <w:p w14:paraId="0980865D" w14:textId="77777777" w:rsidR="003B10C0" w:rsidRPr="003B10C0" w:rsidRDefault="003B10C0" w:rsidP="003B10C0">
            <w:pPr>
              <w:spacing w:before="120" w:after="120"/>
              <w:contextualSpacing/>
              <w:rPr>
                <w:rFonts w:eastAsia="Calibri"/>
                <w:sz w:val="20"/>
                <w:szCs w:val="20"/>
                <w:lang w:eastAsia="en-US"/>
              </w:rPr>
            </w:pPr>
          </w:p>
        </w:tc>
        <w:tc>
          <w:tcPr>
            <w:tcW w:w="1729" w:type="dxa"/>
            <w:vAlign w:val="center"/>
          </w:tcPr>
          <w:p w14:paraId="22AF620C" w14:textId="77777777" w:rsidR="003B10C0" w:rsidRPr="003B10C0" w:rsidRDefault="003B10C0" w:rsidP="003B10C0">
            <w:pPr>
              <w:contextualSpacing/>
              <w:rPr>
                <w:rFonts w:eastAsia="Calibri"/>
                <w:sz w:val="20"/>
                <w:szCs w:val="20"/>
                <w:lang w:eastAsia="en-US"/>
              </w:rPr>
            </w:pPr>
            <w:r w:rsidRPr="003B10C0">
              <w:rPr>
                <w:rFonts w:eastAsia="Calibri"/>
                <w:sz w:val="20"/>
                <w:szCs w:val="20"/>
                <w:lang w:eastAsia="en-US"/>
              </w:rPr>
              <w:t>Renovēta klēts, kalēja māja un ratnīca</w:t>
            </w:r>
          </w:p>
        </w:tc>
        <w:tc>
          <w:tcPr>
            <w:tcW w:w="709" w:type="dxa"/>
            <w:vAlign w:val="center"/>
          </w:tcPr>
          <w:p w14:paraId="3D512C0B" w14:textId="77777777" w:rsidR="003B10C0" w:rsidRPr="003B10C0" w:rsidRDefault="003B10C0" w:rsidP="003B10C0">
            <w:pPr>
              <w:spacing w:before="120" w:after="120"/>
              <w:ind w:left="-16" w:firstLine="16"/>
              <w:contextualSpacing/>
              <w:jc w:val="center"/>
              <w:rPr>
                <w:rFonts w:eastAsia="Calibri"/>
                <w:sz w:val="20"/>
                <w:szCs w:val="20"/>
                <w:lang w:eastAsia="en-US"/>
              </w:rPr>
            </w:pPr>
          </w:p>
        </w:tc>
        <w:tc>
          <w:tcPr>
            <w:tcW w:w="709" w:type="dxa"/>
            <w:vAlign w:val="center"/>
          </w:tcPr>
          <w:p w14:paraId="6E1378FC"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7C155753" w14:textId="77777777" w:rsidR="003B10C0" w:rsidRPr="003B10C0" w:rsidRDefault="003B10C0" w:rsidP="003B10C0">
            <w:pPr>
              <w:contextualSpacing/>
              <w:jc w:val="center"/>
              <w:rPr>
                <w:rFonts w:eastAsia="Calibri"/>
                <w:sz w:val="20"/>
                <w:szCs w:val="20"/>
                <w:lang w:eastAsia="en-US"/>
              </w:rPr>
            </w:pPr>
          </w:p>
        </w:tc>
        <w:tc>
          <w:tcPr>
            <w:tcW w:w="708" w:type="dxa"/>
            <w:vAlign w:val="center"/>
          </w:tcPr>
          <w:p w14:paraId="59C40E0D" w14:textId="77777777" w:rsidR="003B10C0" w:rsidRPr="003B10C0" w:rsidRDefault="003B10C0" w:rsidP="003B10C0">
            <w:pPr>
              <w:contextualSpacing/>
              <w:jc w:val="center"/>
              <w:rPr>
                <w:rFonts w:eastAsia="Calibri"/>
                <w:sz w:val="20"/>
                <w:szCs w:val="20"/>
                <w:lang w:eastAsia="en-US"/>
              </w:rPr>
            </w:pPr>
          </w:p>
        </w:tc>
        <w:tc>
          <w:tcPr>
            <w:tcW w:w="822" w:type="dxa"/>
            <w:vAlign w:val="center"/>
          </w:tcPr>
          <w:p w14:paraId="515BEF26" w14:textId="77777777" w:rsidR="003B10C0" w:rsidRPr="003B10C0" w:rsidRDefault="003B10C0" w:rsidP="003B10C0">
            <w:pPr>
              <w:contextualSpacing/>
              <w:jc w:val="center"/>
              <w:rPr>
                <w:rFonts w:eastAsia="Calibri"/>
                <w:sz w:val="20"/>
                <w:szCs w:val="20"/>
                <w:lang w:eastAsia="en-US"/>
              </w:rPr>
            </w:pPr>
          </w:p>
        </w:tc>
        <w:tc>
          <w:tcPr>
            <w:tcW w:w="738" w:type="dxa"/>
            <w:vAlign w:val="center"/>
          </w:tcPr>
          <w:p w14:paraId="4EF26A42" w14:textId="77777777" w:rsidR="003B10C0" w:rsidRPr="003B10C0" w:rsidRDefault="003B10C0" w:rsidP="003B10C0">
            <w:pPr>
              <w:jc w:val="center"/>
              <w:rPr>
                <w:rFonts w:eastAsia="Calibri"/>
                <w:sz w:val="20"/>
                <w:szCs w:val="20"/>
                <w:lang w:eastAsia="en-US"/>
              </w:rPr>
            </w:pPr>
          </w:p>
        </w:tc>
        <w:tc>
          <w:tcPr>
            <w:tcW w:w="680" w:type="dxa"/>
            <w:vAlign w:val="center"/>
          </w:tcPr>
          <w:p w14:paraId="44E33D91" w14:textId="77777777" w:rsidR="003B10C0" w:rsidRPr="003B10C0" w:rsidRDefault="003B10C0" w:rsidP="003B10C0">
            <w:pPr>
              <w:jc w:val="center"/>
              <w:rPr>
                <w:rFonts w:eastAsia="Calibri"/>
                <w:sz w:val="20"/>
                <w:szCs w:val="20"/>
                <w:lang w:eastAsia="en-US"/>
              </w:rPr>
            </w:pPr>
          </w:p>
        </w:tc>
        <w:tc>
          <w:tcPr>
            <w:tcW w:w="708" w:type="dxa"/>
            <w:vAlign w:val="center"/>
          </w:tcPr>
          <w:p w14:paraId="5CBDCA7A" w14:textId="77777777" w:rsidR="003B10C0" w:rsidRPr="003B10C0" w:rsidRDefault="003B10C0" w:rsidP="003B10C0">
            <w:pPr>
              <w:jc w:val="center"/>
              <w:rPr>
                <w:rFonts w:eastAsia="Calibri"/>
                <w:sz w:val="20"/>
                <w:szCs w:val="20"/>
                <w:lang w:eastAsia="en-US"/>
              </w:rPr>
            </w:pPr>
          </w:p>
        </w:tc>
        <w:tc>
          <w:tcPr>
            <w:tcW w:w="709" w:type="dxa"/>
            <w:vAlign w:val="center"/>
          </w:tcPr>
          <w:p w14:paraId="780D8C40" w14:textId="77777777" w:rsidR="003B10C0" w:rsidRPr="003B10C0" w:rsidRDefault="003B10C0" w:rsidP="003B10C0">
            <w:pPr>
              <w:jc w:val="center"/>
              <w:rPr>
                <w:rFonts w:eastAsia="Calibri"/>
                <w:lang w:eastAsia="en-US"/>
              </w:rPr>
            </w:pPr>
          </w:p>
        </w:tc>
        <w:tc>
          <w:tcPr>
            <w:tcW w:w="709" w:type="dxa"/>
            <w:vAlign w:val="center"/>
          </w:tcPr>
          <w:p w14:paraId="3ACA5C9A"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004F4269" w14:textId="77777777" w:rsidR="003B10C0" w:rsidRPr="003B10C0" w:rsidRDefault="003B10C0" w:rsidP="003B10C0">
            <w:pPr>
              <w:jc w:val="center"/>
              <w:rPr>
                <w:rFonts w:eastAsia="Calibri"/>
                <w:lang w:eastAsia="en-US"/>
              </w:rPr>
            </w:pPr>
            <w:r w:rsidRPr="003B10C0">
              <w:rPr>
                <w:rFonts w:eastAsia="Calibri"/>
                <w:lang w:eastAsia="en-US"/>
              </w:rPr>
              <w:t>X</w:t>
            </w:r>
          </w:p>
        </w:tc>
        <w:tc>
          <w:tcPr>
            <w:tcW w:w="708" w:type="dxa"/>
            <w:vAlign w:val="center"/>
          </w:tcPr>
          <w:p w14:paraId="7BB36E0A"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2D9162CE"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3D8853B9"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3200C6B6" w14:textId="77777777" w:rsidR="003B10C0" w:rsidRPr="003B10C0" w:rsidRDefault="003B10C0" w:rsidP="003B10C0">
            <w:pPr>
              <w:jc w:val="center"/>
              <w:rPr>
                <w:rFonts w:eastAsia="Calibri"/>
                <w:lang w:eastAsia="en-US"/>
              </w:rPr>
            </w:pPr>
            <w:r w:rsidRPr="003B10C0">
              <w:rPr>
                <w:rFonts w:eastAsia="Calibri"/>
                <w:lang w:eastAsia="en-US"/>
              </w:rPr>
              <w:t>X</w:t>
            </w:r>
          </w:p>
        </w:tc>
        <w:tc>
          <w:tcPr>
            <w:tcW w:w="1134" w:type="dxa"/>
            <w:vAlign w:val="center"/>
          </w:tcPr>
          <w:p w14:paraId="62D3FA2C" w14:textId="77777777" w:rsidR="003B10C0" w:rsidRPr="003B10C0" w:rsidRDefault="003B10C0" w:rsidP="003B10C0">
            <w:pPr>
              <w:ind w:left="-108" w:right="-108"/>
              <w:contextualSpacing/>
              <w:jc w:val="center"/>
              <w:rPr>
                <w:rFonts w:eastAsia="Calibri"/>
                <w:sz w:val="18"/>
                <w:szCs w:val="18"/>
                <w:lang w:eastAsia="en-US"/>
              </w:rPr>
            </w:pPr>
            <w:r w:rsidRPr="003B10C0">
              <w:rPr>
                <w:rFonts w:eastAsia="Calibri"/>
                <w:sz w:val="18"/>
                <w:szCs w:val="18"/>
                <w:lang w:eastAsia="en-US"/>
              </w:rPr>
              <w:t>NKMP, ELFLA, pašvaldības budžets; publiskā-privātā partnerība</w:t>
            </w:r>
          </w:p>
        </w:tc>
      </w:tr>
      <w:tr w:rsidR="003B10C0" w:rsidRPr="003B10C0" w14:paraId="185BC8BD" w14:textId="77777777" w:rsidTr="00844C1D">
        <w:trPr>
          <w:trHeight w:val="764"/>
        </w:trPr>
        <w:tc>
          <w:tcPr>
            <w:tcW w:w="567" w:type="dxa"/>
            <w:vMerge/>
            <w:vAlign w:val="center"/>
          </w:tcPr>
          <w:p w14:paraId="76CF3019" w14:textId="77777777" w:rsidR="003B10C0" w:rsidRPr="003B10C0" w:rsidRDefault="003B10C0" w:rsidP="003B10C0">
            <w:pPr>
              <w:spacing w:before="120" w:after="120"/>
              <w:ind w:right="-108"/>
              <w:contextualSpacing/>
              <w:jc w:val="center"/>
              <w:rPr>
                <w:rFonts w:eastAsia="Calibri"/>
                <w:sz w:val="20"/>
                <w:szCs w:val="20"/>
                <w:lang w:eastAsia="en-US"/>
              </w:rPr>
            </w:pPr>
          </w:p>
        </w:tc>
        <w:tc>
          <w:tcPr>
            <w:tcW w:w="1844" w:type="dxa"/>
            <w:vMerge/>
            <w:vAlign w:val="center"/>
          </w:tcPr>
          <w:p w14:paraId="057533EF" w14:textId="77777777" w:rsidR="003B10C0" w:rsidRPr="003B10C0" w:rsidRDefault="003B10C0" w:rsidP="003B10C0">
            <w:pPr>
              <w:spacing w:before="120" w:after="120"/>
              <w:contextualSpacing/>
              <w:rPr>
                <w:rFonts w:eastAsia="Calibri"/>
                <w:sz w:val="20"/>
                <w:szCs w:val="20"/>
                <w:lang w:eastAsia="en-US"/>
              </w:rPr>
            </w:pPr>
          </w:p>
        </w:tc>
        <w:tc>
          <w:tcPr>
            <w:tcW w:w="1729" w:type="dxa"/>
            <w:vAlign w:val="center"/>
          </w:tcPr>
          <w:p w14:paraId="7C560D3F" w14:textId="77777777" w:rsidR="003B10C0" w:rsidRPr="003B10C0" w:rsidRDefault="003B10C0" w:rsidP="003B10C0">
            <w:pPr>
              <w:contextualSpacing/>
              <w:rPr>
                <w:rFonts w:eastAsia="Calibri"/>
                <w:sz w:val="20"/>
                <w:szCs w:val="20"/>
                <w:lang w:eastAsia="en-US"/>
              </w:rPr>
            </w:pPr>
            <w:r w:rsidRPr="003B10C0">
              <w:rPr>
                <w:rFonts w:eastAsia="Calibri"/>
                <w:sz w:val="20"/>
                <w:szCs w:val="20"/>
                <w:lang w:eastAsia="en-US"/>
              </w:rPr>
              <w:t>Veikta parka projektēšana un atjaunošana</w:t>
            </w:r>
          </w:p>
        </w:tc>
        <w:tc>
          <w:tcPr>
            <w:tcW w:w="709" w:type="dxa"/>
            <w:vAlign w:val="center"/>
          </w:tcPr>
          <w:p w14:paraId="0C471749" w14:textId="77777777" w:rsidR="003B10C0" w:rsidRPr="003B10C0" w:rsidRDefault="003B10C0" w:rsidP="003B10C0">
            <w:pPr>
              <w:spacing w:before="120" w:after="120"/>
              <w:ind w:left="-16" w:firstLine="16"/>
              <w:contextualSpacing/>
              <w:jc w:val="center"/>
              <w:rPr>
                <w:rFonts w:eastAsia="Calibri"/>
                <w:sz w:val="20"/>
                <w:szCs w:val="20"/>
                <w:lang w:eastAsia="en-US"/>
              </w:rPr>
            </w:pPr>
          </w:p>
        </w:tc>
        <w:tc>
          <w:tcPr>
            <w:tcW w:w="709" w:type="dxa"/>
            <w:vAlign w:val="center"/>
          </w:tcPr>
          <w:p w14:paraId="1E55067E"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3EE6C160" w14:textId="77777777" w:rsidR="003B10C0" w:rsidRPr="003B10C0" w:rsidRDefault="003B10C0" w:rsidP="003B10C0">
            <w:pPr>
              <w:contextualSpacing/>
              <w:jc w:val="center"/>
              <w:rPr>
                <w:rFonts w:eastAsia="Calibri"/>
                <w:sz w:val="20"/>
                <w:szCs w:val="20"/>
                <w:lang w:eastAsia="en-US"/>
              </w:rPr>
            </w:pPr>
          </w:p>
        </w:tc>
        <w:tc>
          <w:tcPr>
            <w:tcW w:w="708" w:type="dxa"/>
            <w:vAlign w:val="center"/>
          </w:tcPr>
          <w:p w14:paraId="35956328" w14:textId="77777777" w:rsidR="003B10C0" w:rsidRPr="003B10C0" w:rsidRDefault="003B10C0" w:rsidP="003B10C0">
            <w:pPr>
              <w:contextualSpacing/>
              <w:jc w:val="center"/>
              <w:rPr>
                <w:rFonts w:eastAsia="Calibri"/>
                <w:sz w:val="20"/>
                <w:szCs w:val="20"/>
                <w:lang w:eastAsia="en-US"/>
              </w:rPr>
            </w:pPr>
          </w:p>
        </w:tc>
        <w:tc>
          <w:tcPr>
            <w:tcW w:w="822" w:type="dxa"/>
            <w:vAlign w:val="center"/>
          </w:tcPr>
          <w:p w14:paraId="3F09C2DC" w14:textId="77777777" w:rsidR="003B10C0" w:rsidRPr="003B10C0" w:rsidRDefault="003B10C0" w:rsidP="003B10C0">
            <w:pPr>
              <w:contextualSpacing/>
              <w:jc w:val="center"/>
              <w:rPr>
                <w:rFonts w:eastAsia="Calibri"/>
                <w:sz w:val="20"/>
                <w:szCs w:val="20"/>
                <w:lang w:eastAsia="en-US"/>
              </w:rPr>
            </w:pPr>
          </w:p>
        </w:tc>
        <w:tc>
          <w:tcPr>
            <w:tcW w:w="738" w:type="dxa"/>
            <w:vAlign w:val="center"/>
          </w:tcPr>
          <w:p w14:paraId="748536C7" w14:textId="77777777" w:rsidR="003B10C0" w:rsidRPr="003B10C0" w:rsidRDefault="003B10C0" w:rsidP="003B10C0">
            <w:pPr>
              <w:jc w:val="center"/>
              <w:rPr>
                <w:rFonts w:eastAsia="Calibri"/>
                <w:sz w:val="20"/>
                <w:szCs w:val="20"/>
                <w:lang w:eastAsia="en-US"/>
              </w:rPr>
            </w:pPr>
          </w:p>
        </w:tc>
        <w:tc>
          <w:tcPr>
            <w:tcW w:w="680" w:type="dxa"/>
            <w:vAlign w:val="center"/>
          </w:tcPr>
          <w:p w14:paraId="35936DB9" w14:textId="77777777" w:rsidR="003B10C0" w:rsidRPr="003B10C0" w:rsidRDefault="003B10C0" w:rsidP="003B10C0">
            <w:pPr>
              <w:jc w:val="center"/>
              <w:rPr>
                <w:rFonts w:eastAsia="Calibri"/>
                <w:sz w:val="20"/>
                <w:szCs w:val="20"/>
                <w:lang w:eastAsia="en-US"/>
              </w:rPr>
            </w:pPr>
          </w:p>
        </w:tc>
        <w:tc>
          <w:tcPr>
            <w:tcW w:w="708" w:type="dxa"/>
            <w:vAlign w:val="center"/>
          </w:tcPr>
          <w:p w14:paraId="73E52EBE" w14:textId="77777777" w:rsidR="003B10C0" w:rsidRPr="003B10C0" w:rsidRDefault="003B10C0" w:rsidP="003B10C0">
            <w:pPr>
              <w:jc w:val="center"/>
              <w:rPr>
                <w:rFonts w:eastAsia="Calibri"/>
                <w:sz w:val="20"/>
                <w:szCs w:val="20"/>
                <w:lang w:eastAsia="en-US"/>
              </w:rPr>
            </w:pPr>
          </w:p>
        </w:tc>
        <w:tc>
          <w:tcPr>
            <w:tcW w:w="709" w:type="dxa"/>
            <w:vAlign w:val="center"/>
          </w:tcPr>
          <w:p w14:paraId="3A3F1560"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2123E283"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78B57EDF" w14:textId="77777777" w:rsidR="003B10C0" w:rsidRPr="003B10C0" w:rsidRDefault="003B10C0" w:rsidP="003B10C0">
            <w:pPr>
              <w:jc w:val="center"/>
              <w:rPr>
                <w:rFonts w:eastAsia="Calibri"/>
                <w:lang w:eastAsia="en-US"/>
              </w:rPr>
            </w:pPr>
            <w:r w:rsidRPr="003B10C0">
              <w:rPr>
                <w:rFonts w:eastAsia="Calibri"/>
                <w:lang w:eastAsia="en-US"/>
              </w:rPr>
              <w:t>X</w:t>
            </w:r>
          </w:p>
        </w:tc>
        <w:tc>
          <w:tcPr>
            <w:tcW w:w="708" w:type="dxa"/>
            <w:vAlign w:val="center"/>
          </w:tcPr>
          <w:p w14:paraId="65D1358F"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2600953A"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7F69A995"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139BBF54" w14:textId="77777777" w:rsidR="003B10C0" w:rsidRPr="003B10C0" w:rsidRDefault="003B10C0" w:rsidP="003B10C0">
            <w:pPr>
              <w:jc w:val="center"/>
              <w:rPr>
                <w:rFonts w:eastAsia="Calibri"/>
                <w:lang w:eastAsia="en-US"/>
              </w:rPr>
            </w:pPr>
            <w:r w:rsidRPr="003B10C0">
              <w:rPr>
                <w:rFonts w:eastAsia="Calibri"/>
                <w:lang w:eastAsia="en-US"/>
              </w:rPr>
              <w:t>X</w:t>
            </w:r>
          </w:p>
        </w:tc>
        <w:tc>
          <w:tcPr>
            <w:tcW w:w="1134" w:type="dxa"/>
            <w:vAlign w:val="center"/>
          </w:tcPr>
          <w:p w14:paraId="5907B947" w14:textId="77777777" w:rsidR="003B10C0" w:rsidRPr="003B10C0" w:rsidRDefault="003B10C0" w:rsidP="003B10C0">
            <w:pPr>
              <w:ind w:left="-108" w:right="-108"/>
              <w:contextualSpacing/>
              <w:jc w:val="center"/>
              <w:rPr>
                <w:rFonts w:eastAsia="Calibri"/>
                <w:sz w:val="18"/>
                <w:szCs w:val="18"/>
                <w:lang w:eastAsia="en-US"/>
              </w:rPr>
            </w:pPr>
            <w:r w:rsidRPr="003B10C0">
              <w:rPr>
                <w:rFonts w:eastAsia="Calibri"/>
                <w:sz w:val="18"/>
                <w:szCs w:val="18"/>
                <w:lang w:eastAsia="en-US"/>
              </w:rPr>
              <w:t>Dabas fonds,  pašvaldības budžets u.c.</w:t>
            </w:r>
          </w:p>
        </w:tc>
      </w:tr>
      <w:tr w:rsidR="003B10C0" w:rsidRPr="003B10C0" w14:paraId="13FCB495" w14:textId="77777777" w:rsidTr="00844C1D">
        <w:trPr>
          <w:trHeight w:val="425"/>
        </w:trPr>
        <w:tc>
          <w:tcPr>
            <w:tcW w:w="16019" w:type="dxa"/>
            <w:gridSpan w:val="19"/>
            <w:vAlign w:val="center"/>
          </w:tcPr>
          <w:p w14:paraId="1430BC60" w14:textId="77777777" w:rsidR="003B10C0" w:rsidRPr="003B10C0" w:rsidRDefault="003B10C0" w:rsidP="003B10C0">
            <w:pPr>
              <w:ind w:left="720" w:right="-108"/>
              <w:contextualSpacing/>
              <w:jc w:val="both"/>
              <w:rPr>
                <w:rFonts w:eastAsia="Calibri"/>
                <w:sz w:val="18"/>
                <w:szCs w:val="18"/>
                <w:lang w:eastAsia="en-US"/>
              </w:rPr>
            </w:pPr>
            <w:r w:rsidRPr="003B10C0">
              <w:rPr>
                <w:rFonts w:eastAsia="Calibri"/>
                <w:sz w:val="18"/>
                <w:szCs w:val="18"/>
                <w:lang w:eastAsia="en-US"/>
              </w:rPr>
              <w:t xml:space="preserve">*2019 GNP domes deputāti lemj piešķirt finansējumu iekštelpu projektēšanai; 2020., 2021 – I. Caunītes arhitektu birojs izstrādā iekštelpu projektu </w:t>
            </w:r>
          </w:p>
          <w:p w14:paraId="2CB76DD1" w14:textId="77777777" w:rsidR="003B10C0" w:rsidRPr="003B10C0" w:rsidRDefault="003B10C0" w:rsidP="003B10C0">
            <w:pPr>
              <w:ind w:left="720" w:right="-108"/>
              <w:contextualSpacing/>
              <w:jc w:val="both"/>
              <w:rPr>
                <w:rFonts w:eastAsia="Calibri"/>
                <w:sz w:val="18"/>
                <w:szCs w:val="18"/>
                <w:lang w:eastAsia="en-US"/>
              </w:rPr>
            </w:pPr>
          </w:p>
        </w:tc>
      </w:tr>
      <w:tr w:rsidR="003B10C0" w:rsidRPr="003B10C0" w14:paraId="186BB7D8" w14:textId="77777777" w:rsidTr="00844C1D">
        <w:trPr>
          <w:trHeight w:val="85"/>
        </w:trPr>
        <w:tc>
          <w:tcPr>
            <w:tcW w:w="567" w:type="dxa"/>
            <w:vAlign w:val="center"/>
          </w:tcPr>
          <w:p w14:paraId="60A880CF" w14:textId="77777777" w:rsidR="003B10C0" w:rsidRPr="003B10C0" w:rsidRDefault="003B10C0" w:rsidP="003B10C0">
            <w:pPr>
              <w:spacing w:before="120" w:after="120"/>
              <w:ind w:right="-108"/>
              <w:contextualSpacing/>
              <w:jc w:val="center"/>
              <w:rPr>
                <w:rFonts w:eastAsia="Calibri"/>
                <w:sz w:val="20"/>
                <w:szCs w:val="20"/>
                <w:lang w:eastAsia="en-US"/>
              </w:rPr>
            </w:pPr>
            <w:r w:rsidRPr="003B10C0">
              <w:rPr>
                <w:rFonts w:eastAsia="Calibri"/>
                <w:sz w:val="20"/>
                <w:szCs w:val="20"/>
                <w:lang w:eastAsia="en-US"/>
              </w:rPr>
              <w:t>1.2.</w:t>
            </w:r>
          </w:p>
        </w:tc>
        <w:tc>
          <w:tcPr>
            <w:tcW w:w="1844" w:type="dxa"/>
            <w:vAlign w:val="center"/>
          </w:tcPr>
          <w:p w14:paraId="3B626662" w14:textId="77777777" w:rsidR="003B10C0" w:rsidRPr="003B10C0" w:rsidRDefault="003B10C0" w:rsidP="003B10C0">
            <w:pPr>
              <w:rPr>
                <w:rFonts w:ascii="Calibri" w:eastAsia="Calibri" w:hAnsi="Calibri"/>
                <w:sz w:val="20"/>
                <w:szCs w:val="20"/>
                <w:lang w:eastAsia="en-US"/>
              </w:rPr>
            </w:pPr>
            <w:r w:rsidRPr="003B10C0">
              <w:rPr>
                <w:rFonts w:eastAsia="Calibri"/>
                <w:sz w:val="20"/>
                <w:szCs w:val="20"/>
                <w:lang w:eastAsia="en-US"/>
              </w:rPr>
              <w:t xml:space="preserve">Stāmerienas pils  darbības nodrošināšana pils </w:t>
            </w:r>
            <w:r w:rsidRPr="003B10C0">
              <w:rPr>
                <w:rFonts w:eastAsia="Calibri"/>
                <w:sz w:val="20"/>
                <w:szCs w:val="20"/>
                <w:lang w:eastAsia="en-US"/>
              </w:rPr>
              <w:lastRenderedPageBreak/>
              <w:t>publiskās pieejamības nodrošināšanai</w:t>
            </w:r>
          </w:p>
        </w:tc>
        <w:tc>
          <w:tcPr>
            <w:tcW w:w="1729" w:type="dxa"/>
            <w:vAlign w:val="center"/>
          </w:tcPr>
          <w:p w14:paraId="48FE87A1" w14:textId="77777777" w:rsidR="003B10C0" w:rsidRPr="003B10C0" w:rsidRDefault="003B10C0" w:rsidP="003B10C0">
            <w:pPr>
              <w:spacing w:before="120" w:after="120"/>
              <w:contextualSpacing/>
              <w:rPr>
                <w:rFonts w:eastAsia="Calibri"/>
                <w:sz w:val="20"/>
                <w:szCs w:val="20"/>
                <w:lang w:eastAsia="en-US"/>
              </w:rPr>
            </w:pPr>
            <w:r w:rsidRPr="003B10C0">
              <w:rPr>
                <w:rFonts w:eastAsia="Calibri"/>
                <w:sz w:val="20"/>
                <w:szCs w:val="20"/>
                <w:lang w:eastAsia="en-US"/>
              </w:rPr>
              <w:lastRenderedPageBreak/>
              <w:t xml:space="preserve">Pils telpās nodrošināta tūrisma </w:t>
            </w:r>
            <w:r w:rsidRPr="003B10C0">
              <w:rPr>
                <w:rFonts w:eastAsia="Calibri"/>
                <w:sz w:val="20"/>
                <w:szCs w:val="20"/>
                <w:lang w:eastAsia="en-US"/>
              </w:rPr>
              <w:lastRenderedPageBreak/>
              <w:t>informācijas centra darbība</w:t>
            </w:r>
          </w:p>
        </w:tc>
        <w:tc>
          <w:tcPr>
            <w:tcW w:w="709" w:type="dxa"/>
            <w:vAlign w:val="center"/>
          </w:tcPr>
          <w:p w14:paraId="67A61702"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lastRenderedPageBreak/>
              <w:t>X</w:t>
            </w:r>
          </w:p>
        </w:tc>
        <w:tc>
          <w:tcPr>
            <w:tcW w:w="709" w:type="dxa"/>
            <w:vAlign w:val="center"/>
          </w:tcPr>
          <w:p w14:paraId="69CD9AAA" w14:textId="77777777" w:rsidR="003B10C0" w:rsidRPr="003B10C0" w:rsidRDefault="003B10C0" w:rsidP="003B10C0">
            <w:pPr>
              <w:ind w:left="-16" w:firstLine="16"/>
              <w:contextualSpacing/>
              <w:jc w:val="center"/>
              <w:rPr>
                <w:rFonts w:eastAsia="Calibri"/>
                <w:lang w:eastAsia="en-US"/>
              </w:rPr>
            </w:pPr>
            <w:r w:rsidRPr="003B10C0">
              <w:rPr>
                <w:rFonts w:eastAsia="Calibri"/>
                <w:lang w:eastAsia="en-US"/>
              </w:rPr>
              <w:t>X</w:t>
            </w:r>
          </w:p>
        </w:tc>
        <w:tc>
          <w:tcPr>
            <w:tcW w:w="709" w:type="dxa"/>
            <w:vAlign w:val="center"/>
          </w:tcPr>
          <w:p w14:paraId="0FB35E07" w14:textId="77777777" w:rsidR="003B10C0" w:rsidRPr="003B10C0" w:rsidRDefault="003B10C0" w:rsidP="003B10C0">
            <w:pPr>
              <w:ind w:left="-16" w:firstLine="16"/>
              <w:contextualSpacing/>
              <w:jc w:val="center"/>
              <w:rPr>
                <w:rFonts w:eastAsia="Calibri"/>
                <w:lang w:eastAsia="en-US"/>
              </w:rPr>
            </w:pPr>
            <w:r w:rsidRPr="003B10C0">
              <w:rPr>
                <w:rFonts w:eastAsia="Calibri"/>
                <w:lang w:eastAsia="en-US"/>
              </w:rPr>
              <w:t>X</w:t>
            </w:r>
          </w:p>
        </w:tc>
        <w:tc>
          <w:tcPr>
            <w:tcW w:w="708" w:type="dxa"/>
            <w:vAlign w:val="center"/>
          </w:tcPr>
          <w:p w14:paraId="6F2AE617" w14:textId="77777777" w:rsidR="003B10C0" w:rsidRPr="003B10C0" w:rsidRDefault="003B10C0" w:rsidP="003B10C0">
            <w:pPr>
              <w:ind w:left="-16" w:firstLine="16"/>
              <w:contextualSpacing/>
              <w:jc w:val="center"/>
              <w:rPr>
                <w:rFonts w:eastAsia="Calibri"/>
                <w:lang w:eastAsia="en-US"/>
              </w:rPr>
            </w:pPr>
            <w:r w:rsidRPr="003B10C0">
              <w:rPr>
                <w:rFonts w:eastAsia="Calibri"/>
                <w:lang w:eastAsia="en-US"/>
              </w:rPr>
              <w:t>X</w:t>
            </w:r>
          </w:p>
        </w:tc>
        <w:tc>
          <w:tcPr>
            <w:tcW w:w="822" w:type="dxa"/>
            <w:vAlign w:val="center"/>
          </w:tcPr>
          <w:p w14:paraId="5BC9FF5C" w14:textId="77777777" w:rsidR="003B10C0" w:rsidRPr="003B10C0" w:rsidRDefault="003B10C0" w:rsidP="003B10C0">
            <w:pPr>
              <w:ind w:left="-16" w:firstLine="16"/>
              <w:contextualSpacing/>
              <w:jc w:val="center"/>
              <w:rPr>
                <w:rFonts w:eastAsia="Calibri"/>
                <w:lang w:eastAsia="en-US"/>
              </w:rPr>
            </w:pPr>
            <w:r w:rsidRPr="003B10C0">
              <w:rPr>
                <w:rFonts w:eastAsia="Calibri"/>
                <w:lang w:eastAsia="en-US"/>
              </w:rPr>
              <w:t>X</w:t>
            </w:r>
          </w:p>
        </w:tc>
        <w:tc>
          <w:tcPr>
            <w:tcW w:w="738" w:type="dxa"/>
            <w:vAlign w:val="center"/>
          </w:tcPr>
          <w:p w14:paraId="6F5641C3" w14:textId="77777777" w:rsidR="003B10C0" w:rsidRPr="003B10C0" w:rsidRDefault="003B10C0" w:rsidP="003B10C0">
            <w:pPr>
              <w:ind w:left="-16" w:firstLine="16"/>
              <w:contextualSpacing/>
              <w:jc w:val="center"/>
              <w:rPr>
                <w:rFonts w:eastAsia="Calibri"/>
                <w:lang w:eastAsia="en-US"/>
              </w:rPr>
            </w:pPr>
            <w:r w:rsidRPr="003B10C0">
              <w:rPr>
                <w:rFonts w:eastAsia="Calibri"/>
                <w:lang w:eastAsia="en-US"/>
              </w:rPr>
              <w:t>X</w:t>
            </w:r>
          </w:p>
        </w:tc>
        <w:tc>
          <w:tcPr>
            <w:tcW w:w="680" w:type="dxa"/>
            <w:vAlign w:val="center"/>
          </w:tcPr>
          <w:p w14:paraId="5B25D1C5" w14:textId="77777777" w:rsidR="003B10C0" w:rsidRPr="003B10C0" w:rsidRDefault="003B10C0" w:rsidP="003B10C0">
            <w:pPr>
              <w:ind w:left="-16" w:firstLine="16"/>
              <w:contextualSpacing/>
              <w:jc w:val="center"/>
              <w:rPr>
                <w:rFonts w:eastAsia="Calibri"/>
                <w:lang w:eastAsia="en-US"/>
              </w:rPr>
            </w:pPr>
            <w:r w:rsidRPr="003B10C0">
              <w:rPr>
                <w:rFonts w:eastAsia="Calibri"/>
                <w:lang w:eastAsia="en-US"/>
              </w:rPr>
              <w:t>X</w:t>
            </w:r>
          </w:p>
        </w:tc>
        <w:tc>
          <w:tcPr>
            <w:tcW w:w="708" w:type="dxa"/>
            <w:vAlign w:val="center"/>
          </w:tcPr>
          <w:p w14:paraId="54ED5D30" w14:textId="77777777" w:rsidR="003B10C0" w:rsidRPr="003B10C0" w:rsidRDefault="003B10C0" w:rsidP="003B10C0">
            <w:pPr>
              <w:ind w:left="-16" w:firstLine="16"/>
              <w:contextualSpacing/>
              <w:jc w:val="center"/>
              <w:rPr>
                <w:rFonts w:eastAsia="Calibri"/>
                <w:lang w:eastAsia="en-US"/>
              </w:rPr>
            </w:pPr>
            <w:r w:rsidRPr="003B10C0">
              <w:rPr>
                <w:rFonts w:eastAsia="Calibri"/>
                <w:lang w:eastAsia="en-US"/>
              </w:rPr>
              <w:t>X</w:t>
            </w:r>
          </w:p>
        </w:tc>
        <w:tc>
          <w:tcPr>
            <w:tcW w:w="709" w:type="dxa"/>
            <w:vAlign w:val="center"/>
          </w:tcPr>
          <w:p w14:paraId="311CE67C" w14:textId="77777777" w:rsidR="003B10C0" w:rsidRPr="003B10C0" w:rsidRDefault="003B10C0" w:rsidP="003B10C0">
            <w:pPr>
              <w:ind w:left="-16" w:firstLine="16"/>
              <w:contextualSpacing/>
              <w:jc w:val="center"/>
              <w:rPr>
                <w:rFonts w:eastAsia="Calibri"/>
                <w:lang w:eastAsia="en-US"/>
              </w:rPr>
            </w:pPr>
            <w:r w:rsidRPr="003B10C0">
              <w:rPr>
                <w:rFonts w:eastAsia="Calibri"/>
                <w:lang w:eastAsia="en-US"/>
              </w:rPr>
              <w:t>X</w:t>
            </w:r>
          </w:p>
        </w:tc>
        <w:tc>
          <w:tcPr>
            <w:tcW w:w="709" w:type="dxa"/>
            <w:vAlign w:val="center"/>
          </w:tcPr>
          <w:p w14:paraId="3CC2FA0A" w14:textId="77777777" w:rsidR="003B10C0" w:rsidRPr="003B10C0" w:rsidRDefault="003B10C0" w:rsidP="003B10C0">
            <w:pPr>
              <w:ind w:left="-16" w:firstLine="16"/>
              <w:contextualSpacing/>
              <w:jc w:val="center"/>
              <w:rPr>
                <w:rFonts w:eastAsia="Calibri"/>
                <w:lang w:eastAsia="en-US"/>
              </w:rPr>
            </w:pPr>
            <w:r w:rsidRPr="003B10C0">
              <w:rPr>
                <w:rFonts w:eastAsia="Calibri"/>
                <w:lang w:eastAsia="en-US"/>
              </w:rPr>
              <w:t>X</w:t>
            </w:r>
          </w:p>
        </w:tc>
        <w:tc>
          <w:tcPr>
            <w:tcW w:w="709" w:type="dxa"/>
            <w:vAlign w:val="center"/>
          </w:tcPr>
          <w:p w14:paraId="1EFF270E" w14:textId="77777777" w:rsidR="003B10C0" w:rsidRPr="003B10C0" w:rsidRDefault="003B10C0" w:rsidP="003B10C0">
            <w:pPr>
              <w:ind w:left="-16" w:firstLine="16"/>
              <w:contextualSpacing/>
              <w:jc w:val="center"/>
              <w:rPr>
                <w:rFonts w:eastAsia="Calibri"/>
                <w:lang w:eastAsia="en-US"/>
              </w:rPr>
            </w:pPr>
            <w:r w:rsidRPr="003B10C0">
              <w:rPr>
                <w:rFonts w:eastAsia="Calibri"/>
                <w:lang w:eastAsia="en-US"/>
              </w:rPr>
              <w:t>X</w:t>
            </w:r>
          </w:p>
        </w:tc>
        <w:tc>
          <w:tcPr>
            <w:tcW w:w="708" w:type="dxa"/>
            <w:vAlign w:val="center"/>
          </w:tcPr>
          <w:p w14:paraId="3D89FA42" w14:textId="77777777" w:rsidR="003B10C0" w:rsidRPr="003B10C0" w:rsidRDefault="003B10C0" w:rsidP="003B10C0">
            <w:pPr>
              <w:ind w:left="-16" w:firstLine="16"/>
              <w:contextualSpacing/>
              <w:jc w:val="center"/>
              <w:rPr>
                <w:rFonts w:eastAsia="Calibri"/>
                <w:lang w:eastAsia="en-US"/>
              </w:rPr>
            </w:pPr>
            <w:r w:rsidRPr="003B10C0">
              <w:rPr>
                <w:rFonts w:eastAsia="Calibri"/>
                <w:lang w:eastAsia="en-US"/>
              </w:rPr>
              <w:t>X</w:t>
            </w:r>
          </w:p>
        </w:tc>
        <w:tc>
          <w:tcPr>
            <w:tcW w:w="709" w:type="dxa"/>
            <w:vAlign w:val="center"/>
          </w:tcPr>
          <w:p w14:paraId="71529C53" w14:textId="77777777" w:rsidR="003B10C0" w:rsidRPr="003B10C0" w:rsidRDefault="003B10C0" w:rsidP="003B10C0">
            <w:pPr>
              <w:ind w:left="-16" w:firstLine="16"/>
              <w:contextualSpacing/>
              <w:jc w:val="center"/>
              <w:rPr>
                <w:rFonts w:eastAsia="Calibri"/>
                <w:lang w:eastAsia="en-US"/>
              </w:rPr>
            </w:pPr>
            <w:r w:rsidRPr="003B10C0">
              <w:rPr>
                <w:rFonts w:eastAsia="Calibri"/>
                <w:lang w:eastAsia="en-US"/>
              </w:rPr>
              <w:t>X</w:t>
            </w:r>
          </w:p>
        </w:tc>
        <w:tc>
          <w:tcPr>
            <w:tcW w:w="709" w:type="dxa"/>
            <w:vAlign w:val="center"/>
          </w:tcPr>
          <w:p w14:paraId="09442101" w14:textId="77777777" w:rsidR="003B10C0" w:rsidRPr="003B10C0" w:rsidRDefault="003B10C0" w:rsidP="003B10C0">
            <w:pPr>
              <w:ind w:left="-16" w:firstLine="16"/>
              <w:contextualSpacing/>
              <w:jc w:val="center"/>
              <w:rPr>
                <w:rFonts w:eastAsia="Calibri"/>
                <w:lang w:eastAsia="en-US"/>
              </w:rPr>
            </w:pPr>
            <w:r w:rsidRPr="003B10C0">
              <w:rPr>
                <w:rFonts w:eastAsia="Calibri"/>
                <w:lang w:eastAsia="en-US"/>
              </w:rPr>
              <w:t>X</w:t>
            </w:r>
          </w:p>
        </w:tc>
        <w:tc>
          <w:tcPr>
            <w:tcW w:w="709" w:type="dxa"/>
            <w:vAlign w:val="center"/>
          </w:tcPr>
          <w:p w14:paraId="15B2D8CA" w14:textId="77777777" w:rsidR="003B10C0" w:rsidRPr="003B10C0" w:rsidRDefault="003B10C0" w:rsidP="003B10C0">
            <w:pPr>
              <w:ind w:left="-16" w:firstLine="16"/>
              <w:contextualSpacing/>
              <w:jc w:val="center"/>
              <w:rPr>
                <w:rFonts w:eastAsia="Calibri"/>
                <w:lang w:eastAsia="en-US"/>
              </w:rPr>
            </w:pPr>
            <w:r w:rsidRPr="003B10C0">
              <w:rPr>
                <w:rFonts w:eastAsia="Calibri"/>
                <w:lang w:eastAsia="en-US"/>
              </w:rPr>
              <w:t>X</w:t>
            </w:r>
          </w:p>
        </w:tc>
        <w:tc>
          <w:tcPr>
            <w:tcW w:w="1134" w:type="dxa"/>
            <w:vAlign w:val="center"/>
          </w:tcPr>
          <w:p w14:paraId="0933846B" w14:textId="77777777" w:rsidR="003B10C0" w:rsidRPr="003B10C0" w:rsidRDefault="003B10C0" w:rsidP="003B10C0">
            <w:pPr>
              <w:spacing w:before="120"/>
              <w:ind w:left="-108" w:right="-108"/>
              <w:contextualSpacing/>
              <w:jc w:val="center"/>
              <w:rPr>
                <w:rFonts w:eastAsia="Calibri"/>
                <w:sz w:val="18"/>
                <w:szCs w:val="18"/>
                <w:lang w:eastAsia="en-US"/>
              </w:rPr>
            </w:pPr>
            <w:r w:rsidRPr="003B10C0">
              <w:rPr>
                <w:rFonts w:eastAsia="Calibri"/>
                <w:sz w:val="18"/>
                <w:szCs w:val="18"/>
                <w:lang w:eastAsia="en-US"/>
              </w:rPr>
              <w:t>Pašvaldības budžets, Aģentūras ieņēmumi</w:t>
            </w:r>
          </w:p>
        </w:tc>
      </w:tr>
      <w:tr w:rsidR="003B10C0" w:rsidRPr="003B10C0" w14:paraId="2CFA19D4" w14:textId="77777777" w:rsidTr="00844C1D">
        <w:tc>
          <w:tcPr>
            <w:tcW w:w="567" w:type="dxa"/>
            <w:vMerge w:val="restart"/>
            <w:vAlign w:val="center"/>
          </w:tcPr>
          <w:p w14:paraId="77788B11" w14:textId="77777777" w:rsidR="003B10C0" w:rsidRPr="003B10C0" w:rsidRDefault="003B10C0" w:rsidP="003B10C0">
            <w:pPr>
              <w:spacing w:before="120" w:after="120"/>
              <w:ind w:right="-108"/>
              <w:contextualSpacing/>
              <w:jc w:val="center"/>
              <w:rPr>
                <w:rFonts w:eastAsia="Calibri"/>
                <w:sz w:val="20"/>
                <w:szCs w:val="20"/>
                <w:lang w:eastAsia="en-US"/>
              </w:rPr>
            </w:pPr>
            <w:r w:rsidRPr="003B10C0">
              <w:rPr>
                <w:rFonts w:eastAsia="Calibri"/>
                <w:sz w:val="20"/>
                <w:szCs w:val="20"/>
                <w:lang w:eastAsia="en-US"/>
              </w:rPr>
              <w:t>1.3.</w:t>
            </w:r>
          </w:p>
        </w:tc>
        <w:tc>
          <w:tcPr>
            <w:tcW w:w="1844" w:type="dxa"/>
            <w:vAlign w:val="center"/>
          </w:tcPr>
          <w:p w14:paraId="667C14D1" w14:textId="77777777" w:rsidR="003B10C0" w:rsidRPr="003B10C0" w:rsidRDefault="003B10C0" w:rsidP="003B10C0">
            <w:pPr>
              <w:spacing w:before="120" w:after="120"/>
              <w:contextualSpacing/>
              <w:rPr>
                <w:rFonts w:eastAsia="Calibri"/>
                <w:sz w:val="20"/>
                <w:szCs w:val="20"/>
                <w:lang w:eastAsia="en-US"/>
              </w:rPr>
            </w:pPr>
            <w:r w:rsidRPr="003B10C0">
              <w:rPr>
                <w:rFonts w:eastAsia="Calibri"/>
                <w:sz w:val="20"/>
                <w:szCs w:val="20"/>
                <w:lang w:eastAsia="en-US"/>
              </w:rPr>
              <w:t>Gulbenes novada vēstures un mākslas muzeja funkciju īstenošana pils telpās</w:t>
            </w:r>
          </w:p>
        </w:tc>
        <w:tc>
          <w:tcPr>
            <w:tcW w:w="1729" w:type="dxa"/>
            <w:vAlign w:val="center"/>
          </w:tcPr>
          <w:p w14:paraId="413789B1" w14:textId="77777777" w:rsidR="003B10C0" w:rsidRPr="003B10C0" w:rsidRDefault="003B10C0" w:rsidP="003B10C0">
            <w:pPr>
              <w:contextualSpacing/>
              <w:rPr>
                <w:rFonts w:eastAsia="Calibri"/>
                <w:sz w:val="20"/>
                <w:szCs w:val="20"/>
                <w:lang w:eastAsia="en-US"/>
              </w:rPr>
            </w:pPr>
            <w:r w:rsidRPr="003B10C0">
              <w:rPr>
                <w:rFonts w:eastAsia="Calibri"/>
                <w:sz w:val="20"/>
                <w:szCs w:val="20"/>
                <w:lang w:eastAsia="en-US"/>
              </w:rPr>
              <w:t>Nodrošināta Gulbenes novada vēstures un mākslas muzeja funkciju īstenošana pils telpās</w:t>
            </w:r>
          </w:p>
        </w:tc>
        <w:tc>
          <w:tcPr>
            <w:tcW w:w="709" w:type="dxa"/>
            <w:vAlign w:val="center"/>
          </w:tcPr>
          <w:p w14:paraId="0AAA1722" w14:textId="77777777" w:rsidR="003B10C0" w:rsidRPr="003B10C0" w:rsidRDefault="003B10C0" w:rsidP="003B10C0">
            <w:pPr>
              <w:spacing w:before="120" w:after="120"/>
              <w:ind w:left="-16" w:firstLine="16"/>
              <w:contextualSpacing/>
              <w:jc w:val="center"/>
              <w:rPr>
                <w:rFonts w:eastAsia="Calibri"/>
                <w:lang w:eastAsia="en-US"/>
              </w:rPr>
            </w:pPr>
          </w:p>
        </w:tc>
        <w:tc>
          <w:tcPr>
            <w:tcW w:w="709" w:type="dxa"/>
            <w:vAlign w:val="center"/>
          </w:tcPr>
          <w:p w14:paraId="3A461FEF"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09" w:type="dxa"/>
            <w:vAlign w:val="center"/>
          </w:tcPr>
          <w:p w14:paraId="2F43F096"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08" w:type="dxa"/>
            <w:vAlign w:val="center"/>
          </w:tcPr>
          <w:p w14:paraId="5C717F62"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822" w:type="dxa"/>
            <w:vAlign w:val="center"/>
          </w:tcPr>
          <w:p w14:paraId="0930CB17"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38" w:type="dxa"/>
            <w:vAlign w:val="center"/>
          </w:tcPr>
          <w:p w14:paraId="2FEBE7D4"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680" w:type="dxa"/>
            <w:vAlign w:val="center"/>
          </w:tcPr>
          <w:p w14:paraId="08298BE2"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08" w:type="dxa"/>
            <w:vAlign w:val="center"/>
          </w:tcPr>
          <w:p w14:paraId="3CE804BD"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09" w:type="dxa"/>
            <w:vAlign w:val="center"/>
          </w:tcPr>
          <w:p w14:paraId="2C0AA3DF"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09" w:type="dxa"/>
            <w:vAlign w:val="center"/>
          </w:tcPr>
          <w:p w14:paraId="2F3D7A5B"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09" w:type="dxa"/>
            <w:vAlign w:val="center"/>
          </w:tcPr>
          <w:p w14:paraId="648BAE74"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08" w:type="dxa"/>
            <w:vAlign w:val="center"/>
          </w:tcPr>
          <w:p w14:paraId="5DB07739"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09" w:type="dxa"/>
            <w:vAlign w:val="center"/>
          </w:tcPr>
          <w:p w14:paraId="55DAB2CD"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09" w:type="dxa"/>
            <w:vAlign w:val="center"/>
          </w:tcPr>
          <w:p w14:paraId="420A4E4B"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09" w:type="dxa"/>
            <w:vAlign w:val="center"/>
          </w:tcPr>
          <w:p w14:paraId="206A7BB3"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1134" w:type="dxa"/>
            <w:vAlign w:val="center"/>
          </w:tcPr>
          <w:p w14:paraId="30183D72" w14:textId="77777777" w:rsidR="003B10C0" w:rsidRPr="003B10C0" w:rsidRDefault="003B10C0" w:rsidP="003B10C0">
            <w:pPr>
              <w:spacing w:before="120" w:after="120"/>
              <w:ind w:left="-108" w:right="-108"/>
              <w:contextualSpacing/>
              <w:jc w:val="center"/>
              <w:rPr>
                <w:rFonts w:eastAsia="Calibri"/>
                <w:sz w:val="18"/>
                <w:szCs w:val="18"/>
                <w:lang w:eastAsia="en-US"/>
              </w:rPr>
            </w:pPr>
            <w:r w:rsidRPr="003B10C0">
              <w:rPr>
                <w:rFonts w:eastAsia="Calibri"/>
                <w:sz w:val="18"/>
                <w:szCs w:val="18"/>
                <w:lang w:eastAsia="en-US"/>
              </w:rPr>
              <w:t>Pašvaldības budžets</w:t>
            </w:r>
          </w:p>
        </w:tc>
      </w:tr>
      <w:tr w:rsidR="003B10C0" w:rsidRPr="003B10C0" w14:paraId="68D81120" w14:textId="77777777" w:rsidTr="00844C1D">
        <w:tc>
          <w:tcPr>
            <w:tcW w:w="567" w:type="dxa"/>
            <w:vMerge/>
            <w:vAlign w:val="center"/>
          </w:tcPr>
          <w:p w14:paraId="11BDA493" w14:textId="77777777" w:rsidR="003B10C0" w:rsidRPr="003B10C0" w:rsidRDefault="003B10C0" w:rsidP="003B10C0">
            <w:pPr>
              <w:spacing w:before="120" w:after="120"/>
              <w:ind w:right="-108"/>
              <w:contextualSpacing/>
              <w:jc w:val="center"/>
              <w:rPr>
                <w:rFonts w:eastAsia="Calibri"/>
                <w:sz w:val="20"/>
                <w:szCs w:val="20"/>
                <w:lang w:eastAsia="en-US"/>
              </w:rPr>
            </w:pPr>
          </w:p>
        </w:tc>
        <w:tc>
          <w:tcPr>
            <w:tcW w:w="15452" w:type="dxa"/>
            <w:gridSpan w:val="18"/>
            <w:vAlign w:val="center"/>
          </w:tcPr>
          <w:p w14:paraId="335F449D" w14:textId="77777777" w:rsidR="003B10C0" w:rsidRPr="003B10C0" w:rsidRDefault="003B10C0" w:rsidP="003B10C0">
            <w:pPr>
              <w:spacing w:before="120" w:after="120"/>
              <w:ind w:left="-108" w:right="-108"/>
              <w:contextualSpacing/>
              <w:rPr>
                <w:rFonts w:eastAsia="Calibri"/>
                <w:sz w:val="18"/>
                <w:szCs w:val="18"/>
                <w:lang w:eastAsia="en-US"/>
              </w:rPr>
            </w:pPr>
            <w:r w:rsidRPr="003B10C0">
              <w:rPr>
                <w:rFonts w:eastAsia="Calibri"/>
                <w:sz w:val="18"/>
                <w:szCs w:val="18"/>
                <w:lang w:eastAsia="en-US"/>
              </w:rPr>
              <w:t xml:space="preserve"> *Ekspozīcija “Kolorītais Leo Svemps’</w:t>
            </w:r>
          </w:p>
        </w:tc>
      </w:tr>
      <w:tr w:rsidR="003B10C0" w:rsidRPr="003B10C0" w14:paraId="163504EE" w14:textId="77777777" w:rsidTr="00844C1D">
        <w:tc>
          <w:tcPr>
            <w:tcW w:w="567" w:type="dxa"/>
            <w:vMerge w:val="restart"/>
            <w:vAlign w:val="center"/>
          </w:tcPr>
          <w:p w14:paraId="4415ED83" w14:textId="77777777" w:rsidR="003B10C0" w:rsidRPr="003B10C0" w:rsidRDefault="003B10C0" w:rsidP="003B10C0">
            <w:pPr>
              <w:spacing w:before="120" w:after="120"/>
              <w:ind w:right="-108"/>
              <w:contextualSpacing/>
              <w:jc w:val="center"/>
              <w:rPr>
                <w:rFonts w:eastAsia="Calibri"/>
                <w:sz w:val="20"/>
                <w:szCs w:val="20"/>
                <w:lang w:eastAsia="en-US"/>
              </w:rPr>
            </w:pPr>
            <w:r w:rsidRPr="003B10C0">
              <w:rPr>
                <w:rFonts w:eastAsia="Calibri"/>
                <w:sz w:val="20"/>
                <w:szCs w:val="20"/>
                <w:lang w:eastAsia="en-US"/>
              </w:rPr>
              <w:t>1.4.</w:t>
            </w:r>
          </w:p>
          <w:p w14:paraId="1845A238" w14:textId="77777777" w:rsidR="003B10C0" w:rsidRPr="003B10C0" w:rsidRDefault="003B10C0" w:rsidP="003B10C0">
            <w:pPr>
              <w:spacing w:before="120" w:after="120"/>
              <w:ind w:right="-108"/>
              <w:contextualSpacing/>
              <w:jc w:val="center"/>
              <w:rPr>
                <w:rFonts w:eastAsia="Calibri"/>
                <w:sz w:val="20"/>
                <w:szCs w:val="20"/>
                <w:lang w:eastAsia="en-US"/>
              </w:rPr>
            </w:pPr>
          </w:p>
          <w:p w14:paraId="426CF9D6" w14:textId="77777777" w:rsidR="003B10C0" w:rsidRPr="003B10C0" w:rsidRDefault="003B10C0" w:rsidP="003B10C0">
            <w:pPr>
              <w:spacing w:before="120" w:after="120"/>
              <w:ind w:right="-108"/>
              <w:contextualSpacing/>
              <w:jc w:val="center"/>
              <w:rPr>
                <w:rFonts w:eastAsia="Calibri"/>
                <w:sz w:val="20"/>
                <w:szCs w:val="20"/>
                <w:lang w:eastAsia="en-US"/>
              </w:rPr>
            </w:pPr>
          </w:p>
          <w:p w14:paraId="69B9691F" w14:textId="77777777" w:rsidR="003B10C0" w:rsidRPr="003B10C0" w:rsidRDefault="003B10C0" w:rsidP="003B10C0">
            <w:pPr>
              <w:spacing w:before="120" w:after="120"/>
              <w:ind w:right="-108"/>
              <w:contextualSpacing/>
              <w:jc w:val="center"/>
              <w:rPr>
                <w:rFonts w:eastAsia="Calibri"/>
                <w:sz w:val="20"/>
                <w:szCs w:val="20"/>
                <w:lang w:eastAsia="en-US"/>
              </w:rPr>
            </w:pPr>
          </w:p>
          <w:p w14:paraId="0902B710" w14:textId="77777777" w:rsidR="003B10C0" w:rsidRPr="003B10C0" w:rsidRDefault="003B10C0" w:rsidP="003B10C0">
            <w:pPr>
              <w:spacing w:before="120" w:after="120"/>
              <w:ind w:right="-108"/>
              <w:contextualSpacing/>
              <w:jc w:val="center"/>
              <w:rPr>
                <w:rFonts w:eastAsia="Calibri"/>
                <w:sz w:val="20"/>
                <w:szCs w:val="20"/>
                <w:lang w:eastAsia="en-US"/>
              </w:rPr>
            </w:pPr>
          </w:p>
          <w:p w14:paraId="48358A66" w14:textId="77777777" w:rsidR="003B10C0" w:rsidRPr="003B10C0" w:rsidRDefault="003B10C0" w:rsidP="003B10C0">
            <w:pPr>
              <w:spacing w:before="120" w:after="120"/>
              <w:ind w:right="-108"/>
              <w:contextualSpacing/>
              <w:jc w:val="center"/>
              <w:rPr>
                <w:rFonts w:eastAsia="Calibri"/>
                <w:sz w:val="20"/>
                <w:szCs w:val="20"/>
                <w:lang w:eastAsia="en-US"/>
              </w:rPr>
            </w:pPr>
          </w:p>
          <w:p w14:paraId="490B3DA0" w14:textId="77777777" w:rsidR="003B10C0" w:rsidRPr="003B10C0" w:rsidRDefault="003B10C0" w:rsidP="003B10C0">
            <w:pPr>
              <w:spacing w:before="120" w:after="120"/>
              <w:ind w:right="-108"/>
              <w:contextualSpacing/>
              <w:jc w:val="center"/>
              <w:rPr>
                <w:rFonts w:eastAsia="Calibri"/>
                <w:sz w:val="20"/>
                <w:szCs w:val="20"/>
                <w:lang w:eastAsia="en-US"/>
              </w:rPr>
            </w:pPr>
          </w:p>
          <w:p w14:paraId="4F480368" w14:textId="77777777" w:rsidR="003B10C0" w:rsidRPr="003B10C0" w:rsidRDefault="003B10C0" w:rsidP="003B10C0">
            <w:pPr>
              <w:spacing w:before="120" w:after="120"/>
              <w:ind w:right="-108"/>
              <w:contextualSpacing/>
              <w:jc w:val="center"/>
              <w:rPr>
                <w:rFonts w:eastAsia="Calibri"/>
                <w:sz w:val="20"/>
                <w:szCs w:val="20"/>
                <w:lang w:eastAsia="en-US"/>
              </w:rPr>
            </w:pPr>
          </w:p>
          <w:p w14:paraId="18B79648" w14:textId="77777777" w:rsidR="003B10C0" w:rsidRPr="003B10C0" w:rsidRDefault="003B10C0" w:rsidP="003B10C0">
            <w:pPr>
              <w:spacing w:before="120" w:after="120"/>
              <w:ind w:right="-108"/>
              <w:contextualSpacing/>
              <w:jc w:val="center"/>
              <w:rPr>
                <w:rFonts w:eastAsia="Calibri"/>
                <w:sz w:val="20"/>
                <w:szCs w:val="20"/>
                <w:lang w:eastAsia="en-US"/>
              </w:rPr>
            </w:pPr>
          </w:p>
          <w:p w14:paraId="560D1867" w14:textId="77777777" w:rsidR="003B10C0" w:rsidRPr="003B10C0" w:rsidRDefault="003B10C0" w:rsidP="003B10C0">
            <w:pPr>
              <w:spacing w:before="120" w:after="120"/>
              <w:ind w:right="-108"/>
              <w:contextualSpacing/>
              <w:jc w:val="center"/>
              <w:rPr>
                <w:rFonts w:eastAsia="Calibri"/>
                <w:sz w:val="20"/>
                <w:szCs w:val="20"/>
                <w:lang w:eastAsia="en-US"/>
              </w:rPr>
            </w:pPr>
          </w:p>
          <w:p w14:paraId="4F6E15DD" w14:textId="77777777" w:rsidR="003B10C0" w:rsidRPr="003B10C0" w:rsidRDefault="003B10C0" w:rsidP="003B10C0">
            <w:pPr>
              <w:spacing w:before="120" w:after="120"/>
              <w:ind w:right="-108"/>
              <w:contextualSpacing/>
              <w:jc w:val="center"/>
              <w:rPr>
                <w:rFonts w:eastAsia="Calibri"/>
                <w:sz w:val="20"/>
                <w:szCs w:val="20"/>
                <w:lang w:eastAsia="en-US"/>
              </w:rPr>
            </w:pPr>
          </w:p>
          <w:p w14:paraId="4D498F15" w14:textId="77777777" w:rsidR="003B10C0" w:rsidRPr="003B10C0" w:rsidRDefault="003B10C0" w:rsidP="003B10C0">
            <w:pPr>
              <w:spacing w:before="120" w:after="120"/>
              <w:ind w:right="-108"/>
              <w:contextualSpacing/>
              <w:jc w:val="center"/>
              <w:rPr>
                <w:rFonts w:eastAsia="Calibri"/>
                <w:sz w:val="20"/>
                <w:szCs w:val="20"/>
                <w:lang w:eastAsia="en-US"/>
              </w:rPr>
            </w:pPr>
          </w:p>
          <w:p w14:paraId="1A0303A1" w14:textId="77777777" w:rsidR="003B10C0" w:rsidRPr="003B10C0" w:rsidRDefault="003B10C0" w:rsidP="003B10C0">
            <w:pPr>
              <w:spacing w:before="120" w:after="120"/>
              <w:ind w:right="-108"/>
              <w:contextualSpacing/>
              <w:jc w:val="center"/>
              <w:rPr>
                <w:rFonts w:eastAsia="Calibri"/>
                <w:sz w:val="20"/>
                <w:szCs w:val="20"/>
                <w:lang w:eastAsia="en-US"/>
              </w:rPr>
            </w:pPr>
          </w:p>
          <w:p w14:paraId="00AEF9A7" w14:textId="77777777" w:rsidR="003B10C0" w:rsidRPr="003B10C0" w:rsidRDefault="003B10C0" w:rsidP="003B10C0">
            <w:pPr>
              <w:spacing w:before="120" w:after="120"/>
              <w:ind w:right="-108"/>
              <w:contextualSpacing/>
              <w:jc w:val="center"/>
              <w:rPr>
                <w:rFonts w:eastAsia="Calibri"/>
                <w:sz w:val="20"/>
                <w:szCs w:val="20"/>
                <w:lang w:eastAsia="en-US"/>
              </w:rPr>
            </w:pPr>
          </w:p>
          <w:p w14:paraId="53AC3E0E" w14:textId="77777777" w:rsidR="003B10C0" w:rsidRPr="003B10C0" w:rsidRDefault="003B10C0" w:rsidP="003B10C0">
            <w:pPr>
              <w:spacing w:before="120" w:after="120"/>
              <w:ind w:right="-108"/>
              <w:contextualSpacing/>
              <w:jc w:val="center"/>
              <w:rPr>
                <w:rFonts w:eastAsia="Calibri"/>
                <w:sz w:val="20"/>
                <w:szCs w:val="20"/>
                <w:lang w:eastAsia="en-US"/>
              </w:rPr>
            </w:pPr>
          </w:p>
          <w:p w14:paraId="11D57662" w14:textId="77777777" w:rsidR="003B10C0" w:rsidRPr="003B10C0" w:rsidRDefault="003B10C0" w:rsidP="003B10C0">
            <w:pPr>
              <w:spacing w:before="120" w:after="120"/>
              <w:ind w:right="-108"/>
              <w:contextualSpacing/>
              <w:jc w:val="center"/>
              <w:rPr>
                <w:rFonts w:eastAsia="Calibri"/>
                <w:sz w:val="20"/>
                <w:szCs w:val="20"/>
                <w:lang w:eastAsia="en-US"/>
              </w:rPr>
            </w:pPr>
          </w:p>
          <w:p w14:paraId="452B3DA1" w14:textId="77777777" w:rsidR="003B10C0" w:rsidRPr="003B10C0" w:rsidRDefault="003B10C0" w:rsidP="003B10C0">
            <w:pPr>
              <w:spacing w:before="120" w:after="120"/>
              <w:ind w:right="-108"/>
              <w:contextualSpacing/>
              <w:jc w:val="center"/>
              <w:rPr>
                <w:rFonts w:eastAsia="Calibri"/>
                <w:sz w:val="20"/>
                <w:szCs w:val="20"/>
                <w:lang w:eastAsia="en-US"/>
              </w:rPr>
            </w:pPr>
          </w:p>
          <w:p w14:paraId="26E833E3" w14:textId="77777777" w:rsidR="003B10C0" w:rsidRPr="003B10C0" w:rsidRDefault="003B10C0" w:rsidP="003B10C0">
            <w:pPr>
              <w:spacing w:before="120" w:after="120"/>
              <w:ind w:right="-108"/>
              <w:contextualSpacing/>
              <w:jc w:val="center"/>
              <w:rPr>
                <w:rFonts w:eastAsia="Calibri"/>
                <w:sz w:val="20"/>
                <w:szCs w:val="20"/>
                <w:lang w:eastAsia="en-US"/>
              </w:rPr>
            </w:pPr>
          </w:p>
          <w:p w14:paraId="351B629C" w14:textId="77777777" w:rsidR="003B10C0" w:rsidRPr="003B10C0" w:rsidRDefault="003B10C0" w:rsidP="003B10C0">
            <w:pPr>
              <w:spacing w:before="120" w:after="120"/>
              <w:ind w:right="-108"/>
              <w:contextualSpacing/>
              <w:jc w:val="center"/>
              <w:rPr>
                <w:rFonts w:eastAsia="Calibri"/>
                <w:sz w:val="20"/>
                <w:szCs w:val="20"/>
                <w:lang w:eastAsia="en-US"/>
              </w:rPr>
            </w:pPr>
          </w:p>
          <w:p w14:paraId="76A2B7A9" w14:textId="77777777" w:rsidR="003B10C0" w:rsidRPr="003B10C0" w:rsidRDefault="003B10C0" w:rsidP="003B10C0">
            <w:pPr>
              <w:spacing w:before="120" w:after="120"/>
              <w:ind w:right="-108"/>
              <w:contextualSpacing/>
              <w:jc w:val="center"/>
              <w:rPr>
                <w:rFonts w:eastAsia="Calibri"/>
                <w:sz w:val="20"/>
                <w:szCs w:val="20"/>
                <w:lang w:eastAsia="en-US"/>
              </w:rPr>
            </w:pPr>
          </w:p>
          <w:p w14:paraId="5B6CC90D" w14:textId="77777777" w:rsidR="003B10C0" w:rsidRPr="003B10C0" w:rsidRDefault="003B10C0" w:rsidP="003B10C0">
            <w:pPr>
              <w:spacing w:before="120" w:after="120"/>
              <w:ind w:right="-108"/>
              <w:contextualSpacing/>
              <w:jc w:val="center"/>
              <w:rPr>
                <w:rFonts w:eastAsia="Calibri"/>
                <w:sz w:val="20"/>
                <w:szCs w:val="20"/>
                <w:lang w:eastAsia="en-US"/>
              </w:rPr>
            </w:pPr>
          </w:p>
          <w:p w14:paraId="7769DEE5" w14:textId="77777777" w:rsidR="003B10C0" w:rsidRPr="003B10C0" w:rsidRDefault="003B10C0" w:rsidP="003B10C0">
            <w:pPr>
              <w:spacing w:before="120" w:after="120"/>
              <w:ind w:right="-108"/>
              <w:contextualSpacing/>
              <w:jc w:val="center"/>
              <w:rPr>
                <w:rFonts w:eastAsia="Calibri"/>
                <w:sz w:val="20"/>
                <w:szCs w:val="20"/>
                <w:lang w:eastAsia="en-US"/>
              </w:rPr>
            </w:pPr>
            <w:r w:rsidRPr="003B10C0">
              <w:rPr>
                <w:rFonts w:eastAsia="Calibri"/>
                <w:sz w:val="20"/>
                <w:szCs w:val="20"/>
                <w:lang w:eastAsia="en-US"/>
              </w:rPr>
              <w:t>1.5.</w:t>
            </w:r>
          </w:p>
        </w:tc>
        <w:tc>
          <w:tcPr>
            <w:tcW w:w="1844" w:type="dxa"/>
            <w:vMerge w:val="restart"/>
            <w:vAlign w:val="center"/>
          </w:tcPr>
          <w:p w14:paraId="3398FBF7" w14:textId="77777777" w:rsidR="003B10C0" w:rsidRPr="003B10C0" w:rsidRDefault="003B10C0" w:rsidP="003B10C0">
            <w:pPr>
              <w:spacing w:after="120"/>
              <w:rPr>
                <w:rFonts w:eastAsia="Calibri"/>
                <w:sz w:val="20"/>
                <w:szCs w:val="20"/>
                <w:lang w:eastAsia="en-US"/>
              </w:rPr>
            </w:pPr>
            <w:r w:rsidRPr="003B10C0">
              <w:rPr>
                <w:rFonts w:eastAsia="Calibri"/>
                <w:sz w:val="20"/>
                <w:szCs w:val="20"/>
                <w:lang w:eastAsia="en-US"/>
              </w:rPr>
              <w:t>Telpu restaurācija, aprīkošana un pielāgošana ekspozīciju izvietošanai un jaunu pakalpojumu sniegšanai</w:t>
            </w:r>
          </w:p>
        </w:tc>
        <w:tc>
          <w:tcPr>
            <w:tcW w:w="1729" w:type="dxa"/>
            <w:vAlign w:val="center"/>
          </w:tcPr>
          <w:p w14:paraId="0F07077A" w14:textId="77777777" w:rsidR="003B10C0" w:rsidRPr="003B10C0" w:rsidRDefault="003B10C0" w:rsidP="003B10C0">
            <w:pPr>
              <w:contextualSpacing/>
              <w:rPr>
                <w:rFonts w:eastAsia="Calibri"/>
                <w:sz w:val="20"/>
                <w:szCs w:val="20"/>
                <w:lang w:eastAsia="en-US"/>
              </w:rPr>
            </w:pPr>
            <w:r w:rsidRPr="003B10C0">
              <w:rPr>
                <w:rFonts w:eastAsia="Calibri"/>
                <w:sz w:val="20"/>
                <w:szCs w:val="20"/>
                <w:lang w:eastAsia="en-US"/>
              </w:rPr>
              <w:t>Telpu aprīkošana un pielāgošana ekspozīciju izvietošanai par Stāmerienas pils vēsturi un baronu fon Volfu atstāto kultūrvēsturisko mantojumu Gulbenes novadā</w:t>
            </w:r>
          </w:p>
        </w:tc>
        <w:tc>
          <w:tcPr>
            <w:tcW w:w="709" w:type="dxa"/>
            <w:vAlign w:val="center"/>
          </w:tcPr>
          <w:p w14:paraId="1BB69782" w14:textId="77777777" w:rsidR="003B10C0" w:rsidRPr="003B10C0" w:rsidRDefault="003B10C0" w:rsidP="003B10C0">
            <w:pPr>
              <w:spacing w:before="120" w:after="120"/>
              <w:ind w:left="-16" w:firstLine="16"/>
              <w:contextualSpacing/>
              <w:jc w:val="center"/>
              <w:rPr>
                <w:rFonts w:eastAsia="Calibri"/>
                <w:sz w:val="20"/>
                <w:szCs w:val="20"/>
                <w:lang w:eastAsia="en-US"/>
              </w:rPr>
            </w:pPr>
          </w:p>
        </w:tc>
        <w:tc>
          <w:tcPr>
            <w:tcW w:w="709" w:type="dxa"/>
            <w:vAlign w:val="center"/>
          </w:tcPr>
          <w:p w14:paraId="46DF14F1" w14:textId="77777777" w:rsidR="003B10C0" w:rsidRPr="003B10C0" w:rsidRDefault="003B10C0" w:rsidP="003B10C0">
            <w:pPr>
              <w:spacing w:before="120" w:after="120"/>
              <w:contextualSpacing/>
              <w:jc w:val="center"/>
              <w:rPr>
                <w:rFonts w:eastAsia="Calibri"/>
                <w:sz w:val="20"/>
                <w:szCs w:val="20"/>
                <w:lang w:eastAsia="en-US"/>
              </w:rPr>
            </w:pPr>
          </w:p>
        </w:tc>
        <w:tc>
          <w:tcPr>
            <w:tcW w:w="709" w:type="dxa"/>
            <w:vAlign w:val="center"/>
          </w:tcPr>
          <w:p w14:paraId="77333CA9" w14:textId="77777777" w:rsidR="003B10C0" w:rsidRPr="003B10C0" w:rsidRDefault="003B10C0" w:rsidP="003B10C0">
            <w:pPr>
              <w:rPr>
                <w:rFonts w:eastAsia="Calibri"/>
                <w:lang w:eastAsia="en-US"/>
              </w:rPr>
            </w:pPr>
            <w:r w:rsidRPr="003B10C0">
              <w:rPr>
                <w:rFonts w:eastAsia="Calibri"/>
                <w:lang w:eastAsia="en-US"/>
              </w:rPr>
              <w:t>X*</w:t>
            </w:r>
          </w:p>
        </w:tc>
        <w:tc>
          <w:tcPr>
            <w:tcW w:w="708" w:type="dxa"/>
          </w:tcPr>
          <w:p w14:paraId="03AB1ACE" w14:textId="77777777" w:rsidR="003B10C0" w:rsidRPr="003B10C0" w:rsidRDefault="003B10C0" w:rsidP="003B10C0">
            <w:pPr>
              <w:rPr>
                <w:rFonts w:eastAsia="Calibri"/>
                <w:lang w:eastAsia="en-US"/>
              </w:rPr>
            </w:pPr>
          </w:p>
          <w:p w14:paraId="56300A9B" w14:textId="77777777" w:rsidR="003B10C0" w:rsidRPr="003B10C0" w:rsidRDefault="003B10C0" w:rsidP="003B10C0">
            <w:pPr>
              <w:rPr>
                <w:rFonts w:eastAsia="Calibri"/>
                <w:lang w:eastAsia="en-US"/>
              </w:rPr>
            </w:pPr>
          </w:p>
          <w:p w14:paraId="0C13B7E0" w14:textId="77777777" w:rsidR="003B10C0" w:rsidRPr="003B10C0" w:rsidRDefault="003B10C0" w:rsidP="003B10C0">
            <w:pPr>
              <w:rPr>
                <w:rFonts w:eastAsia="Calibri"/>
                <w:lang w:eastAsia="en-US"/>
              </w:rPr>
            </w:pPr>
          </w:p>
          <w:p w14:paraId="6B81BE80" w14:textId="77777777" w:rsidR="003B10C0" w:rsidRPr="003B10C0" w:rsidRDefault="003B10C0" w:rsidP="003B10C0">
            <w:pPr>
              <w:rPr>
                <w:rFonts w:eastAsia="Calibri"/>
                <w:lang w:eastAsia="en-US"/>
              </w:rPr>
            </w:pPr>
          </w:p>
          <w:p w14:paraId="6B762231" w14:textId="77777777" w:rsidR="003B10C0" w:rsidRPr="003B10C0" w:rsidRDefault="003B10C0" w:rsidP="003B10C0">
            <w:pPr>
              <w:rPr>
                <w:rFonts w:eastAsia="Calibri"/>
                <w:lang w:eastAsia="en-US"/>
              </w:rPr>
            </w:pPr>
            <w:r w:rsidRPr="003B10C0">
              <w:rPr>
                <w:rFonts w:eastAsia="Calibri"/>
                <w:lang w:eastAsia="en-US"/>
              </w:rPr>
              <w:t>X**</w:t>
            </w:r>
          </w:p>
        </w:tc>
        <w:tc>
          <w:tcPr>
            <w:tcW w:w="822" w:type="dxa"/>
            <w:vAlign w:val="center"/>
          </w:tcPr>
          <w:p w14:paraId="2E0AAF02" w14:textId="77777777" w:rsidR="003B10C0" w:rsidRPr="003B10C0" w:rsidRDefault="003B10C0" w:rsidP="003B10C0">
            <w:pPr>
              <w:rPr>
                <w:rFonts w:eastAsia="Calibri"/>
                <w:lang w:eastAsia="en-US"/>
              </w:rPr>
            </w:pPr>
            <w:r w:rsidRPr="003B10C0">
              <w:rPr>
                <w:rFonts w:eastAsia="Calibri"/>
                <w:lang w:eastAsia="en-US"/>
              </w:rPr>
              <w:t>X**</w:t>
            </w:r>
          </w:p>
        </w:tc>
        <w:tc>
          <w:tcPr>
            <w:tcW w:w="738" w:type="dxa"/>
            <w:vAlign w:val="center"/>
          </w:tcPr>
          <w:p w14:paraId="6AE8A748" w14:textId="77777777" w:rsidR="003B10C0" w:rsidRPr="003B10C0" w:rsidRDefault="003B10C0" w:rsidP="003B10C0">
            <w:pPr>
              <w:rPr>
                <w:rFonts w:eastAsia="Calibri"/>
                <w:lang w:eastAsia="en-US"/>
              </w:rPr>
            </w:pPr>
            <w:r w:rsidRPr="003B10C0">
              <w:rPr>
                <w:rFonts w:eastAsia="Calibri"/>
                <w:lang w:eastAsia="en-US"/>
              </w:rPr>
              <w:t>X**</w:t>
            </w:r>
          </w:p>
        </w:tc>
        <w:tc>
          <w:tcPr>
            <w:tcW w:w="680" w:type="dxa"/>
            <w:vAlign w:val="center"/>
          </w:tcPr>
          <w:p w14:paraId="7A6660E6" w14:textId="77777777" w:rsidR="003B10C0" w:rsidRPr="003B10C0" w:rsidRDefault="003B10C0" w:rsidP="003B10C0">
            <w:pPr>
              <w:rPr>
                <w:rFonts w:eastAsia="Calibri"/>
                <w:lang w:eastAsia="en-US"/>
              </w:rPr>
            </w:pPr>
            <w:r w:rsidRPr="003B10C0">
              <w:rPr>
                <w:rFonts w:eastAsia="Calibri"/>
                <w:lang w:eastAsia="en-US"/>
              </w:rPr>
              <w:t>X**</w:t>
            </w:r>
          </w:p>
        </w:tc>
        <w:tc>
          <w:tcPr>
            <w:tcW w:w="708" w:type="dxa"/>
            <w:vAlign w:val="center"/>
          </w:tcPr>
          <w:p w14:paraId="44A05F8D" w14:textId="77777777" w:rsidR="003B10C0" w:rsidRPr="003B10C0" w:rsidRDefault="003B10C0" w:rsidP="003B10C0">
            <w:pPr>
              <w:rPr>
                <w:rFonts w:eastAsia="Calibri"/>
                <w:lang w:eastAsia="en-US"/>
              </w:rPr>
            </w:pPr>
            <w:r w:rsidRPr="003B10C0">
              <w:rPr>
                <w:rFonts w:eastAsia="Calibri"/>
                <w:lang w:eastAsia="en-US"/>
              </w:rPr>
              <w:t>X**</w:t>
            </w:r>
          </w:p>
        </w:tc>
        <w:tc>
          <w:tcPr>
            <w:tcW w:w="709" w:type="dxa"/>
            <w:vAlign w:val="center"/>
          </w:tcPr>
          <w:p w14:paraId="577E71C6" w14:textId="77777777" w:rsidR="003B10C0" w:rsidRPr="003B10C0" w:rsidRDefault="003B10C0" w:rsidP="003B10C0">
            <w:pPr>
              <w:rPr>
                <w:rFonts w:eastAsia="Calibri"/>
                <w:lang w:eastAsia="en-US"/>
              </w:rPr>
            </w:pPr>
            <w:r w:rsidRPr="003B10C0">
              <w:rPr>
                <w:rFonts w:eastAsia="Calibri"/>
                <w:lang w:eastAsia="en-US"/>
              </w:rPr>
              <w:t>X**</w:t>
            </w:r>
          </w:p>
        </w:tc>
        <w:tc>
          <w:tcPr>
            <w:tcW w:w="709" w:type="dxa"/>
            <w:vAlign w:val="center"/>
          </w:tcPr>
          <w:p w14:paraId="28DF92B2" w14:textId="77777777" w:rsidR="003B10C0" w:rsidRPr="003B10C0" w:rsidRDefault="003B10C0" w:rsidP="003B10C0">
            <w:pPr>
              <w:rPr>
                <w:rFonts w:eastAsia="Calibri"/>
                <w:lang w:eastAsia="en-US"/>
              </w:rPr>
            </w:pPr>
            <w:r w:rsidRPr="003B10C0">
              <w:rPr>
                <w:rFonts w:eastAsia="Calibri"/>
                <w:lang w:eastAsia="en-US"/>
              </w:rPr>
              <w:t>X</w:t>
            </w:r>
          </w:p>
        </w:tc>
        <w:tc>
          <w:tcPr>
            <w:tcW w:w="709" w:type="dxa"/>
            <w:vAlign w:val="center"/>
          </w:tcPr>
          <w:p w14:paraId="240B815F" w14:textId="77777777" w:rsidR="003B10C0" w:rsidRPr="003B10C0" w:rsidRDefault="003B10C0" w:rsidP="003B10C0">
            <w:pPr>
              <w:rPr>
                <w:rFonts w:eastAsia="Calibri"/>
                <w:lang w:eastAsia="en-US"/>
              </w:rPr>
            </w:pPr>
            <w:r w:rsidRPr="003B10C0">
              <w:rPr>
                <w:rFonts w:eastAsia="Calibri"/>
                <w:lang w:eastAsia="en-US"/>
              </w:rPr>
              <w:t>X</w:t>
            </w:r>
          </w:p>
        </w:tc>
        <w:tc>
          <w:tcPr>
            <w:tcW w:w="708" w:type="dxa"/>
            <w:vAlign w:val="center"/>
          </w:tcPr>
          <w:p w14:paraId="686ED0A8" w14:textId="77777777" w:rsidR="003B10C0" w:rsidRPr="003B10C0" w:rsidRDefault="003B10C0" w:rsidP="003B10C0">
            <w:pPr>
              <w:rPr>
                <w:rFonts w:eastAsia="Calibri"/>
                <w:lang w:eastAsia="en-US"/>
              </w:rPr>
            </w:pPr>
            <w:r w:rsidRPr="003B10C0">
              <w:rPr>
                <w:rFonts w:eastAsia="Calibri"/>
                <w:lang w:eastAsia="en-US"/>
              </w:rPr>
              <w:t>X</w:t>
            </w:r>
          </w:p>
        </w:tc>
        <w:tc>
          <w:tcPr>
            <w:tcW w:w="709" w:type="dxa"/>
            <w:vAlign w:val="center"/>
          </w:tcPr>
          <w:p w14:paraId="7E47B13E" w14:textId="77777777" w:rsidR="003B10C0" w:rsidRPr="003B10C0" w:rsidRDefault="003B10C0" w:rsidP="003B10C0">
            <w:pPr>
              <w:rPr>
                <w:rFonts w:eastAsia="Calibri"/>
                <w:lang w:eastAsia="en-US"/>
              </w:rPr>
            </w:pPr>
            <w:r w:rsidRPr="003B10C0">
              <w:rPr>
                <w:rFonts w:eastAsia="Calibri"/>
                <w:lang w:eastAsia="en-US"/>
              </w:rPr>
              <w:t>X</w:t>
            </w:r>
          </w:p>
        </w:tc>
        <w:tc>
          <w:tcPr>
            <w:tcW w:w="709" w:type="dxa"/>
            <w:vAlign w:val="center"/>
          </w:tcPr>
          <w:p w14:paraId="1F678D2A" w14:textId="77777777" w:rsidR="003B10C0" w:rsidRPr="003B10C0" w:rsidRDefault="003B10C0" w:rsidP="003B10C0">
            <w:pPr>
              <w:rPr>
                <w:rFonts w:eastAsia="Calibri"/>
                <w:lang w:eastAsia="en-US"/>
              </w:rPr>
            </w:pPr>
            <w:r w:rsidRPr="003B10C0">
              <w:rPr>
                <w:rFonts w:eastAsia="Calibri"/>
                <w:lang w:eastAsia="en-US"/>
              </w:rPr>
              <w:t>X</w:t>
            </w:r>
          </w:p>
        </w:tc>
        <w:tc>
          <w:tcPr>
            <w:tcW w:w="709" w:type="dxa"/>
            <w:vAlign w:val="center"/>
          </w:tcPr>
          <w:p w14:paraId="629F3EA0" w14:textId="77777777" w:rsidR="003B10C0" w:rsidRPr="003B10C0" w:rsidRDefault="003B10C0" w:rsidP="003B10C0">
            <w:pPr>
              <w:rPr>
                <w:rFonts w:eastAsia="Calibri"/>
                <w:lang w:eastAsia="en-US"/>
              </w:rPr>
            </w:pPr>
            <w:r w:rsidRPr="003B10C0">
              <w:rPr>
                <w:rFonts w:eastAsia="Calibri"/>
                <w:lang w:eastAsia="en-US"/>
              </w:rPr>
              <w:t>X</w:t>
            </w:r>
          </w:p>
        </w:tc>
        <w:tc>
          <w:tcPr>
            <w:tcW w:w="1134" w:type="dxa"/>
            <w:vAlign w:val="center"/>
          </w:tcPr>
          <w:p w14:paraId="12326D13" w14:textId="77777777" w:rsidR="003B10C0" w:rsidRPr="003B10C0" w:rsidRDefault="003B10C0" w:rsidP="003B10C0">
            <w:pPr>
              <w:spacing w:after="120"/>
              <w:ind w:left="-108"/>
              <w:jc w:val="center"/>
              <w:rPr>
                <w:rFonts w:eastAsia="Calibri"/>
                <w:sz w:val="18"/>
                <w:szCs w:val="18"/>
                <w:lang w:eastAsia="en-US"/>
              </w:rPr>
            </w:pPr>
            <w:r w:rsidRPr="003B10C0">
              <w:rPr>
                <w:rFonts w:eastAsia="Calibri"/>
                <w:sz w:val="18"/>
                <w:szCs w:val="18"/>
                <w:lang w:eastAsia="en-US"/>
              </w:rPr>
              <w:t>ERAF,</w:t>
            </w:r>
          </w:p>
          <w:p w14:paraId="338F296D" w14:textId="77777777" w:rsidR="003B10C0" w:rsidRPr="003B10C0" w:rsidRDefault="003B10C0" w:rsidP="003B10C0">
            <w:pPr>
              <w:spacing w:after="120"/>
              <w:ind w:left="-108"/>
              <w:jc w:val="center"/>
              <w:rPr>
                <w:rFonts w:eastAsia="Calibri"/>
                <w:sz w:val="18"/>
                <w:szCs w:val="18"/>
                <w:lang w:eastAsia="en-US"/>
              </w:rPr>
            </w:pPr>
            <w:r w:rsidRPr="003B10C0">
              <w:rPr>
                <w:rFonts w:eastAsia="Calibri"/>
                <w:sz w:val="18"/>
                <w:szCs w:val="18"/>
                <w:lang w:eastAsia="en-US"/>
              </w:rPr>
              <w:t>VKKF, pašvaldības budžets</w:t>
            </w:r>
          </w:p>
        </w:tc>
      </w:tr>
      <w:tr w:rsidR="003B10C0" w:rsidRPr="003B10C0" w14:paraId="27B6EAD0" w14:textId="77777777" w:rsidTr="00844C1D">
        <w:tc>
          <w:tcPr>
            <w:tcW w:w="567" w:type="dxa"/>
            <w:vMerge/>
            <w:vAlign w:val="center"/>
          </w:tcPr>
          <w:p w14:paraId="0B0AD922" w14:textId="77777777" w:rsidR="003B10C0" w:rsidRPr="003B10C0" w:rsidRDefault="003B10C0" w:rsidP="003B10C0">
            <w:pPr>
              <w:spacing w:before="120" w:after="120"/>
              <w:ind w:right="-108"/>
              <w:contextualSpacing/>
              <w:jc w:val="center"/>
              <w:rPr>
                <w:rFonts w:eastAsia="Calibri"/>
                <w:sz w:val="20"/>
                <w:szCs w:val="20"/>
                <w:lang w:eastAsia="en-US"/>
              </w:rPr>
            </w:pPr>
          </w:p>
        </w:tc>
        <w:tc>
          <w:tcPr>
            <w:tcW w:w="1844" w:type="dxa"/>
            <w:vMerge/>
          </w:tcPr>
          <w:p w14:paraId="3A38A972" w14:textId="77777777" w:rsidR="003B10C0" w:rsidRPr="003B10C0" w:rsidRDefault="003B10C0" w:rsidP="003B10C0">
            <w:pPr>
              <w:spacing w:after="120"/>
              <w:jc w:val="both"/>
              <w:rPr>
                <w:rFonts w:eastAsia="Calibri"/>
                <w:szCs w:val="22"/>
                <w:lang w:eastAsia="en-US"/>
              </w:rPr>
            </w:pPr>
          </w:p>
        </w:tc>
        <w:tc>
          <w:tcPr>
            <w:tcW w:w="1729" w:type="dxa"/>
            <w:vAlign w:val="center"/>
          </w:tcPr>
          <w:p w14:paraId="2AC947D1" w14:textId="77777777" w:rsidR="003B10C0" w:rsidRPr="003B10C0" w:rsidRDefault="003B10C0" w:rsidP="003B10C0">
            <w:pPr>
              <w:spacing w:before="120" w:after="120"/>
              <w:contextualSpacing/>
              <w:rPr>
                <w:rFonts w:eastAsia="Calibri"/>
                <w:sz w:val="20"/>
                <w:szCs w:val="20"/>
                <w:lang w:eastAsia="en-US"/>
              </w:rPr>
            </w:pPr>
            <w:r w:rsidRPr="003B10C0">
              <w:rPr>
                <w:rFonts w:eastAsia="Calibri"/>
                <w:sz w:val="20"/>
                <w:szCs w:val="20"/>
                <w:lang w:eastAsia="en-US"/>
              </w:rPr>
              <w:t>Telpas aprīkošana un pielāgošana romantiskās literatūras bibliotēkas izvietošanai</w:t>
            </w:r>
          </w:p>
        </w:tc>
        <w:tc>
          <w:tcPr>
            <w:tcW w:w="709" w:type="dxa"/>
            <w:vAlign w:val="center"/>
          </w:tcPr>
          <w:p w14:paraId="06D4E8C2" w14:textId="77777777" w:rsidR="003B10C0" w:rsidRPr="003B10C0" w:rsidRDefault="003B10C0" w:rsidP="003B10C0">
            <w:pPr>
              <w:spacing w:before="120" w:after="120"/>
              <w:ind w:left="-16" w:firstLine="16"/>
              <w:contextualSpacing/>
              <w:jc w:val="center"/>
              <w:rPr>
                <w:rFonts w:eastAsia="Calibri"/>
                <w:sz w:val="20"/>
                <w:szCs w:val="20"/>
                <w:lang w:eastAsia="en-US"/>
              </w:rPr>
            </w:pPr>
          </w:p>
        </w:tc>
        <w:tc>
          <w:tcPr>
            <w:tcW w:w="709" w:type="dxa"/>
            <w:vAlign w:val="center"/>
          </w:tcPr>
          <w:p w14:paraId="30F2070F" w14:textId="77777777" w:rsidR="003B10C0" w:rsidRPr="003B10C0" w:rsidRDefault="003B10C0" w:rsidP="003B10C0">
            <w:pPr>
              <w:spacing w:before="120" w:after="120"/>
              <w:contextualSpacing/>
              <w:jc w:val="center"/>
              <w:rPr>
                <w:rFonts w:eastAsia="Calibri"/>
                <w:sz w:val="20"/>
                <w:szCs w:val="20"/>
                <w:lang w:eastAsia="en-US"/>
              </w:rPr>
            </w:pPr>
          </w:p>
        </w:tc>
        <w:tc>
          <w:tcPr>
            <w:tcW w:w="709" w:type="dxa"/>
            <w:vAlign w:val="center"/>
          </w:tcPr>
          <w:p w14:paraId="5005A736" w14:textId="77777777" w:rsidR="003B10C0" w:rsidRPr="003B10C0" w:rsidRDefault="003B10C0" w:rsidP="003B10C0">
            <w:pPr>
              <w:spacing w:before="120" w:after="120"/>
              <w:contextualSpacing/>
              <w:jc w:val="center"/>
              <w:rPr>
                <w:rFonts w:eastAsia="Calibri"/>
                <w:lang w:eastAsia="en-US"/>
              </w:rPr>
            </w:pPr>
            <w:r w:rsidRPr="003B10C0">
              <w:rPr>
                <w:rFonts w:eastAsia="Calibri"/>
                <w:lang w:eastAsia="en-US"/>
              </w:rPr>
              <w:t>X*</w:t>
            </w:r>
          </w:p>
        </w:tc>
        <w:tc>
          <w:tcPr>
            <w:tcW w:w="708" w:type="dxa"/>
            <w:vAlign w:val="center"/>
          </w:tcPr>
          <w:p w14:paraId="03EC9784" w14:textId="77777777" w:rsidR="003B10C0" w:rsidRPr="003B10C0" w:rsidRDefault="003B10C0" w:rsidP="003B10C0">
            <w:pPr>
              <w:spacing w:before="120" w:after="120"/>
              <w:contextualSpacing/>
              <w:jc w:val="center"/>
              <w:rPr>
                <w:rFonts w:eastAsia="Calibri"/>
                <w:lang w:eastAsia="en-US"/>
              </w:rPr>
            </w:pPr>
          </w:p>
        </w:tc>
        <w:tc>
          <w:tcPr>
            <w:tcW w:w="822" w:type="dxa"/>
            <w:vAlign w:val="center"/>
          </w:tcPr>
          <w:p w14:paraId="267D4EB7" w14:textId="77777777" w:rsidR="003B10C0" w:rsidRPr="003B10C0" w:rsidRDefault="003B10C0" w:rsidP="003B10C0">
            <w:pPr>
              <w:spacing w:before="120" w:after="120"/>
              <w:contextualSpacing/>
              <w:jc w:val="center"/>
              <w:rPr>
                <w:rFonts w:eastAsia="Calibri"/>
                <w:lang w:eastAsia="en-US"/>
              </w:rPr>
            </w:pPr>
            <w:r w:rsidRPr="003B10C0">
              <w:rPr>
                <w:rFonts w:eastAsia="Calibri"/>
                <w:lang w:eastAsia="en-US"/>
              </w:rPr>
              <w:t>X***</w:t>
            </w:r>
          </w:p>
        </w:tc>
        <w:tc>
          <w:tcPr>
            <w:tcW w:w="738" w:type="dxa"/>
            <w:vAlign w:val="center"/>
          </w:tcPr>
          <w:p w14:paraId="304178F4" w14:textId="77777777" w:rsidR="003B10C0" w:rsidRPr="003B10C0" w:rsidRDefault="003B10C0" w:rsidP="003B10C0">
            <w:pPr>
              <w:spacing w:before="120" w:after="120"/>
              <w:contextualSpacing/>
              <w:jc w:val="center"/>
              <w:rPr>
                <w:rFonts w:eastAsia="Calibri"/>
                <w:lang w:eastAsia="en-US"/>
              </w:rPr>
            </w:pPr>
          </w:p>
        </w:tc>
        <w:tc>
          <w:tcPr>
            <w:tcW w:w="680" w:type="dxa"/>
            <w:vAlign w:val="center"/>
          </w:tcPr>
          <w:p w14:paraId="5ACA0480" w14:textId="77777777" w:rsidR="003B10C0" w:rsidRPr="003B10C0" w:rsidRDefault="003B10C0" w:rsidP="003B10C0">
            <w:pPr>
              <w:spacing w:before="120" w:after="120"/>
              <w:contextualSpacing/>
              <w:jc w:val="center"/>
              <w:rPr>
                <w:rFonts w:eastAsia="Calibri"/>
                <w:color w:val="7030A0"/>
                <w:lang w:eastAsia="en-US"/>
              </w:rPr>
            </w:pPr>
          </w:p>
        </w:tc>
        <w:tc>
          <w:tcPr>
            <w:tcW w:w="708" w:type="dxa"/>
            <w:vAlign w:val="center"/>
          </w:tcPr>
          <w:p w14:paraId="131B96DE" w14:textId="77777777" w:rsidR="003B10C0" w:rsidRPr="003B10C0" w:rsidRDefault="003B10C0" w:rsidP="003B10C0">
            <w:pPr>
              <w:spacing w:before="120" w:after="120"/>
              <w:contextualSpacing/>
              <w:jc w:val="center"/>
              <w:rPr>
                <w:rFonts w:eastAsia="Calibri"/>
                <w:color w:val="7030A0"/>
                <w:lang w:eastAsia="en-US"/>
              </w:rPr>
            </w:pPr>
          </w:p>
        </w:tc>
        <w:tc>
          <w:tcPr>
            <w:tcW w:w="709" w:type="dxa"/>
            <w:vAlign w:val="center"/>
          </w:tcPr>
          <w:p w14:paraId="2477797F" w14:textId="77777777" w:rsidR="003B10C0" w:rsidRPr="003B10C0" w:rsidRDefault="003B10C0" w:rsidP="003B10C0">
            <w:pPr>
              <w:spacing w:before="120" w:after="120"/>
              <w:contextualSpacing/>
              <w:jc w:val="center"/>
              <w:rPr>
                <w:rFonts w:eastAsia="Calibri"/>
                <w:lang w:eastAsia="en-US"/>
              </w:rPr>
            </w:pPr>
            <w:r w:rsidRPr="003B10C0">
              <w:rPr>
                <w:rFonts w:eastAsia="Calibri"/>
                <w:lang w:eastAsia="en-US"/>
              </w:rPr>
              <w:t>X</w:t>
            </w:r>
          </w:p>
        </w:tc>
        <w:tc>
          <w:tcPr>
            <w:tcW w:w="709" w:type="dxa"/>
            <w:vAlign w:val="center"/>
          </w:tcPr>
          <w:p w14:paraId="167CD57B" w14:textId="77777777" w:rsidR="003B10C0" w:rsidRPr="003B10C0" w:rsidRDefault="003B10C0" w:rsidP="003B10C0">
            <w:pPr>
              <w:spacing w:before="120" w:after="120"/>
              <w:contextualSpacing/>
              <w:jc w:val="center"/>
              <w:rPr>
                <w:rFonts w:eastAsia="Calibri"/>
                <w:lang w:eastAsia="en-US"/>
              </w:rPr>
            </w:pPr>
            <w:r w:rsidRPr="003B10C0">
              <w:rPr>
                <w:rFonts w:eastAsia="Calibri"/>
                <w:lang w:eastAsia="en-US"/>
              </w:rPr>
              <w:t>X</w:t>
            </w:r>
          </w:p>
        </w:tc>
        <w:tc>
          <w:tcPr>
            <w:tcW w:w="709" w:type="dxa"/>
            <w:vAlign w:val="center"/>
          </w:tcPr>
          <w:p w14:paraId="4E168914" w14:textId="77777777" w:rsidR="003B10C0" w:rsidRPr="003B10C0" w:rsidRDefault="003B10C0" w:rsidP="003B10C0">
            <w:pPr>
              <w:spacing w:before="120" w:after="120"/>
              <w:contextualSpacing/>
              <w:jc w:val="center"/>
              <w:rPr>
                <w:rFonts w:eastAsia="Calibri"/>
                <w:lang w:eastAsia="en-US"/>
              </w:rPr>
            </w:pPr>
            <w:r w:rsidRPr="003B10C0">
              <w:rPr>
                <w:rFonts w:eastAsia="Calibri"/>
                <w:lang w:eastAsia="en-US"/>
              </w:rPr>
              <w:t>X</w:t>
            </w:r>
          </w:p>
        </w:tc>
        <w:tc>
          <w:tcPr>
            <w:tcW w:w="708" w:type="dxa"/>
            <w:vAlign w:val="center"/>
          </w:tcPr>
          <w:p w14:paraId="5195A359" w14:textId="77777777" w:rsidR="003B10C0" w:rsidRPr="003B10C0" w:rsidRDefault="003B10C0" w:rsidP="003B10C0">
            <w:pPr>
              <w:spacing w:before="120" w:after="120"/>
              <w:contextualSpacing/>
              <w:jc w:val="center"/>
              <w:rPr>
                <w:rFonts w:eastAsia="Calibri"/>
                <w:lang w:eastAsia="en-US"/>
              </w:rPr>
            </w:pPr>
            <w:r w:rsidRPr="003B10C0">
              <w:rPr>
                <w:rFonts w:eastAsia="Calibri"/>
                <w:lang w:eastAsia="en-US"/>
              </w:rPr>
              <w:t>X</w:t>
            </w:r>
          </w:p>
        </w:tc>
        <w:tc>
          <w:tcPr>
            <w:tcW w:w="709" w:type="dxa"/>
            <w:vAlign w:val="center"/>
          </w:tcPr>
          <w:p w14:paraId="74A87A6D" w14:textId="77777777" w:rsidR="003B10C0" w:rsidRPr="003B10C0" w:rsidRDefault="003B10C0" w:rsidP="003B10C0">
            <w:pPr>
              <w:spacing w:before="120" w:after="120"/>
              <w:contextualSpacing/>
              <w:jc w:val="center"/>
              <w:rPr>
                <w:rFonts w:eastAsia="Calibri"/>
                <w:lang w:eastAsia="en-US"/>
              </w:rPr>
            </w:pPr>
            <w:r w:rsidRPr="003B10C0">
              <w:rPr>
                <w:rFonts w:eastAsia="Calibri"/>
                <w:lang w:eastAsia="en-US"/>
              </w:rPr>
              <w:t>X</w:t>
            </w:r>
          </w:p>
        </w:tc>
        <w:tc>
          <w:tcPr>
            <w:tcW w:w="709" w:type="dxa"/>
            <w:vAlign w:val="center"/>
          </w:tcPr>
          <w:p w14:paraId="7E6D936A" w14:textId="77777777" w:rsidR="003B10C0" w:rsidRPr="003B10C0" w:rsidRDefault="003B10C0" w:rsidP="003B10C0">
            <w:pPr>
              <w:spacing w:before="120" w:after="120"/>
              <w:contextualSpacing/>
              <w:jc w:val="center"/>
              <w:rPr>
                <w:rFonts w:eastAsia="Calibri"/>
                <w:color w:val="7030A0"/>
                <w:sz w:val="20"/>
                <w:szCs w:val="20"/>
                <w:lang w:eastAsia="en-US"/>
              </w:rPr>
            </w:pPr>
          </w:p>
        </w:tc>
        <w:tc>
          <w:tcPr>
            <w:tcW w:w="709" w:type="dxa"/>
            <w:vAlign w:val="center"/>
          </w:tcPr>
          <w:p w14:paraId="4CBD5865" w14:textId="77777777" w:rsidR="003B10C0" w:rsidRPr="003B10C0" w:rsidRDefault="003B10C0" w:rsidP="003B10C0">
            <w:pPr>
              <w:spacing w:before="120" w:after="120"/>
              <w:contextualSpacing/>
              <w:jc w:val="center"/>
              <w:rPr>
                <w:rFonts w:eastAsia="Calibri"/>
                <w:color w:val="7030A0"/>
                <w:sz w:val="20"/>
                <w:szCs w:val="20"/>
                <w:lang w:eastAsia="en-US"/>
              </w:rPr>
            </w:pPr>
          </w:p>
        </w:tc>
        <w:tc>
          <w:tcPr>
            <w:tcW w:w="1134" w:type="dxa"/>
            <w:vAlign w:val="center"/>
          </w:tcPr>
          <w:p w14:paraId="16F50385" w14:textId="77777777" w:rsidR="003B10C0" w:rsidRPr="003B10C0" w:rsidRDefault="003B10C0" w:rsidP="003B10C0">
            <w:pPr>
              <w:spacing w:after="120"/>
              <w:ind w:left="-108"/>
              <w:jc w:val="center"/>
              <w:rPr>
                <w:rFonts w:eastAsia="Calibri"/>
                <w:sz w:val="18"/>
                <w:szCs w:val="18"/>
                <w:lang w:eastAsia="en-US"/>
              </w:rPr>
            </w:pPr>
            <w:r w:rsidRPr="003B10C0">
              <w:rPr>
                <w:rFonts w:eastAsia="Calibri"/>
                <w:sz w:val="18"/>
                <w:szCs w:val="18"/>
                <w:lang w:eastAsia="en-US"/>
              </w:rPr>
              <w:t>ERAF, VKKF,</w:t>
            </w:r>
          </w:p>
          <w:p w14:paraId="5094BD36" w14:textId="77777777" w:rsidR="003B10C0" w:rsidRPr="003B10C0" w:rsidRDefault="003B10C0" w:rsidP="003B10C0">
            <w:pPr>
              <w:spacing w:after="120"/>
              <w:ind w:left="-108"/>
              <w:jc w:val="center"/>
              <w:rPr>
                <w:rFonts w:eastAsia="Calibri"/>
                <w:sz w:val="18"/>
                <w:szCs w:val="18"/>
                <w:lang w:eastAsia="en-US"/>
              </w:rPr>
            </w:pPr>
            <w:r w:rsidRPr="003B10C0">
              <w:rPr>
                <w:rFonts w:eastAsia="Calibri"/>
                <w:sz w:val="18"/>
                <w:szCs w:val="18"/>
                <w:lang w:eastAsia="en-US"/>
              </w:rPr>
              <w:t>Starptautiskie projekti, mecenāti,</w:t>
            </w:r>
          </w:p>
          <w:p w14:paraId="752BADC9" w14:textId="77777777" w:rsidR="003B10C0" w:rsidRPr="003B10C0" w:rsidRDefault="003B10C0" w:rsidP="003B10C0">
            <w:pPr>
              <w:spacing w:after="120"/>
              <w:ind w:left="-108"/>
              <w:jc w:val="center"/>
              <w:rPr>
                <w:rFonts w:eastAsia="Calibri"/>
                <w:color w:val="000000"/>
                <w:sz w:val="18"/>
                <w:szCs w:val="18"/>
                <w:lang w:eastAsia="en-US"/>
              </w:rPr>
            </w:pPr>
            <w:r w:rsidRPr="003B10C0">
              <w:rPr>
                <w:rFonts w:eastAsia="Calibri"/>
                <w:sz w:val="18"/>
                <w:szCs w:val="18"/>
                <w:lang w:eastAsia="en-US"/>
              </w:rPr>
              <w:t>pašvaldības budžets</w:t>
            </w:r>
          </w:p>
        </w:tc>
      </w:tr>
      <w:tr w:rsidR="003B10C0" w:rsidRPr="003B10C0" w14:paraId="1046D587" w14:textId="77777777" w:rsidTr="00844C1D">
        <w:tc>
          <w:tcPr>
            <w:tcW w:w="567" w:type="dxa"/>
            <w:vMerge/>
            <w:vAlign w:val="center"/>
          </w:tcPr>
          <w:p w14:paraId="2F5AEB88" w14:textId="77777777" w:rsidR="003B10C0" w:rsidRPr="003B10C0" w:rsidRDefault="003B10C0" w:rsidP="003B10C0">
            <w:pPr>
              <w:spacing w:before="120" w:after="120"/>
              <w:ind w:right="-108"/>
              <w:contextualSpacing/>
              <w:jc w:val="center"/>
              <w:rPr>
                <w:rFonts w:eastAsia="Calibri"/>
                <w:sz w:val="20"/>
                <w:szCs w:val="20"/>
                <w:lang w:eastAsia="en-US"/>
              </w:rPr>
            </w:pPr>
          </w:p>
        </w:tc>
        <w:tc>
          <w:tcPr>
            <w:tcW w:w="15452" w:type="dxa"/>
            <w:gridSpan w:val="18"/>
          </w:tcPr>
          <w:p w14:paraId="4E0A7C33" w14:textId="77777777" w:rsidR="003B10C0" w:rsidRPr="003B10C0" w:rsidRDefault="003B10C0" w:rsidP="003B10C0">
            <w:pPr>
              <w:spacing w:after="120"/>
              <w:ind w:left="-108"/>
              <w:rPr>
                <w:rFonts w:eastAsia="Calibri"/>
                <w:sz w:val="18"/>
                <w:szCs w:val="18"/>
                <w:lang w:eastAsia="en-US"/>
              </w:rPr>
            </w:pPr>
            <w:r w:rsidRPr="003B10C0">
              <w:rPr>
                <w:rFonts w:eastAsia="Calibri"/>
                <w:sz w:val="18"/>
                <w:szCs w:val="18"/>
                <w:lang w:eastAsia="en-US"/>
              </w:rPr>
              <w:t>* 2018.gadā pilī notika fasādes un jumta renovācijas, restaurācijas darbi</w:t>
            </w:r>
          </w:p>
          <w:p w14:paraId="034B886C" w14:textId="77777777" w:rsidR="003B10C0" w:rsidRPr="003B10C0" w:rsidRDefault="003B10C0" w:rsidP="003B10C0">
            <w:pPr>
              <w:spacing w:after="120"/>
              <w:ind w:left="-108"/>
              <w:rPr>
                <w:rFonts w:eastAsia="Calibri"/>
                <w:sz w:val="18"/>
                <w:szCs w:val="18"/>
                <w:lang w:eastAsia="en-US"/>
              </w:rPr>
            </w:pPr>
            <w:r w:rsidRPr="003B10C0">
              <w:rPr>
                <w:rFonts w:eastAsia="Calibri"/>
                <w:sz w:val="18"/>
                <w:szCs w:val="18"/>
                <w:lang w:eastAsia="en-US"/>
              </w:rPr>
              <w:t xml:space="preserve">** kamēr nav atjaunota pils iekštelpas, izveidota multimediāla ekspozīcija </w:t>
            </w:r>
            <w:proofErr w:type="spellStart"/>
            <w:r w:rsidRPr="003B10C0">
              <w:rPr>
                <w:rFonts w:eastAsia="Calibri"/>
                <w:sz w:val="18"/>
                <w:szCs w:val="18"/>
                <w:lang w:eastAsia="en-US"/>
              </w:rPr>
              <w:t>ārtelpā</w:t>
            </w:r>
            <w:proofErr w:type="spellEnd"/>
            <w:r w:rsidRPr="003B10C0">
              <w:rPr>
                <w:rFonts w:eastAsia="Calibri"/>
                <w:sz w:val="18"/>
                <w:szCs w:val="18"/>
                <w:lang w:eastAsia="en-US"/>
              </w:rPr>
              <w:t>-uz pils ziemeļu fasādes un iekštelpās izveidots baronu fon Volfu dzimtas koks;</w:t>
            </w:r>
          </w:p>
          <w:p w14:paraId="03BD4D30" w14:textId="77777777" w:rsidR="003B10C0" w:rsidRPr="003B10C0" w:rsidRDefault="003B10C0" w:rsidP="003B10C0">
            <w:pPr>
              <w:spacing w:after="120"/>
              <w:ind w:left="-108"/>
              <w:jc w:val="both"/>
              <w:rPr>
                <w:rFonts w:eastAsia="Calibri"/>
                <w:sz w:val="18"/>
                <w:szCs w:val="18"/>
                <w:lang w:eastAsia="en-US"/>
              </w:rPr>
            </w:pPr>
            <w:r w:rsidRPr="003B10C0">
              <w:rPr>
                <w:rFonts w:eastAsia="Calibri"/>
                <w:sz w:val="18"/>
                <w:szCs w:val="18"/>
                <w:lang w:eastAsia="en-US"/>
              </w:rPr>
              <w:t>*** izveidota āra publiskā “Pils parka bibliotēka”-grāmatu apmaiņas punkts, kas darbojas vasaras sezonā</w:t>
            </w:r>
          </w:p>
        </w:tc>
      </w:tr>
      <w:tr w:rsidR="003B10C0" w:rsidRPr="003B10C0" w14:paraId="1FE00F59" w14:textId="77777777" w:rsidTr="00844C1D">
        <w:tc>
          <w:tcPr>
            <w:tcW w:w="567" w:type="dxa"/>
            <w:vMerge/>
            <w:vAlign w:val="center"/>
          </w:tcPr>
          <w:p w14:paraId="087A5129" w14:textId="77777777" w:rsidR="003B10C0" w:rsidRPr="003B10C0" w:rsidRDefault="003B10C0" w:rsidP="003B10C0">
            <w:pPr>
              <w:spacing w:before="120" w:after="120"/>
              <w:ind w:right="-108"/>
              <w:contextualSpacing/>
              <w:jc w:val="center"/>
              <w:rPr>
                <w:rFonts w:eastAsia="Calibri"/>
                <w:sz w:val="20"/>
                <w:szCs w:val="20"/>
                <w:lang w:eastAsia="en-US"/>
              </w:rPr>
            </w:pPr>
          </w:p>
        </w:tc>
        <w:tc>
          <w:tcPr>
            <w:tcW w:w="1844" w:type="dxa"/>
          </w:tcPr>
          <w:p w14:paraId="5788542B" w14:textId="77777777" w:rsidR="003B10C0" w:rsidRPr="003B10C0" w:rsidRDefault="003B10C0" w:rsidP="003B10C0">
            <w:pPr>
              <w:rPr>
                <w:rFonts w:eastAsia="Calibri"/>
                <w:sz w:val="20"/>
                <w:szCs w:val="20"/>
                <w:lang w:eastAsia="en-US"/>
              </w:rPr>
            </w:pPr>
            <w:r w:rsidRPr="003B10C0">
              <w:rPr>
                <w:rFonts w:eastAsia="Calibri"/>
                <w:sz w:val="20"/>
                <w:szCs w:val="20"/>
                <w:lang w:eastAsia="en-US"/>
              </w:rPr>
              <w:t>Vēsturiskās un kultūrvēsturiskās izpētes jaunu radošā tūrisma un kultūras pakalpojumu veidošanai</w:t>
            </w:r>
          </w:p>
        </w:tc>
        <w:tc>
          <w:tcPr>
            <w:tcW w:w="1729" w:type="dxa"/>
            <w:vAlign w:val="center"/>
          </w:tcPr>
          <w:p w14:paraId="2411D5A5" w14:textId="77777777" w:rsidR="003B10C0" w:rsidRPr="003B10C0" w:rsidRDefault="003B10C0" w:rsidP="003B10C0">
            <w:pPr>
              <w:spacing w:before="120" w:after="120"/>
              <w:contextualSpacing/>
              <w:rPr>
                <w:rFonts w:eastAsia="Calibri"/>
                <w:sz w:val="20"/>
                <w:szCs w:val="20"/>
                <w:lang w:eastAsia="en-US"/>
              </w:rPr>
            </w:pPr>
            <w:r w:rsidRPr="003B10C0">
              <w:rPr>
                <w:rFonts w:eastAsia="Calibri"/>
                <w:sz w:val="20"/>
                <w:szCs w:val="20"/>
                <w:lang w:eastAsia="en-US"/>
              </w:rPr>
              <w:t xml:space="preserve">Finansējuma piesaiste un sadarbība ar vēstniecībām, arhīviem un citām informācijas glabātuvēm, vietējo iedzīvotāju liecību vākšanai un apkopošana </w:t>
            </w:r>
            <w:r w:rsidRPr="003B10C0">
              <w:rPr>
                <w:rFonts w:eastAsia="Calibri"/>
                <w:sz w:val="20"/>
                <w:szCs w:val="20"/>
                <w:lang w:eastAsia="en-US"/>
              </w:rPr>
              <w:lastRenderedPageBreak/>
              <w:t>pils vēstures izpētei, ekspozīciju veidošanai</w:t>
            </w:r>
          </w:p>
        </w:tc>
        <w:tc>
          <w:tcPr>
            <w:tcW w:w="709" w:type="dxa"/>
            <w:vAlign w:val="center"/>
          </w:tcPr>
          <w:p w14:paraId="5B3DD8D5" w14:textId="77777777" w:rsidR="003B10C0" w:rsidRPr="003B10C0" w:rsidRDefault="003B10C0" w:rsidP="003B10C0">
            <w:pPr>
              <w:spacing w:before="120" w:after="120"/>
              <w:ind w:left="-16" w:firstLine="16"/>
              <w:contextualSpacing/>
              <w:jc w:val="center"/>
              <w:rPr>
                <w:rFonts w:eastAsia="Calibri"/>
                <w:sz w:val="20"/>
                <w:szCs w:val="20"/>
                <w:lang w:eastAsia="en-US"/>
              </w:rPr>
            </w:pPr>
          </w:p>
        </w:tc>
        <w:tc>
          <w:tcPr>
            <w:tcW w:w="709" w:type="dxa"/>
            <w:vAlign w:val="center"/>
          </w:tcPr>
          <w:p w14:paraId="6EB43E90" w14:textId="77777777" w:rsidR="003B10C0" w:rsidRPr="003B10C0" w:rsidRDefault="003B10C0" w:rsidP="003B10C0">
            <w:pPr>
              <w:spacing w:before="120" w:after="120"/>
              <w:contextualSpacing/>
              <w:jc w:val="center"/>
              <w:rPr>
                <w:rFonts w:eastAsia="Calibri"/>
                <w:sz w:val="20"/>
                <w:szCs w:val="20"/>
                <w:lang w:eastAsia="en-US"/>
              </w:rPr>
            </w:pPr>
          </w:p>
        </w:tc>
        <w:tc>
          <w:tcPr>
            <w:tcW w:w="709" w:type="dxa"/>
            <w:vAlign w:val="center"/>
          </w:tcPr>
          <w:p w14:paraId="13D11CB1" w14:textId="77777777" w:rsidR="003B10C0" w:rsidRPr="003B10C0" w:rsidRDefault="003B10C0" w:rsidP="003B10C0">
            <w:pPr>
              <w:spacing w:before="120" w:after="120"/>
              <w:contextualSpacing/>
              <w:jc w:val="center"/>
              <w:rPr>
                <w:rFonts w:eastAsia="Calibri"/>
                <w:sz w:val="20"/>
                <w:szCs w:val="20"/>
                <w:lang w:eastAsia="en-US"/>
              </w:rPr>
            </w:pPr>
          </w:p>
        </w:tc>
        <w:tc>
          <w:tcPr>
            <w:tcW w:w="708" w:type="dxa"/>
            <w:vAlign w:val="center"/>
          </w:tcPr>
          <w:p w14:paraId="584667E0" w14:textId="77777777" w:rsidR="003B10C0" w:rsidRPr="003B10C0" w:rsidRDefault="003B10C0" w:rsidP="003B10C0">
            <w:pPr>
              <w:spacing w:before="120" w:after="120"/>
              <w:contextualSpacing/>
              <w:jc w:val="center"/>
              <w:rPr>
                <w:rFonts w:eastAsia="Calibri"/>
                <w:sz w:val="20"/>
                <w:szCs w:val="20"/>
                <w:lang w:eastAsia="en-US"/>
              </w:rPr>
            </w:pPr>
          </w:p>
        </w:tc>
        <w:tc>
          <w:tcPr>
            <w:tcW w:w="822" w:type="dxa"/>
            <w:vAlign w:val="center"/>
          </w:tcPr>
          <w:p w14:paraId="200BD159" w14:textId="77777777" w:rsidR="003B10C0" w:rsidRPr="003B10C0" w:rsidRDefault="003B10C0" w:rsidP="003B10C0">
            <w:pPr>
              <w:spacing w:before="120" w:after="120"/>
              <w:contextualSpacing/>
              <w:jc w:val="center"/>
              <w:rPr>
                <w:rFonts w:eastAsia="Calibri"/>
                <w:sz w:val="20"/>
                <w:szCs w:val="20"/>
                <w:lang w:eastAsia="en-US"/>
              </w:rPr>
            </w:pPr>
          </w:p>
        </w:tc>
        <w:tc>
          <w:tcPr>
            <w:tcW w:w="738" w:type="dxa"/>
            <w:vAlign w:val="center"/>
          </w:tcPr>
          <w:p w14:paraId="006AF610" w14:textId="77777777" w:rsidR="003B10C0" w:rsidRPr="003B10C0" w:rsidRDefault="003B10C0" w:rsidP="003B10C0">
            <w:pPr>
              <w:spacing w:before="120" w:after="120"/>
              <w:contextualSpacing/>
              <w:jc w:val="center"/>
              <w:rPr>
                <w:rFonts w:eastAsia="Calibri"/>
                <w:sz w:val="20"/>
                <w:szCs w:val="20"/>
                <w:lang w:eastAsia="en-US"/>
              </w:rPr>
            </w:pPr>
          </w:p>
        </w:tc>
        <w:tc>
          <w:tcPr>
            <w:tcW w:w="680" w:type="dxa"/>
            <w:vAlign w:val="center"/>
          </w:tcPr>
          <w:p w14:paraId="226E762B" w14:textId="77777777" w:rsidR="003B10C0" w:rsidRPr="003B10C0" w:rsidRDefault="003B10C0" w:rsidP="003B10C0">
            <w:pPr>
              <w:spacing w:before="120" w:after="120"/>
              <w:contextualSpacing/>
              <w:jc w:val="center"/>
              <w:rPr>
                <w:rFonts w:eastAsia="Calibri"/>
                <w:lang w:eastAsia="en-US"/>
              </w:rPr>
            </w:pPr>
            <w:r w:rsidRPr="003B10C0">
              <w:rPr>
                <w:rFonts w:eastAsia="Calibri"/>
                <w:lang w:eastAsia="en-US"/>
              </w:rPr>
              <w:t>X</w:t>
            </w:r>
          </w:p>
        </w:tc>
        <w:tc>
          <w:tcPr>
            <w:tcW w:w="708" w:type="dxa"/>
            <w:vAlign w:val="center"/>
          </w:tcPr>
          <w:p w14:paraId="02B80580" w14:textId="77777777" w:rsidR="003B10C0" w:rsidRPr="003B10C0" w:rsidRDefault="003B10C0" w:rsidP="003B10C0">
            <w:pPr>
              <w:spacing w:before="120" w:after="120"/>
              <w:contextualSpacing/>
              <w:jc w:val="center"/>
              <w:rPr>
                <w:rFonts w:eastAsia="Calibri"/>
                <w:lang w:eastAsia="en-US"/>
              </w:rPr>
            </w:pPr>
            <w:r w:rsidRPr="003B10C0">
              <w:rPr>
                <w:rFonts w:eastAsia="Calibri"/>
                <w:lang w:eastAsia="en-US"/>
              </w:rPr>
              <w:t>X</w:t>
            </w:r>
          </w:p>
        </w:tc>
        <w:tc>
          <w:tcPr>
            <w:tcW w:w="709" w:type="dxa"/>
            <w:vAlign w:val="center"/>
          </w:tcPr>
          <w:p w14:paraId="68B7AF1D" w14:textId="77777777" w:rsidR="003B10C0" w:rsidRPr="003B10C0" w:rsidRDefault="003B10C0" w:rsidP="003B10C0">
            <w:pPr>
              <w:spacing w:before="120" w:after="120"/>
              <w:contextualSpacing/>
              <w:jc w:val="center"/>
              <w:rPr>
                <w:rFonts w:eastAsia="Calibri"/>
                <w:lang w:eastAsia="en-US"/>
              </w:rPr>
            </w:pPr>
            <w:r w:rsidRPr="003B10C0">
              <w:rPr>
                <w:rFonts w:eastAsia="Calibri"/>
                <w:lang w:eastAsia="en-US"/>
              </w:rPr>
              <w:t>X</w:t>
            </w:r>
          </w:p>
        </w:tc>
        <w:tc>
          <w:tcPr>
            <w:tcW w:w="709" w:type="dxa"/>
            <w:vAlign w:val="center"/>
          </w:tcPr>
          <w:p w14:paraId="69C5E927" w14:textId="77777777" w:rsidR="003B10C0" w:rsidRPr="003B10C0" w:rsidRDefault="003B10C0" w:rsidP="003B10C0">
            <w:pPr>
              <w:spacing w:before="120" w:after="120"/>
              <w:contextualSpacing/>
              <w:jc w:val="center"/>
              <w:rPr>
                <w:rFonts w:eastAsia="Calibri"/>
                <w:lang w:eastAsia="en-US"/>
              </w:rPr>
            </w:pPr>
            <w:r w:rsidRPr="003B10C0">
              <w:rPr>
                <w:rFonts w:eastAsia="Calibri"/>
                <w:lang w:eastAsia="en-US"/>
              </w:rPr>
              <w:t>X</w:t>
            </w:r>
          </w:p>
        </w:tc>
        <w:tc>
          <w:tcPr>
            <w:tcW w:w="709" w:type="dxa"/>
            <w:vAlign w:val="center"/>
          </w:tcPr>
          <w:p w14:paraId="688E6EC2" w14:textId="77777777" w:rsidR="003B10C0" w:rsidRPr="003B10C0" w:rsidRDefault="003B10C0" w:rsidP="003B10C0">
            <w:pPr>
              <w:spacing w:before="120" w:after="120"/>
              <w:contextualSpacing/>
              <w:jc w:val="center"/>
              <w:rPr>
                <w:rFonts w:eastAsia="Calibri"/>
                <w:lang w:eastAsia="en-US"/>
              </w:rPr>
            </w:pPr>
            <w:r w:rsidRPr="003B10C0">
              <w:rPr>
                <w:rFonts w:eastAsia="Calibri"/>
                <w:lang w:eastAsia="en-US"/>
              </w:rPr>
              <w:t>X</w:t>
            </w:r>
          </w:p>
        </w:tc>
        <w:tc>
          <w:tcPr>
            <w:tcW w:w="708" w:type="dxa"/>
            <w:vAlign w:val="center"/>
          </w:tcPr>
          <w:p w14:paraId="3B3BF067" w14:textId="77777777" w:rsidR="003B10C0" w:rsidRPr="003B10C0" w:rsidRDefault="003B10C0" w:rsidP="003B10C0">
            <w:pPr>
              <w:spacing w:before="120" w:after="120"/>
              <w:contextualSpacing/>
              <w:jc w:val="center"/>
              <w:rPr>
                <w:rFonts w:eastAsia="Calibri"/>
                <w:lang w:eastAsia="en-US"/>
              </w:rPr>
            </w:pPr>
            <w:r w:rsidRPr="003B10C0">
              <w:rPr>
                <w:rFonts w:eastAsia="Calibri"/>
                <w:lang w:eastAsia="en-US"/>
              </w:rPr>
              <w:t>X</w:t>
            </w:r>
          </w:p>
        </w:tc>
        <w:tc>
          <w:tcPr>
            <w:tcW w:w="709" w:type="dxa"/>
            <w:vAlign w:val="center"/>
          </w:tcPr>
          <w:p w14:paraId="058276CA" w14:textId="77777777" w:rsidR="003B10C0" w:rsidRPr="003B10C0" w:rsidRDefault="003B10C0" w:rsidP="003B10C0">
            <w:pPr>
              <w:spacing w:before="120" w:after="120"/>
              <w:contextualSpacing/>
              <w:jc w:val="center"/>
              <w:rPr>
                <w:rFonts w:eastAsia="Calibri"/>
                <w:lang w:eastAsia="en-US"/>
              </w:rPr>
            </w:pPr>
            <w:r w:rsidRPr="003B10C0">
              <w:rPr>
                <w:rFonts w:eastAsia="Calibri"/>
                <w:lang w:eastAsia="en-US"/>
              </w:rPr>
              <w:t>X</w:t>
            </w:r>
          </w:p>
        </w:tc>
        <w:tc>
          <w:tcPr>
            <w:tcW w:w="709" w:type="dxa"/>
            <w:vAlign w:val="center"/>
          </w:tcPr>
          <w:p w14:paraId="7913CEEA" w14:textId="77777777" w:rsidR="003B10C0" w:rsidRPr="003B10C0" w:rsidRDefault="003B10C0" w:rsidP="003B10C0">
            <w:pPr>
              <w:spacing w:before="120" w:after="120"/>
              <w:contextualSpacing/>
              <w:jc w:val="center"/>
              <w:rPr>
                <w:rFonts w:eastAsia="Calibri"/>
                <w:lang w:eastAsia="en-US"/>
              </w:rPr>
            </w:pPr>
            <w:r w:rsidRPr="003B10C0">
              <w:rPr>
                <w:rFonts w:eastAsia="Calibri"/>
                <w:lang w:eastAsia="en-US"/>
              </w:rPr>
              <w:t>X</w:t>
            </w:r>
          </w:p>
        </w:tc>
        <w:tc>
          <w:tcPr>
            <w:tcW w:w="709" w:type="dxa"/>
            <w:vAlign w:val="center"/>
          </w:tcPr>
          <w:p w14:paraId="07F5D54E" w14:textId="77777777" w:rsidR="003B10C0" w:rsidRPr="003B10C0" w:rsidRDefault="003B10C0" w:rsidP="003B10C0">
            <w:pPr>
              <w:spacing w:before="120" w:after="120"/>
              <w:contextualSpacing/>
              <w:jc w:val="center"/>
              <w:rPr>
                <w:rFonts w:eastAsia="Calibri"/>
                <w:lang w:eastAsia="en-US"/>
              </w:rPr>
            </w:pPr>
            <w:r w:rsidRPr="003B10C0">
              <w:rPr>
                <w:rFonts w:eastAsia="Calibri"/>
                <w:lang w:eastAsia="en-US"/>
              </w:rPr>
              <w:t>X</w:t>
            </w:r>
          </w:p>
        </w:tc>
        <w:tc>
          <w:tcPr>
            <w:tcW w:w="1134" w:type="dxa"/>
            <w:vAlign w:val="center"/>
          </w:tcPr>
          <w:p w14:paraId="7D04D332" w14:textId="77777777" w:rsidR="003B10C0" w:rsidRPr="003B10C0" w:rsidRDefault="003B10C0" w:rsidP="003B10C0">
            <w:pPr>
              <w:spacing w:before="120" w:after="120"/>
              <w:ind w:left="-108" w:right="-108"/>
              <w:contextualSpacing/>
              <w:jc w:val="center"/>
              <w:rPr>
                <w:rFonts w:eastAsia="Calibri"/>
                <w:sz w:val="18"/>
                <w:szCs w:val="18"/>
                <w:lang w:eastAsia="en-US"/>
              </w:rPr>
            </w:pPr>
            <w:r w:rsidRPr="003B10C0">
              <w:rPr>
                <w:rFonts w:eastAsia="Calibri"/>
                <w:sz w:val="18"/>
                <w:szCs w:val="18"/>
                <w:lang w:eastAsia="en-US"/>
              </w:rPr>
              <w:t>Pils ieņēmumi,</w:t>
            </w:r>
          </w:p>
          <w:p w14:paraId="3D271867" w14:textId="77777777" w:rsidR="003B10C0" w:rsidRPr="003B10C0" w:rsidRDefault="003B10C0" w:rsidP="003B10C0">
            <w:pPr>
              <w:spacing w:before="120" w:after="120"/>
              <w:ind w:left="-108" w:right="-108"/>
              <w:contextualSpacing/>
              <w:jc w:val="center"/>
              <w:rPr>
                <w:rFonts w:eastAsia="Calibri"/>
                <w:sz w:val="18"/>
                <w:szCs w:val="18"/>
                <w:lang w:eastAsia="en-US"/>
              </w:rPr>
            </w:pPr>
            <w:r w:rsidRPr="003B10C0">
              <w:rPr>
                <w:rFonts w:eastAsia="Calibri"/>
                <w:sz w:val="18"/>
                <w:szCs w:val="18"/>
                <w:lang w:eastAsia="en-US"/>
              </w:rPr>
              <w:t>VKKF, starptautiski projekti, dažādu finansējumu avotu izmantošana</w:t>
            </w:r>
          </w:p>
        </w:tc>
      </w:tr>
      <w:tr w:rsidR="003B10C0" w:rsidRPr="003B10C0" w14:paraId="03F9B817" w14:textId="77777777" w:rsidTr="00844C1D">
        <w:tc>
          <w:tcPr>
            <w:tcW w:w="567" w:type="dxa"/>
            <w:vAlign w:val="center"/>
          </w:tcPr>
          <w:p w14:paraId="71B97A55" w14:textId="77777777" w:rsidR="003B10C0" w:rsidRPr="003B10C0" w:rsidRDefault="003B10C0" w:rsidP="003B10C0">
            <w:pPr>
              <w:spacing w:before="120" w:after="120"/>
              <w:jc w:val="both"/>
              <w:rPr>
                <w:rFonts w:eastAsia="Calibri"/>
                <w:b/>
                <w:color w:val="006600"/>
                <w:szCs w:val="22"/>
              </w:rPr>
            </w:pPr>
            <w:r w:rsidRPr="003B10C0">
              <w:rPr>
                <w:rFonts w:eastAsia="Calibri"/>
                <w:b/>
                <w:color w:val="006600"/>
                <w:szCs w:val="22"/>
              </w:rPr>
              <w:t>2.</w:t>
            </w:r>
          </w:p>
        </w:tc>
        <w:tc>
          <w:tcPr>
            <w:tcW w:w="15452" w:type="dxa"/>
            <w:gridSpan w:val="18"/>
            <w:vAlign w:val="center"/>
          </w:tcPr>
          <w:p w14:paraId="73970723" w14:textId="77777777" w:rsidR="003B10C0" w:rsidRPr="003B10C0" w:rsidRDefault="003B10C0" w:rsidP="003B10C0">
            <w:pPr>
              <w:spacing w:before="120" w:after="120"/>
              <w:jc w:val="both"/>
              <w:rPr>
                <w:rFonts w:eastAsia="Calibri"/>
                <w:b/>
                <w:color w:val="006600"/>
                <w:szCs w:val="22"/>
              </w:rPr>
            </w:pPr>
            <w:r w:rsidRPr="003B10C0">
              <w:rPr>
                <w:rFonts w:eastAsia="Calibri"/>
                <w:b/>
                <w:color w:val="006600"/>
                <w:szCs w:val="22"/>
              </w:rPr>
              <w:t>Pils vēsturei, arhitektūrai un misijai atbilstošu pakalpojumu sniegšana, ekspozīciju un izstāžu veidošana</w:t>
            </w:r>
          </w:p>
        </w:tc>
      </w:tr>
      <w:tr w:rsidR="003B10C0" w:rsidRPr="003B10C0" w14:paraId="25DC623A" w14:textId="77777777" w:rsidTr="00844C1D">
        <w:tc>
          <w:tcPr>
            <w:tcW w:w="567" w:type="dxa"/>
            <w:vMerge w:val="restart"/>
            <w:vAlign w:val="center"/>
          </w:tcPr>
          <w:p w14:paraId="1E17ECE6" w14:textId="77777777" w:rsidR="003B10C0" w:rsidRPr="003B10C0" w:rsidRDefault="003B10C0" w:rsidP="003B10C0">
            <w:pPr>
              <w:spacing w:before="120" w:after="120"/>
              <w:ind w:right="-108"/>
              <w:contextualSpacing/>
              <w:jc w:val="center"/>
              <w:rPr>
                <w:rFonts w:eastAsia="Calibri"/>
                <w:sz w:val="20"/>
                <w:szCs w:val="20"/>
                <w:lang w:eastAsia="en-US"/>
              </w:rPr>
            </w:pPr>
            <w:r w:rsidRPr="003B10C0">
              <w:rPr>
                <w:rFonts w:eastAsia="Calibri"/>
                <w:sz w:val="20"/>
                <w:szCs w:val="20"/>
                <w:lang w:eastAsia="en-US"/>
              </w:rPr>
              <w:t>2.1.</w:t>
            </w:r>
          </w:p>
        </w:tc>
        <w:tc>
          <w:tcPr>
            <w:tcW w:w="1844" w:type="dxa"/>
            <w:vAlign w:val="center"/>
          </w:tcPr>
          <w:p w14:paraId="16E80348" w14:textId="77777777" w:rsidR="003B10C0" w:rsidRPr="003B10C0" w:rsidRDefault="003B10C0" w:rsidP="003B10C0">
            <w:pPr>
              <w:rPr>
                <w:rFonts w:eastAsia="Calibri"/>
                <w:sz w:val="20"/>
                <w:szCs w:val="20"/>
                <w:lang w:eastAsia="en-US"/>
              </w:rPr>
            </w:pPr>
            <w:r w:rsidRPr="003B10C0">
              <w:rPr>
                <w:rFonts w:eastAsia="Calibri"/>
                <w:sz w:val="20"/>
                <w:szCs w:val="20"/>
                <w:lang w:eastAsia="en-US"/>
              </w:rPr>
              <w:t>Ekskursiju nodrošināšana gida pavadībā dažādām iedzīvotāju grupām un paaudzēm pa Stāmerienas pili un teritoriju</w:t>
            </w:r>
          </w:p>
        </w:tc>
        <w:tc>
          <w:tcPr>
            <w:tcW w:w="1729" w:type="dxa"/>
            <w:vAlign w:val="center"/>
          </w:tcPr>
          <w:p w14:paraId="5DD29ED2" w14:textId="77777777" w:rsidR="003B10C0" w:rsidRPr="003B10C0" w:rsidRDefault="003B10C0" w:rsidP="003B10C0">
            <w:pPr>
              <w:spacing w:before="120" w:after="120"/>
              <w:contextualSpacing/>
              <w:rPr>
                <w:rFonts w:eastAsia="Calibri"/>
                <w:sz w:val="20"/>
                <w:szCs w:val="20"/>
                <w:lang w:eastAsia="en-US"/>
              </w:rPr>
            </w:pPr>
            <w:r w:rsidRPr="003B10C0">
              <w:rPr>
                <w:rFonts w:eastAsia="Calibri"/>
                <w:sz w:val="20"/>
                <w:szCs w:val="20"/>
                <w:lang w:eastAsia="en-US"/>
              </w:rPr>
              <w:t>Nodrošinātas ekskursijas gida pavadībā</w:t>
            </w:r>
          </w:p>
        </w:tc>
        <w:tc>
          <w:tcPr>
            <w:tcW w:w="709" w:type="dxa"/>
            <w:vAlign w:val="center"/>
          </w:tcPr>
          <w:p w14:paraId="7423CAEF"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09" w:type="dxa"/>
            <w:vAlign w:val="center"/>
          </w:tcPr>
          <w:p w14:paraId="1C2D1B34"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09" w:type="dxa"/>
            <w:vAlign w:val="center"/>
          </w:tcPr>
          <w:p w14:paraId="09794E6B"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08" w:type="dxa"/>
            <w:vAlign w:val="center"/>
          </w:tcPr>
          <w:p w14:paraId="0DC21F03"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822" w:type="dxa"/>
            <w:vAlign w:val="center"/>
          </w:tcPr>
          <w:p w14:paraId="6B2C7C25"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38" w:type="dxa"/>
            <w:vAlign w:val="center"/>
          </w:tcPr>
          <w:p w14:paraId="24A39147"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680" w:type="dxa"/>
            <w:vAlign w:val="center"/>
          </w:tcPr>
          <w:p w14:paraId="320911C2"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08" w:type="dxa"/>
            <w:vAlign w:val="center"/>
          </w:tcPr>
          <w:p w14:paraId="20FB0576"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09" w:type="dxa"/>
            <w:vAlign w:val="center"/>
          </w:tcPr>
          <w:p w14:paraId="590D4C5E"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09" w:type="dxa"/>
            <w:vAlign w:val="center"/>
          </w:tcPr>
          <w:p w14:paraId="6E379D71"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09" w:type="dxa"/>
            <w:vAlign w:val="center"/>
          </w:tcPr>
          <w:p w14:paraId="669FFC72"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08" w:type="dxa"/>
            <w:vAlign w:val="center"/>
          </w:tcPr>
          <w:p w14:paraId="22A4A01F"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09" w:type="dxa"/>
            <w:vAlign w:val="center"/>
          </w:tcPr>
          <w:p w14:paraId="209F7EA9"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09" w:type="dxa"/>
            <w:vAlign w:val="center"/>
          </w:tcPr>
          <w:p w14:paraId="21CAD21E"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09" w:type="dxa"/>
            <w:vAlign w:val="center"/>
          </w:tcPr>
          <w:p w14:paraId="7CEB8FA1"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1134" w:type="dxa"/>
            <w:vAlign w:val="center"/>
          </w:tcPr>
          <w:p w14:paraId="73F1FF4F" w14:textId="77777777" w:rsidR="003B10C0" w:rsidRPr="003B10C0" w:rsidRDefault="003B10C0" w:rsidP="003B10C0">
            <w:pPr>
              <w:spacing w:before="120" w:after="120"/>
              <w:ind w:left="-108" w:right="-108"/>
              <w:contextualSpacing/>
              <w:jc w:val="center"/>
              <w:rPr>
                <w:rFonts w:eastAsia="Calibri"/>
                <w:sz w:val="18"/>
                <w:szCs w:val="18"/>
                <w:lang w:eastAsia="en-US"/>
              </w:rPr>
            </w:pPr>
            <w:r w:rsidRPr="003B10C0">
              <w:rPr>
                <w:rFonts w:eastAsia="Calibri"/>
                <w:sz w:val="18"/>
                <w:szCs w:val="18"/>
                <w:lang w:eastAsia="en-US"/>
              </w:rPr>
              <w:t>Pašvaldības budžets, maksa par gida pakalpojumiem</w:t>
            </w:r>
          </w:p>
        </w:tc>
      </w:tr>
      <w:tr w:rsidR="003B10C0" w:rsidRPr="003B10C0" w14:paraId="7C307EED" w14:textId="77777777" w:rsidTr="00844C1D">
        <w:tc>
          <w:tcPr>
            <w:tcW w:w="567" w:type="dxa"/>
            <w:vMerge/>
            <w:vAlign w:val="center"/>
          </w:tcPr>
          <w:p w14:paraId="12B10D89" w14:textId="77777777" w:rsidR="003B10C0" w:rsidRPr="003B10C0" w:rsidRDefault="003B10C0" w:rsidP="003B10C0">
            <w:pPr>
              <w:spacing w:before="120" w:after="120"/>
              <w:ind w:right="-108"/>
              <w:contextualSpacing/>
              <w:jc w:val="center"/>
              <w:rPr>
                <w:rFonts w:eastAsia="Calibri"/>
                <w:sz w:val="20"/>
                <w:szCs w:val="20"/>
                <w:lang w:eastAsia="en-US"/>
              </w:rPr>
            </w:pPr>
          </w:p>
        </w:tc>
        <w:tc>
          <w:tcPr>
            <w:tcW w:w="15452" w:type="dxa"/>
            <w:gridSpan w:val="18"/>
            <w:vAlign w:val="center"/>
          </w:tcPr>
          <w:p w14:paraId="2D60F8AB" w14:textId="77777777" w:rsidR="003B10C0" w:rsidRPr="003B10C0" w:rsidRDefault="003B10C0" w:rsidP="003B10C0">
            <w:pPr>
              <w:spacing w:after="120"/>
              <w:ind w:left="-108"/>
              <w:rPr>
                <w:rFonts w:eastAsia="Calibri"/>
                <w:sz w:val="18"/>
                <w:szCs w:val="18"/>
                <w:lang w:eastAsia="en-US"/>
              </w:rPr>
            </w:pPr>
            <w:r w:rsidRPr="003B10C0">
              <w:rPr>
                <w:rFonts w:eastAsia="Calibri"/>
                <w:sz w:val="18"/>
                <w:szCs w:val="18"/>
                <w:lang w:eastAsia="en-US"/>
              </w:rPr>
              <w:t xml:space="preserve"> * Pils ekskursijā gida pavadībā izgājušas 136 grupas, ar kopējo apmeklētāju skaitu 2604</w:t>
            </w:r>
          </w:p>
        </w:tc>
      </w:tr>
      <w:tr w:rsidR="003B10C0" w:rsidRPr="003B10C0" w14:paraId="208BC88A" w14:textId="77777777" w:rsidTr="00844C1D">
        <w:tc>
          <w:tcPr>
            <w:tcW w:w="567" w:type="dxa"/>
            <w:vMerge w:val="restart"/>
            <w:vAlign w:val="center"/>
          </w:tcPr>
          <w:p w14:paraId="6B823CE3" w14:textId="77777777" w:rsidR="003B10C0" w:rsidRPr="003B10C0" w:rsidRDefault="003B10C0" w:rsidP="003B10C0">
            <w:pPr>
              <w:spacing w:before="120" w:after="120"/>
              <w:ind w:right="-108"/>
              <w:contextualSpacing/>
              <w:jc w:val="center"/>
              <w:rPr>
                <w:rFonts w:eastAsia="Calibri"/>
                <w:sz w:val="20"/>
                <w:szCs w:val="20"/>
                <w:lang w:eastAsia="en-US"/>
              </w:rPr>
            </w:pPr>
            <w:r w:rsidRPr="003B10C0">
              <w:rPr>
                <w:rFonts w:eastAsia="Calibri"/>
                <w:sz w:val="20"/>
                <w:szCs w:val="20"/>
                <w:lang w:eastAsia="en-US"/>
              </w:rPr>
              <w:t>2.2.</w:t>
            </w:r>
          </w:p>
        </w:tc>
        <w:tc>
          <w:tcPr>
            <w:tcW w:w="1844" w:type="dxa"/>
            <w:vAlign w:val="center"/>
          </w:tcPr>
          <w:p w14:paraId="7E66B4CA" w14:textId="77777777" w:rsidR="003B10C0" w:rsidRPr="003B10C0" w:rsidRDefault="003B10C0" w:rsidP="003B10C0">
            <w:pPr>
              <w:rPr>
                <w:rFonts w:eastAsia="Calibri"/>
                <w:sz w:val="20"/>
                <w:szCs w:val="20"/>
                <w:lang w:eastAsia="en-US"/>
              </w:rPr>
            </w:pPr>
            <w:r w:rsidRPr="003B10C0">
              <w:rPr>
                <w:rFonts w:eastAsia="Calibri"/>
                <w:sz w:val="20"/>
                <w:szCs w:val="20"/>
                <w:lang w:eastAsia="en-US"/>
              </w:rPr>
              <w:t>Multimediālas ekspozīcijas izveidošana, uzturēšana un aktualizēšana par Stāmerienas pils vēsturi un baronu fon Volfu atstāto kultūrvēsturisko mantojumu Gulbenes novadā</w:t>
            </w:r>
          </w:p>
        </w:tc>
        <w:tc>
          <w:tcPr>
            <w:tcW w:w="1729" w:type="dxa"/>
            <w:vAlign w:val="center"/>
          </w:tcPr>
          <w:p w14:paraId="4532B1FA" w14:textId="77777777" w:rsidR="003B10C0" w:rsidRPr="003B10C0" w:rsidRDefault="003B10C0" w:rsidP="003B10C0">
            <w:pPr>
              <w:spacing w:before="120" w:after="120"/>
              <w:contextualSpacing/>
              <w:rPr>
                <w:rFonts w:eastAsia="Calibri"/>
                <w:sz w:val="20"/>
                <w:szCs w:val="20"/>
                <w:lang w:eastAsia="en-US"/>
              </w:rPr>
            </w:pPr>
            <w:r w:rsidRPr="003B10C0">
              <w:rPr>
                <w:rFonts w:eastAsia="Calibri"/>
                <w:sz w:val="20"/>
                <w:szCs w:val="20"/>
                <w:lang w:eastAsia="en-US"/>
              </w:rPr>
              <w:t xml:space="preserve">Izveidota un pils apmeklētājiem pieejama multimediāla ekspozīcija </w:t>
            </w:r>
          </w:p>
        </w:tc>
        <w:tc>
          <w:tcPr>
            <w:tcW w:w="709" w:type="dxa"/>
            <w:vAlign w:val="center"/>
          </w:tcPr>
          <w:p w14:paraId="44E2A2C1" w14:textId="77777777" w:rsidR="003B10C0" w:rsidRPr="003B10C0" w:rsidRDefault="003B10C0" w:rsidP="003B10C0">
            <w:pPr>
              <w:spacing w:before="120" w:after="120"/>
              <w:ind w:left="-16" w:firstLine="16"/>
              <w:contextualSpacing/>
              <w:jc w:val="center"/>
              <w:rPr>
                <w:rFonts w:eastAsia="Calibri"/>
                <w:sz w:val="20"/>
                <w:szCs w:val="20"/>
                <w:lang w:eastAsia="en-US"/>
              </w:rPr>
            </w:pPr>
          </w:p>
        </w:tc>
        <w:tc>
          <w:tcPr>
            <w:tcW w:w="709" w:type="dxa"/>
            <w:vAlign w:val="center"/>
          </w:tcPr>
          <w:p w14:paraId="458AA546" w14:textId="77777777" w:rsidR="003B10C0" w:rsidRPr="003B10C0" w:rsidRDefault="003B10C0" w:rsidP="003B10C0">
            <w:pPr>
              <w:spacing w:before="120" w:after="120"/>
              <w:contextualSpacing/>
              <w:jc w:val="center"/>
              <w:rPr>
                <w:rFonts w:eastAsia="Calibri"/>
                <w:sz w:val="20"/>
                <w:szCs w:val="20"/>
                <w:lang w:eastAsia="en-US"/>
              </w:rPr>
            </w:pPr>
          </w:p>
        </w:tc>
        <w:tc>
          <w:tcPr>
            <w:tcW w:w="709" w:type="dxa"/>
            <w:vAlign w:val="center"/>
          </w:tcPr>
          <w:p w14:paraId="72F33C21"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08" w:type="dxa"/>
            <w:vAlign w:val="center"/>
          </w:tcPr>
          <w:p w14:paraId="7856A5B0"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822" w:type="dxa"/>
            <w:vAlign w:val="center"/>
          </w:tcPr>
          <w:p w14:paraId="2F1F39C3"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38" w:type="dxa"/>
            <w:vAlign w:val="center"/>
          </w:tcPr>
          <w:p w14:paraId="5BF7CC2C"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680" w:type="dxa"/>
            <w:vAlign w:val="center"/>
          </w:tcPr>
          <w:p w14:paraId="4C60A81F"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08" w:type="dxa"/>
            <w:vAlign w:val="center"/>
          </w:tcPr>
          <w:p w14:paraId="331E9BEF"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09" w:type="dxa"/>
            <w:vAlign w:val="center"/>
          </w:tcPr>
          <w:p w14:paraId="3850DE2A"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09" w:type="dxa"/>
            <w:vAlign w:val="center"/>
          </w:tcPr>
          <w:p w14:paraId="1167CFE5"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09" w:type="dxa"/>
            <w:vAlign w:val="center"/>
          </w:tcPr>
          <w:p w14:paraId="569F477A"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08" w:type="dxa"/>
            <w:vAlign w:val="center"/>
          </w:tcPr>
          <w:p w14:paraId="3785F182"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09" w:type="dxa"/>
            <w:vAlign w:val="center"/>
          </w:tcPr>
          <w:p w14:paraId="288EC811"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09" w:type="dxa"/>
            <w:vAlign w:val="center"/>
          </w:tcPr>
          <w:p w14:paraId="089E04BA"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709" w:type="dxa"/>
            <w:vAlign w:val="center"/>
          </w:tcPr>
          <w:p w14:paraId="3128112A" w14:textId="77777777" w:rsidR="003B10C0" w:rsidRPr="003B10C0" w:rsidRDefault="003B10C0" w:rsidP="003B10C0">
            <w:pPr>
              <w:spacing w:before="120" w:after="120"/>
              <w:ind w:left="-16" w:firstLine="16"/>
              <w:contextualSpacing/>
              <w:jc w:val="center"/>
              <w:rPr>
                <w:rFonts w:eastAsia="Calibri"/>
                <w:lang w:eastAsia="en-US"/>
              </w:rPr>
            </w:pPr>
            <w:r w:rsidRPr="003B10C0">
              <w:rPr>
                <w:rFonts w:eastAsia="Calibri"/>
                <w:lang w:eastAsia="en-US"/>
              </w:rPr>
              <w:t>X</w:t>
            </w:r>
          </w:p>
        </w:tc>
        <w:tc>
          <w:tcPr>
            <w:tcW w:w="1134" w:type="dxa"/>
            <w:vAlign w:val="center"/>
          </w:tcPr>
          <w:p w14:paraId="69273792" w14:textId="77777777" w:rsidR="003B10C0" w:rsidRPr="003B10C0" w:rsidRDefault="003B10C0" w:rsidP="003B10C0">
            <w:pPr>
              <w:spacing w:before="120" w:after="120"/>
              <w:ind w:left="-108" w:right="-108"/>
              <w:contextualSpacing/>
              <w:jc w:val="center"/>
              <w:rPr>
                <w:rFonts w:eastAsia="Calibri"/>
                <w:sz w:val="18"/>
                <w:szCs w:val="18"/>
                <w:lang w:eastAsia="en-US"/>
              </w:rPr>
            </w:pPr>
            <w:r w:rsidRPr="003B10C0">
              <w:rPr>
                <w:rFonts w:eastAsia="Calibri"/>
                <w:sz w:val="18"/>
                <w:szCs w:val="18"/>
                <w:lang w:eastAsia="en-US"/>
              </w:rPr>
              <w:t>ERAF, pašvaldības finansējums</w:t>
            </w:r>
          </w:p>
        </w:tc>
      </w:tr>
      <w:tr w:rsidR="003B10C0" w:rsidRPr="003B10C0" w14:paraId="48AC937C" w14:textId="77777777" w:rsidTr="00844C1D">
        <w:tc>
          <w:tcPr>
            <w:tcW w:w="567" w:type="dxa"/>
            <w:vMerge/>
            <w:vAlign w:val="center"/>
          </w:tcPr>
          <w:p w14:paraId="2D990A36" w14:textId="77777777" w:rsidR="003B10C0" w:rsidRPr="003B10C0" w:rsidRDefault="003B10C0" w:rsidP="003B10C0">
            <w:pPr>
              <w:spacing w:before="120" w:after="120"/>
              <w:ind w:right="-108"/>
              <w:contextualSpacing/>
              <w:jc w:val="center"/>
              <w:rPr>
                <w:rFonts w:eastAsia="Calibri"/>
                <w:sz w:val="20"/>
                <w:szCs w:val="20"/>
                <w:lang w:eastAsia="en-US"/>
              </w:rPr>
            </w:pPr>
          </w:p>
        </w:tc>
        <w:tc>
          <w:tcPr>
            <w:tcW w:w="15452" w:type="dxa"/>
            <w:gridSpan w:val="18"/>
            <w:vAlign w:val="center"/>
          </w:tcPr>
          <w:p w14:paraId="6329764F" w14:textId="77777777" w:rsidR="003B10C0" w:rsidRPr="003B10C0" w:rsidRDefault="003B10C0" w:rsidP="003B10C0">
            <w:pPr>
              <w:spacing w:after="120"/>
              <w:ind w:left="-108"/>
              <w:rPr>
                <w:rFonts w:eastAsia="Calibri"/>
                <w:sz w:val="18"/>
                <w:szCs w:val="18"/>
                <w:lang w:eastAsia="en-US"/>
              </w:rPr>
            </w:pPr>
            <w:r w:rsidRPr="003B10C0">
              <w:rPr>
                <w:rFonts w:eastAsia="Calibri"/>
                <w:sz w:val="18"/>
                <w:szCs w:val="18"/>
                <w:lang w:eastAsia="en-US"/>
              </w:rPr>
              <w:t xml:space="preserve">   *2018., 2019.gadā pilī notika fasādes un jumta renovācijas, restaurācijas darbi</w:t>
            </w:r>
          </w:p>
        </w:tc>
      </w:tr>
      <w:tr w:rsidR="003B10C0" w:rsidRPr="003B10C0" w14:paraId="636D4BBD" w14:textId="77777777" w:rsidTr="00844C1D">
        <w:tc>
          <w:tcPr>
            <w:tcW w:w="567" w:type="dxa"/>
            <w:vMerge w:val="restart"/>
            <w:vAlign w:val="center"/>
          </w:tcPr>
          <w:p w14:paraId="1FA2CD45" w14:textId="77777777" w:rsidR="003B10C0" w:rsidRPr="003B10C0" w:rsidRDefault="003B10C0" w:rsidP="003B10C0">
            <w:pPr>
              <w:spacing w:before="120" w:after="120"/>
              <w:ind w:right="-108"/>
              <w:contextualSpacing/>
              <w:jc w:val="center"/>
              <w:rPr>
                <w:rFonts w:eastAsia="Calibri"/>
                <w:sz w:val="20"/>
                <w:szCs w:val="20"/>
                <w:lang w:eastAsia="en-US"/>
              </w:rPr>
            </w:pPr>
            <w:r w:rsidRPr="003B10C0">
              <w:rPr>
                <w:rFonts w:eastAsia="Calibri"/>
                <w:sz w:val="20"/>
                <w:szCs w:val="20"/>
                <w:lang w:eastAsia="en-US"/>
              </w:rPr>
              <w:t>2.3.</w:t>
            </w:r>
          </w:p>
        </w:tc>
        <w:tc>
          <w:tcPr>
            <w:tcW w:w="1844" w:type="dxa"/>
            <w:vAlign w:val="center"/>
          </w:tcPr>
          <w:p w14:paraId="43A9A602" w14:textId="77777777" w:rsidR="003B10C0" w:rsidRPr="003B10C0" w:rsidRDefault="003B10C0" w:rsidP="003B10C0">
            <w:pPr>
              <w:spacing w:before="120" w:after="120"/>
              <w:contextualSpacing/>
              <w:rPr>
                <w:rFonts w:eastAsia="Calibri"/>
                <w:sz w:val="20"/>
                <w:szCs w:val="20"/>
                <w:lang w:eastAsia="en-US"/>
              </w:rPr>
            </w:pPr>
            <w:r w:rsidRPr="003B10C0">
              <w:rPr>
                <w:rFonts w:eastAsia="Calibri"/>
                <w:sz w:val="20"/>
                <w:szCs w:val="20"/>
                <w:lang w:eastAsia="en-US"/>
              </w:rPr>
              <w:t>Interjera ekspozīciju izveide</w:t>
            </w:r>
          </w:p>
        </w:tc>
        <w:tc>
          <w:tcPr>
            <w:tcW w:w="1729" w:type="dxa"/>
            <w:vAlign w:val="center"/>
          </w:tcPr>
          <w:p w14:paraId="5E5281AD" w14:textId="77777777" w:rsidR="003B10C0" w:rsidRPr="003B10C0" w:rsidRDefault="003B10C0" w:rsidP="003B10C0">
            <w:pPr>
              <w:spacing w:before="120" w:after="120"/>
              <w:contextualSpacing/>
              <w:rPr>
                <w:rFonts w:eastAsia="Calibri"/>
                <w:sz w:val="20"/>
                <w:szCs w:val="20"/>
                <w:lang w:eastAsia="en-US"/>
              </w:rPr>
            </w:pPr>
            <w:r w:rsidRPr="003B10C0">
              <w:rPr>
                <w:rFonts w:eastAsia="Calibri"/>
                <w:sz w:val="20"/>
                <w:szCs w:val="20"/>
                <w:lang w:eastAsia="en-US"/>
              </w:rPr>
              <w:t>Izveidotas un apmeklētājiem pieejamas interjera iekārtojuma ekspozīcijas</w:t>
            </w:r>
          </w:p>
        </w:tc>
        <w:tc>
          <w:tcPr>
            <w:tcW w:w="709" w:type="dxa"/>
            <w:vAlign w:val="center"/>
          </w:tcPr>
          <w:p w14:paraId="1E45B9B8" w14:textId="77777777" w:rsidR="003B10C0" w:rsidRPr="003B10C0" w:rsidRDefault="003B10C0" w:rsidP="003B10C0">
            <w:pPr>
              <w:spacing w:before="120" w:after="120"/>
              <w:ind w:left="-16" w:firstLine="16"/>
              <w:contextualSpacing/>
              <w:jc w:val="center"/>
              <w:rPr>
                <w:rFonts w:eastAsia="Calibri"/>
                <w:sz w:val="20"/>
                <w:szCs w:val="20"/>
                <w:lang w:eastAsia="en-US"/>
              </w:rPr>
            </w:pPr>
          </w:p>
        </w:tc>
        <w:tc>
          <w:tcPr>
            <w:tcW w:w="709" w:type="dxa"/>
            <w:vAlign w:val="center"/>
          </w:tcPr>
          <w:p w14:paraId="73F28296" w14:textId="77777777" w:rsidR="003B10C0" w:rsidRPr="003B10C0" w:rsidRDefault="003B10C0" w:rsidP="003B10C0">
            <w:pPr>
              <w:spacing w:before="120" w:after="120"/>
              <w:contextualSpacing/>
              <w:jc w:val="center"/>
              <w:rPr>
                <w:rFonts w:eastAsia="Calibri"/>
                <w:sz w:val="20"/>
                <w:szCs w:val="20"/>
                <w:lang w:eastAsia="en-US"/>
              </w:rPr>
            </w:pPr>
          </w:p>
        </w:tc>
        <w:tc>
          <w:tcPr>
            <w:tcW w:w="709" w:type="dxa"/>
            <w:vAlign w:val="center"/>
          </w:tcPr>
          <w:p w14:paraId="39889DEB" w14:textId="77777777" w:rsidR="003B10C0" w:rsidRPr="003B10C0" w:rsidRDefault="003B10C0" w:rsidP="003B10C0">
            <w:pPr>
              <w:spacing w:before="120" w:after="120"/>
              <w:contextualSpacing/>
              <w:jc w:val="center"/>
              <w:rPr>
                <w:rFonts w:eastAsia="Calibri"/>
                <w:sz w:val="20"/>
                <w:szCs w:val="20"/>
                <w:lang w:eastAsia="en-US"/>
              </w:rPr>
            </w:pPr>
          </w:p>
        </w:tc>
        <w:tc>
          <w:tcPr>
            <w:tcW w:w="708" w:type="dxa"/>
            <w:vAlign w:val="center"/>
          </w:tcPr>
          <w:p w14:paraId="491F09BA" w14:textId="77777777" w:rsidR="003B10C0" w:rsidRPr="003B10C0" w:rsidRDefault="003B10C0" w:rsidP="003B10C0">
            <w:pPr>
              <w:spacing w:before="120" w:after="120"/>
              <w:contextualSpacing/>
              <w:jc w:val="center"/>
              <w:rPr>
                <w:rFonts w:eastAsia="Calibri"/>
                <w:sz w:val="20"/>
                <w:szCs w:val="20"/>
                <w:lang w:eastAsia="en-US"/>
              </w:rPr>
            </w:pPr>
          </w:p>
        </w:tc>
        <w:tc>
          <w:tcPr>
            <w:tcW w:w="822" w:type="dxa"/>
            <w:vAlign w:val="center"/>
          </w:tcPr>
          <w:p w14:paraId="46C4F7BE" w14:textId="77777777" w:rsidR="003B10C0" w:rsidRPr="003B10C0" w:rsidRDefault="003B10C0" w:rsidP="003B10C0">
            <w:pPr>
              <w:spacing w:after="120"/>
              <w:jc w:val="center"/>
              <w:rPr>
                <w:rFonts w:eastAsia="Calibri"/>
                <w:color w:val="000000"/>
                <w:lang w:eastAsia="en-US"/>
              </w:rPr>
            </w:pPr>
            <w:r w:rsidRPr="003B10C0">
              <w:rPr>
                <w:rFonts w:eastAsia="Calibri"/>
                <w:lang w:eastAsia="en-US"/>
              </w:rPr>
              <w:t>X*</w:t>
            </w:r>
          </w:p>
        </w:tc>
        <w:tc>
          <w:tcPr>
            <w:tcW w:w="738" w:type="dxa"/>
            <w:vAlign w:val="center"/>
          </w:tcPr>
          <w:p w14:paraId="0D60FF54" w14:textId="77777777" w:rsidR="003B10C0" w:rsidRPr="003B10C0" w:rsidRDefault="003B10C0" w:rsidP="003B10C0">
            <w:pPr>
              <w:spacing w:after="120"/>
              <w:jc w:val="center"/>
              <w:rPr>
                <w:rFonts w:eastAsia="Calibri"/>
                <w:color w:val="000000"/>
                <w:lang w:eastAsia="en-US"/>
              </w:rPr>
            </w:pPr>
            <w:r w:rsidRPr="003B10C0">
              <w:rPr>
                <w:rFonts w:eastAsia="Calibri"/>
                <w:lang w:eastAsia="en-US"/>
              </w:rPr>
              <w:t>X*</w:t>
            </w:r>
          </w:p>
        </w:tc>
        <w:tc>
          <w:tcPr>
            <w:tcW w:w="680" w:type="dxa"/>
            <w:vAlign w:val="center"/>
          </w:tcPr>
          <w:p w14:paraId="5D30020B" w14:textId="77777777" w:rsidR="003B10C0" w:rsidRPr="003B10C0" w:rsidRDefault="003B10C0" w:rsidP="003B10C0">
            <w:pPr>
              <w:spacing w:after="120"/>
              <w:jc w:val="center"/>
              <w:rPr>
                <w:rFonts w:eastAsia="Calibri"/>
                <w:color w:val="000000"/>
                <w:lang w:eastAsia="en-US"/>
              </w:rPr>
            </w:pPr>
            <w:r w:rsidRPr="003B10C0">
              <w:rPr>
                <w:rFonts w:eastAsia="Calibri"/>
                <w:lang w:eastAsia="en-US"/>
              </w:rPr>
              <w:t>X*</w:t>
            </w:r>
          </w:p>
        </w:tc>
        <w:tc>
          <w:tcPr>
            <w:tcW w:w="708" w:type="dxa"/>
            <w:vAlign w:val="center"/>
          </w:tcPr>
          <w:p w14:paraId="15CB599C" w14:textId="77777777" w:rsidR="003B10C0" w:rsidRPr="003B10C0" w:rsidRDefault="003B10C0" w:rsidP="003B10C0">
            <w:pPr>
              <w:spacing w:after="120"/>
              <w:jc w:val="center"/>
              <w:rPr>
                <w:rFonts w:eastAsia="Calibri"/>
                <w:color w:val="000000"/>
                <w:lang w:eastAsia="en-US"/>
              </w:rPr>
            </w:pPr>
            <w:r w:rsidRPr="003B10C0">
              <w:rPr>
                <w:rFonts w:eastAsia="Calibri"/>
                <w:lang w:eastAsia="en-US"/>
              </w:rPr>
              <w:t>X</w:t>
            </w:r>
          </w:p>
        </w:tc>
        <w:tc>
          <w:tcPr>
            <w:tcW w:w="709" w:type="dxa"/>
            <w:vAlign w:val="center"/>
          </w:tcPr>
          <w:p w14:paraId="35396195" w14:textId="77777777" w:rsidR="003B10C0" w:rsidRPr="003B10C0" w:rsidRDefault="003B10C0" w:rsidP="003B10C0">
            <w:pPr>
              <w:spacing w:after="120"/>
              <w:jc w:val="center"/>
              <w:rPr>
                <w:rFonts w:eastAsia="Calibri"/>
                <w:color w:val="000000"/>
                <w:lang w:eastAsia="en-US"/>
              </w:rPr>
            </w:pPr>
            <w:r w:rsidRPr="003B10C0">
              <w:rPr>
                <w:rFonts w:eastAsia="Calibri"/>
                <w:lang w:eastAsia="en-US"/>
              </w:rPr>
              <w:t>X</w:t>
            </w:r>
          </w:p>
        </w:tc>
        <w:tc>
          <w:tcPr>
            <w:tcW w:w="709" w:type="dxa"/>
            <w:vAlign w:val="center"/>
          </w:tcPr>
          <w:p w14:paraId="75615589" w14:textId="77777777" w:rsidR="003B10C0" w:rsidRPr="003B10C0" w:rsidRDefault="003B10C0" w:rsidP="003B10C0">
            <w:pPr>
              <w:spacing w:after="120"/>
              <w:jc w:val="center"/>
              <w:rPr>
                <w:rFonts w:eastAsia="Calibri"/>
                <w:color w:val="000000"/>
                <w:lang w:eastAsia="en-US"/>
              </w:rPr>
            </w:pPr>
            <w:r w:rsidRPr="003B10C0">
              <w:rPr>
                <w:rFonts w:eastAsia="Calibri"/>
                <w:lang w:eastAsia="en-US"/>
              </w:rPr>
              <w:t>X</w:t>
            </w:r>
          </w:p>
        </w:tc>
        <w:tc>
          <w:tcPr>
            <w:tcW w:w="709" w:type="dxa"/>
            <w:vAlign w:val="center"/>
          </w:tcPr>
          <w:p w14:paraId="321B62C1" w14:textId="77777777" w:rsidR="003B10C0" w:rsidRPr="003B10C0" w:rsidRDefault="003B10C0" w:rsidP="003B10C0">
            <w:pPr>
              <w:spacing w:after="120"/>
              <w:jc w:val="center"/>
              <w:rPr>
                <w:rFonts w:eastAsia="Calibri"/>
                <w:color w:val="000000"/>
                <w:lang w:eastAsia="en-US"/>
              </w:rPr>
            </w:pPr>
            <w:r w:rsidRPr="003B10C0">
              <w:rPr>
                <w:rFonts w:eastAsia="Calibri"/>
                <w:lang w:eastAsia="en-US"/>
              </w:rPr>
              <w:t>X</w:t>
            </w:r>
          </w:p>
        </w:tc>
        <w:tc>
          <w:tcPr>
            <w:tcW w:w="708" w:type="dxa"/>
            <w:vAlign w:val="center"/>
          </w:tcPr>
          <w:p w14:paraId="5FA854DC" w14:textId="77777777" w:rsidR="003B10C0" w:rsidRPr="003B10C0" w:rsidRDefault="003B10C0" w:rsidP="003B10C0">
            <w:pPr>
              <w:spacing w:after="120"/>
              <w:jc w:val="center"/>
              <w:rPr>
                <w:rFonts w:eastAsia="Calibri"/>
                <w:color w:val="000000"/>
                <w:lang w:eastAsia="en-US"/>
              </w:rPr>
            </w:pPr>
            <w:r w:rsidRPr="003B10C0">
              <w:rPr>
                <w:rFonts w:eastAsia="Calibri"/>
                <w:lang w:eastAsia="en-US"/>
              </w:rPr>
              <w:t>X</w:t>
            </w:r>
          </w:p>
        </w:tc>
        <w:tc>
          <w:tcPr>
            <w:tcW w:w="709" w:type="dxa"/>
            <w:vAlign w:val="center"/>
          </w:tcPr>
          <w:p w14:paraId="57CC7874" w14:textId="77777777" w:rsidR="003B10C0" w:rsidRPr="003B10C0" w:rsidRDefault="003B10C0" w:rsidP="003B10C0">
            <w:pPr>
              <w:spacing w:after="120"/>
              <w:jc w:val="center"/>
              <w:rPr>
                <w:rFonts w:eastAsia="Calibri"/>
                <w:color w:val="000000"/>
                <w:lang w:eastAsia="en-US"/>
              </w:rPr>
            </w:pPr>
            <w:r w:rsidRPr="003B10C0">
              <w:rPr>
                <w:rFonts w:eastAsia="Calibri"/>
                <w:lang w:eastAsia="en-US"/>
              </w:rPr>
              <w:t>X</w:t>
            </w:r>
          </w:p>
        </w:tc>
        <w:tc>
          <w:tcPr>
            <w:tcW w:w="709" w:type="dxa"/>
            <w:vAlign w:val="center"/>
          </w:tcPr>
          <w:p w14:paraId="5A35CFA2" w14:textId="77777777" w:rsidR="003B10C0" w:rsidRPr="003B10C0" w:rsidRDefault="003B10C0" w:rsidP="003B10C0">
            <w:pPr>
              <w:spacing w:after="120"/>
              <w:jc w:val="center"/>
              <w:rPr>
                <w:rFonts w:eastAsia="Calibri"/>
                <w:color w:val="000000"/>
                <w:lang w:eastAsia="en-US"/>
              </w:rPr>
            </w:pPr>
            <w:r w:rsidRPr="003B10C0">
              <w:rPr>
                <w:rFonts w:eastAsia="Calibri"/>
                <w:lang w:eastAsia="en-US"/>
              </w:rPr>
              <w:t>X</w:t>
            </w:r>
          </w:p>
        </w:tc>
        <w:tc>
          <w:tcPr>
            <w:tcW w:w="709" w:type="dxa"/>
            <w:vAlign w:val="center"/>
          </w:tcPr>
          <w:p w14:paraId="5D6B5D5B" w14:textId="77777777" w:rsidR="003B10C0" w:rsidRPr="003B10C0" w:rsidRDefault="003B10C0" w:rsidP="003B10C0">
            <w:pPr>
              <w:spacing w:after="120"/>
              <w:jc w:val="center"/>
              <w:rPr>
                <w:rFonts w:eastAsia="Calibri"/>
                <w:color w:val="000000"/>
                <w:lang w:eastAsia="en-US"/>
              </w:rPr>
            </w:pPr>
            <w:r w:rsidRPr="003B10C0">
              <w:rPr>
                <w:rFonts w:eastAsia="Calibri"/>
                <w:lang w:eastAsia="en-US"/>
              </w:rPr>
              <w:t>X</w:t>
            </w:r>
          </w:p>
        </w:tc>
        <w:tc>
          <w:tcPr>
            <w:tcW w:w="1134" w:type="dxa"/>
            <w:vAlign w:val="center"/>
          </w:tcPr>
          <w:p w14:paraId="7AE94E49" w14:textId="77777777" w:rsidR="003B10C0" w:rsidRPr="003B10C0" w:rsidRDefault="003B10C0" w:rsidP="003B10C0">
            <w:pPr>
              <w:spacing w:before="120" w:after="120"/>
              <w:ind w:left="-108" w:right="-108"/>
              <w:contextualSpacing/>
              <w:jc w:val="center"/>
              <w:rPr>
                <w:rFonts w:eastAsia="Calibri"/>
                <w:sz w:val="18"/>
                <w:szCs w:val="18"/>
                <w:lang w:eastAsia="en-US"/>
              </w:rPr>
            </w:pPr>
            <w:r w:rsidRPr="003B10C0">
              <w:rPr>
                <w:rFonts w:eastAsia="Calibri"/>
                <w:sz w:val="18"/>
                <w:szCs w:val="18"/>
                <w:lang w:eastAsia="en-US"/>
              </w:rPr>
              <w:t>VKKF, pašvaldības finansējums</w:t>
            </w:r>
          </w:p>
        </w:tc>
      </w:tr>
      <w:tr w:rsidR="003B10C0" w:rsidRPr="003B10C0" w14:paraId="5690F6BB" w14:textId="77777777" w:rsidTr="00844C1D">
        <w:tc>
          <w:tcPr>
            <w:tcW w:w="567" w:type="dxa"/>
            <w:vMerge/>
            <w:vAlign w:val="center"/>
          </w:tcPr>
          <w:p w14:paraId="72FF905C" w14:textId="77777777" w:rsidR="003B10C0" w:rsidRPr="003B10C0" w:rsidRDefault="003B10C0" w:rsidP="003B10C0">
            <w:pPr>
              <w:spacing w:before="120" w:after="120"/>
              <w:ind w:right="-108"/>
              <w:contextualSpacing/>
              <w:jc w:val="center"/>
              <w:rPr>
                <w:rFonts w:eastAsia="Calibri"/>
                <w:sz w:val="20"/>
                <w:szCs w:val="20"/>
                <w:lang w:eastAsia="en-US"/>
              </w:rPr>
            </w:pPr>
          </w:p>
        </w:tc>
        <w:tc>
          <w:tcPr>
            <w:tcW w:w="15452" w:type="dxa"/>
            <w:gridSpan w:val="18"/>
            <w:vAlign w:val="center"/>
          </w:tcPr>
          <w:p w14:paraId="51521F8B" w14:textId="77777777" w:rsidR="003B10C0" w:rsidRPr="003B10C0" w:rsidRDefault="003B10C0" w:rsidP="003B10C0">
            <w:pPr>
              <w:spacing w:before="120" w:after="120"/>
              <w:ind w:left="720" w:right="-108"/>
              <w:contextualSpacing/>
              <w:rPr>
                <w:rFonts w:eastAsia="Calibri"/>
                <w:sz w:val="18"/>
                <w:szCs w:val="18"/>
                <w:lang w:eastAsia="en-US"/>
              </w:rPr>
            </w:pPr>
            <w:r w:rsidRPr="003B10C0">
              <w:rPr>
                <w:rFonts w:eastAsia="Calibri"/>
                <w:sz w:val="18"/>
                <w:szCs w:val="18"/>
                <w:lang w:eastAsia="en-US"/>
              </w:rPr>
              <w:t xml:space="preserve">*GNVMM deponētās </w:t>
            </w:r>
            <w:proofErr w:type="spellStart"/>
            <w:r w:rsidRPr="003B10C0">
              <w:rPr>
                <w:rFonts w:eastAsia="Calibri"/>
                <w:sz w:val="18"/>
                <w:szCs w:val="18"/>
                <w:lang w:eastAsia="en-US"/>
              </w:rPr>
              <w:t>Luija</w:t>
            </w:r>
            <w:proofErr w:type="spellEnd"/>
            <w:r w:rsidRPr="003B10C0">
              <w:rPr>
                <w:rFonts w:eastAsia="Calibri"/>
                <w:sz w:val="18"/>
                <w:szCs w:val="18"/>
                <w:lang w:eastAsia="en-US"/>
              </w:rPr>
              <w:t xml:space="preserve"> XVI stila mēbeles no Rundāles pils muzeja fondiem</w:t>
            </w:r>
          </w:p>
        </w:tc>
      </w:tr>
      <w:tr w:rsidR="003B10C0" w:rsidRPr="003B10C0" w14:paraId="3020A71B" w14:textId="77777777" w:rsidTr="00844C1D">
        <w:trPr>
          <w:trHeight w:val="1541"/>
        </w:trPr>
        <w:tc>
          <w:tcPr>
            <w:tcW w:w="567" w:type="dxa"/>
            <w:vAlign w:val="center"/>
          </w:tcPr>
          <w:p w14:paraId="1256389B" w14:textId="77777777" w:rsidR="003B10C0" w:rsidRPr="003B10C0" w:rsidRDefault="003B10C0" w:rsidP="003B10C0">
            <w:pPr>
              <w:spacing w:before="120" w:after="120"/>
              <w:ind w:right="-108"/>
              <w:contextualSpacing/>
              <w:jc w:val="center"/>
              <w:rPr>
                <w:rFonts w:eastAsia="Calibri"/>
                <w:sz w:val="20"/>
                <w:szCs w:val="20"/>
                <w:lang w:eastAsia="en-US"/>
              </w:rPr>
            </w:pPr>
            <w:r w:rsidRPr="003B10C0">
              <w:rPr>
                <w:rFonts w:eastAsia="Calibri"/>
                <w:sz w:val="20"/>
                <w:szCs w:val="20"/>
                <w:lang w:eastAsia="en-US"/>
              </w:rPr>
              <w:t>2.4.</w:t>
            </w:r>
          </w:p>
        </w:tc>
        <w:tc>
          <w:tcPr>
            <w:tcW w:w="1844" w:type="dxa"/>
            <w:vAlign w:val="center"/>
          </w:tcPr>
          <w:p w14:paraId="10C64F87" w14:textId="77777777" w:rsidR="003B10C0" w:rsidRPr="003B10C0" w:rsidRDefault="003B10C0" w:rsidP="003B10C0">
            <w:pPr>
              <w:rPr>
                <w:rFonts w:eastAsia="Calibri"/>
                <w:sz w:val="20"/>
                <w:szCs w:val="20"/>
                <w:lang w:eastAsia="en-US"/>
              </w:rPr>
            </w:pPr>
            <w:r w:rsidRPr="003B10C0">
              <w:rPr>
                <w:rFonts w:eastAsia="Calibri"/>
                <w:sz w:val="20"/>
                <w:szCs w:val="20"/>
                <w:lang w:eastAsia="en-US"/>
              </w:rPr>
              <w:t>Pils telpu pielāgošana inovatīvu, kvalitatīvu produktu un pakalpojumu radīšanai</w:t>
            </w:r>
          </w:p>
        </w:tc>
        <w:tc>
          <w:tcPr>
            <w:tcW w:w="1729" w:type="dxa"/>
            <w:vAlign w:val="center"/>
          </w:tcPr>
          <w:p w14:paraId="22E5B0E2" w14:textId="77777777" w:rsidR="003B10C0" w:rsidRPr="003B10C0" w:rsidRDefault="003B10C0" w:rsidP="003B10C0">
            <w:pPr>
              <w:spacing w:before="120" w:after="120"/>
              <w:contextualSpacing/>
              <w:rPr>
                <w:rFonts w:eastAsia="Calibri"/>
                <w:sz w:val="20"/>
                <w:szCs w:val="20"/>
                <w:lang w:eastAsia="en-US"/>
              </w:rPr>
            </w:pPr>
            <w:r w:rsidRPr="003B10C0">
              <w:rPr>
                <w:rFonts w:eastAsia="Calibri"/>
                <w:sz w:val="20"/>
                <w:szCs w:val="20"/>
                <w:lang w:eastAsia="en-US"/>
              </w:rPr>
              <w:t>Pils telpās darbojas interesenti, veidojot kvalitatīvus kultūras produktus un pakalpojumus</w:t>
            </w:r>
          </w:p>
        </w:tc>
        <w:tc>
          <w:tcPr>
            <w:tcW w:w="709" w:type="dxa"/>
            <w:vAlign w:val="center"/>
          </w:tcPr>
          <w:p w14:paraId="60BF827A" w14:textId="77777777" w:rsidR="003B10C0" w:rsidRPr="003B10C0" w:rsidRDefault="003B10C0" w:rsidP="003B10C0">
            <w:pPr>
              <w:spacing w:before="120" w:after="120"/>
              <w:ind w:left="-16" w:firstLine="16"/>
              <w:contextualSpacing/>
              <w:jc w:val="center"/>
              <w:rPr>
                <w:rFonts w:eastAsia="Calibri"/>
                <w:sz w:val="20"/>
                <w:szCs w:val="20"/>
                <w:lang w:eastAsia="en-US"/>
              </w:rPr>
            </w:pPr>
          </w:p>
        </w:tc>
        <w:tc>
          <w:tcPr>
            <w:tcW w:w="709" w:type="dxa"/>
            <w:vAlign w:val="center"/>
          </w:tcPr>
          <w:p w14:paraId="2DFD5AE3" w14:textId="77777777" w:rsidR="003B10C0" w:rsidRPr="003B10C0" w:rsidRDefault="003B10C0" w:rsidP="003B10C0">
            <w:pPr>
              <w:spacing w:before="120" w:after="120"/>
              <w:contextualSpacing/>
              <w:jc w:val="center"/>
              <w:rPr>
                <w:rFonts w:eastAsia="Calibri"/>
                <w:sz w:val="20"/>
                <w:szCs w:val="20"/>
                <w:lang w:eastAsia="en-US"/>
              </w:rPr>
            </w:pPr>
          </w:p>
        </w:tc>
        <w:tc>
          <w:tcPr>
            <w:tcW w:w="709" w:type="dxa"/>
            <w:vAlign w:val="center"/>
          </w:tcPr>
          <w:p w14:paraId="6B9484C3" w14:textId="77777777" w:rsidR="003B10C0" w:rsidRPr="003B10C0" w:rsidRDefault="003B10C0" w:rsidP="003B10C0">
            <w:pPr>
              <w:contextualSpacing/>
              <w:jc w:val="center"/>
              <w:rPr>
                <w:rFonts w:eastAsia="Calibri"/>
                <w:sz w:val="20"/>
                <w:szCs w:val="20"/>
                <w:lang w:eastAsia="en-US"/>
              </w:rPr>
            </w:pPr>
          </w:p>
        </w:tc>
        <w:tc>
          <w:tcPr>
            <w:tcW w:w="708" w:type="dxa"/>
            <w:vAlign w:val="center"/>
          </w:tcPr>
          <w:p w14:paraId="3BB625ED" w14:textId="77777777" w:rsidR="003B10C0" w:rsidRPr="003B10C0" w:rsidRDefault="003B10C0" w:rsidP="003B10C0">
            <w:pPr>
              <w:contextualSpacing/>
              <w:jc w:val="center"/>
              <w:rPr>
                <w:rFonts w:eastAsia="Calibri"/>
                <w:sz w:val="20"/>
                <w:szCs w:val="20"/>
                <w:lang w:eastAsia="en-US"/>
              </w:rPr>
            </w:pPr>
          </w:p>
        </w:tc>
        <w:tc>
          <w:tcPr>
            <w:tcW w:w="822" w:type="dxa"/>
            <w:vAlign w:val="center"/>
          </w:tcPr>
          <w:p w14:paraId="55D9BCF4" w14:textId="77777777" w:rsidR="003B10C0" w:rsidRPr="003B10C0" w:rsidRDefault="003B10C0" w:rsidP="003B10C0">
            <w:pPr>
              <w:contextualSpacing/>
              <w:jc w:val="center"/>
              <w:rPr>
                <w:rFonts w:eastAsia="Calibri"/>
                <w:lang w:eastAsia="en-US"/>
              </w:rPr>
            </w:pPr>
            <w:r w:rsidRPr="003B10C0">
              <w:rPr>
                <w:rFonts w:eastAsia="Calibri"/>
                <w:lang w:eastAsia="en-US"/>
              </w:rPr>
              <w:t>X</w:t>
            </w:r>
          </w:p>
        </w:tc>
        <w:tc>
          <w:tcPr>
            <w:tcW w:w="738" w:type="dxa"/>
            <w:vAlign w:val="center"/>
          </w:tcPr>
          <w:p w14:paraId="1D32BDE6"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680" w:type="dxa"/>
            <w:vAlign w:val="center"/>
          </w:tcPr>
          <w:p w14:paraId="3EABF18D"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708" w:type="dxa"/>
            <w:vAlign w:val="center"/>
          </w:tcPr>
          <w:p w14:paraId="655E959F"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709" w:type="dxa"/>
            <w:vAlign w:val="center"/>
          </w:tcPr>
          <w:p w14:paraId="789EE813"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709" w:type="dxa"/>
            <w:vAlign w:val="center"/>
          </w:tcPr>
          <w:p w14:paraId="033A0FA7"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709" w:type="dxa"/>
            <w:vAlign w:val="center"/>
          </w:tcPr>
          <w:p w14:paraId="657718C3"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708" w:type="dxa"/>
            <w:vAlign w:val="center"/>
          </w:tcPr>
          <w:p w14:paraId="24FDD94B"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709" w:type="dxa"/>
            <w:vAlign w:val="center"/>
          </w:tcPr>
          <w:p w14:paraId="3985E4AB"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709" w:type="dxa"/>
            <w:vAlign w:val="center"/>
          </w:tcPr>
          <w:p w14:paraId="60A24677"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709" w:type="dxa"/>
            <w:vAlign w:val="center"/>
          </w:tcPr>
          <w:p w14:paraId="4C7634F9"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1134" w:type="dxa"/>
            <w:vAlign w:val="center"/>
          </w:tcPr>
          <w:p w14:paraId="6DDB03F4" w14:textId="77777777" w:rsidR="003B10C0" w:rsidRPr="003B10C0" w:rsidRDefault="003B10C0" w:rsidP="003B10C0">
            <w:pPr>
              <w:spacing w:before="120" w:after="120"/>
              <w:ind w:left="-108" w:right="-108"/>
              <w:contextualSpacing/>
              <w:jc w:val="center"/>
              <w:rPr>
                <w:rFonts w:eastAsia="Calibri"/>
                <w:sz w:val="18"/>
                <w:szCs w:val="18"/>
                <w:lang w:eastAsia="en-US"/>
              </w:rPr>
            </w:pPr>
            <w:r w:rsidRPr="003B10C0">
              <w:rPr>
                <w:rFonts w:eastAsia="Calibri"/>
                <w:sz w:val="18"/>
                <w:szCs w:val="18"/>
                <w:lang w:eastAsia="en-US"/>
              </w:rPr>
              <w:t>VKKF, Kultūras pārvalde,</w:t>
            </w:r>
          </w:p>
          <w:p w14:paraId="06339D22" w14:textId="77777777" w:rsidR="003B10C0" w:rsidRPr="003B10C0" w:rsidRDefault="003B10C0" w:rsidP="003B10C0">
            <w:pPr>
              <w:spacing w:before="120" w:after="120"/>
              <w:ind w:left="-108" w:right="-108"/>
              <w:contextualSpacing/>
              <w:jc w:val="center"/>
              <w:rPr>
                <w:rFonts w:eastAsia="Calibri"/>
                <w:sz w:val="18"/>
                <w:szCs w:val="18"/>
                <w:lang w:eastAsia="en-US"/>
              </w:rPr>
            </w:pPr>
            <w:r w:rsidRPr="003B10C0">
              <w:rPr>
                <w:rFonts w:eastAsia="Calibri"/>
                <w:sz w:val="18"/>
                <w:szCs w:val="18"/>
                <w:lang w:eastAsia="en-US"/>
              </w:rPr>
              <w:t xml:space="preserve"> LKA,</w:t>
            </w:r>
          </w:p>
          <w:p w14:paraId="051FCDA3" w14:textId="77777777" w:rsidR="003B10C0" w:rsidRPr="003B10C0" w:rsidRDefault="003B10C0" w:rsidP="003B10C0">
            <w:pPr>
              <w:spacing w:before="120" w:after="120"/>
              <w:ind w:left="-108" w:right="-108"/>
              <w:contextualSpacing/>
              <w:jc w:val="center"/>
              <w:rPr>
                <w:rFonts w:eastAsia="Calibri"/>
                <w:sz w:val="18"/>
                <w:szCs w:val="18"/>
                <w:lang w:eastAsia="en-US"/>
              </w:rPr>
            </w:pPr>
            <w:r w:rsidRPr="003B10C0">
              <w:rPr>
                <w:rFonts w:eastAsia="Calibri"/>
                <w:sz w:val="18"/>
                <w:szCs w:val="18"/>
                <w:lang w:eastAsia="en-US"/>
              </w:rPr>
              <w:t>pils ieņēmumi</w:t>
            </w:r>
          </w:p>
        </w:tc>
      </w:tr>
      <w:tr w:rsidR="003B10C0" w:rsidRPr="003B10C0" w14:paraId="11E2D737" w14:textId="77777777" w:rsidTr="00844C1D">
        <w:tc>
          <w:tcPr>
            <w:tcW w:w="567" w:type="dxa"/>
            <w:vMerge w:val="restart"/>
            <w:vAlign w:val="center"/>
          </w:tcPr>
          <w:p w14:paraId="6FB775D2" w14:textId="77777777" w:rsidR="003B10C0" w:rsidRPr="003B10C0" w:rsidRDefault="003B10C0" w:rsidP="003B10C0">
            <w:pPr>
              <w:spacing w:before="120" w:after="120"/>
              <w:ind w:right="-108"/>
              <w:contextualSpacing/>
              <w:jc w:val="center"/>
              <w:rPr>
                <w:rFonts w:eastAsia="Calibri"/>
                <w:sz w:val="20"/>
                <w:szCs w:val="20"/>
                <w:lang w:eastAsia="en-US"/>
              </w:rPr>
            </w:pPr>
            <w:r w:rsidRPr="003B10C0">
              <w:rPr>
                <w:rFonts w:eastAsia="Calibri"/>
                <w:sz w:val="20"/>
                <w:szCs w:val="20"/>
                <w:lang w:eastAsia="en-US"/>
              </w:rPr>
              <w:lastRenderedPageBreak/>
              <w:t>2.6.</w:t>
            </w:r>
          </w:p>
        </w:tc>
        <w:tc>
          <w:tcPr>
            <w:tcW w:w="1844" w:type="dxa"/>
            <w:vAlign w:val="center"/>
          </w:tcPr>
          <w:p w14:paraId="6C2FF046" w14:textId="77777777" w:rsidR="003B10C0" w:rsidRPr="003B10C0" w:rsidRDefault="003B10C0" w:rsidP="003B10C0">
            <w:pPr>
              <w:rPr>
                <w:rFonts w:eastAsia="Calibri"/>
                <w:sz w:val="20"/>
                <w:szCs w:val="20"/>
                <w:lang w:eastAsia="en-US"/>
              </w:rPr>
            </w:pPr>
            <w:r w:rsidRPr="003B10C0">
              <w:rPr>
                <w:rFonts w:eastAsia="Calibri"/>
                <w:sz w:val="20"/>
                <w:szCs w:val="20"/>
                <w:lang w:eastAsia="en-US"/>
              </w:rPr>
              <w:t>Mākslas izstāžu izveide</w:t>
            </w:r>
          </w:p>
        </w:tc>
        <w:tc>
          <w:tcPr>
            <w:tcW w:w="1729" w:type="dxa"/>
            <w:vAlign w:val="center"/>
          </w:tcPr>
          <w:p w14:paraId="0621985B" w14:textId="77777777" w:rsidR="003B10C0" w:rsidRPr="003B10C0" w:rsidRDefault="003B10C0" w:rsidP="003B10C0">
            <w:pPr>
              <w:spacing w:before="120" w:after="120"/>
              <w:contextualSpacing/>
              <w:rPr>
                <w:rFonts w:eastAsia="Calibri"/>
                <w:sz w:val="20"/>
                <w:szCs w:val="20"/>
                <w:lang w:eastAsia="en-US"/>
              </w:rPr>
            </w:pPr>
            <w:r w:rsidRPr="003B10C0">
              <w:rPr>
                <w:rFonts w:eastAsia="Calibri"/>
                <w:sz w:val="20"/>
                <w:szCs w:val="20"/>
                <w:lang w:eastAsia="en-US"/>
              </w:rPr>
              <w:t>Pilī notiek dažādu mākslinieku izstādes</w:t>
            </w:r>
          </w:p>
        </w:tc>
        <w:tc>
          <w:tcPr>
            <w:tcW w:w="709" w:type="dxa"/>
            <w:vAlign w:val="center"/>
          </w:tcPr>
          <w:p w14:paraId="51DE9653" w14:textId="77777777" w:rsidR="003B10C0" w:rsidRPr="003B10C0" w:rsidRDefault="003B10C0" w:rsidP="003B10C0">
            <w:pPr>
              <w:ind w:left="-16" w:firstLine="16"/>
              <w:contextualSpacing/>
              <w:jc w:val="center"/>
              <w:rPr>
                <w:rFonts w:eastAsia="Calibri"/>
                <w:sz w:val="20"/>
                <w:szCs w:val="20"/>
                <w:lang w:eastAsia="en-US"/>
              </w:rPr>
            </w:pPr>
          </w:p>
        </w:tc>
        <w:tc>
          <w:tcPr>
            <w:tcW w:w="709" w:type="dxa"/>
            <w:vAlign w:val="center"/>
          </w:tcPr>
          <w:p w14:paraId="6339E1FD"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3E9FA012" w14:textId="77777777" w:rsidR="003B10C0" w:rsidRPr="003B10C0" w:rsidRDefault="003B10C0" w:rsidP="003B10C0">
            <w:pPr>
              <w:contextualSpacing/>
              <w:jc w:val="center"/>
              <w:rPr>
                <w:rFonts w:eastAsia="Calibri"/>
                <w:sz w:val="20"/>
                <w:szCs w:val="20"/>
                <w:lang w:eastAsia="en-US"/>
              </w:rPr>
            </w:pPr>
          </w:p>
        </w:tc>
        <w:tc>
          <w:tcPr>
            <w:tcW w:w="708" w:type="dxa"/>
            <w:vAlign w:val="center"/>
          </w:tcPr>
          <w:p w14:paraId="0CCCA15E" w14:textId="77777777" w:rsidR="003B10C0" w:rsidRPr="003B10C0" w:rsidRDefault="003B10C0" w:rsidP="003B10C0">
            <w:pPr>
              <w:contextualSpacing/>
              <w:jc w:val="center"/>
              <w:rPr>
                <w:rFonts w:eastAsia="Calibri"/>
                <w:sz w:val="20"/>
                <w:szCs w:val="20"/>
                <w:lang w:eastAsia="en-US"/>
              </w:rPr>
            </w:pPr>
            <w:r w:rsidRPr="003B10C0">
              <w:rPr>
                <w:rFonts w:eastAsia="Calibri"/>
                <w:sz w:val="20"/>
                <w:szCs w:val="20"/>
                <w:lang w:eastAsia="en-US"/>
              </w:rPr>
              <w:t>1*</w:t>
            </w:r>
          </w:p>
        </w:tc>
        <w:tc>
          <w:tcPr>
            <w:tcW w:w="822" w:type="dxa"/>
            <w:vAlign w:val="center"/>
          </w:tcPr>
          <w:p w14:paraId="215749EC" w14:textId="77777777" w:rsidR="003B10C0" w:rsidRPr="003B10C0" w:rsidRDefault="003B10C0" w:rsidP="003B10C0">
            <w:pPr>
              <w:contextualSpacing/>
              <w:jc w:val="center"/>
              <w:rPr>
                <w:rFonts w:eastAsia="Calibri"/>
                <w:sz w:val="20"/>
                <w:szCs w:val="20"/>
                <w:lang w:eastAsia="en-US"/>
              </w:rPr>
            </w:pPr>
            <w:r w:rsidRPr="003B10C0">
              <w:rPr>
                <w:rFonts w:eastAsia="Calibri"/>
                <w:sz w:val="20"/>
                <w:szCs w:val="20"/>
                <w:lang w:eastAsia="en-US"/>
              </w:rPr>
              <w:t>3**</w:t>
            </w:r>
          </w:p>
        </w:tc>
        <w:tc>
          <w:tcPr>
            <w:tcW w:w="738" w:type="dxa"/>
            <w:vAlign w:val="center"/>
          </w:tcPr>
          <w:p w14:paraId="2CBBB41C" w14:textId="77777777" w:rsidR="003B10C0" w:rsidRPr="003B10C0" w:rsidRDefault="003B10C0" w:rsidP="003B10C0">
            <w:pPr>
              <w:jc w:val="center"/>
              <w:rPr>
                <w:rFonts w:eastAsia="Calibri"/>
                <w:sz w:val="20"/>
                <w:szCs w:val="20"/>
                <w:lang w:eastAsia="en-US"/>
              </w:rPr>
            </w:pPr>
            <w:r w:rsidRPr="003B10C0">
              <w:rPr>
                <w:rFonts w:eastAsia="Calibri"/>
                <w:sz w:val="20"/>
                <w:szCs w:val="20"/>
                <w:lang w:eastAsia="en-US"/>
              </w:rPr>
              <w:t>3</w:t>
            </w:r>
          </w:p>
          <w:p w14:paraId="37F953B0"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5***</w:t>
            </w:r>
          </w:p>
        </w:tc>
        <w:tc>
          <w:tcPr>
            <w:tcW w:w="680" w:type="dxa"/>
            <w:vAlign w:val="center"/>
          </w:tcPr>
          <w:p w14:paraId="730C65A5"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3</w:t>
            </w:r>
          </w:p>
        </w:tc>
        <w:tc>
          <w:tcPr>
            <w:tcW w:w="708" w:type="dxa"/>
            <w:vAlign w:val="center"/>
          </w:tcPr>
          <w:p w14:paraId="3DA45B8F"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3</w:t>
            </w:r>
          </w:p>
        </w:tc>
        <w:tc>
          <w:tcPr>
            <w:tcW w:w="709" w:type="dxa"/>
            <w:vAlign w:val="center"/>
          </w:tcPr>
          <w:p w14:paraId="65595716"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3</w:t>
            </w:r>
          </w:p>
        </w:tc>
        <w:tc>
          <w:tcPr>
            <w:tcW w:w="709" w:type="dxa"/>
            <w:vAlign w:val="center"/>
          </w:tcPr>
          <w:p w14:paraId="2F6ED48A"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3</w:t>
            </w:r>
          </w:p>
        </w:tc>
        <w:tc>
          <w:tcPr>
            <w:tcW w:w="709" w:type="dxa"/>
            <w:vAlign w:val="center"/>
          </w:tcPr>
          <w:p w14:paraId="49DC7B0A"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3</w:t>
            </w:r>
          </w:p>
        </w:tc>
        <w:tc>
          <w:tcPr>
            <w:tcW w:w="708" w:type="dxa"/>
            <w:vAlign w:val="center"/>
          </w:tcPr>
          <w:p w14:paraId="2A68FE5C"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3</w:t>
            </w:r>
          </w:p>
        </w:tc>
        <w:tc>
          <w:tcPr>
            <w:tcW w:w="709" w:type="dxa"/>
            <w:vAlign w:val="center"/>
          </w:tcPr>
          <w:p w14:paraId="18F2CD17"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3</w:t>
            </w:r>
          </w:p>
        </w:tc>
        <w:tc>
          <w:tcPr>
            <w:tcW w:w="709" w:type="dxa"/>
            <w:vAlign w:val="center"/>
          </w:tcPr>
          <w:p w14:paraId="35B2B1A4"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3</w:t>
            </w:r>
          </w:p>
        </w:tc>
        <w:tc>
          <w:tcPr>
            <w:tcW w:w="709" w:type="dxa"/>
            <w:vAlign w:val="center"/>
          </w:tcPr>
          <w:p w14:paraId="2355A298"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3</w:t>
            </w:r>
          </w:p>
        </w:tc>
        <w:tc>
          <w:tcPr>
            <w:tcW w:w="1134" w:type="dxa"/>
            <w:vAlign w:val="center"/>
          </w:tcPr>
          <w:p w14:paraId="274B55AC" w14:textId="77777777" w:rsidR="003B10C0" w:rsidRPr="003B10C0" w:rsidRDefault="003B10C0" w:rsidP="003B10C0">
            <w:pPr>
              <w:spacing w:before="120" w:after="120"/>
              <w:ind w:left="-108" w:right="-108"/>
              <w:contextualSpacing/>
              <w:jc w:val="center"/>
              <w:rPr>
                <w:rFonts w:eastAsia="Calibri"/>
                <w:sz w:val="18"/>
                <w:szCs w:val="18"/>
                <w:lang w:eastAsia="en-US"/>
              </w:rPr>
            </w:pPr>
            <w:r w:rsidRPr="003B10C0">
              <w:rPr>
                <w:rFonts w:eastAsia="Calibri"/>
                <w:sz w:val="18"/>
                <w:szCs w:val="18"/>
                <w:lang w:eastAsia="en-US"/>
              </w:rPr>
              <w:t>VKKF,</w:t>
            </w:r>
          </w:p>
          <w:p w14:paraId="102260A8" w14:textId="77777777" w:rsidR="003B10C0" w:rsidRPr="003B10C0" w:rsidRDefault="003B10C0" w:rsidP="003B10C0">
            <w:pPr>
              <w:spacing w:before="120" w:after="120"/>
              <w:ind w:left="-108" w:right="-108"/>
              <w:contextualSpacing/>
              <w:jc w:val="center"/>
              <w:rPr>
                <w:rFonts w:eastAsia="Calibri"/>
                <w:sz w:val="18"/>
                <w:szCs w:val="18"/>
                <w:lang w:eastAsia="en-US"/>
              </w:rPr>
            </w:pPr>
            <w:r w:rsidRPr="003B10C0">
              <w:rPr>
                <w:rFonts w:eastAsia="Calibri"/>
                <w:sz w:val="18"/>
                <w:szCs w:val="18"/>
                <w:lang w:eastAsia="en-US"/>
              </w:rPr>
              <w:t>Pašvaldības budžets</w:t>
            </w:r>
          </w:p>
        </w:tc>
      </w:tr>
      <w:tr w:rsidR="003B10C0" w:rsidRPr="003B10C0" w14:paraId="7D0FB5E0" w14:textId="77777777" w:rsidTr="00844C1D">
        <w:tc>
          <w:tcPr>
            <w:tcW w:w="567" w:type="dxa"/>
            <w:vMerge/>
            <w:vAlign w:val="center"/>
          </w:tcPr>
          <w:p w14:paraId="466705B6" w14:textId="77777777" w:rsidR="003B10C0" w:rsidRPr="003B10C0" w:rsidRDefault="003B10C0" w:rsidP="003B10C0">
            <w:pPr>
              <w:spacing w:before="120" w:after="120"/>
              <w:ind w:right="-108"/>
              <w:contextualSpacing/>
              <w:jc w:val="center"/>
              <w:rPr>
                <w:rFonts w:eastAsia="Calibri"/>
                <w:sz w:val="20"/>
                <w:szCs w:val="20"/>
                <w:lang w:eastAsia="en-US"/>
              </w:rPr>
            </w:pPr>
          </w:p>
        </w:tc>
        <w:tc>
          <w:tcPr>
            <w:tcW w:w="15452" w:type="dxa"/>
            <w:gridSpan w:val="18"/>
            <w:vAlign w:val="center"/>
          </w:tcPr>
          <w:p w14:paraId="795301D0" w14:textId="77777777" w:rsidR="003B10C0" w:rsidRPr="003B10C0" w:rsidRDefault="003B10C0" w:rsidP="003B10C0">
            <w:pPr>
              <w:spacing w:before="120" w:after="120"/>
              <w:ind w:left="720" w:right="-108"/>
              <w:contextualSpacing/>
              <w:rPr>
                <w:rFonts w:eastAsia="Calibri"/>
                <w:sz w:val="18"/>
                <w:szCs w:val="18"/>
                <w:lang w:eastAsia="en-US"/>
              </w:rPr>
            </w:pPr>
            <w:r w:rsidRPr="003B10C0">
              <w:rPr>
                <w:rFonts w:eastAsia="Calibri"/>
                <w:sz w:val="18"/>
                <w:szCs w:val="18"/>
                <w:lang w:eastAsia="en-US"/>
              </w:rPr>
              <w:t>*S .</w:t>
            </w:r>
            <w:proofErr w:type="spellStart"/>
            <w:r w:rsidRPr="003B10C0">
              <w:rPr>
                <w:rFonts w:eastAsia="Calibri"/>
                <w:sz w:val="18"/>
                <w:szCs w:val="18"/>
                <w:lang w:eastAsia="en-US"/>
              </w:rPr>
              <w:t>Dikmanes</w:t>
            </w:r>
            <w:proofErr w:type="spellEnd"/>
            <w:r w:rsidRPr="003B10C0">
              <w:rPr>
                <w:rFonts w:eastAsia="Calibri"/>
                <w:sz w:val="18"/>
                <w:szCs w:val="18"/>
                <w:lang w:eastAsia="en-US"/>
              </w:rPr>
              <w:t xml:space="preserve"> lielformāta fotoizstāde ‘Vēsture. Pils vaibsti”</w:t>
            </w:r>
          </w:p>
          <w:p w14:paraId="00797B95" w14:textId="77777777" w:rsidR="003B10C0" w:rsidRPr="003B10C0" w:rsidRDefault="003B10C0" w:rsidP="003B10C0">
            <w:pPr>
              <w:spacing w:before="120" w:after="120"/>
              <w:ind w:left="720" w:right="-108"/>
              <w:contextualSpacing/>
              <w:rPr>
                <w:rFonts w:eastAsia="Calibri"/>
                <w:sz w:val="18"/>
                <w:szCs w:val="18"/>
                <w:lang w:eastAsia="en-US"/>
              </w:rPr>
            </w:pPr>
            <w:r w:rsidRPr="003B10C0">
              <w:rPr>
                <w:rFonts w:eastAsia="Calibri"/>
                <w:sz w:val="18"/>
                <w:szCs w:val="18"/>
                <w:lang w:eastAsia="en-US"/>
              </w:rPr>
              <w:t>** 1.Gleznu izstāde “Stāmeriena mākslinieku acīm” no Gulbenes Mākslas skolas fondiem un privātkolekcijām; 2. sabiedrības akcijas “Stāmerienas pils manās kāzās” foto izstāde “Pilī virmo mīlestība”; 3.VKP atbalstītā projekta “Stāmerienas pils romantisma meistarklases’ fotoizstāde;</w:t>
            </w:r>
          </w:p>
          <w:p w14:paraId="4F86AFB6" w14:textId="77777777" w:rsidR="003B10C0" w:rsidRPr="003B10C0" w:rsidRDefault="003B10C0" w:rsidP="003B10C0">
            <w:pPr>
              <w:spacing w:before="120" w:after="120"/>
              <w:ind w:left="720" w:right="-108"/>
              <w:contextualSpacing/>
              <w:rPr>
                <w:rFonts w:eastAsia="Calibri"/>
                <w:sz w:val="18"/>
                <w:szCs w:val="18"/>
                <w:lang w:eastAsia="en-US"/>
              </w:rPr>
            </w:pPr>
            <w:r w:rsidRPr="003B10C0">
              <w:rPr>
                <w:rFonts w:eastAsia="Calibri"/>
                <w:sz w:val="18"/>
                <w:szCs w:val="18"/>
                <w:lang w:eastAsia="en-US"/>
              </w:rPr>
              <w:t xml:space="preserve">*** 1. </w:t>
            </w:r>
            <w:proofErr w:type="spellStart"/>
            <w:r w:rsidRPr="003B10C0">
              <w:rPr>
                <w:rFonts w:eastAsia="Calibri"/>
                <w:sz w:val="18"/>
                <w:szCs w:val="18"/>
                <w:lang w:eastAsia="en-US"/>
              </w:rPr>
              <w:t>I.Jakobi</w:t>
            </w:r>
            <w:proofErr w:type="spellEnd"/>
            <w:r w:rsidRPr="003B10C0">
              <w:rPr>
                <w:rFonts w:eastAsia="Calibri"/>
                <w:sz w:val="18"/>
                <w:szCs w:val="18"/>
                <w:lang w:eastAsia="en-US"/>
              </w:rPr>
              <w:t xml:space="preserve"> </w:t>
            </w:r>
            <w:proofErr w:type="spellStart"/>
            <w:r w:rsidRPr="003B10C0">
              <w:rPr>
                <w:rFonts w:eastAsia="Calibri"/>
                <w:sz w:val="18"/>
                <w:szCs w:val="18"/>
                <w:lang w:eastAsia="en-US"/>
              </w:rPr>
              <w:t>tekstildarbu</w:t>
            </w:r>
            <w:proofErr w:type="spellEnd"/>
            <w:r w:rsidRPr="003B10C0">
              <w:rPr>
                <w:rFonts w:eastAsia="Calibri"/>
                <w:sz w:val="18"/>
                <w:szCs w:val="18"/>
                <w:lang w:eastAsia="en-US"/>
              </w:rPr>
              <w:t xml:space="preserve"> izstāde ‘Logi. Logi. Logi”; 2. L. </w:t>
            </w:r>
            <w:proofErr w:type="spellStart"/>
            <w:r w:rsidRPr="003B10C0">
              <w:rPr>
                <w:rFonts w:eastAsia="Calibri"/>
                <w:sz w:val="18"/>
                <w:szCs w:val="18"/>
                <w:lang w:eastAsia="en-US"/>
              </w:rPr>
              <w:t>Bakānes</w:t>
            </w:r>
            <w:proofErr w:type="spellEnd"/>
            <w:r w:rsidRPr="003B10C0">
              <w:rPr>
                <w:rFonts w:eastAsia="Calibri"/>
                <w:sz w:val="18"/>
                <w:szCs w:val="18"/>
                <w:lang w:eastAsia="en-US"/>
              </w:rPr>
              <w:t xml:space="preserve"> izstāde “Sapnis par pili”; 3. Lindas </w:t>
            </w:r>
            <w:proofErr w:type="spellStart"/>
            <w:r w:rsidRPr="003B10C0">
              <w:rPr>
                <w:rFonts w:eastAsia="Calibri"/>
                <w:sz w:val="18"/>
                <w:szCs w:val="18"/>
                <w:lang w:eastAsia="en-US"/>
              </w:rPr>
              <w:t>Dioro</w:t>
            </w:r>
            <w:proofErr w:type="spellEnd"/>
            <w:r w:rsidRPr="003B10C0">
              <w:rPr>
                <w:rFonts w:eastAsia="Calibri"/>
                <w:sz w:val="18"/>
                <w:szCs w:val="18"/>
                <w:lang w:eastAsia="en-US"/>
              </w:rPr>
              <w:t xml:space="preserve"> izstāde “Krāsas-enerģija-tēli”, 4.B.Rāviņas izstāde “Priekā!”; 5. </w:t>
            </w:r>
            <w:proofErr w:type="spellStart"/>
            <w:r w:rsidRPr="003B10C0">
              <w:rPr>
                <w:rFonts w:eastAsia="Calibri"/>
                <w:sz w:val="18"/>
                <w:szCs w:val="18"/>
                <w:lang w:eastAsia="en-US"/>
              </w:rPr>
              <w:t>S.Dikmanes</w:t>
            </w:r>
            <w:proofErr w:type="spellEnd"/>
            <w:r w:rsidRPr="003B10C0">
              <w:rPr>
                <w:rFonts w:eastAsia="Calibri"/>
                <w:sz w:val="18"/>
                <w:szCs w:val="18"/>
                <w:lang w:eastAsia="en-US"/>
              </w:rPr>
              <w:t xml:space="preserve"> </w:t>
            </w:r>
            <w:proofErr w:type="spellStart"/>
            <w:r w:rsidRPr="003B10C0">
              <w:rPr>
                <w:rFonts w:eastAsia="Calibri"/>
                <w:sz w:val="18"/>
                <w:szCs w:val="18"/>
                <w:lang w:eastAsia="en-US"/>
              </w:rPr>
              <w:t>fotizstādes</w:t>
            </w:r>
            <w:proofErr w:type="spellEnd"/>
          </w:p>
        </w:tc>
      </w:tr>
      <w:tr w:rsidR="003B10C0" w:rsidRPr="003B10C0" w14:paraId="6FF5634E" w14:textId="77777777" w:rsidTr="00844C1D">
        <w:trPr>
          <w:trHeight w:val="451"/>
        </w:trPr>
        <w:tc>
          <w:tcPr>
            <w:tcW w:w="567" w:type="dxa"/>
            <w:vAlign w:val="center"/>
          </w:tcPr>
          <w:p w14:paraId="5EC15918" w14:textId="77777777" w:rsidR="003B10C0" w:rsidRPr="003B10C0" w:rsidRDefault="003B10C0" w:rsidP="003B10C0">
            <w:pPr>
              <w:spacing w:before="120" w:after="120"/>
              <w:jc w:val="both"/>
              <w:rPr>
                <w:rFonts w:eastAsia="Calibri"/>
                <w:b/>
                <w:color w:val="006600"/>
                <w:szCs w:val="22"/>
              </w:rPr>
            </w:pPr>
            <w:r w:rsidRPr="003B10C0">
              <w:rPr>
                <w:rFonts w:eastAsia="Calibri"/>
                <w:b/>
                <w:color w:val="006600"/>
                <w:szCs w:val="22"/>
              </w:rPr>
              <w:t>3.</w:t>
            </w:r>
          </w:p>
        </w:tc>
        <w:tc>
          <w:tcPr>
            <w:tcW w:w="15452" w:type="dxa"/>
            <w:gridSpan w:val="18"/>
            <w:vAlign w:val="center"/>
          </w:tcPr>
          <w:p w14:paraId="3A83DE56" w14:textId="77777777" w:rsidR="003B10C0" w:rsidRPr="003B10C0" w:rsidRDefault="003B10C0" w:rsidP="003B10C0">
            <w:pPr>
              <w:spacing w:before="120" w:after="120"/>
              <w:jc w:val="both"/>
              <w:rPr>
                <w:rFonts w:eastAsia="Calibri"/>
                <w:b/>
                <w:color w:val="006600"/>
                <w:szCs w:val="22"/>
              </w:rPr>
            </w:pPr>
            <w:r w:rsidRPr="003B10C0">
              <w:rPr>
                <w:rFonts w:eastAsia="Calibri"/>
                <w:b/>
                <w:color w:val="006600"/>
                <w:szCs w:val="22"/>
              </w:rPr>
              <w:t>Stāmerienas pils – kultūras gaismas nesējs (pasākumu plāns)</w:t>
            </w:r>
          </w:p>
        </w:tc>
      </w:tr>
      <w:tr w:rsidR="003B10C0" w:rsidRPr="003B10C0" w14:paraId="505936C1" w14:textId="77777777" w:rsidTr="00844C1D">
        <w:trPr>
          <w:trHeight w:val="1322"/>
        </w:trPr>
        <w:tc>
          <w:tcPr>
            <w:tcW w:w="567" w:type="dxa"/>
            <w:vMerge w:val="restart"/>
            <w:vAlign w:val="center"/>
          </w:tcPr>
          <w:p w14:paraId="33EF8DEA" w14:textId="77777777" w:rsidR="003B10C0" w:rsidRPr="003B10C0" w:rsidRDefault="003B10C0" w:rsidP="003B10C0">
            <w:pPr>
              <w:spacing w:before="120" w:after="120"/>
              <w:ind w:left="-108" w:right="-108"/>
              <w:contextualSpacing/>
              <w:jc w:val="center"/>
              <w:rPr>
                <w:rFonts w:eastAsia="Calibri"/>
                <w:sz w:val="20"/>
                <w:szCs w:val="20"/>
                <w:lang w:eastAsia="en-US"/>
              </w:rPr>
            </w:pPr>
            <w:r w:rsidRPr="003B10C0">
              <w:rPr>
                <w:rFonts w:eastAsia="Calibri"/>
                <w:sz w:val="20"/>
                <w:szCs w:val="20"/>
                <w:lang w:eastAsia="en-US"/>
              </w:rPr>
              <w:t>3.1.1.</w:t>
            </w:r>
          </w:p>
        </w:tc>
        <w:tc>
          <w:tcPr>
            <w:tcW w:w="1844" w:type="dxa"/>
            <w:vMerge w:val="restart"/>
            <w:vAlign w:val="center"/>
          </w:tcPr>
          <w:p w14:paraId="0824171D" w14:textId="77777777" w:rsidR="003B10C0" w:rsidRPr="003B10C0" w:rsidRDefault="003B10C0" w:rsidP="003B10C0">
            <w:pPr>
              <w:spacing w:before="120" w:after="120"/>
              <w:contextualSpacing/>
              <w:rPr>
                <w:rFonts w:eastAsia="Calibri"/>
                <w:sz w:val="20"/>
                <w:szCs w:val="20"/>
                <w:lang w:eastAsia="en-US"/>
              </w:rPr>
            </w:pPr>
          </w:p>
          <w:p w14:paraId="6B97637D" w14:textId="77777777" w:rsidR="003B10C0" w:rsidRPr="003B10C0" w:rsidRDefault="003B10C0" w:rsidP="003B10C0">
            <w:pPr>
              <w:rPr>
                <w:rFonts w:eastAsia="Calibri"/>
                <w:sz w:val="20"/>
                <w:szCs w:val="20"/>
              </w:rPr>
            </w:pPr>
            <w:r w:rsidRPr="003B10C0">
              <w:rPr>
                <w:rFonts w:eastAsia="Calibri"/>
                <w:sz w:val="20"/>
                <w:szCs w:val="20"/>
              </w:rPr>
              <w:t>Organizēt pils misijai atbilstošus kultūras pasākumus:</w:t>
            </w:r>
          </w:p>
          <w:p w14:paraId="29D095D7" w14:textId="77777777" w:rsidR="003B10C0" w:rsidRPr="003B10C0" w:rsidRDefault="003B10C0" w:rsidP="003B10C0">
            <w:pPr>
              <w:rPr>
                <w:rFonts w:ascii="Calibri" w:eastAsia="Calibri" w:hAnsi="Calibri"/>
                <w:sz w:val="20"/>
                <w:szCs w:val="20"/>
                <w:lang w:eastAsia="en-US"/>
              </w:rPr>
            </w:pPr>
            <w:r w:rsidRPr="003B10C0">
              <w:rPr>
                <w:rFonts w:eastAsia="Calibri"/>
                <w:sz w:val="20"/>
                <w:szCs w:val="20"/>
              </w:rPr>
              <w:t xml:space="preserve"> </w:t>
            </w:r>
          </w:p>
        </w:tc>
        <w:tc>
          <w:tcPr>
            <w:tcW w:w="1729" w:type="dxa"/>
          </w:tcPr>
          <w:p w14:paraId="42113471" w14:textId="77777777" w:rsidR="003B10C0" w:rsidRPr="003B10C0" w:rsidRDefault="003B10C0" w:rsidP="003B10C0">
            <w:pPr>
              <w:rPr>
                <w:rFonts w:eastAsia="Calibri"/>
                <w:sz w:val="20"/>
                <w:szCs w:val="20"/>
                <w:lang w:eastAsia="en-US"/>
              </w:rPr>
            </w:pPr>
            <w:r w:rsidRPr="003B10C0">
              <w:rPr>
                <w:rFonts w:eastAsia="Calibri"/>
                <w:sz w:val="20"/>
                <w:szCs w:val="20"/>
                <w:lang w:eastAsia="en-US"/>
              </w:rPr>
              <w:t>Noorganizēti profesionāļu un amatieru kamermūzikas koncerti</w:t>
            </w:r>
          </w:p>
        </w:tc>
        <w:tc>
          <w:tcPr>
            <w:tcW w:w="709" w:type="dxa"/>
            <w:vAlign w:val="center"/>
          </w:tcPr>
          <w:p w14:paraId="2915BD00" w14:textId="77777777" w:rsidR="003B10C0" w:rsidRPr="003B10C0" w:rsidRDefault="003B10C0" w:rsidP="003B10C0">
            <w:pPr>
              <w:spacing w:before="120" w:after="120"/>
              <w:ind w:left="-16" w:firstLine="16"/>
              <w:contextualSpacing/>
              <w:jc w:val="center"/>
              <w:rPr>
                <w:rFonts w:eastAsia="Calibri"/>
                <w:sz w:val="20"/>
                <w:szCs w:val="20"/>
                <w:lang w:eastAsia="en-US"/>
              </w:rPr>
            </w:pPr>
          </w:p>
        </w:tc>
        <w:tc>
          <w:tcPr>
            <w:tcW w:w="709" w:type="dxa"/>
            <w:vAlign w:val="center"/>
          </w:tcPr>
          <w:p w14:paraId="42007CB2" w14:textId="77777777" w:rsidR="003B10C0" w:rsidRPr="003B10C0" w:rsidRDefault="003B10C0" w:rsidP="003B10C0">
            <w:pPr>
              <w:spacing w:before="120" w:after="120"/>
              <w:contextualSpacing/>
              <w:jc w:val="center"/>
              <w:rPr>
                <w:rFonts w:eastAsia="Calibri"/>
                <w:sz w:val="20"/>
                <w:szCs w:val="20"/>
                <w:lang w:eastAsia="en-US"/>
              </w:rPr>
            </w:pPr>
          </w:p>
        </w:tc>
        <w:tc>
          <w:tcPr>
            <w:tcW w:w="709" w:type="dxa"/>
            <w:vAlign w:val="center"/>
          </w:tcPr>
          <w:p w14:paraId="27BC8E62" w14:textId="77777777" w:rsidR="003B10C0" w:rsidRPr="003B10C0" w:rsidRDefault="003B10C0" w:rsidP="003B10C0">
            <w:pPr>
              <w:contextualSpacing/>
              <w:jc w:val="center"/>
              <w:rPr>
                <w:rFonts w:eastAsia="Calibri"/>
                <w:sz w:val="20"/>
                <w:szCs w:val="20"/>
                <w:lang w:eastAsia="en-US"/>
              </w:rPr>
            </w:pPr>
          </w:p>
        </w:tc>
        <w:tc>
          <w:tcPr>
            <w:tcW w:w="708" w:type="dxa"/>
            <w:vAlign w:val="center"/>
          </w:tcPr>
          <w:p w14:paraId="07AF17A7" w14:textId="77777777" w:rsidR="003B10C0" w:rsidRPr="003B10C0" w:rsidRDefault="003B10C0" w:rsidP="003B10C0">
            <w:pPr>
              <w:contextualSpacing/>
              <w:jc w:val="center"/>
              <w:rPr>
                <w:rFonts w:eastAsia="Calibri"/>
                <w:sz w:val="20"/>
                <w:szCs w:val="20"/>
                <w:lang w:eastAsia="en-US"/>
              </w:rPr>
            </w:pPr>
            <w:r w:rsidRPr="003B10C0">
              <w:rPr>
                <w:rFonts w:eastAsia="Calibri"/>
                <w:sz w:val="20"/>
                <w:szCs w:val="20"/>
                <w:lang w:eastAsia="en-US"/>
              </w:rPr>
              <w:t>2**</w:t>
            </w:r>
          </w:p>
        </w:tc>
        <w:tc>
          <w:tcPr>
            <w:tcW w:w="822" w:type="dxa"/>
            <w:vAlign w:val="center"/>
          </w:tcPr>
          <w:p w14:paraId="632B112C" w14:textId="77777777" w:rsidR="003B10C0" w:rsidRPr="003B10C0" w:rsidRDefault="003B10C0" w:rsidP="003B10C0">
            <w:pPr>
              <w:contextualSpacing/>
              <w:jc w:val="center"/>
              <w:rPr>
                <w:rFonts w:eastAsia="Calibri"/>
                <w:sz w:val="20"/>
                <w:szCs w:val="20"/>
                <w:lang w:eastAsia="en-US"/>
              </w:rPr>
            </w:pPr>
            <w:r w:rsidRPr="003B10C0">
              <w:rPr>
                <w:rFonts w:eastAsia="Calibri"/>
                <w:sz w:val="20"/>
                <w:szCs w:val="20"/>
                <w:lang w:eastAsia="en-US"/>
              </w:rPr>
              <w:t>4*</w:t>
            </w:r>
          </w:p>
        </w:tc>
        <w:tc>
          <w:tcPr>
            <w:tcW w:w="738" w:type="dxa"/>
            <w:vAlign w:val="center"/>
          </w:tcPr>
          <w:p w14:paraId="063EA4F9"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4*</w:t>
            </w:r>
          </w:p>
        </w:tc>
        <w:tc>
          <w:tcPr>
            <w:tcW w:w="680" w:type="dxa"/>
            <w:vAlign w:val="center"/>
          </w:tcPr>
          <w:p w14:paraId="2C4B8BB9"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4</w:t>
            </w:r>
          </w:p>
        </w:tc>
        <w:tc>
          <w:tcPr>
            <w:tcW w:w="708" w:type="dxa"/>
            <w:vAlign w:val="center"/>
          </w:tcPr>
          <w:p w14:paraId="693BF293"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4</w:t>
            </w:r>
          </w:p>
        </w:tc>
        <w:tc>
          <w:tcPr>
            <w:tcW w:w="709" w:type="dxa"/>
            <w:vAlign w:val="center"/>
          </w:tcPr>
          <w:p w14:paraId="3BD5DE59"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4</w:t>
            </w:r>
          </w:p>
        </w:tc>
        <w:tc>
          <w:tcPr>
            <w:tcW w:w="709" w:type="dxa"/>
            <w:vAlign w:val="center"/>
          </w:tcPr>
          <w:p w14:paraId="16BFDA38"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4</w:t>
            </w:r>
          </w:p>
        </w:tc>
        <w:tc>
          <w:tcPr>
            <w:tcW w:w="709" w:type="dxa"/>
            <w:vAlign w:val="center"/>
          </w:tcPr>
          <w:p w14:paraId="592360AC"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4</w:t>
            </w:r>
          </w:p>
        </w:tc>
        <w:tc>
          <w:tcPr>
            <w:tcW w:w="708" w:type="dxa"/>
            <w:vAlign w:val="center"/>
          </w:tcPr>
          <w:p w14:paraId="3D408784"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4</w:t>
            </w:r>
          </w:p>
        </w:tc>
        <w:tc>
          <w:tcPr>
            <w:tcW w:w="709" w:type="dxa"/>
            <w:vAlign w:val="center"/>
          </w:tcPr>
          <w:p w14:paraId="6F9BB568"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4</w:t>
            </w:r>
          </w:p>
        </w:tc>
        <w:tc>
          <w:tcPr>
            <w:tcW w:w="709" w:type="dxa"/>
            <w:vAlign w:val="center"/>
          </w:tcPr>
          <w:p w14:paraId="438B4A8C"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4</w:t>
            </w:r>
          </w:p>
        </w:tc>
        <w:tc>
          <w:tcPr>
            <w:tcW w:w="709" w:type="dxa"/>
            <w:vAlign w:val="center"/>
          </w:tcPr>
          <w:p w14:paraId="51B7A8C3"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4</w:t>
            </w:r>
          </w:p>
        </w:tc>
        <w:tc>
          <w:tcPr>
            <w:tcW w:w="1134" w:type="dxa"/>
            <w:vAlign w:val="center"/>
          </w:tcPr>
          <w:p w14:paraId="0DD21AC2" w14:textId="77777777" w:rsidR="003B10C0" w:rsidRPr="003B10C0" w:rsidRDefault="003B10C0" w:rsidP="003B10C0">
            <w:pPr>
              <w:spacing w:before="120" w:after="120"/>
              <w:ind w:left="-108"/>
              <w:contextualSpacing/>
              <w:jc w:val="center"/>
              <w:rPr>
                <w:rFonts w:eastAsia="Calibri"/>
                <w:sz w:val="20"/>
                <w:szCs w:val="20"/>
                <w:lang w:eastAsia="en-US"/>
              </w:rPr>
            </w:pPr>
            <w:r w:rsidRPr="003B10C0">
              <w:rPr>
                <w:rFonts w:eastAsia="Calibri"/>
                <w:sz w:val="20"/>
                <w:szCs w:val="20"/>
                <w:lang w:eastAsia="en-US"/>
              </w:rPr>
              <w:t xml:space="preserve">VKKF, </w:t>
            </w:r>
            <w:r w:rsidRPr="003B10C0">
              <w:rPr>
                <w:rFonts w:eastAsia="Calibri"/>
                <w:sz w:val="18"/>
                <w:szCs w:val="18"/>
                <w:lang w:eastAsia="en-US"/>
              </w:rPr>
              <w:t>pašvaldības budžets, ieņēmumi no biļešu tirdzniecība</w:t>
            </w:r>
            <w:r w:rsidRPr="003B10C0">
              <w:rPr>
                <w:rFonts w:eastAsia="Calibri"/>
                <w:sz w:val="20"/>
                <w:szCs w:val="20"/>
                <w:lang w:eastAsia="en-US"/>
              </w:rPr>
              <w:t>s</w:t>
            </w:r>
          </w:p>
        </w:tc>
      </w:tr>
      <w:tr w:rsidR="003B10C0" w:rsidRPr="003B10C0" w14:paraId="41D6D2B7" w14:textId="77777777" w:rsidTr="00844C1D">
        <w:trPr>
          <w:trHeight w:val="919"/>
        </w:trPr>
        <w:tc>
          <w:tcPr>
            <w:tcW w:w="567" w:type="dxa"/>
            <w:vMerge/>
            <w:vAlign w:val="center"/>
          </w:tcPr>
          <w:p w14:paraId="09965F63" w14:textId="77777777" w:rsidR="003B10C0" w:rsidRPr="003B10C0" w:rsidRDefault="003B10C0" w:rsidP="003B10C0">
            <w:pPr>
              <w:spacing w:before="120" w:after="120"/>
              <w:ind w:left="-108" w:right="-108"/>
              <w:contextualSpacing/>
              <w:jc w:val="center"/>
              <w:rPr>
                <w:rFonts w:eastAsia="Calibri"/>
                <w:sz w:val="20"/>
                <w:szCs w:val="20"/>
                <w:lang w:eastAsia="en-US"/>
              </w:rPr>
            </w:pPr>
          </w:p>
        </w:tc>
        <w:tc>
          <w:tcPr>
            <w:tcW w:w="1844" w:type="dxa"/>
            <w:vMerge/>
            <w:vAlign w:val="center"/>
          </w:tcPr>
          <w:p w14:paraId="68D60133" w14:textId="77777777" w:rsidR="003B10C0" w:rsidRPr="003B10C0" w:rsidRDefault="003B10C0" w:rsidP="003B10C0">
            <w:pPr>
              <w:spacing w:before="120" w:after="120"/>
              <w:contextualSpacing/>
              <w:rPr>
                <w:rFonts w:eastAsia="Calibri"/>
                <w:sz w:val="20"/>
                <w:szCs w:val="20"/>
                <w:lang w:eastAsia="en-US"/>
              </w:rPr>
            </w:pPr>
          </w:p>
        </w:tc>
        <w:tc>
          <w:tcPr>
            <w:tcW w:w="1729" w:type="dxa"/>
            <w:vAlign w:val="center"/>
          </w:tcPr>
          <w:p w14:paraId="74F8F01E" w14:textId="77777777" w:rsidR="003B10C0" w:rsidRPr="003B10C0" w:rsidRDefault="003B10C0" w:rsidP="003B10C0">
            <w:pPr>
              <w:rPr>
                <w:rFonts w:eastAsia="Calibri"/>
                <w:sz w:val="20"/>
                <w:szCs w:val="20"/>
                <w:lang w:eastAsia="en-US"/>
              </w:rPr>
            </w:pPr>
            <w:r w:rsidRPr="003B10C0">
              <w:rPr>
                <w:rFonts w:eastAsia="Calibri"/>
                <w:sz w:val="20"/>
                <w:szCs w:val="20"/>
                <w:lang w:eastAsia="en-US"/>
              </w:rPr>
              <w:t xml:space="preserve">Noorganizētas profesionālo un </w:t>
            </w:r>
            <w:proofErr w:type="spellStart"/>
            <w:r w:rsidRPr="003B10C0">
              <w:rPr>
                <w:rFonts w:eastAsia="Calibri"/>
                <w:sz w:val="20"/>
                <w:szCs w:val="20"/>
                <w:lang w:eastAsia="en-US"/>
              </w:rPr>
              <w:t>amatierteātru</w:t>
            </w:r>
            <w:proofErr w:type="spellEnd"/>
            <w:r w:rsidRPr="003B10C0">
              <w:rPr>
                <w:rFonts w:eastAsia="Calibri"/>
                <w:sz w:val="20"/>
                <w:szCs w:val="20"/>
                <w:lang w:eastAsia="en-US"/>
              </w:rPr>
              <w:t xml:space="preserve"> </w:t>
            </w:r>
            <w:proofErr w:type="spellStart"/>
            <w:r w:rsidRPr="003B10C0">
              <w:rPr>
                <w:rFonts w:eastAsia="Calibri"/>
                <w:sz w:val="20"/>
                <w:szCs w:val="20"/>
                <w:lang w:eastAsia="en-US"/>
              </w:rPr>
              <w:t>kamerizrādes</w:t>
            </w:r>
            <w:proofErr w:type="spellEnd"/>
          </w:p>
        </w:tc>
        <w:tc>
          <w:tcPr>
            <w:tcW w:w="709" w:type="dxa"/>
            <w:vAlign w:val="center"/>
          </w:tcPr>
          <w:p w14:paraId="0D20B300" w14:textId="77777777" w:rsidR="003B10C0" w:rsidRPr="003B10C0" w:rsidRDefault="003B10C0" w:rsidP="003B10C0">
            <w:pPr>
              <w:spacing w:before="120" w:after="120"/>
              <w:ind w:left="-16" w:firstLine="16"/>
              <w:contextualSpacing/>
              <w:jc w:val="center"/>
              <w:rPr>
                <w:rFonts w:eastAsia="Calibri"/>
                <w:sz w:val="20"/>
                <w:szCs w:val="20"/>
                <w:lang w:eastAsia="en-US"/>
              </w:rPr>
            </w:pPr>
          </w:p>
        </w:tc>
        <w:tc>
          <w:tcPr>
            <w:tcW w:w="709" w:type="dxa"/>
            <w:vAlign w:val="center"/>
          </w:tcPr>
          <w:p w14:paraId="3A7FC378" w14:textId="77777777" w:rsidR="003B10C0" w:rsidRPr="003B10C0" w:rsidRDefault="003B10C0" w:rsidP="003B10C0">
            <w:pPr>
              <w:spacing w:before="120" w:after="120"/>
              <w:contextualSpacing/>
              <w:jc w:val="center"/>
              <w:rPr>
                <w:rFonts w:eastAsia="Calibri"/>
                <w:sz w:val="20"/>
                <w:szCs w:val="20"/>
                <w:lang w:eastAsia="en-US"/>
              </w:rPr>
            </w:pPr>
          </w:p>
        </w:tc>
        <w:tc>
          <w:tcPr>
            <w:tcW w:w="709" w:type="dxa"/>
            <w:vAlign w:val="center"/>
          </w:tcPr>
          <w:p w14:paraId="527A9C79" w14:textId="77777777" w:rsidR="003B10C0" w:rsidRPr="003B10C0" w:rsidRDefault="003B10C0" w:rsidP="003B10C0">
            <w:pPr>
              <w:spacing w:before="120" w:after="120"/>
              <w:contextualSpacing/>
              <w:jc w:val="center"/>
              <w:rPr>
                <w:rFonts w:eastAsia="Calibri"/>
                <w:sz w:val="20"/>
                <w:szCs w:val="20"/>
                <w:lang w:eastAsia="en-US"/>
              </w:rPr>
            </w:pPr>
          </w:p>
        </w:tc>
        <w:tc>
          <w:tcPr>
            <w:tcW w:w="708" w:type="dxa"/>
            <w:vAlign w:val="center"/>
          </w:tcPr>
          <w:p w14:paraId="44D1AB8B" w14:textId="77777777" w:rsidR="003B10C0" w:rsidRPr="003B10C0" w:rsidRDefault="003B10C0" w:rsidP="003B10C0">
            <w:pPr>
              <w:contextualSpacing/>
              <w:jc w:val="center"/>
              <w:rPr>
                <w:rFonts w:eastAsia="Calibri"/>
                <w:sz w:val="20"/>
                <w:szCs w:val="20"/>
                <w:lang w:eastAsia="en-US"/>
              </w:rPr>
            </w:pPr>
            <w:r w:rsidRPr="003B10C0">
              <w:rPr>
                <w:rFonts w:eastAsia="Calibri"/>
                <w:sz w:val="20"/>
                <w:szCs w:val="20"/>
                <w:lang w:eastAsia="en-US"/>
              </w:rPr>
              <w:t>2**</w:t>
            </w:r>
          </w:p>
        </w:tc>
        <w:tc>
          <w:tcPr>
            <w:tcW w:w="822" w:type="dxa"/>
            <w:vAlign w:val="center"/>
          </w:tcPr>
          <w:p w14:paraId="3AAEC851" w14:textId="77777777" w:rsidR="003B10C0" w:rsidRPr="003B10C0" w:rsidRDefault="003B10C0" w:rsidP="003B10C0">
            <w:pPr>
              <w:contextualSpacing/>
              <w:jc w:val="center"/>
              <w:rPr>
                <w:rFonts w:eastAsia="Calibri"/>
                <w:sz w:val="20"/>
                <w:szCs w:val="20"/>
                <w:lang w:eastAsia="en-US"/>
              </w:rPr>
            </w:pPr>
            <w:r w:rsidRPr="003B10C0">
              <w:rPr>
                <w:rFonts w:eastAsia="Calibri"/>
                <w:sz w:val="20"/>
                <w:szCs w:val="20"/>
                <w:lang w:eastAsia="en-US"/>
              </w:rPr>
              <w:t>4*</w:t>
            </w:r>
          </w:p>
        </w:tc>
        <w:tc>
          <w:tcPr>
            <w:tcW w:w="738" w:type="dxa"/>
            <w:vAlign w:val="center"/>
          </w:tcPr>
          <w:p w14:paraId="5E479694"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4*</w:t>
            </w:r>
          </w:p>
        </w:tc>
        <w:tc>
          <w:tcPr>
            <w:tcW w:w="680" w:type="dxa"/>
            <w:vAlign w:val="center"/>
          </w:tcPr>
          <w:p w14:paraId="7B688CB8"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4</w:t>
            </w:r>
          </w:p>
        </w:tc>
        <w:tc>
          <w:tcPr>
            <w:tcW w:w="708" w:type="dxa"/>
            <w:vAlign w:val="center"/>
          </w:tcPr>
          <w:p w14:paraId="74EB70B1"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4</w:t>
            </w:r>
          </w:p>
        </w:tc>
        <w:tc>
          <w:tcPr>
            <w:tcW w:w="709" w:type="dxa"/>
            <w:vAlign w:val="center"/>
          </w:tcPr>
          <w:p w14:paraId="074F2E44"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4</w:t>
            </w:r>
          </w:p>
        </w:tc>
        <w:tc>
          <w:tcPr>
            <w:tcW w:w="709" w:type="dxa"/>
            <w:vAlign w:val="center"/>
          </w:tcPr>
          <w:p w14:paraId="03AE92D7"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4</w:t>
            </w:r>
          </w:p>
        </w:tc>
        <w:tc>
          <w:tcPr>
            <w:tcW w:w="709" w:type="dxa"/>
            <w:vAlign w:val="center"/>
          </w:tcPr>
          <w:p w14:paraId="5B43F50E"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4</w:t>
            </w:r>
          </w:p>
        </w:tc>
        <w:tc>
          <w:tcPr>
            <w:tcW w:w="708" w:type="dxa"/>
            <w:vAlign w:val="center"/>
          </w:tcPr>
          <w:p w14:paraId="591D07B4"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4</w:t>
            </w:r>
          </w:p>
        </w:tc>
        <w:tc>
          <w:tcPr>
            <w:tcW w:w="709" w:type="dxa"/>
            <w:vAlign w:val="center"/>
          </w:tcPr>
          <w:p w14:paraId="49BD7AA1"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4</w:t>
            </w:r>
          </w:p>
        </w:tc>
        <w:tc>
          <w:tcPr>
            <w:tcW w:w="709" w:type="dxa"/>
            <w:vAlign w:val="center"/>
          </w:tcPr>
          <w:p w14:paraId="05163E18"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4</w:t>
            </w:r>
          </w:p>
        </w:tc>
        <w:tc>
          <w:tcPr>
            <w:tcW w:w="709" w:type="dxa"/>
            <w:vAlign w:val="center"/>
          </w:tcPr>
          <w:p w14:paraId="4158DCC2"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4</w:t>
            </w:r>
          </w:p>
        </w:tc>
        <w:tc>
          <w:tcPr>
            <w:tcW w:w="1134" w:type="dxa"/>
            <w:vAlign w:val="center"/>
          </w:tcPr>
          <w:p w14:paraId="0919E79B" w14:textId="77777777" w:rsidR="003B10C0" w:rsidRPr="003B10C0" w:rsidRDefault="003B10C0" w:rsidP="003B10C0">
            <w:pPr>
              <w:spacing w:after="120"/>
              <w:ind w:left="-108" w:right="-108"/>
              <w:jc w:val="center"/>
              <w:rPr>
                <w:rFonts w:eastAsia="Calibri"/>
                <w:color w:val="000000"/>
                <w:sz w:val="18"/>
                <w:szCs w:val="18"/>
                <w:lang w:eastAsia="en-US"/>
              </w:rPr>
            </w:pPr>
            <w:r w:rsidRPr="003B10C0">
              <w:rPr>
                <w:rFonts w:eastAsia="Calibri"/>
                <w:sz w:val="20"/>
                <w:szCs w:val="20"/>
                <w:lang w:eastAsia="en-US"/>
              </w:rPr>
              <w:t xml:space="preserve">VKKF, </w:t>
            </w:r>
            <w:r w:rsidRPr="003B10C0">
              <w:rPr>
                <w:rFonts w:eastAsia="Calibri"/>
                <w:sz w:val="18"/>
                <w:szCs w:val="18"/>
                <w:lang w:eastAsia="en-US"/>
              </w:rPr>
              <w:t>pašvaldības budžets; ieņēmumi no biļešu tirdzniecības</w:t>
            </w:r>
          </w:p>
        </w:tc>
      </w:tr>
      <w:tr w:rsidR="003B10C0" w:rsidRPr="003B10C0" w14:paraId="20F58473" w14:textId="77777777" w:rsidTr="00844C1D">
        <w:trPr>
          <w:trHeight w:val="1116"/>
        </w:trPr>
        <w:tc>
          <w:tcPr>
            <w:tcW w:w="567" w:type="dxa"/>
            <w:vMerge/>
            <w:vAlign w:val="center"/>
          </w:tcPr>
          <w:p w14:paraId="695E932A" w14:textId="77777777" w:rsidR="003B10C0" w:rsidRPr="003B10C0" w:rsidRDefault="003B10C0" w:rsidP="003B10C0">
            <w:pPr>
              <w:spacing w:before="120" w:after="120"/>
              <w:ind w:left="-108" w:right="-108"/>
              <w:contextualSpacing/>
              <w:jc w:val="center"/>
              <w:rPr>
                <w:rFonts w:eastAsia="Calibri"/>
                <w:sz w:val="20"/>
                <w:szCs w:val="20"/>
                <w:lang w:eastAsia="en-US"/>
              </w:rPr>
            </w:pPr>
          </w:p>
        </w:tc>
        <w:tc>
          <w:tcPr>
            <w:tcW w:w="1844" w:type="dxa"/>
            <w:vMerge/>
            <w:vAlign w:val="center"/>
          </w:tcPr>
          <w:p w14:paraId="6C40A68B" w14:textId="77777777" w:rsidR="003B10C0" w:rsidRPr="003B10C0" w:rsidRDefault="003B10C0" w:rsidP="003B10C0">
            <w:pPr>
              <w:spacing w:before="120" w:after="120"/>
              <w:contextualSpacing/>
              <w:rPr>
                <w:rFonts w:eastAsia="Calibri"/>
                <w:sz w:val="20"/>
                <w:szCs w:val="20"/>
                <w:lang w:eastAsia="en-US"/>
              </w:rPr>
            </w:pPr>
          </w:p>
        </w:tc>
        <w:tc>
          <w:tcPr>
            <w:tcW w:w="1729" w:type="dxa"/>
            <w:vAlign w:val="center"/>
          </w:tcPr>
          <w:p w14:paraId="07421F1B" w14:textId="77777777" w:rsidR="003B10C0" w:rsidRPr="003B10C0" w:rsidRDefault="003B10C0" w:rsidP="003B10C0">
            <w:pPr>
              <w:rPr>
                <w:rFonts w:eastAsia="Calibri"/>
                <w:sz w:val="20"/>
                <w:szCs w:val="20"/>
                <w:lang w:eastAsia="en-US"/>
              </w:rPr>
            </w:pPr>
            <w:r w:rsidRPr="003B10C0">
              <w:rPr>
                <w:rFonts w:eastAsia="Calibri"/>
                <w:sz w:val="20"/>
                <w:szCs w:val="20"/>
                <w:lang w:eastAsia="en-US"/>
              </w:rPr>
              <w:t>Noorganizēti mīlas duetu koncerti „Mīla no tālienes” (</w:t>
            </w:r>
            <w:proofErr w:type="spellStart"/>
            <w:r w:rsidRPr="003B10C0">
              <w:rPr>
                <w:rFonts w:eastAsia="Calibri"/>
                <w:sz w:val="20"/>
                <w:szCs w:val="20"/>
                <w:lang w:eastAsia="en-US"/>
              </w:rPr>
              <w:t>L'Amour</w:t>
            </w:r>
            <w:proofErr w:type="spellEnd"/>
            <w:r w:rsidRPr="003B10C0">
              <w:rPr>
                <w:rFonts w:eastAsia="Calibri"/>
                <w:sz w:val="20"/>
                <w:szCs w:val="20"/>
                <w:lang w:eastAsia="en-US"/>
              </w:rPr>
              <w:t xml:space="preserve"> </w:t>
            </w:r>
            <w:proofErr w:type="spellStart"/>
            <w:r w:rsidRPr="003B10C0">
              <w:rPr>
                <w:rFonts w:eastAsia="Calibri"/>
                <w:sz w:val="20"/>
                <w:szCs w:val="20"/>
                <w:lang w:eastAsia="en-US"/>
              </w:rPr>
              <w:t>de</w:t>
            </w:r>
            <w:proofErr w:type="spellEnd"/>
            <w:r w:rsidRPr="003B10C0">
              <w:rPr>
                <w:rFonts w:eastAsia="Calibri"/>
                <w:sz w:val="20"/>
                <w:szCs w:val="20"/>
                <w:lang w:eastAsia="en-US"/>
              </w:rPr>
              <w:t xml:space="preserve"> </w:t>
            </w:r>
            <w:proofErr w:type="spellStart"/>
            <w:r w:rsidRPr="003B10C0">
              <w:rPr>
                <w:rFonts w:eastAsia="Calibri"/>
                <w:sz w:val="20"/>
                <w:szCs w:val="20"/>
                <w:lang w:eastAsia="en-US"/>
              </w:rPr>
              <w:t>Loin</w:t>
            </w:r>
            <w:proofErr w:type="spellEnd"/>
            <w:r w:rsidRPr="003B10C0">
              <w:rPr>
                <w:rFonts w:eastAsia="Calibri"/>
                <w:sz w:val="20"/>
                <w:szCs w:val="20"/>
                <w:lang w:eastAsia="en-US"/>
              </w:rPr>
              <w:t>)</w:t>
            </w:r>
          </w:p>
        </w:tc>
        <w:tc>
          <w:tcPr>
            <w:tcW w:w="709" w:type="dxa"/>
            <w:vAlign w:val="center"/>
          </w:tcPr>
          <w:p w14:paraId="0EB004FC" w14:textId="77777777" w:rsidR="003B10C0" w:rsidRPr="003B10C0" w:rsidRDefault="003B10C0" w:rsidP="003B10C0">
            <w:pPr>
              <w:spacing w:before="120" w:after="120"/>
              <w:ind w:left="-16" w:firstLine="16"/>
              <w:contextualSpacing/>
              <w:jc w:val="center"/>
              <w:rPr>
                <w:rFonts w:eastAsia="Calibri"/>
                <w:sz w:val="20"/>
                <w:szCs w:val="20"/>
                <w:lang w:eastAsia="en-US"/>
              </w:rPr>
            </w:pPr>
          </w:p>
        </w:tc>
        <w:tc>
          <w:tcPr>
            <w:tcW w:w="709" w:type="dxa"/>
            <w:vAlign w:val="center"/>
          </w:tcPr>
          <w:p w14:paraId="11BBF78A" w14:textId="77777777" w:rsidR="003B10C0" w:rsidRPr="003B10C0" w:rsidRDefault="003B10C0" w:rsidP="003B10C0">
            <w:pPr>
              <w:spacing w:before="120" w:after="120"/>
              <w:contextualSpacing/>
              <w:jc w:val="center"/>
              <w:rPr>
                <w:rFonts w:eastAsia="Calibri"/>
                <w:sz w:val="20"/>
                <w:szCs w:val="20"/>
                <w:lang w:eastAsia="en-US"/>
              </w:rPr>
            </w:pPr>
          </w:p>
        </w:tc>
        <w:tc>
          <w:tcPr>
            <w:tcW w:w="709" w:type="dxa"/>
            <w:vAlign w:val="center"/>
          </w:tcPr>
          <w:p w14:paraId="73142140" w14:textId="77777777" w:rsidR="003B10C0" w:rsidRPr="003B10C0" w:rsidRDefault="003B10C0" w:rsidP="003B10C0">
            <w:pPr>
              <w:spacing w:before="120" w:after="120"/>
              <w:contextualSpacing/>
              <w:jc w:val="center"/>
              <w:rPr>
                <w:rFonts w:eastAsia="Calibri"/>
                <w:sz w:val="20"/>
                <w:szCs w:val="20"/>
                <w:lang w:eastAsia="en-US"/>
              </w:rPr>
            </w:pPr>
          </w:p>
        </w:tc>
        <w:tc>
          <w:tcPr>
            <w:tcW w:w="708" w:type="dxa"/>
            <w:vAlign w:val="center"/>
          </w:tcPr>
          <w:p w14:paraId="664C9653" w14:textId="77777777" w:rsidR="003B10C0" w:rsidRPr="003B10C0" w:rsidRDefault="003B10C0" w:rsidP="003B10C0">
            <w:pPr>
              <w:contextualSpacing/>
              <w:jc w:val="center"/>
              <w:rPr>
                <w:rFonts w:eastAsia="Calibri"/>
                <w:sz w:val="20"/>
                <w:szCs w:val="20"/>
                <w:lang w:eastAsia="en-US"/>
              </w:rPr>
            </w:pPr>
            <w:r w:rsidRPr="003B10C0">
              <w:rPr>
                <w:rFonts w:eastAsia="Calibri"/>
                <w:sz w:val="20"/>
                <w:szCs w:val="20"/>
                <w:lang w:eastAsia="en-US"/>
              </w:rPr>
              <w:t>1**</w:t>
            </w:r>
          </w:p>
        </w:tc>
        <w:tc>
          <w:tcPr>
            <w:tcW w:w="822" w:type="dxa"/>
            <w:vAlign w:val="center"/>
          </w:tcPr>
          <w:p w14:paraId="232FD495"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1*</w:t>
            </w:r>
          </w:p>
        </w:tc>
        <w:tc>
          <w:tcPr>
            <w:tcW w:w="738" w:type="dxa"/>
            <w:vAlign w:val="center"/>
          </w:tcPr>
          <w:p w14:paraId="7CFB1737"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1*</w:t>
            </w:r>
          </w:p>
        </w:tc>
        <w:tc>
          <w:tcPr>
            <w:tcW w:w="680" w:type="dxa"/>
            <w:vAlign w:val="center"/>
          </w:tcPr>
          <w:p w14:paraId="47B696EF"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1</w:t>
            </w:r>
          </w:p>
        </w:tc>
        <w:tc>
          <w:tcPr>
            <w:tcW w:w="708" w:type="dxa"/>
            <w:vAlign w:val="center"/>
          </w:tcPr>
          <w:p w14:paraId="42C935B3"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1</w:t>
            </w:r>
          </w:p>
        </w:tc>
        <w:tc>
          <w:tcPr>
            <w:tcW w:w="709" w:type="dxa"/>
            <w:vAlign w:val="center"/>
          </w:tcPr>
          <w:p w14:paraId="3C1DFCED"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1</w:t>
            </w:r>
          </w:p>
        </w:tc>
        <w:tc>
          <w:tcPr>
            <w:tcW w:w="709" w:type="dxa"/>
            <w:vAlign w:val="center"/>
          </w:tcPr>
          <w:p w14:paraId="657CF553"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1</w:t>
            </w:r>
          </w:p>
        </w:tc>
        <w:tc>
          <w:tcPr>
            <w:tcW w:w="709" w:type="dxa"/>
            <w:vAlign w:val="center"/>
          </w:tcPr>
          <w:p w14:paraId="05DC5A35"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1</w:t>
            </w:r>
          </w:p>
        </w:tc>
        <w:tc>
          <w:tcPr>
            <w:tcW w:w="708" w:type="dxa"/>
            <w:vAlign w:val="center"/>
          </w:tcPr>
          <w:p w14:paraId="717D49B0"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1</w:t>
            </w:r>
          </w:p>
        </w:tc>
        <w:tc>
          <w:tcPr>
            <w:tcW w:w="709" w:type="dxa"/>
            <w:vAlign w:val="center"/>
          </w:tcPr>
          <w:p w14:paraId="6E80EC1B"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1</w:t>
            </w:r>
          </w:p>
        </w:tc>
        <w:tc>
          <w:tcPr>
            <w:tcW w:w="709" w:type="dxa"/>
            <w:vAlign w:val="center"/>
          </w:tcPr>
          <w:p w14:paraId="62EEBBB9"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1</w:t>
            </w:r>
          </w:p>
        </w:tc>
        <w:tc>
          <w:tcPr>
            <w:tcW w:w="709" w:type="dxa"/>
            <w:vAlign w:val="center"/>
          </w:tcPr>
          <w:p w14:paraId="7BA4820B"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1</w:t>
            </w:r>
          </w:p>
        </w:tc>
        <w:tc>
          <w:tcPr>
            <w:tcW w:w="1134" w:type="dxa"/>
            <w:vAlign w:val="center"/>
          </w:tcPr>
          <w:p w14:paraId="711DD807" w14:textId="77777777" w:rsidR="003B10C0" w:rsidRPr="003B10C0" w:rsidRDefault="003B10C0" w:rsidP="003B10C0">
            <w:pPr>
              <w:spacing w:after="120"/>
              <w:ind w:left="-108" w:right="-108"/>
              <w:jc w:val="center"/>
              <w:rPr>
                <w:rFonts w:eastAsia="Calibri"/>
                <w:color w:val="000000"/>
                <w:sz w:val="18"/>
                <w:szCs w:val="18"/>
                <w:lang w:eastAsia="en-US"/>
              </w:rPr>
            </w:pPr>
            <w:r w:rsidRPr="003B10C0">
              <w:rPr>
                <w:rFonts w:eastAsia="Calibri"/>
                <w:sz w:val="18"/>
                <w:szCs w:val="18"/>
                <w:lang w:eastAsia="en-US"/>
              </w:rPr>
              <w:t>VKKF, pašvaldības budžets, ieņēmumi no biļešu tirdzniecības</w:t>
            </w:r>
          </w:p>
        </w:tc>
      </w:tr>
      <w:tr w:rsidR="003B10C0" w:rsidRPr="003B10C0" w14:paraId="187557CC" w14:textId="77777777" w:rsidTr="00844C1D">
        <w:trPr>
          <w:trHeight w:val="1460"/>
        </w:trPr>
        <w:tc>
          <w:tcPr>
            <w:tcW w:w="567" w:type="dxa"/>
            <w:vMerge/>
            <w:vAlign w:val="center"/>
          </w:tcPr>
          <w:p w14:paraId="05E6E5A8" w14:textId="77777777" w:rsidR="003B10C0" w:rsidRPr="003B10C0" w:rsidRDefault="003B10C0" w:rsidP="003B10C0">
            <w:pPr>
              <w:spacing w:before="120" w:after="120"/>
              <w:ind w:left="-108" w:right="-108"/>
              <w:contextualSpacing/>
              <w:jc w:val="center"/>
              <w:rPr>
                <w:rFonts w:eastAsia="Calibri"/>
                <w:sz w:val="20"/>
                <w:szCs w:val="20"/>
                <w:lang w:eastAsia="en-US"/>
              </w:rPr>
            </w:pPr>
          </w:p>
        </w:tc>
        <w:tc>
          <w:tcPr>
            <w:tcW w:w="1844" w:type="dxa"/>
            <w:vMerge/>
            <w:vAlign w:val="center"/>
          </w:tcPr>
          <w:p w14:paraId="06050227" w14:textId="77777777" w:rsidR="003B10C0" w:rsidRPr="003B10C0" w:rsidRDefault="003B10C0" w:rsidP="003B10C0">
            <w:pPr>
              <w:spacing w:before="120" w:after="120"/>
              <w:contextualSpacing/>
              <w:rPr>
                <w:rFonts w:eastAsia="Calibri"/>
                <w:sz w:val="20"/>
                <w:szCs w:val="20"/>
                <w:lang w:eastAsia="en-US"/>
              </w:rPr>
            </w:pPr>
          </w:p>
        </w:tc>
        <w:tc>
          <w:tcPr>
            <w:tcW w:w="1729" w:type="dxa"/>
            <w:vAlign w:val="center"/>
          </w:tcPr>
          <w:p w14:paraId="0930346A" w14:textId="77777777" w:rsidR="003B10C0" w:rsidRPr="003B10C0" w:rsidRDefault="003B10C0" w:rsidP="003B10C0">
            <w:pPr>
              <w:rPr>
                <w:rFonts w:eastAsia="Calibri"/>
                <w:sz w:val="20"/>
                <w:szCs w:val="20"/>
                <w:lang w:eastAsia="en-US"/>
              </w:rPr>
            </w:pPr>
            <w:r w:rsidRPr="003B10C0">
              <w:rPr>
                <w:rFonts w:eastAsia="Calibri"/>
                <w:sz w:val="20"/>
                <w:szCs w:val="20"/>
                <w:lang w:eastAsia="en-US"/>
              </w:rPr>
              <w:t>Noorganizēti mākslinieku un fotogrāfu mākslas plenēri “Stāmeriena. Attiecības. Duālisms”</w:t>
            </w:r>
          </w:p>
        </w:tc>
        <w:tc>
          <w:tcPr>
            <w:tcW w:w="709" w:type="dxa"/>
            <w:vAlign w:val="center"/>
          </w:tcPr>
          <w:p w14:paraId="19577A5C" w14:textId="77777777" w:rsidR="003B10C0" w:rsidRPr="003B10C0" w:rsidRDefault="003B10C0" w:rsidP="003B10C0">
            <w:pPr>
              <w:spacing w:before="120" w:after="120"/>
              <w:ind w:left="-16" w:firstLine="16"/>
              <w:contextualSpacing/>
              <w:jc w:val="center"/>
              <w:rPr>
                <w:rFonts w:eastAsia="Calibri"/>
                <w:sz w:val="20"/>
                <w:szCs w:val="20"/>
                <w:lang w:eastAsia="en-US"/>
              </w:rPr>
            </w:pPr>
          </w:p>
        </w:tc>
        <w:tc>
          <w:tcPr>
            <w:tcW w:w="709" w:type="dxa"/>
            <w:vAlign w:val="center"/>
          </w:tcPr>
          <w:p w14:paraId="4BFDE992" w14:textId="77777777" w:rsidR="003B10C0" w:rsidRPr="003B10C0" w:rsidRDefault="003B10C0" w:rsidP="003B10C0">
            <w:pPr>
              <w:spacing w:before="120" w:after="120"/>
              <w:contextualSpacing/>
              <w:jc w:val="center"/>
              <w:rPr>
                <w:rFonts w:eastAsia="Calibri"/>
                <w:sz w:val="20"/>
                <w:szCs w:val="20"/>
                <w:lang w:eastAsia="en-US"/>
              </w:rPr>
            </w:pPr>
          </w:p>
        </w:tc>
        <w:tc>
          <w:tcPr>
            <w:tcW w:w="709" w:type="dxa"/>
            <w:vAlign w:val="center"/>
          </w:tcPr>
          <w:p w14:paraId="66F6712F" w14:textId="77777777" w:rsidR="003B10C0" w:rsidRPr="003B10C0" w:rsidRDefault="003B10C0" w:rsidP="003B10C0">
            <w:pPr>
              <w:spacing w:before="120" w:after="120"/>
              <w:contextualSpacing/>
              <w:jc w:val="center"/>
              <w:rPr>
                <w:rFonts w:eastAsia="Calibri"/>
                <w:sz w:val="20"/>
                <w:szCs w:val="20"/>
                <w:lang w:eastAsia="en-US"/>
              </w:rPr>
            </w:pPr>
          </w:p>
        </w:tc>
        <w:tc>
          <w:tcPr>
            <w:tcW w:w="708" w:type="dxa"/>
            <w:vAlign w:val="center"/>
          </w:tcPr>
          <w:p w14:paraId="17610E8A" w14:textId="77777777" w:rsidR="003B10C0" w:rsidRPr="003B10C0" w:rsidRDefault="003B10C0" w:rsidP="003B10C0">
            <w:pPr>
              <w:contextualSpacing/>
              <w:jc w:val="center"/>
              <w:rPr>
                <w:rFonts w:eastAsia="Calibri"/>
                <w:sz w:val="20"/>
                <w:szCs w:val="20"/>
                <w:lang w:eastAsia="en-US"/>
              </w:rPr>
            </w:pPr>
          </w:p>
        </w:tc>
        <w:tc>
          <w:tcPr>
            <w:tcW w:w="822" w:type="dxa"/>
            <w:vAlign w:val="center"/>
          </w:tcPr>
          <w:p w14:paraId="01777E48" w14:textId="77777777" w:rsidR="003B10C0" w:rsidRPr="003B10C0" w:rsidRDefault="003B10C0" w:rsidP="003B10C0">
            <w:pPr>
              <w:contextualSpacing/>
              <w:jc w:val="center"/>
              <w:rPr>
                <w:rFonts w:eastAsia="Calibri"/>
                <w:sz w:val="20"/>
                <w:szCs w:val="20"/>
                <w:lang w:eastAsia="en-US"/>
              </w:rPr>
            </w:pPr>
            <w:r w:rsidRPr="003B10C0">
              <w:rPr>
                <w:rFonts w:eastAsia="Calibri"/>
                <w:sz w:val="20"/>
                <w:szCs w:val="20"/>
                <w:lang w:eastAsia="en-US"/>
              </w:rPr>
              <w:t>1*</w:t>
            </w:r>
          </w:p>
        </w:tc>
        <w:tc>
          <w:tcPr>
            <w:tcW w:w="738" w:type="dxa"/>
            <w:vAlign w:val="center"/>
          </w:tcPr>
          <w:p w14:paraId="603441D5" w14:textId="77777777" w:rsidR="003B10C0" w:rsidRPr="003B10C0" w:rsidRDefault="003B10C0" w:rsidP="003B10C0">
            <w:pPr>
              <w:contextualSpacing/>
              <w:jc w:val="center"/>
              <w:rPr>
                <w:rFonts w:eastAsia="Calibri"/>
                <w:sz w:val="20"/>
                <w:szCs w:val="20"/>
                <w:lang w:eastAsia="en-US"/>
              </w:rPr>
            </w:pPr>
          </w:p>
        </w:tc>
        <w:tc>
          <w:tcPr>
            <w:tcW w:w="680" w:type="dxa"/>
            <w:vAlign w:val="center"/>
          </w:tcPr>
          <w:p w14:paraId="4FCE72A1" w14:textId="77777777" w:rsidR="003B10C0" w:rsidRPr="003B10C0" w:rsidRDefault="003B10C0" w:rsidP="003B10C0">
            <w:pPr>
              <w:contextualSpacing/>
              <w:jc w:val="center"/>
              <w:rPr>
                <w:rFonts w:eastAsia="Calibri"/>
                <w:sz w:val="20"/>
                <w:szCs w:val="20"/>
                <w:lang w:eastAsia="en-US"/>
              </w:rPr>
            </w:pPr>
            <w:r w:rsidRPr="003B10C0">
              <w:rPr>
                <w:rFonts w:eastAsia="Calibri"/>
                <w:sz w:val="20"/>
                <w:szCs w:val="20"/>
                <w:lang w:eastAsia="en-US"/>
              </w:rPr>
              <w:t>1</w:t>
            </w:r>
          </w:p>
        </w:tc>
        <w:tc>
          <w:tcPr>
            <w:tcW w:w="708" w:type="dxa"/>
            <w:vAlign w:val="center"/>
          </w:tcPr>
          <w:p w14:paraId="3E105F28"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151F651D" w14:textId="77777777" w:rsidR="003B10C0" w:rsidRPr="003B10C0" w:rsidRDefault="003B10C0" w:rsidP="003B10C0">
            <w:pPr>
              <w:contextualSpacing/>
              <w:jc w:val="center"/>
              <w:rPr>
                <w:rFonts w:eastAsia="Calibri"/>
                <w:sz w:val="20"/>
                <w:szCs w:val="20"/>
                <w:lang w:eastAsia="en-US"/>
              </w:rPr>
            </w:pPr>
            <w:r w:rsidRPr="003B10C0">
              <w:rPr>
                <w:rFonts w:eastAsia="Calibri"/>
                <w:sz w:val="20"/>
                <w:szCs w:val="20"/>
                <w:lang w:eastAsia="en-US"/>
              </w:rPr>
              <w:t>1</w:t>
            </w:r>
          </w:p>
        </w:tc>
        <w:tc>
          <w:tcPr>
            <w:tcW w:w="709" w:type="dxa"/>
            <w:vAlign w:val="center"/>
          </w:tcPr>
          <w:p w14:paraId="7076CC5E"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188B3341" w14:textId="77777777" w:rsidR="003B10C0" w:rsidRPr="003B10C0" w:rsidRDefault="003B10C0" w:rsidP="003B10C0">
            <w:pPr>
              <w:contextualSpacing/>
              <w:jc w:val="center"/>
              <w:rPr>
                <w:rFonts w:eastAsia="Calibri"/>
                <w:sz w:val="20"/>
                <w:szCs w:val="20"/>
                <w:lang w:eastAsia="en-US"/>
              </w:rPr>
            </w:pPr>
            <w:r w:rsidRPr="003B10C0">
              <w:rPr>
                <w:rFonts w:eastAsia="Calibri"/>
                <w:sz w:val="20"/>
                <w:szCs w:val="20"/>
                <w:lang w:eastAsia="en-US"/>
              </w:rPr>
              <w:t>1</w:t>
            </w:r>
          </w:p>
        </w:tc>
        <w:tc>
          <w:tcPr>
            <w:tcW w:w="708" w:type="dxa"/>
            <w:vAlign w:val="center"/>
          </w:tcPr>
          <w:p w14:paraId="2F39F6E4"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5DC15E18" w14:textId="77777777" w:rsidR="003B10C0" w:rsidRPr="003B10C0" w:rsidRDefault="003B10C0" w:rsidP="003B10C0">
            <w:pPr>
              <w:contextualSpacing/>
              <w:jc w:val="center"/>
              <w:rPr>
                <w:rFonts w:eastAsia="Calibri"/>
                <w:sz w:val="20"/>
                <w:szCs w:val="20"/>
                <w:lang w:eastAsia="en-US"/>
              </w:rPr>
            </w:pPr>
            <w:r w:rsidRPr="003B10C0">
              <w:rPr>
                <w:rFonts w:eastAsia="Calibri"/>
                <w:sz w:val="20"/>
                <w:szCs w:val="20"/>
                <w:lang w:eastAsia="en-US"/>
              </w:rPr>
              <w:t>1</w:t>
            </w:r>
          </w:p>
        </w:tc>
        <w:tc>
          <w:tcPr>
            <w:tcW w:w="709" w:type="dxa"/>
            <w:vAlign w:val="center"/>
          </w:tcPr>
          <w:p w14:paraId="5E43B3AE"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665108CE" w14:textId="77777777" w:rsidR="003B10C0" w:rsidRPr="003B10C0" w:rsidRDefault="003B10C0" w:rsidP="003B10C0">
            <w:pPr>
              <w:contextualSpacing/>
              <w:jc w:val="center"/>
              <w:rPr>
                <w:rFonts w:eastAsia="Calibri"/>
                <w:sz w:val="20"/>
                <w:szCs w:val="20"/>
                <w:lang w:eastAsia="en-US"/>
              </w:rPr>
            </w:pPr>
            <w:r w:rsidRPr="003B10C0">
              <w:rPr>
                <w:rFonts w:eastAsia="Calibri"/>
                <w:sz w:val="20"/>
                <w:szCs w:val="20"/>
                <w:lang w:eastAsia="en-US"/>
              </w:rPr>
              <w:t>1</w:t>
            </w:r>
          </w:p>
        </w:tc>
        <w:tc>
          <w:tcPr>
            <w:tcW w:w="1134" w:type="dxa"/>
            <w:vAlign w:val="center"/>
          </w:tcPr>
          <w:p w14:paraId="4DCBA492" w14:textId="77777777" w:rsidR="003B10C0" w:rsidRPr="003B10C0" w:rsidRDefault="003B10C0" w:rsidP="003B10C0">
            <w:pPr>
              <w:spacing w:after="120"/>
              <w:ind w:left="-108"/>
              <w:jc w:val="center"/>
              <w:rPr>
                <w:rFonts w:eastAsia="Calibri"/>
                <w:sz w:val="20"/>
                <w:szCs w:val="20"/>
                <w:lang w:eastAsia="en-US"/>
              </w:rPr>
            </w:pPr>
            <w:r w:rsidRPr="003B10C0">
              <w:rPr>
                <w:rFonts w:eastAsia="Calibri"/>
                <w:sz w:val="20"/>
                <w:szCs w:val="20"/>
                <w:lang w:eastAsia="en-US"/>
              </w:rPr>
              <w:t>Pašvaldības budžets</w:t>
            </w:r>
          </w:p>
        </w:tc>
      </w:tr>
      <w:tr w:rsidR="003B10C0" w:rsidRPr="003B10C0" w14:paraId="41D31906" w14:textId="77777777" w:rsidTr="00844C1D">
        <w:trPr>
          <w:trHeight w:val="1254"/>
        </w:trPr>
        <w:tc>
          <w:tcPr>
            <w:tcW w:w="567" w:type="dxa"/>
            <w:vMerge/>
            <w:vAlign w:val="center"/>
          </w:tcPr>
          <w:p w14:paraId="68B5F005" w14:textId="77777777" w:rsidR="003B10C0" w:rsidRPr="003B10C0" w:rsidRDefault="003B10C0" w:rsidP="003B10C0">
            <w:pPr>
              <w:spacing w:before="120" w:after="120"/>
              <w:ind w:left="-108" w:right="-108"/>
              <w:contextualSpacing/>
              <w:jc w:val="center"/>
              <w:rPr>
                <w:rFonts w:eastAsia="Calibri"/>
                <w:sz w:val="20"/>
                <w:szCs w:val="20"/>
                <w:lang w:eastAsia="en-US"/>
              </w:rPr>
            </w:pPr>
          </w:p>
        </w:tc>
        <w:tc>
          <w:tcPr>
            <w:tcW w:w="1844" w:type="dxa"/>
            <w:vMerge/>
            <w:vAlign w:val="center"/>
          </w:tcPr>
          <w:p w14:paraId="26C5D186" w14:textId="77777777" w:rsidR="003B10C0" w:rsidRPr="003B10C0" w:rsidRDefault="003B10C0" w:rsidP="003B10C0">
            <w:pPr>
              <w:spacing w:before="120" w:after="120"/>
              <w:contextualSpacing/>
              <w:rPr>
                <w:rFonts w:eastAsia="Calibri"/>
                <w:sz w:val="20"/>
                <w:szCs w:val="20"/>
                <w:lang w:eastAsia="en-US"/>
              </w:rPr>
            </w:pPr>
          </w:p>
        </w:tc>
        <w:tc>
          <w:tcPr>
            <w:tcW w:w="1729" w:type="dxa"/>
            <w:vAlign w:val="center"/>
          </w:tcPr>
          <w:p w14:paraId="0E03D621" w14:textId="77777777" w:rsidR="003B10C0" w:rsidRPr="003B10C0" w:rsidRDefault="003B10C0" w:rsidP="003B10C0">
            <w:pPr>
              <w:rPr>
                <w:rFonts w:eastAsia="Calibri"/>
                <w:sz w:val="20"/>
                <w:szCs w:val="20"/>
                <w:lang w:eastAsia="en-US"/>
              </w:rPr>
            </w:pPr>
            <w:r w:rsidRPr="003B10C0">
              <w:rPr>
                <w:rFonts w:eastAsia="Calibri"/>
                <w:sz w:val="20"/>
                <w:szCs w:val="20"/>
                <w:lang w:eastAsia="en-US"/>
              </w:rPr>
              <w:t>Noorganizēts</w:t>
            </w:r>
          </w:p>
          <w:p w14:paraId="443A584D" w14:textId="77777777" w:rsidR="003B10C0" w:rsidRPr="003B10C0" w:rsidRDefault="003B10C0" w:rsidP="003B10C0">
            <w:pPr>
              <w:rPr>
                <w:rFonts w:eastAsia="Calibri"/>
                <w:sz w:val="20"/>
                <w:szCs w:val="20"/>
                <w:lang w:eastAsia="en-US"/>
              </w:rPr>
            </w:pPr>
            <w:r w:rsidRPr="003B10C0">
              <w:rPr>
                <w:rFonts w:eastAsia="Calibri"/>
                <w:sz w:val="20"/>
                <w:szCs w:val="20"/>
                <w:lang w:eastAsia="en-US"/>
              </w:rPr>
              <w:t>Vasaras Operetes festivālu „Pār visu zemi mīla valda!”</w:t>
            </w:r>
          </w:p>
        </w:tc>
        <w:tc>
          <w:tcPr>
            <w:tcW w:w="709" w:type="dxa"/>
            <w:vAlign w:val="center"/>
          </w:tcPr>
          <w:p w14:paraId="0D5A512D" w14:textId="77777777" w:rsidR="003B10C0" w:rsidRPr="003B10C0" w:rsidRDefault="003B10C0" w:rsidP="003B10C0">
            <w:pPr>
              <w:spacing w:before="120" w:after="120"/>
              <w:ind w:left="-16" w:firstLine="16"/>
              <w:contextualSpacing/>
              <w:jc w:val="center"/>
              <w:rPr>
                <w:rFonts w:eastAsia="Calibri"/>
                <w:sz w:val="20"/>
                <w:szCs w:val="20"/>
                <w:lang w:eastAsia="en-US"/>
              </w:rPr>
            </w:pPr>
          </w:p>
        </w:tc>
        <w:tc>
          <w:tcPr>
            <w:tcW w:w="709" w:type="dxa"/>
            <w:vAlign w:val="center"/>
          </w:tcPr>
          <w:p w14:paraId="5CE8DE99" w14:textId="77777777" w:rsidR="003B10C0" w:rsidRPr="003B10C0" w:rsidRDefault="003B10C0" w:rsidP="003B10C0">
            <w:pPr>
              <w:spacing w:before="120" w:after="120"/>
              <w:contextualSpacing/>
              <w:jc w:val="center"/>
              <w:rPr>
                <w:rFonts w:eastAsia="Calibri"/>
                <w:sz w:val="20"/>
                <w:szCs w:val="20"/>
                <w:lang w:eastAsia="en-US"/>
              </w:rPr>
            </w:pPr>
          </w:p>
        </w:tc>
        <w:tc>
          <w:tcPr>
            <w:tcW w:w="709" w:type="dxa"/>
            <w:vAlign w:val="center"/>
          </w:tcPr>
          <w:p w14:paraId="6CB076B6" w14:textId="77777777" w:rsidR="003B10C0" w:rsidRPr="003B10C0" w:rsidRDefault="003B10C0" w:rsidP="003B10C0">
            <w:pPr>
              <w:spacing w:before="120" w:after="120"/>
              <w:contextualSpacing/>
              <w:jc w:val="center"/>
              <w:rPr>
                <w:rFonts w:eastAsia="Calibri"/>
                <w:sz w:val="20"/>
                <w:szCs w:val="20"/>
                <w:lang w:eastAsia="en-US"/>
              </w:rPr>
            </w:pPr>
          </w:p>
        </w:tc>
        <w:tc>
          <w:tcPr>
            <w:tcW w:w="708" w:type="dxa"/>
            <w:vAlign w:val="center"/>
          </w:tcPr>
          <w:p w14:paraId="48C709DF" w14:textId="77777777" w:rsidR="003B10C0" w:rsidRPr="003B10C0" w:rsidRDefault="003B10C0" w:rsidP="003B10C0">
            <w:pPr>
              <w:contextualSpacing/>
              <w:jc w:val="center"/>
              <w:rPr>
                <w:rFonts w:eastAsia="Calibri"/>
                <w:sz w:val="20"/>
                <w:szCs w:val="20"/>
                <w:lang w:eastAsia="en-US"/>
              </w:rPr>
            </w:pPr>
          </w:p>
        </w:tc>
        <w:tc>
          <w:tcPr>
            <w:tcW w:w="822" w:type="dxa"/>
            <w:vAlign w:val="center"/>
          </w:tcPr>
          <w:p w14:paraId="16D27D44"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1*</w:t>
            </w:r>
          </w:p>
        </w:tc>
        <w:tc>
          <w:tcPr>
            <w:tcW w:w="738" w:type="dxa"/>
            <w:vAlign w:val="center"/>
          </w:tcPr>
          <w:p w14:paraId="241C5799"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1*</w:t>
            </w:r>
          </w:p>
        </w:tc>
        <w:tc>
          <w:tcPr>
            <w:tcW w:w="680" w:type="dxa"/>
            <w:vAlign w:val="center"/>
          </w:tcPr>
          <w:p w14:paraId="6E593D67"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1*</w:t>
            </w:r>
          </w:p>
        </w:tc>
        <w:tc>
          <w:tcPr>
            <w:tcW w:w="708" w:type="dxa"/>
            <w:vAlign w:val="center"/>
          </w:tcPr>
          <w:p w14:paraId="70959ACA"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1</w:t>
            </w:r>
          </w:p>
        </w:tc>
        <w:tc>
          <w:tcPr>
            <w:tcW w:w="709" w:type="dxa"/>
            <w:vAlign w:val="center"/>
          </w:tcPr>
          <w:p w14:paraId="366039AF"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1</w:t>
            </w:r>
          </w:p>
        </w:tc>
        <w:tc>
          <w:tcPr>
            <w:tcW w:w="709" w:type="dxa"/>
            <w:vAlign w:val="center"/>
          </w:tcPr>
          <w:p w14:paraId="2491C39F"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1</w:t>
            </w:r>
          </w:p>
        </w:tc>
        <w:tc>
          <w:tcPr>
            <w:tcW w:w="709" w:type="dxa"/>
            <w:vAlign w:val="center"/>
          </w:tcPr>
          <w:p w14:paraId="070A6476"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1</w:t>
            </w:r>
          </w:p>
        </w:tc>
        <w:tc>
          <w:tcPr>
            <w:tcW w:w="708" w:type="dxa"/>
            <w:vAlign w:val="center"/>
          </w:tcPr>
          <w:p w14:paraId="34BCB119"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1</w:t>
            </w:r>
          </w:p>
        </w:tc>
        <w:tc>
          <w:tcPr>
            <w:tcW w:w="709" w:type="dxa"/>
            <w:vAlign w:val="center"/>
          </w:tcPr>
          <w:p w14:paraId="45E2E8B2"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1</w:t>
            </w:r>
          </w:p>
        </w:tc>
        <w:tc>
          <w:tcPr>
            <w:tcW w:w="709" w:type="dxa"/>
            <w:vAlign w:val="center"/>
          </w:tcPr>
          <w:p w14:paraId="2D05BB9F"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1</w:t>
            </w:r>
          </w:p>
        </w:tc>
        <w:tc>
          <w:tcPr>
            <w:tcW w:w="709" w:type="dxa"/>
            <w:vAlign w:val="center"/>
          </w:tcPr>
          <w:p w14:paraId="4FFB9D20"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1</w:t>
            </w:r>
          </w:p>
        </w:tc>
        <w:tc>
          <w:tcPr>
            <w:tcW w:w="1134" w:type="dxa"/>
            <w:vAlign w:val="center"/>
          </w:tcPr>
          <w:p w14:paraId="02C7B0B7" w14:textId="77777777" w:rsidR="003B10C0" w:rsidRPr="003B10C0" w:rsidRDefault="003B10C0" w:rsidP="003B10C0">
            <w:pPr>
              <w:spacing w:after="120"/>
              <w:ind w:left="-108"/>
              <w:jc w:val="center"/>
              <w:rPr>
                <w:rFonts w:eastAsia="Calibri"/>
                <w:color w:val="000000"/>
                <w:sz w:val="18"/>
                <w:szCs w:val="18"/>
                <w:lang w:eastAsia="en-US"/>
              </w:rPr>
            </w:pPr>
            <w:r w:rsidRPr="003B10C0">
              <w:rPr>
                <w:rFonts w:eastAsia="Calibri"/>
                <w:sz w:val="18"/>
                <w:szCs w:val="18"/>
                <w:lang w:eastAsia="en-US"/>
              </w:rPr>
              <w:t>VKKF, pašvaldības budžets, ieņēmumi no biļešu tirdzniecības</w:t>
            </w:r>
          </w:p>
        </w:tc>
      </w:tr>
      <w:tr w:rsidR="003B10C0" w:rsidRPr="003B10C0" w14:paraId="68760A04" w14:textId="77777777" w:rsidTr="00844C1D">
        <w:trPr>
          <w:trHeight w:val="1407"/>
        </w:trPr>
        <w:tc>
          <w:tcPr>
            <w:tcW w:w="567" w:type="dxa"/>
            <w:vMerge/>
            <w:vAlign w:val="center"/>
          </w:tcPr>
          <w:p w14:paraId="5A73CC07" w14:textId="77777777" w:rsidR="003B10C0" w:rsidRPr="003B10C0" w:rsidRDefault="003B10C0" w:rsidP="003B10C0">
            <w:pPr>
              <w:spacing w:before="120" w:after="120"/>
              <w:ind w:left="-108" w:right="-108"/>
              <w:contextualSpacing/>
              <w:jc w:val="center"/>
              <w:rPr>
                <w:rFonts w:eastAsia="Calibri"/>
                <w:sz w:val="20"/>
                <w:szCs w:val="20"/>
                <w:lang w:eastAsia="en-US"/>
              </w:rPr>
            </w:pPr>
          </w:p>
        </w:tc>
        <w:tc>
          <w:tcPr>
            <w:tcW w:w="1844" w:type="dxa"/>
            <w:vMerge/>
            <w:vAlign w:val="center"/>
          </w:tcPr>
          <w:p w14:paraId="27671903" w14:textId="77777777" w:rsidR="003B10C0" w:rsidRPr="003B10C0" w:rsidRDefault="003B10C0" w:rsidP="003B10C0">
            <w:pPr>
              <w:spacing w:before="120" w:after="120"/>
              <w:contextualSpacing/>
              <w:rPr>
                <w:rFonts w:eastAsia="Calibri"/>
                <w:sz w:val="20"/>
                <w:szCs w:val="20"/>
                <w:lang w:eastAsia="en-US"/>
              </w:rPr>
            </w:pPr>
          </w:p>
        </w:tc>
        <w:tc>
          <w:tcPr>
            <w:tcW w:w="1729" w:type="dxa"/>
            <w:vAlign w:val="center"/>
          </w:tcPr>
          <w:p w14:paraId="39375438" w14:textId="77777777" w:rsidR="003B10C0" w:rsidRPr="003B10C0" w:rsidRDefault="003B10C0" w:rsidP="003B10C0">
            <w:pPr>
              <w:rPr>
                <w:rFonts w:eastAsia="Calibri"/>
                <w:sz w:val="20"/>
                <w:szCs w:val="20"/>
                <w:lang w:eastAsia="en-US"/>
              </w:rPr>
            </w:pPr>
            <w:r w:rsidRPr="003B10C0">
              <w:rPr>
                <w:rFonts w:eastAsia="Calibri"/>
                <w:sz w:val="20"/>
                <w:szCs w:val="20"/>
                <w:lang w:eastAsia="en-US"/>
              </w:rPr>
              <w:t>Noorganizēts starptautisks rakstnieku plenērs „</w:t>
            </w:r>
            <w:proofErr w:type="spellStart"/>
            <w:r w:rsidRPr="003B10C0">
              <w:rPr>
                <w:rFonts w:eastAsia="Calibri"/>
                <w:sz w:val="20"/>
                <w:szCs w:val="20"/>
                <w:lang w:eastAsia="en-US"/>
              </w:rPr>
              <w:t>Dž.Tomazi</w:t>
            </w:r>
            <w:proofErr w:type="spellEnd"/>
            <w:r w:rsidRPr="003B10C0">
              <w:rPr>
                <w:rFonts w:eastAsia="Calibri"/>
                <w:sz w:val="20"/>
                <w:szCs w:val="20"/>
                <w:lang w:eastAsia="en-US"/>
              </w:rPr>
              <w:t xml:space="preserve"> </w:t>
            </w:r>
            <w:proofErr w:type="spellStart"/>
            <w:r w:rsidRPr="003B10C0">
              <w:rPr>
                <w:rFonts w:eastAsia="Calibri"/>
                <w:sz w:val="20"/>
                <w:szCs w:val="20"/>
                <w:lang w:eastAsia="en-US"/>
              </w:rPr>
              <w:t>de</w:t>
            </w:r>
            <w:proofErr w:type="spellEnd"/>
            <w:r w:rsidRPr="003B10C0">
              <w:rPr>
                <w:rFonts w:eastAsia="Calibri"/>
                <w:sz w:val="20"/>
                <w:szCs w:val="20"/>
                <w:lang w:eastAsia="en-US"/>
              </w:rPr>
              <w:t xml:space="preserve"> </w:t>
            </w:r>
            <w:proofErr w:type="spellStart"/>
            <w:r w:rsidRPr="003B10C0">
              <w:rPr>
                <w:rFonts w:eastAsia="Calibri"/>
                <w:sz w:val="20"/>
                <w:szCs w:val="20"/>
                <w:lang w:eastAsia="en-US"/>
              </w:rPr>
              <w:t>Lampedūzas</w:t>
            </w:r>
            <w:proofErr w:type="spellEnd"/>
            <w:r w:rsidRPr="003B10C0">
              <w:rPr>
                <w:rFonts w:eastAsia="Calibri"/>
                <w:sz w:val="20"/>
                <w:szCs w:val="20"/>
                <w:lang w:eastAsia="en-US"/>
              </w:rPr>
              <w:t xml:space="preserve"> Geparda stils”</w:t>
            </w:r>
          </w:p>
        </w:tc>
        <w:tc>
          <w:tcPr>
            <w:tcW w:w="709" w:type="dxa"/>
            <w:vAlign w:val="center"/>
          </w:tcPr>
          <w:p w14:paraId="1AA6B0CD" w14:textId="77777777" w:rsidR="003B10C0" w:rsidRPr="003B10C0" w:rsidRDefault="003B10C0" w:rsidP="003B10C0">
            <w:pPr>
              <w:spacing w:before="120" w:after="120"/>
              <w:ind w:left="-16" w:firstLine="16"/>
              <w:contextualSpacing/>
              <w:jc w:val="center"/>
              <w:rPr>
                <w:rFonts w:eastAsia="Calibri"/>
                <w:sz w:val="20"/>
                <w:szCs w:val="20"/>
                <w:lang w:eastAsia="en-US"/>
              </w:rPr>
            </w:pPr>
          </w:p>
        </w:tc>
        <w:tc>
          <w:tcPr>
            <w:tcW w:w="709" w:type="dxa"/>
            <w:vAlign w:val="center"/>
          </w:tcPr>
          <w:p w14:paraId="07D974C1" w14:textId="77777777" w:rsidR="003B10C0" w:rsidRPr="003B10C0" w:rsidRDefault="003B10C0" w:rsidP="003B10C0">
            <w:pPr>
              <w:spacing w:before="120" w:after="120"/>
              <w:contextualSpacing/>
              <w:jc w:val="center"/>
              <w:rPr>
                <w:rFonts w:eastAsia="Calibri"/>
                <w:sz w:val="20"/>
                <w:szCs w:val="20"/>
                <w:lang w:eastAsia="en-US"/>
              </w:rPr>
            </w:pPr>
          </w:p>
        </w:tc>
        <w:tc>
          <w:tcPr>
            <w:tcW w:w="709" w:type="dxa"/>
            <w:vAlign w:val="center"/>
          </w:tcPr>
          <w:p w14:paraId="3C60C025" w14:textId="77777777" w:rsidR="003B10C0" w:rsidRPr="003B10C0" w:rsidRDefault="003B10C0" w:rsidP="003B10C0">
            <w:pPr>
              <w:spacing w:before="120" w:after="120"/>
              <w:contextualSpacing/>
              <w:jc w:val="center"/>
              <w:rPr>
                <w:rFonts w:eastAsia="Calibri"/>
                <w:sz w:val="20"/>
                <w:szCs w:val="20"/>
                <w:lang w:eastAsia="en-US"/>
              </w:rPr>
            </w:pPr>
          </w:p>
        </w:tc>
        <w:tc>
          <w:tcPr>
            <w:tcW w:w="708" w:type="dxa"/>
            <w:vAlign w:val="center"/>
          </w:tcPr>
          <w:p w14:paraId="66B80F79" w14:textId="77777777" w:rsidR="003B10C0" w:rsidRPr="003B10C0" w:rsidRDefault="003B10C0" w:rsidP="003B10C0">
            <w:pPr>
              <w:contextualSpacing/>
              <w:jc w:val="center"/>
              <w:rPr>
                <w:rFonts w:eastAsia="Calibri"/>
                <w:sz w:val="20"/>
                <w:szCs w:val="20"/>
                <w:lang w:eastAsia="en-US"/>
              </w:rPr>
            </w:pPr>
          </w:p>
        </w:tc>
        <w:tc>
          <w:tcPr>
            <w:tcW w:w="822" w:type="dxa"/>
            <w:vAlign w:val="center"/>
          </w:tcPr>
          <w:p w14:paraId="3E369276" w14:textId="77777777" w:rsidR="003B10C0" w:rsidRPr="003B10C0" w:rsidRDefault="003B10C0" w:rsidP="003B10C0">
            <w:pPr>
              <w:contextualSpacing/>
              <w:jc w:val="center"/>
              <w:rPr>
                <w:rFonts w:eastAsia="Calibri"/>
                <w:sz w:val="20"/>
                <w:szCs w:val="20"/>
                <w:lang w:eastAsia="en-US"/>
              </w:rPr>
            </w:pPr>
            <w:r w:rsidRPr="003B10C0">
              <w:rPr>
                <w:rFonts w:eastAsia="Calibri"/>
                <w:sz w:val="20"/>
                <w:szCs w:val="20"/>
                <w:lang w:eastAsia="en-US"/>
              </w:rPr>
              <w:t>1*</w:t>
            </w:r>
          </w:p>
        </w:tc>
        <w:tc>
          <w:tcPr>
            <w:tcW w:w="738" w:type="dxa"/>
            <w:vAlign w:val="center"/>
          </w:tcPr>
          <w:p w14:paraId="4E9D9C39" w14:textId="77777777" w:rsidR="003B10C0" w:rsidRPr="003B10C0" w:rsidRDefault="003B10C0" w:rsidP="003B10C0">
            <w:pPr>
              <w:contextualSpacing/>
              <w:jc w:val="center"/>
              <w:rPr>
                <w:rFonts w:eastAsia="Calibri"/>
                <w:sz w:val="20"/>
                <w:szCs w:val="20"/>
                <w:lang w:eastAsia="en-US"/>
              </w:rPr>
            </w:pPr>
          </w:p>
        </w:tc>
        <w:tc>
          <w:tcPr>
            <w:tcW w:w="680" w:type="dxa"/>
            <w:vAlign w:val="center"/>
          </w:tcPr>
          <w:p w14:paraId="0F7F0B01" w14:textId="77777777" w:rsidR="003B10C0" w:rsidRPr="003B10C0" w:rsidRDefault="003B10C0" w:rsidP="003B10C0">
            <w:pPr>
              <w:contextualSpacing/>
              <w:jc w:val="center"/>
              <w:rPr>
                <w:rFonts w:eastAsia="Calibri"/>
                <w:sz w:val="20"/>
                <w:szCs w:val="20"/>
                <w:lang w:eastAsia="en-US"/>
              </w:rPr>
            </w:pPr>
          </w:p>
        </w:tc>
        <w:tc>
          <w:tcPr>
            <w:tcW w:w="708" w:type="dxa"/>
            <w:vAlign w:val="center"/>
          </w:tcPr>
          <w:p w14:paraId="17D5E61B"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03E94AE4"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27EABF55"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73BAE3B0" w14:textId="77777777" w:rsidR="003B10C0" w:rsidRPr="003B10C0" w:rsidRDefault="003B10C0" w:rsidP="003B10C0">
            <w:pPr>
              <w:contextualSpacing/>
              <w:jc w:val="center"/>
              <w:rPr>
                <w:rFonts w:eastAsia="Calibri"/>
                <w:sz w:val="20"/>
                <w:szCs w:val="20"/>
                <w:lang w:eastAsia="en-US"/>
              </w:rPr>
            </w:pPr>
          </w:p>
        </w:tc>
        <w:tc>
          <w:tcPr>
            <w:tcW w:w="708" w:type="dxa"/>
            <w:vAlign w:val="center"/>
          </w:tcPr>
          <w:p w14:paraId="63BDBF89"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0169DA7E"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54EFC094"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0CBBDF70" w14:textId="77777777" w:rsidR="003B10C0" w:rsidRPr="003B10C0" w:rsidRDefault="003B10C0" w:rsidP="003B10C0">
            <w:pPr>
              <w:contextualSpacing/>
              <w:jc w:val="center"/>
              <w:rPr>
                <w:rFonts w:eastAsia="Calibri"/>
                <w:sz w:val="20"/>
                <w:szCs w:val="20"/>
                <w:lang w:eastAsia="en-US"/>
              </w:rPr>
            </w:pPr>
          </w:p>
        </w:tc>
        <w:tc>
          <w:tcPr>
            <w:tcW w:w="1134" w:type="dxa"/>
            <w:vAlign w:val="center"/>
          </w:tcPr>
          <w:p w14:paraId="1E777952" w14:textId="77777777" w:rsidR="003B10C0" w:rsidRPr="003B10C0" w:rsidRDefault="003B10C0" w:rsidP="003B10C0">
            <w:pPr>
              <w:spacing w:after="120"/>
              <w:ind w:left="-108" w:right="-108"/>
              <w:jc w:val="center"/>
              <w:rPr>
                <w:rFonts w:eastAsia="Calibri"/>
                <w:color w:val="000000"/>
                <w:sz w:val="18"/>
                <w:szCs w:val="18"/>
                <w:lang w:eastAsia="en-US"/>
              </w:rPr>
            </w:pPr>
            <w:r w:rsidRPr="003B10C0">
              <w:rPr>
                <w:rFonts w:eastAsia="Calibri"/>
                <w:sz w:val="18"/>
                <w:szCs w:val="18"/>
                <w:lang w:eastAsia="en-US"/>
              </w:rPr>
              <w:t>Pašvaldības budžets, dalības maksa</w:t>
            </w:r>
          </w:p>
        </w:tc>
      </w:tr>
      <w:tr w:rsidR="003B10C0" w:rsidRPr="003B10C0" w14:paraId="653A698F" w14:textId="77777777" w:rsidTr="00844C1D">
        <w:trPr>
          <w:trHeight w:val="833"/>
        </w:trPr>
        <w:tc>
          <w:tcPr>
            <w:tcW w:w="567" w:type="dxa"/>
            <w:vMerge/>
            <w:vAlign w:val="center"/>
          </w:tcPr>
          <w:p w14:paraId="136B2362" w14:textId="77777777" w:rsidR="003B10C0" w:rsidRPr="003B10C0" w:rsidRDefault="003B10C0" w:rsidP="003B10C0">
            <w:pPr>
              <w:spacing w:before="120" w:after="120"/>
              <w:ind w:left="-108" w:right="-108"/>
              <w:contextualSpacing/>
              <w:jc w:val="center"/>
              <w:rPr>
                <w:rFonts w:eastAsia="Calibri"/>
                <w:sz w:val="20"/>
                <w:szCs w:val="20"/>
                <w:lang w:eastAsia="en-US"/>
              </w:rPr>
            </w:pPr>
          </w:p>
        </w:tc>
        <w:tc>
          <w:tcPr>
            <w:tcW w:w="1844" w:type="dxa"/>
            <w:vMerge/>
            <w:vAlign w:val="center"/>
          </w:tcPr>
          <w:p w14:paraId="1039179C" w14:textId="77777777" w:rsidR="003B10C0" w:rsidRPr="003B10C0" w:rsidRDefault="003B10C0" w:rsidP="003B10C0">
            <w:pPr>
              <w:spacing w:before="120" w:after="120"/>
              <w:contextualSpacing/>
              <w:rPr>
                <w:rFonts w:eastAsia="Calibri"/>
                <w:sz w:val="20"/>
                <w:szCs w:val="20"/>
                <w:lang w:eastAsia="en-US"/>
              </w:rPr>
            </w:pPr>
          </w:p>
        </w:tc>
        <w:tc>
          <w:tcPr>
            <w:tcW w:w="1729" w:type="dxa"/>
            <w:vAlign w:val="center"/>
          </w:tcPr>
          <w:p w14:paraId="794B6734" w14:textId="77777777" w:rsidR="003B10C0" w:rsidRPr="003B10C0" w:rsidRDefault="003B10C0" w:rsidP="003B10C0">
            <w:pPr>
              <w:rPr>
                <w:rFonts w:eastAsia="Calibri"/>
                <w:sz w:val="20"/>
                <w:szCs w:val="20"/>
                <w:lang w:eastAsia="en-US"/>
              </w:rPr>
            </w:pPr>
            <w:r w:rsidRPr="003B10C0">
              <w:rPr>
                <w:rFonts w:eastAsia="Calibri"/>
                <w:sz w:val="20"/>
                <w:szCs w:val="20"/>
                <w:lang w:eastAsia="en-US"/>
              </w:rPr>
              <w:t xml:space="preserve">Noorganizēts starptautisks </w:t>
            </w:r>
            <w:proofErr w:type="spellStart"/>
            <w:r w:rsidRPr="003B10C0">
              <w:rPr>
                <w:rFonts w:eastAsia="Calibri"/>
                <w:sz w:val="20"/>
                <w:szCs w:val="20"/>
                <w:lang w:eastAsia="en-US"/>
              </w:rPr>
              <w:t>J.Brāmsa</w:t>
            </w:r>
            <w:proofErr w:type="spellEnd"/>
            <w:r w:rsidRPr="003B10C0">
              <w:rPr>
                <w:rFonts w:eastAsia="Calibri"/>
                <w:sz w:val="20"/>
                <w:szCs w:val="20"/>
                <w:lang w:eastAsia="en-US"/>
              </w:rPr>
              <w:t xml:space="preserve"> pianistu konkurss</w:t>
            </w:r>
          </w:p>
        </w:tc>
        <w:tc>
          <w:tcPr>
            <w:tcW w:w="709" w:type="dxa"/>
            <w:vAlign w:val="center"/>
          </w:tcPr>
          <w:p w14:paraId="5CC3242F" w14:textId="77777777" w:rsidR="003B10C0" w:rsidRPr="003B10C0" w:rsidRDefault="003B10C0" w:rsidP="003B10C0">
            <w:pPr>
              <w:spacing w:before="120" w:after="120"/>
              <w:ind w:left="-16" w:firstLine="16"/>
              <w:contextualSpacing/>
              <w:jc w:val="center"/>
              <w:rPr>
                <w:rFonts w:eastAsia="Calibri"/>
                <w:sz w:val="20"/>
                <w:szCs w:val="20"/>
                <w:lang w:eastAsia="en-US"/>
              </w:rPr>
            </w:pPr>
          </w:p>
        </w:tc>
        <w:tc>
          <w:tcPr>
            <w:tcW w:w="709" w:type="dxa"/>
            <w:vAlign w:val="center"/>
          </w:tcPr>
          <w:p w14:paraId="4550074D" w14:textId="77777777" w:rsidR="003B10C0" w:rsidRPr="003B10C0" w:rsidRDefault="003B10C0" w:rsidP="003B10C0">
            <w:pPr>
              <w:spacing w:before="120" w:after="120"/>
              <w:contextualSpacing/>
              <w:jc w:val="center"/>
              <w:rPr>
                <w:rFonts w:eastAsia="Calibri"/>
                <w:sz w:val="20"/>
                <w:szCs w:val="20"/>
                <w:lang w:eastAsia="en-US"/>
              </w:rPr>
            </w:pPr>
          </w:p>
        </w:tc>
        <w:tc>
          <w:tcPr>
            <w:tcW w:w="709" w:type="dxa"/>
            <w:vAlign w:val="center"/>
          </w:tcPr>
          <w:p w14:paraId="2A34E1DA" w14:textId="77777777" w:rsidR="003B10C0" w:rsidRPr="003B10C0" w:rsidRDefault="003B10C0" w:rsidP="003B10C0">
            <w:pPr>
              <w:spacing w:before="120" w:after="120"/>
              <w:contextualSpacing/>
              <w:jc w:val="center"/>
              <w:rPr>
                <w:rFonts w:eastAsia="Calibri"/>
                <w:sz w:val="20"/>
                <w:szCs w:val="20"/>
                <w:lang w:eastAsia="en-US"/>
              </w:rPr>
            </w:pPr>
          </w:p>
        </w:tc>
        <w:tc>
          <w:tcPr>
            <w:tcW w:w="708" w:type="dxa"/>
            <w:vAlign w:val="center"/>
          </w:tcPr>
          <w:p w14:paraId="49C9299C" w14:textId="77777777" w:rsidR="003B10C0" w:rsidRPr="003B10C0" w:rsidRDefault="003B10C0" w:rsidP="003B10C0">
            <w:pPr>
              <w:spacing w:before="120" w:after="120"/>
              <w:contextualSpacing/>
              <w:jc w:val="center"/>
              <w:rPr>
                <w:rFonts w:eastAsia="Calibri"/>
                <w:sz w:val="20"/>
                <w:szCs w:val="20"/>
                <w:lang w:eastAsia="en-US"/>
              </w:rPr>
            </w:pPr>
          </w:p>
        </w:tc>
        <w:tc>
          <w:tcPr>
            <w:tcW w:w="822" w:type="dxa"/>
            <w:vAlign w:val="center"/>
          </w:tcPr>
          <w:p w14:paraId="454E0F1A" w14:textId="77777777" w:rsidR="003B10C0" w:rsidRPr="003B10C0" w:rsidRDefault="003B10C0" w:rsidP="003B10C0">
            <w:pPr>
              <w:spacing w:before="120" w:after="120"/>
              <w:contextualSpacing/>
              <w:jc w:val="center"/>
              <w:rPr>
                <w:rFonts w:eastAsia="Calibri"/>
                <w:sz w:val="20"/>
                <w:szCs w:val="20"/>
                <w:lang w:eastAsia="en-US"/>
              </w:rPr>
            </w:pPr>
          </w:p>
        </w:tc>
        <w:tc>
          <w:tcPr>
            <w:tcW w:w="738" w:type="dxa"/>
            <w:vAlign w:val="center"/>
          </w:tcPr>
          <w:p w14:paraId="5EA63295" w14:textId="77777777" w:rsidR="003B10C0" w:rsidRPr="003B10C0" w:rsidRDefault="003B10C0" w:rsidP="003B10C0">
            <w:pPr>
              <w:spacing w:before="120" w:after="120"/>
              <w:contextualSpacing/>
              <w:jc w:val="center"/>
              <w:rPr>
                <w:rFonts w:eastAsia="Calibri"/>
                <w:sz w:val="20"/>
                <w:szCs w:val="20"/>
                <w:lang w:eastAsia="en-US"/>
              </w:rPr>
            </w:pPr>
          </w:p>
        </w:tc>
        <w:tc>
          <w:tcPr>
            <w:tcW w:w="680" w:type="dxa"/>
            <w:vAlign w:val="center"/>
          </w:tcPr>
          <w:p w14:paraId="28EF6BAD" w14:textId="77777777" w:rsidR="003B10C0" w:rsidRPr="003B10C0" w:rsidRDefault="003B10C0" w:rsidP="003B10C0">
            <w:pPr>
              <w:spacing w:before="120" w:after="120"/>
              <w:contextualSpacing/>
              <w:jc w:val="center"/>
              <w:rPr>
                <w:rFonts w:eastAsia="Calibri"/>
                <w:sz w:val="20"/>
                <w:szCs w:val="20"/>
                <w:lang w:eastAsia="en-US"/>
              </w:rPr>
            </w:pPr>
          </w:p>
        </w:tc>
        <w:tc>
          <w:tcPr>
            <w:tcW w:w="708" w:type="dxa"/>
            <w:vAlign w:val="center"/>
          </w:tcPr>
          <w:p w14:paraId="040294C2" w14:textId="77777777" w:rsidR="003B10C0" w:rsidRPr="003B10C0" w:rsidRDefault="003B10C0" w:rsidP="003B10C0">
            <w:pPr>
              <w:spacing w:before="120" w:after="120"/>
              <w:contextualSpacing/>
              <w:jc w:val="center"/>
              <w:rPr>
                <w:rFonts w:eastAsia="Calibri"/>
                <w:sz w:val="20"/>
                <w:szCs w:val="20"/>
                <w:lang w:eastAsia="en-US"/>
              </w:rPr>
            </w:pPr>
          </w:p>
        </w:tc>
        <w:tc>
          <w:tcPr>
            <w:tcW w:w="709" w:type="dxa"/>
            <w:vAlign w:val="center"/>
          </w:tcPr>
          <w:p w14:paraId="72117FD6" w14:textId="77777777" w:rsidR="003B10C0" w:rsidRPr="003B10C0" w:rsidRDefault="003B10C0" w:rsidP="003B10C0">
            <w:pPr>
              <w:spacing w:before="120" w:after="120"/>
              <w:contextualSpacing/>
              <w:jc w:val="center"/>
              <w:rPr>
                <w:rFonts w:eastAsia="Calibri"/>
                <w:sz w:val="20"/>
                <w:szCs w:val="20"/>
                <w:lang w:eastAsia="en-US"/>
              </w:rPr>
            </w:pPr>
          </w:p>
        </w:tc>
        <w:tc>
          <w:tcPr>
            <w:tcW w:w="709" w:type="dxa"/>
            <w:vAlign w:val="center"/>
          </w:tcPr>
          <w:p w14:paraId="246218C6" w14:textId="77777777" w:rsidR="003B10C0" w:rsidRPr="003B10C0" w:rsidRDefault="003B10C0" w:rsidP="003B10C0">
            <w:pPr>
              <w:spacing w:before="120" w:after="120"/>
              <w:contextualSpacing/>
              <w:jc w:val="center"/>
              <w:rPr>
                <w:rFonts w:eastAsia="Calibri"/>
                <w:sz w:val="20"/>
                <w:szCs w:val="20"/>
                <w:lang w:eastAsia="en-US"/>
              </w:rPr>
            </w:pPr>
            <w:r w:rsidRPr="003B10C0">
              <w:rPr>
                <w:rFonts w:eastAsia="Calibri"/>
                <w:sz w:val="20"/>
                <w:szCs w:val="20"/>
                <w:lang w:eastAsia="en-US"/>
              </w:rPr>
              <w:t>1</w:t>
            </w:r>
          </w:p>
        </w:tc>
        <w:tc>
          <w:tcPr>
            <w:tcW w:w="709" w:type="dxa"/>
            <w:vAlign w:val="center"/>
          </w:tcPr>
          <w:p w14:paraId="625D2A49" w14:textId="77777777" w:rsidR="003B10C0" w:rsidRPr="003B10C0" w:rsidRDefault="003B10C0" w:rsidP="003B10C0">
            <w:pPr>
              <w:spacing w:before="120" w:after="120"/>
              <w:contextualSpacing/>
              <w:jc w:val="center"/>
              <w:rPr>
                <w:rFonts w:eastAsia="Calibri"/>
                <w:sz w:val="20"/>
                <w:szCs w:val="20"/>
                <w:lang w:eastAsia="en-US"/>
              </w:rPr>
            </w:pPr>
          </w:p>
        </w:tc>
        <w:tc>
          <w:tcPr>
            <w:tcW w:w="708" w:type="dxa"/>
            <w:vAlign w:val="center"/>
          </w:tcPr>
          <w:p w14:paraId="2B2C21DD" w14:textId="77777777" w:rsidR="003B10C0" w:rsidRPr="003B10C0" w:rsidRDefault="003B10C0" w:rsidP="003B10C0">
            <w:pPr>
              <w:spacing w:before="120" w:after="120"/>
              <w:contextualSpacing/>
              <w:jc w:val="center"/>
              <w:rPr>
                <w:rFonts w:eastAsia="Calibri"/>
                <w:sz w:val="20"/>
                <w:szCs w:val="20"/>
                <w:lang w:eastAsia="en-US"/>
              </w:rPr>
            </w:pPr>
          </w:p>
        </w:tc>
        <w:tc>
          <w:tcPr>
            <w:tcW w:w="709" w:type="dxa"/>
            <w:vAlign w:val="center"/>
          </w:tcPr>
          <w:p w14:paraId="571BF1FA" w14:textId="77777777" w:rsidR="003B10C0" w:rsidRPr="003B10C0" w:rsidRDefault="003B10C0" w:rsidP="003B10C0">
            <w:pPr>
              <w:spacing w:before="120" w:after="120"/>
              <w:contextualSpacing/>
              <w:jc w:val="center"/>
              <w:rPr>
                <w:rFonts w:eastAsia="Calibri"/>
                <w:sz w:val="20"/>
                <w:szCs w:val="20"/>
                <w:lang w:eastAsia="en-US"/>
              </w:rPr>
            </w:pPr>
          </w:p>
        </w:tc>
        <w:tc>
          <w:tcPr>
            <w:tcW w:w="709" w:type="dxa"/>
            <w:vAlign w:val="center"/>
          </w:tcPr>
          <w:p w14:paraId="661EE3BA" w14:textId="77777777" w:rsidR="003B10C0" w:rsidRPr="003B10C0" w:rsidRDefault="003B10C0" w:rsidP="003B10C0">
            <w:pPr>
              <w:spacing w:before="120" w:after="120"/>
              <w:contextualSpacing/>
              <w:jc w:val="center"/>
              <w:rPr>
                <w:rFonts w:eastAsia="Calibri"/>
                <w:sz w:val="20"/>
                <w:szCs w:val="20"/>
                <w:lang w:eastAsia="en-US"/>
              </w:rPr>
            </w:pPr>
          </w:p>
        </w:tc>
        <w:tc>
          <w:tcPr>
            <w:tcW w:w="709" w:type="dxa"/>
            <w:vAlign w:val="center"/>
          </w:tcPr>
          <w:p w14:paraId="4A134397" w14:textId="77777777" w:rsidR="003B10C0" w:rsidRPr="003B10C0" w:rsidRDefault="003B10C0" w:rsidP="003B10C0">
            <w:pPr>
              <w:spacing w:before="120" w:after="120"/>
              <w:contextualSpacing/>
              <w:jc w:val="center"/>
              <w:rPr>
                <w:rFonts w:eastAsia="Calibri"/>
                <w:sz w:val="20"/>
                <w:szCs w:val="20"/>
                <w:lang w:eastAsia="en-US"/>
              </w:rPr>
            </w:pPr>
          </w:p>
        </w:tc>
        <w:tc>
          <w:tcPr>
            <w:tcW w:w="1134" w:type="dxa"/>
            <w:vAlign w:val="center"/>
          </w:tcPr>
          <w:p w14:paraId="6014DCB5" w14:textId="77777777" w:rsidR="003B10C0" w:rsidRPr="003B10C0" w:rsidRDefault="003B10C0" w:rsidP="003B10C0">
            <w:pPr>
              <w:spacing w:before="120" w:after="120"/>
              <w:ind w:left="-108" w:right="-108"/>
              <w:contextualSpacing/>
              <w:jc w:val="center"/>
              <w:rPr>
                <w:rFonts w:eastAsia="Calibri"/>
                <w:sz w:val="18"/>
                <w:szCs w:val="18"/>
                <w:lang w:eastAsia="en-US"/>
              </w:rPr>
            </w:pPr>
            <w:r w:rsidRPr="003B10C0">
              <w:rPr>
                <w:rFonts w:eastAsia="Calibri"/>
                <w:sz w:val="18"/>
                <w:szCs w:val="18"/>
                <w:lang w:eastAsia="en-US"/>
              </w:rPr>
              <w:t>Starptautiskie projekti</w:t>
            </w:r>
          </w:p>
          <w:p w14:paraId="1B63F854" w14:textId="77777777" w:rsidR="003B10C0" w:rsidRPr="003B10C0" w:rsidRDefault="003B10C0" w:rsidP="003B10C0">
            <w:pPr>
              <w:spacing w:before="120" w:after="120"/>
              <w:ind w:left="-108" w:right="-108"/>
              <w:contextualSpacing/>
              <w:jc w:val="center"/>
              <w:rPr>
                <w:rFonts w:eastAsia="Calibri"/>
                <w:sz w:val="18"/>
                <w:szCs w:val="18"/>
                <w:lang w:eastAsia="en-US"/>
              </w:rPr>
            </w:pPr>
            <w:r w:rsidRPr="003B10C0">
              <w:rPr>
                <w:rFonts w:eastAsia="Calibri"/>
                <w:sz w:val="18"/>
                <w:szCs w:val="18"/>
                <w:lang w:eastAsia="en-US"/>
              </w:rPr>
              <w:t>Pašvaldības budžets, dalības maksa</w:t>
            </w:r>
          </w:p>
        </w:tc>
      </w:tr>
      <w:tr w:rsidR="003B10C0" w:rsidRPr="003B10C0" w14:paraId="6D41B733" w14:textId="77777777" w:rsidTr="00844C1D">
        <w:trPr>
          <w:trHeight w:val="1397"/>
        </w:trPr>
        <w:tc>
          <w:tcPr>
            <w:tcW w:w="567" w:type="dxa"/>
            <w:vMerge/>
            <w:vAlign w:val="center"/>
          </w:tcPr>
          <w:p w14:paraId="0CF071E3" w14:textId="77777777" w:rsidR="003B10C0" w:rsidRPr="003B10C0" w:rsidRDefault="003B10C0" w:rsidP="003B10C0">
            <w:pPr>
              <w:spacing w:before="120" w:after="120"/>
              <w:ind w:right="-108"/>
              <w:contextualSpacing/>
              <w:jc w:val="center"/>
              <w:rPr>
                <w:rFonts w:eastAsia="Calibri"/>
                <w:sz w:val="20"/>
                <w:szCs w:val="20"/>
                <w:lang w:eastAsia="en-US"/>
              </w:rPr>
            </w:pPr>
          </w:p>
        </w:tc>
        <w:tc>
          <w:tcPr>
            <w:tcW w:w="1844" w:type="dxa"/>
            <w:vMerge/>
            <w:vAlign w:val="center"/>
          </w:tcPr>
          <w:p w14:paraId="7F4DCA42" w14:textId="77777777" w:rsidR="003B10C0" w:rsidRPr="003B10C0" w:rsidRDefault="003B10C0" w:rsidP="003B10C0">
            <w:pPr>
              <w:spacing w:before="120" w:after="120"/>
              <w:contextualSpacing/>
              <w:rPr>
                <w:rFonts w:eastAsia="Calibri"/>
                <w:sz w:val="20"/>
                <w:szCs w:val="20"/>
                <w:lang w:eastAsia="en-US"/>
              </w:rPr>
            </w:pPr>
          </w:p>
        </w:tc>
        <w:tc>
          <w:tcPr>
            <w:tcW w:w="1729" w:type="dxa"/>
            <w:vAlign w:val="center"/>
          </w:tcPr>
          <w:p w14:paraId="66553A0A" w14:textId="77777777" w:rsidR="003B10C0" w:rsidRPr="003B10C0" w:rsidRDefault="003B10C0" w:rsidP="003B10C0">
            <w:pPr>
              <w:rPr>
                <w:rFonts w:eastAsia="Calibri"/>
                <w:sz w:val="20"/>
                <w:szCs w:val="20"/>
                <w:lang w:eastAsia="en-US"/>
              </w:rPr>
            </w:pPr>
            <w:r w:rsidRPr="003B10C0">
              <w:rPr>
                <w:rFonts w:eastAsia="Calibri"/>
                <w:sz w:val="20"/>
                <w:szCs w:val="20"/>
                <w:lang w:eastAsia="en-US"/>
              </w:rPr>
              <w:t xml:space="preserve">Starptautiskā </w:t>
            </w:r>
            <w:proofErr w:type="spellStart"/>
            <w:r w:rsidRPr="003B10C0">
              <w:rPr>
                <w:rFonts w:eastAsia="Calibri"/>
                <w:sz w:val="20"/>
                <w:szCs w:val="20"/>
                <w:lang w:eastAsia="en-US"/>
              </w:rPr>
              <w:t>amatierteātru</w:t>
            </w:r>
            <w:proofErr w:type="spellEnd"/>
            <w:r w:rsidRPr="003B10C0">
              <w:rPr>
                <w:rFonts w:eastAsia="Calibri"/>
                <w:sz w:val="20"/>
                <w:szCs w:val="20"/>
                <w:lang w:eastAsia="en-US"/>
              </w:rPr>
              <w:t xml:space="preserve"> un pūtēju orķestru festivāla „Hepenings” norise pilī un pils parkā</w:t>
            </w:r>
          </w:p>
        </w:tc>
        <w:tc>
          <w:tcPr>
            <w:tcW w:w="709" w:type="dxa"/>
            <w:vAlign w:val="center"/>
          </w:tcPr>
          <w:p w14:paraId="6EA07968" w14:textId="77777777" w:rsidR="003B10C0" w:rsidRPr="003B10C0" w:rsidRDefault="003B10C0" w:rsidP="003B10C0">
            <w:pPr>
              <w:spacing w:before="120" w:after="120"/>
              <w:ind w:left="-16" w:firstLine="16"/>
              <w:contextualSpacing/>
              <w:jc w:val="center"/>
              <w:rPr>
                <w:rFonts w:eastAsia="Calibri"/>
                <w:sz w:val="20"/>
                <w:szCs w:val="20"/>
                <w:lang w:eastAsia="en-US"/>
              </w:rPr>
            </w:pPr>
          </w:p>
        </w:tc>
        <w:tc>
          <w:tcPr>
            <w:tcW w:w="709" w:type="dxa"/>
            <w:vAlign w:val="center"/>
          </w:tcPr>
          <w:p w14:paraId="1D5E7A94" w14:textId="77777777" w:rsidR="003B10C0" w:rsidRPr="003B10C0" w:rsidRDefault="003B10C0" w:rsidP="003B10C0">
            <w:pPr>
              <w:contextualSpacing/>
              <w:jc w:val="center"/>
              <w:rPr>
                <w:rFonts w:eastAsia="Calibri"/>
                <w:sz w:val="20"/>
                <w:szCs w:val="20"/>
                <w:lang w:eastAsia="en-US"/>
              </w:rPr>
            </w:pPr>
            <w:r w:rsidRPr="003B10C0">
              <w:rPr>
                <w:rFonts w:eastAsia="Calibri"/>
                <w:sz w:val="20"/>
                <w:szCs w:val="20"/>
                <w:lang w:eastAsia="en-US"/>
              </w:rPr>
              <w:t>1</w:t>
            </w:r>
          </w:p>
        </w:tc>
        <w:tc>
          <w:tcPr>
            <w:tcW w:w="709" w:type="dxa"/>
            <w:vAlign w:val="center"/>
          </w:tcPr>
          <w:p w14:paraId="4C91338A" w14:textId="77777777" w:rsidR="003B10C0" w:rsidRPr="003B10C0" w:rsidRDefault="003B10C0" w:rsidP="003B10C0">
            <w:pPr>
              <w:contextualSpacing/>
              <w:jc w:val="center"/>
              <w:rPr>
                <w:rFonts w:eastAsia="Calibri"/>
                <w:sz w:val="20"/>
                <w:szCs w:val="20"/>
                <w:lang w:eastAsia="en-US"/>
              </w:rPr>
            </w:pPr>
          </w:p>
        </w:tc>
        <w:tc>
          <w:tcPr>
            <w:tcW w:w="708" w:type="dxa"/>
            <w:vAlign w:val="center"/>
          </w:tcPr>
          <w:p w14:paraId="797322AD" w14:textId="77777777" w:rsidR="003B10C0" w:rsidRPr="003B10C0" w:rsidRDefault="003B10C0" w:rsidP="003B10C0">
            <w:pPr>
              <w:contextualSpacing/>
              <w:jc w:val="center"/>
              <w:rPr>
                <w:rFonts w:eastAsia="Calibri"/>
                <w:sz w:val="20"/>
                <w:szCs w:val="20"/>
                <w:lang w:eastAsia="en-US"/>
              </w:rPr>
            </w:pPr>
          </w:p>
        </w:tc>
        <w:tc>
          <w:tcPr>
            <w:tcW w:w="822" w:type="dxa"/>
            <w:vAlign w:val="center"/>
          </w:tcPr>
          <w:p w14:paraId="5106361E" w14:textId="77777777" w:rsidR="003B10C0" w:rsidRPr="003B10C0" w:rsidRDefault="003B10C0" w:rsidP="003B10C0">
            <w:pPr>
              <w:contextualSpacing/>
              <w:jc w:val="center"/>
              <w:rPr>
                <w:rFonts w:eastAsia="Calibri"/>
                <w:sz w:val="20"/>
                <w:szCs w:val="20"/>
                <w:lang w:eastAsia="en-US"/>
              </w:rPr>
            </w:pPr>
          </w:p>
        </w:tc>
        <w:tc>
          <w:tcPr>
            <w:tcW w:w="738" w:type="dxa"/>
            <w:vAlign w:val="center"/>
          </w:tcPr>
          <w:p w14:paraId="7656ECB2" w14:textId="77777777" w:rsidR="003B10C0" w:rsidRPr="003B10C0" w:rsidRDefault="003B10C0" w:rsidP="003B10C0">
            <w:pPr>
              <w:contextualSpacing/>
              <w:jc w:val="center"/>
              <w:rPr>
                <w:rFonts w:eastAsia="Calibri"/>
                <w:sz w:val="20"/>
                <w:szCs w:val="20"/>
                <w:lang w:eastAsia="en-US"/>
              </w:rPr>
            </w:pPr>
            <w:r w:rsidRPr="003B10C0">
              <w:rPr>
                <w:rFonts w:eastAsia="Calibri"/>
                <w:sz w:val="20"/>
                <w:szCs w:val="20"/>
                <w:lang w:eastAsia="en-US"/>
              </w:rPr>
              <w:t>1*</w:t>
            </w:r>
          </w:p>
        </w:tc>
        <w:tc>
          <w:tcPr>
            <w:tcW w:w="680" w:type="dxa"/>
            <w:vAlign w:val="center"/>
          </w:tcPr>
          <w:p w14:paraId="7FC353A8" w14:textId="77777777" w:rsidR="003B10C0" w:rsidRPr="003B10C0" w:rsidRDefault="003B10C0" w:rsidP="003B10C0">
            <w:pPr>
              <w:contextualSpacing/>
              <w:jc w:val="center"/>
              <w:rPr>
                <w:rFonts w:eastAsia="Calibri"/>
                <w:sz w:val="20"/>
                <w:szCs w:val="20"/>
                <w:lang w:eastAsia="en-US"/>
              </w:rPr>
            </w:pPr>
            <w:r w:rsidRPr="003B10C0">
              <w:rPr>
                <w:rFonts w:eastAsia="Calibri"/>
                <w:sz w:val="20"/>
                <w:szCs w:val="20"/>
                <w:lang w:eastAsia="en-US"/>
              </w:rPr>
              <w:t>1</w:t>
            </w:r>
          </w:p>
        </w:tc>
        <w:tc>
          <w:tcPr>
            <w:tcW w:w="708" w:type="dxa"/>
            <w:vAlign w:val="center"/>
          </w:tcPr>
          <w:p w14:paraId="036D62EC"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1678BA33"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308BEE6D" w14:textId="77777777" w:rsidR="003B10C0" w:rsidRPr="003B10C0" w:rsidRDefault="003B10C0" w:rsidP="003B10C0">
            <w:pPr>
              <w:contextualSpacing/>
              <w:jc w:val="center"/>
              <w:rPr>
                <w:rFonts w:eastAsia="Calibri"/>
                <w:sz w:val="20"/>
                <w:szCs w:val="20"/>
                <w:lang w:eastAsia="en-US"/>
              </w:rPr>
            </w:pPr>
            <w:r w:rsidRPr="003B10C0">
              <w:rPr>
                <w:rFonts w:eastAsia="Calibri"/>
                <w:sz w:val="20"/>
                <w:szCs w:val="20"/>
                <w:lang w:eastAsia="en-US"/>
              </w:rPr>
              <w:t>1</w:t>
            </w:r>
          </w:p>
        </w:tc>
        <w:tc>
          <w:tcPr>
            <w:tcW w:w="709" w:type="dxa"/>
            <w:vAlign w:val="center"/>
          </w:tcPr>
          <w:p w14:paraId="03469269" w14:textId="77777777" w:rsidR="003B10C0" w:rsidRPr="003B10C0" w:rsidRDefault="003B10C0" w:rsidP="003B10C0">
            <w:pPr>
              <w:contextualSpacing/>
              <w:jc w:val="center"/>
              <w:rPr>
                <w:rFonts w:eastAsia="Calibri"/>
                <w:sz w:val="20"/>
                <w:szCs w:val="20"/>
                <w:lang w:eastAsia="en-US"/>
              </w:rPr>
            </w:pPr>
          </w:p>
        </w:tc>
        <w:tc>
          <w:tcPr>
            <w:tcW w:w="708" w:type="dxa"/>
            <w:vAlign w:val="center"/>
          </w:tcPr>
          <w:p w14:paraId="456B6C35"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45231196"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6D667A49" w14:textId="77777777" w:rsidR="003B10C0" w:rsidRPr="003B10C0" w:rsidRDefault="003B10C0" w:rsidP="003B10C0">
            <w:pPr>
              <w:contextualSpacing/>
              <w:jc w:val="center"/>
              <w:rPr>
                <w:rFonts w:eastAsia="Calibri"/>
                <w:sz w:val="20"/>
                <w:szCs w:val="20"/>
                <w:lang w:eastAsia="en-US"/>
              </w:rPr>
            </w:pPr>
            <w:r w:rsidRPr="003B10C0">
              <w:rPr>
                <w:rFonts w:eastAsia="Calibri"/>
                <w:sz w:val="20"/>
                <w:szCs w:val="20"/>
                <w:lang w:eastAsia="en-US"/>
              </w:rPr>
              <w:t>1</w:t>
            </w:r>
          </w:p>
        </w:tc>
        <w:tc>
          <w:tcPr>
            <w:tcW w:w="709" w:type="dxa"/>
            <w:vAlign w:val="center"/>
          </w:tcPr>
          <w:p w14:paraId="0F6E37B6" w14:textId="77777777" w:rsidR="003B10C0" w:rsidRPr="003B10C0" w:rsidRDefault="003B10C0" w:rsidP="003B10C0">
            <w:pPr>
              <w:contextualSpacing/>
              <w:jc w:val="center"/>
              <w:rPr>
                <w:rFonts w:eastAsia="Calibri"/>
                <w:sz w:val="20"/>
                <w:szCs w:val="20"/>
                <w:lang w:eastAsia="en-US"/>
              </w:rPr>
            </w:pPr>
          </w:p>
        </w:tc>
        <w:tc>
          <w:tcPr>
            <w:tcW w:w="1134" w:type="dxa"/>
            <w:vAlign w:val="center"/>
          </w:tcPr>
          <w:p w14:paraId="125BF7E5" w14:textId="77777777" w:rsidR="003B10C0" w:rsidRPr="003B10C0" w:rsidRDefault="003B10C0" w:rsidP="003B10C0">
            <w:pPr>
              <w:spacing w:before="120" w:after="120"/>
              <w:ind w:left="-108" w:right="-108"/>
              <w:contextualSpacing/>
              <w:jc w:val="center"/>
              <w:rPr>
                <w:rFonts w:eastAsia="Calibri"/>
                <w:sz w:val="18"/>
                <w:szCs w:val="18"/>
                <w:lang w:eastAsia="en-US"/>
              </w:rPr>
            </w:pPr>
            <w:r w:rsidRPr="003B10C0">
              <w:rPr>
                <w:rFonts w:eastAsia="Calibri"/>
                <w:sz w:val="18"/>
                <w:szCs w:val="18"/>
                <w:lang w:eastAsia="en-US"/>
              </w:rPr>
              <w:t>VKKF, pašvaldības budžets</w:t>
            </w:r>
          </w:p>
        </w:tc>
      </w:tr>
      <w:tr w:rsidR="003B10C0" w:rsidRPr="003B10C0" w14:paraId="602886EC" w14:textId="77777777" w:rsidTr="00844C1D">
        <w:trPr>
          <w:trHeight w:val="1361"/>
        </w:trPr>
        <w:tc>
          <w:tcPr>
            <w:tcW w:w="567" w:type="dxa"/>
            <w:vAlign w:val="center"/>
          </w:tcPr>
          <w:p w14:paraId="0D1E0369" w14:textId="77777777" w:rsidR="003B10C0" w:rsidRPr="003B10C0" w:rsidRDefault="003B10C0" w:rsidP="003B10C0">
            <w:pPr>
              <w:spacing w:before="120" w:after="120"/>
              <w:ind w:right="-108"/>
              <w:contextualSpacing/>
              <w:jc w:val="center"/>
              <w:rPr>
                <w:rFonts w:eastAsia="Calibri"/>
                <w:sz w:val="20"/>
                <w:szCs w:val="20"/>
                <w:lang w:eastAsia="en-US"/>
              </w:rPr>
            </w:pPr>
            <w:r w:rsidRPr="003B10C0">
              <w:rPr>
                <w:rFonts w:eastAsia="Calibri"/>
                <w:sz w:val="20"/>
                <w:szCs w:val="20"/>
                <w:lang w:eastAsia="en-US"/>
              </w:rPr>
              <w:t>3.2.</w:t>
            </w:r>
          </w:p>
        </w:tc>
        <w:tc>
          <w:tcPr>
            <w:tcW w:w="1844" w:type="dxa"/>
            <w:vAlign w:val="center"/>
          </w:tcPr>
          <w:p w14:paraId="53758B91" w14:textId="77777777" w:rsidR="003B10C0" w:rsidRPr="003B10C0" w:rsidRDefault="003B10C0" w:rsidP="003B10C0">
            <w:pPr>
              <w:spacing w:before="120" w:after="120"/>
              <w:contextualSpacing/>
              <w:rPr>
                <w:rFonts w:eastAsia="Calibri"/>
                <w:sz w:val="20"/>
                <w:szCs w:val="20"/>
                <w:lang w:eastAsia="en-US"/>
              </w:rPr>
            </w:pPr>
            <w:r w:rsidRPr="003B10C0">
              <w:rPr>
                <w:rFonts w:eastAsia="Calibri"/>
                <w:sz w:val="20"/>
                <w:szCs w:val="20"/>
                <w:lang w:eastAsia="en-US"/>
              </w:rPr>
              <w:t>Pils vides izmantošana dažādu jaunuzvedumu un koncertprogrammu veidošanai</w:t>
            </w:r>
          </w:p>
        </w:tc>
        <w:tc>
          <w:tcPr>
            <w:tcW w:w="1729" w:type="dxa"/>
            <w:vAlign w:val="center"/>
          </w:tcPr>
          <w:p w14:paraId="5F780AE5" w14:textId="77777777" w:rsidR="003B10C0" w:rsidRPr="003B10C0" w:rsidRDefault="003B10C0" w:rsidP="003B10C0">
            <w:pPr>
              <w:spacing w:before="120" w:after="120"/>
              <w:contextualSpacing/>
              <w:rPr>
                <w:rFonts w:eastAsia="Calibri"/>
                <w:sz w:val="20"/>
                <w:szCs w:val="20"/>
                <w:lang w:eastAsia="en-US"/>
              </w:rPr>
            </w:pPr>
            <w:r w:rsidRPr="003B10C0">
              <w:rPr>
                <w:rFonts w:eastAsia="Calibri"/>
                <w:sz w:val="20"/>
                <w:szCs w:val="20"/>
                <w:lang w:eastAsia="en-US"/>
              </w:rPr>
              <w:t>Izveidoti pils vēsturei un misijai atbilstoši kultūras produkti</w:t>
            </w:r>
          </w:p>
        </w:tc>
        <w:tc>
          <w:tcPr>
            <w:tcW w:w="709" w:type="dxa"/>
            <w:vAlign w:val="center"/>
          </w:tcPr>
          <w:p w14:paraId="1B46EF80" w14:textId="77777777" w:rsidR="003B10C0" w:rsidRPr="003B10C0" w:rsidRDefault="003B10C0" w:rsidP="003B10C0">
            <w:pPr>
              <w:spacing w:before="120" w:after="120"/>
              <w:ind w:left="-16" w:firstLine="16"/>
              <w:contextualSpacing/>
              <w:jc w:val="center"/>
              <w:rPr>
                <w:rFonts w:eastAsia="Calibri"/>
                <w:sz w:val="20"/>
                <w:szCs w:val="20"/>
                <w:lang w:eastAsia="en-US"/>
              </w:rPr>
            </w:pPr>
          </w:p>
        </w:tc>
        <w:tc>
          <w:tcPr>
            <w:tcW w:w="709" w:type="dxa"/>
            <w:vAlign w:val="center"/>
          </w:tcPr>
          <w:p w14:paraId="0B5EC217"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4D48B5DC" w14:textId="77777777" w:rsidR="003B10C0" w:rsidRPr="003B10C0" w:rsidRDefault="003B10C0" w:rsidP="003B10C0">
            <w:pPr>
              <w:contextualSpacing/>
              <w:jc w:val="center"/>
              <w:rPr>
                <w:rFonts w:eastAsia="Calibri"/>
                <w:sz w:val="20"/>
                <w:szCs w:val="20"/>
                <w:lang w:eastAsia="en-US"/>
              </w:rPr>
            </w:pPr>
          </w:p>
        </w:tc>
        <w:tc>
          <w:tcPr>
            <w:tcW w:w="708" w:type="dxa"/>
            <w:vAlign w:val="center"/>
          </w:tcPr>
          <w:p w14:paraId="79759A07" w14:textId="77777777" w:rsidR="003B10C0" w:rsidRPr="003B10C0" w:rsidRDefault="003B10C0" w:rsidP="003B10C0">
            <w:pPr>
              <w:contextualSpacing/>
              <w:jc w:val="center"/>
              <w:rPr>
                <w:rFonts w:eastAsia="Calibri"/>
                <w:sz w:val="20"/>
                <w:szCs w:val="20"/>
                <w:lang w:eastAsia="en-US"/>
              </w:rPr>
            </w:pPr>
          </w:p>
        </w:tc>
        <w:tc>
          <w:tcPr>
            <w:tcW w:w="822" w:type="dxa"/>
            <w:vAlign w:val="center"/>
          </w:tcPr>
          <w:p w14:paraId="2FA2E7F8" w14:textId="77777777" w:rsidR="003B10C0" w:rsidRPr="003B10C0" w:rsidRDefault="003B10C0" w:rsidP="003B10C0">
            <w:pPr>
              <w:contextualSpacing/>
              <w:jc w:val="center"/>
              <w:rPr>
                <w:rFonts w:eastAsia="Calibri"/>
                <w:sz w:val="20"/>
                <w:szCs w:val="20"/>
                <w:lang w:eastAsia="en-US"/>
              </w:rPr>
            </w:pPr>
            <w:r w:rsidRPr="003B10C0">
              <w:rPr>
                <w:rFonts w:eastAsia="Calibri"/>
                <w:sz w:val="20"/>
                <w:szCs w:val="20"/>
                <w:lang w:eastAsia="en-US"/>
              </w:rPr>
              <w:t>1*</w:t>
            </w:r>
          </w:p>
        </w:tc>
        <w:tc>
          <w:tcPr>
            <w:tcW w:w="738" w:type="dxa"/>
            <w:vAlign w:val="center"/>
          </w:tcPr>
          <w:p w14:paraId="17A9DE74" w14:textId="77777777" w:rsidR="003B10C0" w:rsidRPr="003B10C0" w:rsidRDefault="003B10C0" w:rsidP="003B10C0">
            <w:pPr>
              <w:jc w:val="center"/>
              <w:rPr>
                <w:rFonts w:eastAsia="Calibri"/>
                <w:color w:val="000000"/>
                <w:szCs w:val="22"/>
                <w:lang w:eastAsia="en-US"/>
              </w:rPr>
            </w:pPr>
            <w:r w:rsidRPr="003B10C0">
              <w:rPr>
                <w:rFonts w:eastAsia="Calibri"/>
                <w:color w:val="000000"/>
                <w:szCs w:val="22"/>
                <w:lang w:eastAsia="en-US"/>
              </w:rPr>
              <w:t>1*</w:t>
            </w:r>
          </w:p>
        </w:tc>
        <w:tc>
          <w:tcPr>
            <w:tcW w:w="680" w:type="dxa"/>
            <w:vAlign w:val="center"/>
          </w:tcPr>
          <w:p w14:paraId="6AC7B4F2"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1</w:t>
            </w:r>
          </w:p>
        </w:tc>
        <w:tc>
          <w:tcPr>
            <w:tcW w:w="708" w:type="dxa"/>
            <w:vAlign w:val="center"/>
          </w:tcPr>
          <w:p w14:paraId="0A759995" w14:textId="77777777" w:rsidR="003B10C0" w:rsidRPr="003B10C0" w:rsidRDefault="003B10C0" w:rsidP="003B10C0">
            <w:pPr>
              <w:jc w:val="center"/>
              <w:rPr>
                <w:rFonts w:eastAsia="Calibri"/>
                <w:color w:val="000000"/>
                <w:szCs w:val="22"/>
                <w:lang w:eastAsia="en-US"/>
              </w:rPr>
            </w:pPr>
          </w:p>
        </w:tc>
        <w:tc>
          <w:tcPr>
            <w:tcW w:w="709" w:type="dxa"/>
            <w:vAlign w:val="center"/>
          </w:tcPr>
          <w:p w14:paraId="5C91B1BC"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1</w:t>
            </w:r>
          </w:p>
        </w:tc>
        <w:tc>
          <w:tcPr>
            <w:tcW w:w="709" w:type="dxa"/>
            <w:vAlign w:val="center"/>
          </w:tcPr>
          <w:p w14:paraId="5C5C5382" w14:textId="77777777" w:rsidR="003B10C0" w:rsidRPr="003B10C0" w:rsidRDefault="003B10C0" w:rsidP="003B10C0">
            <w:pPr>
              <w:jc w:val="center"/>
              <w:rPr>
                <w:rFonts w:eastAsia="Calibri"/>
                <w:color w:val="000000"/>
                <w:szCs w:val="22"/>
                <w:lang w:eastAsia="en-US"/>
              </w:rPr>
            </w:pPr>
          </w:p>
        </w:tc>
        <w:tc>
          <w:tcPr>
            <w:tcW w:w="709" w:type="dxa"/>
            <w:vAlign w:val="center"/>
          </w:tcPr>
          <w:p w14:paraId="5CFC96BD"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1</w:t>
            </w:r>
          </w:p>
        </w:tc>
        <w:tc>
          <w:tcPr>
            <w:tcW w:w="708" w:type="dxa"/>
            <w:vAlign w:val="center"/>
          </w:tcPr>
          <w:p w14:paraId="612FBBCE" w14:textId="77777777" w:rsidR="003B10C0" w:rsidRPr="003B10C0" w:rsidRDefault="003B10C0" w:rsidP="003B10C0">
            <w:pPr>
              <w:jc w:val="center"/>
              <w:rPr>
                <w:rFonts w:eastAsia="Calibri"/>
                <w:color w:val="000000"/>
                <w:szCs w:val="22"/>
                <w:lang w:eastAsia="en-US"/>
              </w:rPr>
            </w:pPr>
          </w:p>
        </w:tc>
        <w:tc>
          <w:tcPr>
            <w:tcW w:w="709" w:type="dxa"/>
            <w:vAlign w:val="center"/>
          </w:tcPr>
          <w:p w14:paraId="7F44C44B"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1</w:t>
            </w:r>
          </w:p>
        </w:tc>
        <w:tc>
          <w:tcPr>
            <w:tcW w:w="709" w:type="dxa"/>
            <w:vAlign w:val="center"/>
          </w:tcPr>
          <w:p w14:paraId="0C2B781F" w14:textId="77777777" w:rsidR="003B10C0" w:rsidRPr="003B10C0" w:rsidRDefault="003B10C0" w:rsidP="003B10C0">
            <w:pPr>
              <w:jc w:val="center"/>
              <w:rPr>
                <w:rFonts w:eastAsia="Calibri"/>
                <w:color w:val="000000"/>
                <w:szCs w:val="22"/>
                <w:lang w:eastAsia="en-US"/>
              </w:rPr>
            </w:pPr>
          </w:p>
        </w:tc>
        <w:tc>
          <w:tcPr>
            <w:tcW w:w="709" w:type="dxa"/>
            <w:vAlign w:val="center"/>
          </w:tcPr>
          <w:p w14:paraId="7AABEEF0"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1</w:t>
            </w:r>
          </w:p>
        </w:tc>
        <w:tc>
          <w:tcPr>
            <w:tcW w:w="1134" w:type="dxa"/>
            <w:vAlign w:val="center"/>
          </w:tcPr>
          <w:p w14:paraId="30FA5770" w14:textId="77777777" w:rsidR="003B10C0" w:rsidRPr="003B10C0" w:rsidRDefault="003B10C0" w:rsidP="003B10C0">
            <w:pPr>
              <w:spacing w:before="120" w:after="120"/>
              <w:ind w:left="-108" w:right="-108"/>
              <w:contextualSpacing/>
              <w:jc w:val="center"/>
              <w:rPr>
                <w:rFonts w:eastAsia="Calibri"/>
                <w:sz w:val="18"/>
                <w:szCs w:val="18"/>
                <w:lang w:eastAsia="en-US"/>
              </w:rPr>
            </w:pPr>
            <w:r w:rsidRPr="003B10C0">
              <w:rPr>
                <w:rFonts w:eastAsia="Calibri"/>
                <w:sz w:val="18"/>
                <w:szCs w:val="18"/>
                <w:lang w:eastAsia="en-US"/>
              </w:rPr>
              <w:t>Pils ieņēmumi,</w:t>
            </w:r>
          </w:p>
          <w:p w14:paraId="0EF92D0C" w14:textId="77777777" w:rsidR="003B10C0" w:rsidRPr="003B10C0" w:rsidRDefault="003B10C0" w:rsidP="003B10C0">
            <w:pPr>
              <w:spacing w:before="120" w:after="120"/>
              <w:ind w:left="-108" w:right="-108"/>
              <w:contextualSpacing/>
              <w:jc w:val="center"/>
              <w:rPr>
                <w:rFonts w:eastAsia="Calibri"/>
                <w:sz w:val="18"/>
                <w:szCs w:val="18"/>
                <w:lang w:eastAsia="en-US"/>
              </w:rPr>
            </w:pPr>
            <w:r w:rsidRPr="003B10C0">
              <w:rPr>
                <w:rFonts w:eastAsia="Calibri"/>
                <w:sz w:val="18"/>
                <w:szCs w:val="18"/>
                <w:lang w:eastAsia="en-US"/>
              </w:rPr>
              <w:t xml:space="preserve">VKKF, </w:t>
            </w:r>
          </w:p>
          <w:p w14:paraId="0841D22C" w14:textId="77777777" w:rsidR="003B10C0" w:rsidRPr="003B10C0" w:rsidRDefault="003B10C0" w:rsidP="003B10C0">
            <w:pPr>
              <w:spacing w:before="120" w:after="120"/>
              <w:ind w:left="-108" w:right="-108"/>
              <w:contextualSpacing/>
              <w:jc w:val="center"/>
              <w:rPr>
                <w:rFonts w:eastAsia="Calibri"/>
                <w:sz w:val="18"/>
                <w:szCs w:val="18"/>
                <w:lang w:eastAsia="en-US"/>
              </w:rPr>
            </w:pPr>
            <w:r w:rsidRPr="003B10C0">
              <w:rPr>
                <w:rFonts w:eastAsia="Calibri"/>
                <w:sz w:val="18"/>
                <w:szCs w:val="18"/>
                <w:lang w:eastAsia="en-US"/>
              </w:rPr>
              <w:t>VKP</w:t>
            </w:r>
          </w:p>
        </w:tc>
      </w:tr>
      <w:tr w:rsidR="003B10C0" w:rsidRPr="003B10C0" w14:paraId="118DFA42" w14:textId="77777777" w:rsidTr="00844C1D">
        <w:trPr>
          <w:trHeight w:val="1920"/>
        </w:trPr>
        <w:tc>
          <w:tcPr>
            <w:tcW w:w="567" w:type="dxa"/>
            <w:vAlign w:val="center"/>
          </w:tcPr>
          <w:p w14:paraId="0DCCFAA2" w14:textId="77777777" w:rsidR="003B10C0" w:rsidRPr="003B10C0" w:rsidRDefault="003B10C0" w:rsidP="003B10C0">
            <w:pPr>
              <w:spacing w:before="120" w:after="120"/>
              <w:ind w:right="-108"/>
              <w:contextualSpacing/>
              <w:jc w:val="center"/>
              <w:rPr>
                <w:rFonts w:eastAsia="Calibri"/>
                <w:sz w:val="20"/>
                <w:szCs w:val="20"/>
                <w:lang w:eastAsia="en-US"/>
              </w:rPr>
            </w:pPr>
            <w:r w:rsidRPr="003B10C0">
              <w:rPr>
                <w:rFonts w:eastAsia="Calibri"/>
                <w:color w:val="000000"/>
                <w:sz w:val="20"/>
                <w:szCs w:val="20"/>
                <w:lang w:eastAsia="en-US"/>
              </w:rPr>
              <w:t xml:space="preserve">3.3.  </w:t>
            </w:r>
          </w:p>
        </w:tc>
        <w:tc>
          <w:tcPr>
            <w:tcW w:w="1844" w:type="dxa"/>
            <w:vAlign w:val="center"/>
          </w:tcPr>
          <w:p w14:paraId="0BB7C5BD" w14:textId="77777777" w:rsidR="003B10C0" w:rsidRPr="003B10C0" w:rsidRDefault="003B10C0" w:rsidP="003B10C0">
            <w:pPr>
              <w:rPr>
                <w:rFonts w:eastAsia="Calibri"/>
                <w:sz w:val="20"/>
                <w:szCs w:val="20"/>
                <w:lang w:eastAsia="en-US"/>
              </w:rPr>
            </w:pPr>
            <w:r w:rsidRPr="003B10C0">
              <w:rPr>
                <w:rFonts w:eastAsia="Calibri"/>
                <w:sz w:val="20"/>
                <w:szCs w:val="20"/>
                <w:lang w:eastAsia="en-US"/>
              </w:rPr>
              <w:t xml:space="preserve">Attīstīt sadarbību ar Latvijas Kultūras akadēmiju un citām </w:t>
            </w:r>
          </w:p>
          <w:p w14:paraId="24298F92" w14:textId="77777777" w:rsidR="003B10C0" w:rsidRPr="003B10C0" w:rsidRDefault="003B10C0" w:rsidP="003B10C0">
            <w:pPr>
              <w:rPr>
                <w:rFonts w:eastAsia="Calibri"/>
                <w:sz w:val="20"/>
                <w:szCs w:val="20"/>
                <w:lang w:eastAsia="en-US"/>
              </w:rPr>
            </w:pPr>
            <w:r w:rsidRPr="003B10C0">
              <w:rPr>
                <w:rFonts w:eastAsia="Calibri"/>
                <w:sz w:val="20"/>
                <w:szCs w:val="20"/>
                <w:lang w:eastAsia="en-US"/>
              </w:rPr>
              <w:t xml:space="preserve">Latvijas mākslas augstskolām, piesaistot arī to       </w:t>
            </w:r>
          </w:p>
          <w:p w14:paraId="69759872" w14:textId="77777777" w:rsidR="003B10C0" w:rsidRPr="003B10C0" w:rsidRDefault="003B10C0" w:rsidP="003B10C0">
            <w:pPr>
              <w:rPr>
                <w:rFonts w:ascii="Calibri" w:eastAsia="Calibri" w:hAnsi="Calibri"/>
                <w:sz w:val="20"/>
                <w:szCs w:val="20"/>
                <w:lang w:eastAsia="en-US"/>
              </w:rPr>
            </w:pPr>
            <w:r w:rsidRPr="003B10C0">
              <w:rPr>
                <w:rFonts w:eastAsia="Calibri"/>
                <w:sz w:val="20"/>
                <w:szCs w:val="20"/>
                <w:lang w:eastAsia="en-US"/>
              </w:rPr>
              <w:t>starptautiskos partnerus un sadarbības projektu realizāciju</w:t>
            </w:r>
          </w:p>
        </w:tc>
        <w:tc>
          <w:tcPr>
            <w:tcW w:w="1729" w:type="dxa"/>
            <w:vAlign w:val="center"/>
          </w:tcPr>
          <w:p w14:paraId="5F664765" w14:textId="77777777" w:rsidR="003B10C0" w:rsidRPr="003B10C0" w:rsidRDefault="003B10C0" w:rsidP="003B10C0">
            <w:pPr>
              <w:spacing w:before="120" w:after="120"/>
              <w:contextualSpacing/>
              <w:rPr>
                <w:rFonts w:eastAsia="Calibri"/>
                <w:sz w:val="20"/>
                <w:szCs w:val="20"/>
                <w:lang w:eastAsia="en-US"/>
              </w:rPr>
            </w:pPr>
            <w:r w:rsidRPr="003B10C0">
              <w:rPr>
                <w:rFonts w:eastAsia="Calibri"/>
                <w:sz w:val="20"/>
                <w:szCs w:val="20"/>
                <w:lang w:eastAsia="en-US"/>
              </w:rPr>
              <w:t>Stāmerienas pils kļuvusi par LKA “lauku rezidenci”;</w:t>
            </w:r>
          </w:p>
          <w:p w14:paraId="71CDE2CD" w14:textId="77777777" w:rsidR="003B10C0" w:rsidRPr="003B10C0" w:rsidRDefault="003B10C0" w:rsidP="003B10C0">
            <w:pPr>
              <w:spacing w:before="120" w:after="120"/>
              <w:contextualSpacing/>
              <w:rPr>
                <w:rFonts w:eastAsia="Calibri"/>
                <w:sz w:val="20"/>
                <w:szCs w:val="20"/>
                <w:lang w:eastAsia="en-US"/>
              </w:rPr>
            </w:pPr>
            <w:r w:rsidRPr="003B10C0">
              <w:rPr>
                <w:rFonts w:eastAsia="Calibri"/>
                <w:sz w:val="20"/>
                <w:szCs w:val="20"/>
                <w:lang w:eastAsia="en-US"/>
              </w:rPr>
              <w:t>notiek sadarbības norises ar LV augstskolām, starptautiskie projekti</w:t>
            </w:r>
          </w:p>
        </w:tc>
        <w:tc>
          <w:tcPr>
            <w:tcW w:w="709" w:type="dxa"/>
            <w:vAlign w:val="center"/>
          </w:tcPr>
          <w:p w14:paraId="0282CF02" w14:textId="77777777" w:rsidR="003B10C0" w:rsidRPr="003B10C0" w:rsidRDefault="003B10C0" w:rsidP="003B10C0">
            <w:pPr>
              <w:spacing w:before="120" w:after="120"/>
              <w:ind w:left="-16" w:firstLine="16"/>
              <w:contextualSpacing/>
              <w:jc w:val="center"/>
              <w:rPr>
                <w:rFonts w:eastAsia="Calibri"/>
                <w:sz w:val="20"/>
                <w:szCs w:val="20"/>
                <w:lang w:eastAsia="en-US"/>
              </w:rPr>
            </w:pPr>
          </w:p>
        </w:tc>
        <w:tc>
          <w:tcPr>
            <w:tcW w:w="709" w:type="dxa"/>
            <w:vAlign w:val="center"/>
          </w:tcPr>
          <w:p w14:paraId="6F4C2F01"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58B42ACE" w14:textId="77777777" w:rsidR="003B10C0" w:rsidRPr="003B10C0" w:rsidRDefault="003B10C0" w:rsidP="003B10C0">
            <w:pPr>
              <w:contextualSpacing/>
              <w:jc w:val="center"/>
              <w:rPr>
                <w:rFonts w:eastAsia="Calibri"/>
                <w:sz w:val="20"/>
                <w:szCs w:val="20"/>
                <w:lang w:eastAsia="en-US"/>
              </w:rPr>
            </w:pPr>
          </w:p>
        </w:tc>
        <w:tc>
          <w:tcPr>
            <w:tcW w:w="708" w:type="dxa"/>
            <w:vAlign w:val="center"/>
          </w:tcPr>
          <w:p w14:paraId="12DB11E8" w14:textId="77777777" w:rsidR="003B10C0" w:rsidRPr="003B10C0" w:rsidRDefault="003B10C0" w:rsidP="003B10C0">
            <w:pPr>
              <w:contextualSpacing/>
              <w:jc w:val="center"/>
              <w:rPr>
                <w:rFonts w:eastAsia="Calibri"/>
                <w:sz w:val="20"/>
                <w:szCs w:val="20"/>
                <w:lang w:eastAsia="en-US"/>
              </w:rPr>
            </w:pPr>
          </w:p>
        </w:tc>
        <w:tc>
          <w:tcPr>
            <w:tcW w:w="822" w:type="dxa"/>
            <w:vAlign w:val="center"/>
          </w:tcPr>
          <w:p w14:paraId="794AA86D" w14:textId="77777777" w:rsidR="003B10C0" w:rsidRPr="003B10C0" w:rsidRDefault="003B10C0" w:rsidP="003B10C0">
            <w:pPr>
              <w:contextualSpacing/>
              <w:jc w:val="center"/>
              <w:rPr>
                <w:rFonts w:eastAsia="Calibri"/>
                <w:sz w:val="20"/>
                <w:szCs w:val="20"/>
                <w:lang w:eastAsia="en-US"/>
              </w:rPr>
            </w:pPr>
          </w:p>
        </w:tc>
        <w:tc>
          <w:tcPr>
            <w:tcW w:w="738" w:type="dxa"/>
            <w:vAlign w:val="center"/>
          </w:tcPr>
          <w:p w14:paraId="402C51D0" w14:textId="77777777" w:rsidR="003B10C0" w:rsidRPr="003B10C0" w:rsidRDefault="003B10C0" w:rsidP="003B10C0">
            <w:pPr>
              <w:jc w:val="center"/>
              <w:rPr>
                <w:rFonts w:eastAsia="Calibri"/>
                <w:color w:val="000000"/>
                <w:lang w:eastAsia="en-US"/>
              </w:rPr>
            </w:pPr>
            <w:r w:rsidRPr="003B10C0">
              <w:rPr>
                <w:rFonts w:eastAsia="Calibri"/>
                <w:color w:val="000000"/>
                <w:lang w:eastAsia="en-US"/>
              </w:rPr>
              <w:t>X</w:t>
            </w:r>
          </w:p>
        </w:tc>
        <w:tc>
          <w:tcPr>
            <w:tcW w:w="680" w:type="dxa"/>
            <w:vAlign w:val="center"/>
          </w:tcPr>
          <w:p w14:paraId="7F4B67E8" w14:textId="77777777" w:rsidR="003B10C0" w:rsidRPr="003B10C0" w:rsidRDefault="003B10C0" w:rsidP="003B10C0">
            <w:pPr>
              <w:jc w:val="center"/>
              <w:rPr>
                <w:rFonts w:eastAsia="Calibri"/>
                <w:lang w:eastAsia="en-US"/>
              </w:rPr>
            </w:pPr>
            <w:r w:rsidRPr="003B10C0">
              <w:rPr>
                <w:rFonts w:eastAsia="Calibri"/>
                <w:lang w:eastAsia="en-US"/>
              </w:rPr>
              <w:t>X</w:t>
            </w:r>
          </w:p>
        </w:tc>
        <w:tc>
          <w:tcPr>
            <w:tcW w:w="708" w:type="dxa"/>
            <w:vAlign w:val="center"/>
          </w:tcPr>
          <w:p w14:paraId="0ADE3D33" w14:textId="77777777" w:rsidR="003B10C0" w:rsidRPr="003B10C0" w:rsidRDefault="003B10C0" w:rsidP="003B10C0">
            <w:pPr>
              <w:jc w:val="center"/>
              <w:rPr>
                <w:rFonts w:eastAsia="Calibri"/>
                <w:color w:val="000000"/>
                <w:lang w:eastAsia="en-US"/>
              </w:rPr>
            </w:pPr>
            <w:r w:rsidRPr="003B10C0">
              <w:rPr>
                <w:rFonts w:eastAsia="Calibri"/>
                <w:color w:val="000000"/>
                <w:lang w:eastAsia="en-US"/>
              </w:rPr>
              <w:t>X</w:t>
            </w:r>
          </w:p>
        </w:tc>
        <w:tc>
          <w:tcPr>
            <w:tcW w:w="709" w:type="dxa"/>
            <w:vAlign w:val="center"/>
          </w:tcPr>
          <w:p w14:paraId="0ADE8235"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1535D2F8" w14:textId="77777777" w:rsidR="003B10C0" w:rsidRPr="003B10C0" w:rsidRDefault="003B10C0" w:rsidP="003B10C0">
            <w:pPr>
              <w:jc w:val="center"/>
              <w:rPr>
                <w:rFonts w:eastAsia="Calibri"/>
                <w:color w:val="000000"/>
                <w:lang w:eastAsia="en-US"/>
              </w:rPr>
            </w:pPr>
            <w:r w:rsidRPr="003B10C0">
              <w:rPr>
                <w:rFonts w:eastAsia="Calibri"/>
                <w:color w:val="000000"/>
                <w:lang w:eastAsia="en-US"/>
              </w:rPr>
              <w:t>X</w:t>
            </w:r>
          </w:p>
        </w:tc>
        <w:tc>
          <w:tcPr>
            <w:tcW w:w="709" w:type="dxa"/>
            <w:vAlign w:val="center"/>
          </w:tcPr>
          <w:p w14:paraId="4CEB31E9" w14:textId="77777777" w:rsidR="003B10C0" w:rsidRPr="003B10C0" w:rsidRDefault="003B10C0" w:rsidP="003B10C0">
            <w:pPr>
              <w:jc w:val="center"/>
              <w:rPr>
                <w:rFonts w:eastAsia="Calibri"/>
                <w:lang w:eastAsia="en-US"/>
              </w:rPr>
            </w:pPr>
            <w:r w:rsidRPr="003B10C0">
              <w:rPr>
                <w:rFonts w:eastAsia="Calibri"/>
                <w:lang w:eastAsia="en-US"/>
              </w:rPr>
              <w:t>X</w:t>
            </w:r>
          </w:p>
        </w:tc>
        <w:tc>
          <w:tcPr>
            <w:tcW w:w="708" w:type="dxa"/>
            <w:vAlign w:val="center"/>
          </w:tcPr>
          <w:p w14:paraId="75E68BDC" w14:textId="77777777" w:rsidR="003B10C0" w:rsidRPr="003B10C0" w:rsidRDefault="003B10C0" w:rsidP="003B10C0">
            <w:pPr>
              <w:jc w:val="center"/>
              <w:rPr>
                <w:rFonts w:eastAsia="Calibri"/>
                <w:color w:val="000000"/>
                <w:lang w:eastAsia="en-US"/>
              </w:rPr>
            </w:pPr>
            <w:r w:rsidRPr="003B10C0">
              <w:rPr>
                <w:rFonts w:eastAsia="Calibri"/>
                <w:color w:val="000000"/>
                <w:lang w:eastAsia="en-US"/>
              </w:rPr>
              <w:t>X</w:t>
            </w:r>
          </w:p>
        </w:tc>
        <w:tc>
          <w:tcPr>
            <w:tcW w:w="709" w:type="dxa"/>
            <w:vAlign w:val="center"/>
          </w:tcPr>
          <w:p w14:paraId="28907D6B"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4A284D82" w14:textId="77777777" w:rsidR="003B10C0" w:rsidRPr="003B10C0" w:rsidRDefault="003B10C0" w:rsidP="003B10C0">
            <w:pPr>
              <w:jc w:val="center"/>
              <w:rPr>
                <w:rFonts w:eastAsia="Calibri"/>
                <w:color w:val="000000"/>
                <w:lang w:eastAsia="en-US"/>
              </w:rPr>
            </w:pPr>
            <w:r w:rsidRPr="003B10C0">
              <w:rPr>
                <w:rFonts w:eastAsia="Calibri"/>
                <w:color w:val="000000"/>
                <w:lang w:eastAsia="en-US"/>
              </w:rPr>
              <w:t>X</w:t>
            </w:r>
          </w:p>
        </w:tc>
        <w:tc>
          <w:tcPr>
            <w:tcW w:w="709" w:type="dxa"/>
            <w:vAlign w:val="center"/>
          </w:tcPr>
          <w:p w14:paraId="073253B0" w14:textId="77777777" w:rsidR="003B10C0" w:rsidRPr="003B10C0" w:rsidRDefault="003B10C0" w:rsidP="003B10C0">
            <w:pPr>
              <w:jc w:val="center"/>
              <w:rPr>
                <w:rFonts w:eastAsia="Calibri"/>
                <w:lang w:eastAsia="en-US"/>
              </w:rPr>
            </w:pPr>
            <w:r w:rsidRPr="003B10C0">
              <w:rPr>
                <w:rFonts w:eastAsia="Calibri"/>
                <w:lang w:eastAsia="en-US"/>
              </w:rPr>
              <w:t>X</w:t>
            </w:r>
          </w:p>
        </w:tc>
        <w:tc>
          <w:tcPr>
            <w:tcW w:w="1134" w:type="dxa"/>
            <w:vAlign w:val="center"/>
          </w:tcPr>
          <w:p w14:paraId="30C14A26" w14:textId="77777777" w:rsidR="003B10C0" w:rsidRPr="003B10C0" w:rsidRDefault="003B10C0" w:rsidP="003B10C0">
            <w:pPr>
              <w:spacing w:before="120" w:after="120"/>
              <w:ind w:left="-108" w:right="-108"/>
              <w:contextualSpacing/>
              <w:jc w:val="center"/>
              <w:rPr>
                <w:rFonts w:eastAsia="Calibri"/>
                <w:sz w:val="18"/>
                <w:szCs w:val="18"/>
                <w:lang w:eastAsia="en-US"/>
              </w:rPr>
            </w:pPr>
            <w:r w:rsidRPr="003B10C0">
              <w:rPr>
                <w:rFonts w:eastAsia="Calibri"/>
                <w:sz w:val="18"/>
                <w:szCs w:val="18"/>
                <w:lang w:eastAsia="en-US"/>
              </w:rPr>
              <w:t>Pils ieņēmumi,</w:t>
            </w:r>
          </w:p>
          <w:p w14:paraId="02466B06" w14:textId="77777777" w:rsidR="003B10C0" w:rsidRPr="003B10C0" w:rsidRDefault="003B10C0" w:rsidP="003B10C0">
            <w:pPr>
              <w:spacing w:before="120" w:after="120"/>
              <w:ind w:left="-108" w:right="-108"/>
              <w:contextualSpacing/>
              <w:jc w:val="center"/>
              <w:rPr>
                <w:rFonts w:eastAsia="Calibri"/>
                <w:sz w:val="18"/>
                <w:szCs w:val="18"/>
                <w:lang w:eastAsia="en-US"/>
              </w:rPr>
            </w:pPr>
            <w:r w:rsidRPr="003B10C0">
              <w:rPr>
                <w:rFonts w:eastAsia="Calibri"/>
                <w:sz w:val="18"/>
                <w:szCs w:val="18"/>
                <w:lang w:eastAsia="en-US"/>
              </w:rPr>
              <w:t xml:space="preserve">VKKF, </w:t>
            </w:r>
          </w:p>
          <w:p w14:paraId="62848923" w14:textId="77777777" w:rsidR="003B10C0" w:rsidRPr="003B10C0" w:rsidRDefault="003B10C0" w:rsidP="003B10C0">
            <w:pPr>
              <w:spacing w:before="120" w:after="120"/>
              <w:ind w:left="-108" w:right="-108"/>
              <w:contextualSpacing/>
              <w:jc w:val="center"/>
              <w:rPr>
                <w:rFonts w:eastAsia="Calibri"/>
                <w:sz w:val="18"/>
                <w:szCs w:val="18"/>
                <w:lang w:eastAsia="en-US"/>
              </w:rPr>
            </w:pPr>
            <w:r w:rsidRPr="003B10C0">
              <w:rPr>
                <w:rFonts w:eastAsia="Calibri"/>
                <w:sz w:val="18"/>
                <w:szCs w:val="18"/>
                <w:lang w:eastAsia="en-US"/>
              </w:rPr>
              <w:t>LKA, starptautiski projekti</w:t>
            </w:r>
          </w:p>
        </w:tc>
      </w:tr>
      <w:tr w:rsidR="003B10C0" w:rsidRPr="003B10C0" w14:paraId="43CA25D2" w14:textId="77777777" w:rsidTr="00844C1D">
        <w:trPr>
          <w:trHeight w:val="1920"/>
        </w:trPr>
        <w:tc>
          <w:tcPr>
            <w:tcW w:w="567" w:type="dxa"/>
            <w:vAlign w:val="center"/>
          </w:tcPr>
          <w:p w14:paraId="0EC667BB" w14:textId="77777777" w:rsidR="003B10C0" w:rsidRPr="003B10C0" w:rsidRDefault="003B10C0" w:rsidP="003B10C0">
            <w:pPr>
              <w:spacing w:before="120" w:after="120"/>
              <w:ind w:right="-108"/>
              <w:contextualSpacing/>
              <w:jc w:val="center"/>
              <w:rPr>
                <w:rFonts w:eastAsia="Calibri"/>
                <w:color w:val="000000"/>
                <w:sz w:val="20"/>
                <w:szCs w:val="20"/>
                <w:lang w:eastAsia="en-US"/>
              </w:rPr>
            </w:pPr>
            <w:r w:rsidRPr="003B10C0">
              <w:rPr>
                <w:rFonts w:eastAsia="Calibri"/>
                <w:color w:val="000000"/>
                <w:sz w:val="20"/>
                <w:szCs w:val="20"/>
                <w:lang w:eastAsia="en-US"/>
              </w:rPr>
              <w:t>3.4.</w:t>
            </w:r>
          </w:p>
        </w:tc>
        <w:tc>
          <w:tcPr>
            <w:tcW w:w="1844" w:type="dxa"/>
            <w:vAlign w:val="center"/>
          </w:tcPr>
          <w:p w14:paraId="6C863BC9" w14:textId="77777777" w:rsidR="003B10C0" w:rsidRPr="003B10C0" w:rsidRDefault="003B10C0" w:rsidP="003B10C0">
            <w:pPr>
              <w:rPr>
                <w:rFonts w:eastAsia="Calibri"/>
                <w:sz w:val="20"/>
                <w:szCs w:val="20"/>
                <w:lang w:eastAsia="en-US"/>
              </w:rPr>
            </w:pPr>
            <w:r w:rsidRPr="003B10C0">
              <w:rPr>
                <w:rFonts w:eastAsia="Calibri"/>
                <w:sz w:val="20"/>
                <w:szCs w:val="20"/>
                <w:lang w:eastAsia="en-US"/>
              </w:rPr>
              <w:t xml:space="preserve">Veidot sadarbību ar dažādām Latvijas un Starptautiskām kultūras, vēstures, tūrisma iestādēm un sabiedriskajām organizācijām, attīstot Stāmerienas pili par Eiropas </w:t>
            </w:r>
            <w:r w:rsidRPr="003B10C0">
              <w:rPr>
                <w:rFonts w:eastAsia="Calibri"/>
                <w:sz w:val="20"/>
                <w:szCs w:val="20"/>
                <w:lang w:eastAsia="en-US"/>
              </w:rPr>
              <w:lastRenderedPageBreak/>
              <w:t>romantisma pērli visos mākslas žanros un arhitektūrā</w:t>
            </w:r>
          </w:p>
        </w:tc>
        <w:tc>
          <w:tcPr>
            <w:tcW w:w="1729" w:type="dxa"/>
            <w:vAlign w:val="center"/>
          </w:tcPr>
          <w:p w14:paraId="74B07977" w14:textId="77777777" w:rsidR="003B10C0" w:rsidRPr="003B10C0" w:rsidRDefault="003B10C0" w:rsidP="003B10C0">
            <w:pPr>
              <w:spacing w:before="120" w:after="120"/>
              <w:contextualSpacing/>
              <w:rPr>
                <w:rFonts w:eastAsia="Calibri"/>
                <w:sz w:val="20"/>
                <w:szCs w:val="20"/>
                <w:lang w:eastAsia="en-US"/>
              </w:rPr>
            </w:pPr>
            <w:r w:rsidRPr="003B10C0">
              <w:rPr>
                <w:rFonts w:eastAsia="Calibri"/>
                <w:sz w:val="20"/>
                <w:szCs w:val="20"/>
                <w:lang w:eastAsia="en-US"/>
              </w:rPr>
              <w:lastRenderedPageBreak/>
              <w:t>Sadarbība veido jaunu apmeklētāju interesi un apmeklētību</w:t>
            </w:r>
          </w:p>
        </w:tc>
        <w:tc>
          <w:tcPr>
            <w:tcW w:w="709" w:type="dxa"/>
            <w:vAlign w:val="center"/>
          </w:tcPr>
          <w:p w14:paraId="3130B65A" w14:textId="77777777" w:rsidR="003B10C0" w:rsidRPr="003B10C0" w:rsidRDefault="003B10C0" w:rsidP="003B10C0">
            <w:pPr>
              <w:spacing w:before="120" w:after="120"/>
              <w:ind w:left="-16" w:firstLine="16"/>
              <w:contextualSpacing/>
              <w:jc w:val="center"/>
              <w:rPr>
                <w:rFonts w:eastAsia="Calibri"/>
                <w:sz w:val="20"/>
                <w:szCs w:val="20"/>
                <w:lang w:eastAsia="en-US"/>
              </w:rPr>
            </w:pPr>
          </w:p>
        </w:tc>
        <w:tc>
          <w:tcPr>
            <w:tcW w:w="709" w:type="dxa"/>
            <w:vAlign w:val="center"/>
          </w:tcPr>
          <w:p w14:paraId="34D078BB"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3CB47633" w14:textId="77777777" w:rsidR="003B10C0" w:rsidRPr="003B10C0" w:rsidRDefault="003B10C0" w:rsidP="003B10C0">
            <w:pPr>
              <w:contextualSpacing/>
              <w:jc w:val="center"/>
              <w:rPr>
                <w:rFonts w:eastAsia="Calibri"/>
                <w:sz w:val="20"/>
                <w:szCs w:val="20"/>
                <w:lang w:eastAsia="en-US"/>
              </w:rPr>
            </w:pPr>
          </w:p>
        </w:tc>
        <w:tc>
          <w:tcPr>
            <w:tcW w:w="708" w:type="dxa"/>
            <w:vAlign w:val="center"/>
          </w:tcPr>
          <w:p w14:paraId="72275B51" w14:textId="77777777" w:rsidR="003B10C0" w:rsidRPr="003B10C0" w:rsidRDefault="003B10C0" w:rsidP="003B10C0">
            <w:pPr>
              <w:contextualSpacing/>
              <w:jc w:val="center"/>
              <w:rPr>
                <w:rFonts w:eastAsia="Calibri"/>
                <w:sz w:val="20"/>
                <w:szCs w:val="20"/>
                <w:lang w:eastAsia="en-US"/>
              </w:rPr>
            </w:pPr>
          </w:p>
        </w:tc>
        <w:tc>
          <w:tcPr>
            <w:tcW w:w="822" w:type="dxa"/>
            <w:vAlign w:val="center"/>
          </w:tcPr>
          <w:p w14:paraId="6AE715A1" w14:textId="77777777" w:rsidR="003B10C0" w:rsidRPr="003B10C0" w:rsidRDefault="003B10C0" w:rsidP="003B10C0">
            <w:pPr>
              <w:contextualSpacing/>
              <w:jc w:val="center"/>
              <w:rPr>
                <w:rFonts w:eastAsia="Calibri"/>
                <w:sz w:val="20"/>
                <w:szCs w:val="20"/>
                <w:lang w:eastAsia="en-US"/>
              </w:rPr>
            </w:pPr>
          </w:p>
        </w:tc>
        <w:tc>
          <w:tcPr>
            <w:tcW w:w="738" w:type="dxa"/>
            <w:vAlign w:val="center"/>
          </w:tcPr>
          <w:p w14:paraId="3E35AE36" w14:textId="77777777" w:rsidR="003B10C0" w:rsidRPr="003B10C0" w:rsidRDefault="003B10C0" w:rsidP="003B10C0">
            <w:pPr>
              <w:jc w:val="center"/>
              <w:rPr>
                <w:rFonts w:eastAsia="Calibri"/>
                <w:color w:val="000000"/>
                <w:szCs w:val="22"/>
                <w:lang w:eastAsia="en-US"/>
              </w:rPr>
            </w:pPr>
          </w:p>
        </w:tc>
        <w:tc>
          <w:tcPr>
            <w:tcW w:w="680" w:type="dxa"/>
            <w:vAlign w:val="center"/>
          </w:tcPr>
          <w:p w14:paraId="2C6916AC" w14:textId="77777777" w:rsidR="003B10C0" w:rsidRPr="003B10C0" w:rsidRDefault="003B10C0" w:rsidP="003B10C0">
            <w:pPr>
              <w:jc w:val="center"/>
              <w:rPr>
                <w:rFonts w:eastAsia="Calibri"/>
                <w:lang w:eastAsia="en-US"/>
              </w:rPr>
            </w:pPr>
            <w:r w:rsidRPr="003B10C0">
              <w:rPr>
                <w:rFonts w:eastAsia="Calibri"/>
                <w:lang w:eastAsia="en-US"/>
              </w:rPr>
              <w:t>X</w:t>
            </w:r>
          </w:p>
        </w:tc>
        <w:tc>
          <w:tcPr>
            <w:tcW w:w="708" w:type="dxa"/>
            <w:vAlign w:val="center"/>
          </w:tcPr>
          <w:p w14:paraId="5697A225" w14:textId="77777777" w:rsidR="003B10C0" w:rsidRPr="003B10C0" w:rsidRDefault="003B10C0" w:rsidP="003B10C0">
            <w:pPr>
              <w:jc w:val="center"/>
              <w:rPr>
                <w:rFonts w:eastAsia="Calibri"/>
                <w:color w:val="000000"/>
                <w:lang w:eastAsia="en-US"/>
              </w:rPr>
            </w:pPr>
            <w:r w:rsidRPr="003B10C0">
              <w:rPr>
                <w:rFonts w:eastAsia="Calibri"/>
                <w:color w:val="000000"/>
                <w:lang w:eastAsia="en-US"/>
              </w:rPr>
              <w:t>X</w:t>
            </w:r>
          </w:p>
        </w:tc>
        <w:tc>
          <w:tcPr>
            <w:tcW w:w="709" w:type="dxa"/>
            <w:vAlign w:val="center"/>
          </w:tcPr>
          <w:p w14:paraId="1234413B"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79B73B76" w14:textId="77777777" w:rsidR="003B10C0" w:rsidRPr="003B10C0" w:rsidRDefault="003B10C0" w:rsidP="003B10C0">
            <w:pPr>
              <w:jc w:val="center"/>
              <w:rPr>
                <w:rFonts w:eastAsia="Calibri"/>
                <w:color w:val="000000"/>
                <w:lang w:eastAsia="en-US"/>
              </w:rPr>
            </w:pPr>
            <w:r w:rsidRPr="003B10C0">
              <w:rPr>
                <w:rFonts w:eastAsia="Calibri"/>
                <w:color w:val="000000"/>
                <w:lang w:eastAsia="en-US"/>
              </w:rPr>
              <w:t>X</w:t>
            </w:r>
          </w:p>
        </w:tc>
        <w:tc>
          <w:tcPr>
            <w:tcW w:w="709" w:type="dxa"/>
            <w:vAlign w:val="center"/>
          </w:tcPr>
          <w:p w14:paraId="05712591" w14:textId="77777777" w:rsidR="003B10C0" w:rsidRPr="003B10C0" w:rsidRDefault="003B10C0" w:rsidP="003B10C0">
            <w:pPr>
              <w:jc w:val="center"/>
              <w:rPr>
                <w:rFonts w:eastAsia="Calibri"/>
                <w:lang w:eastAsia="en-US"/>
              </w:rPr>
            </w:pPr>
            <w:r w:rsidRPr="003B10C0">
              <w:rPr>
                <w:rFonts w:eastAsia="Calibri"/>
                <w:lang w:eastAsia="en-US"/>
              </w:rPr>
              <w:t>X</w:t>
            </w:r>
          </w:p>
        </w:tc>
        <w:tc>
          <w:tcPr>
            <w:tcW w:w="708" w:type="dxa"/>
            <w:vAlign w:val="center"/>
          </w:tcPr>
          <w:p w14:paraId="60BADD5A" w14:textId="77777777" w:rsidR="003B10C0" w:rsidRPr="003B10C0" w:rsidRDefault="003B10C0" w:rsidP="003B10C0">
            <w:pPr>
              <w:jc w:val="center"/>
              <w:rPr>
                <w:rFonts w:eastAsia="Calibri"/>
                <w:color w:val="000000"/>
                <w:lang w:eastAsia="en-US"/>
              </w:rPr>
            </w:pPr>
            <w:r w:rsidRPr="003B10C0">
              <w:rPr>
                <w:rFonts w:eastAsia="Calibri"/>
                <w:color w:val="000000"/>
                <w:lang w:eastAsia="en-US"/>
              </w:rPr>
              <w:t>X</w:t>
            </w:r>
          </w:p>
        </w:tc>
        <w:tc>
          <w:tcPr>
            <w:tcW w:w="709" w:type="dxa"/>
            <w:vAlign w:val="center"/>
          </w:tcPr>
          <w:p w14:paraId="7BCAAFF1"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29CCA01F" w14:textId="77777777" w:rsidR="003B10C0" w:rsidRPr="003B10C0" w:rsidRDefault="003B10C0" w:rsidP="003B10C0">
            <w:pPr>
              <w:jc w:val="center"/>
              <w:rPr>
                <w:rFonts w:eastAsia="Calibri"/>
                <w:color w:val="000000"/>
                <w:lang w:eastAsia="en-US"/>
              </w:rPr>
            </w:pPr>
            <w:r w:rsidRPr="003B10C0">
              <w:rPr>
                <w:rFonts w:eastAsia="Calibri"/>
                <w:color w:val="000000"/>
                <w:lang w:eastAsia="en-US"/>
              </w:rPr>
              <w:t>X</w:t>
            </w:r>
          </w:p>
        </w:tc>
        <w:tc>
          <w:tcPr>
            <w:tcW w:w="709" w:type="dxa"/>
            <w:vAlign w:val="center"/>
          </w:tcPr>
          <w:p w14:paraId="2A278A92" w14:textId="77777777" w:rsidR="003B10C0" w:rsidRPr="003B10C0" w:rsidRDefault="003B10C0" w:rsidP="003B10C0">
            <w:pPr>
              <w:jc w:val="center"/>
              <w:rPr>
                <w:rFonts w:eastAsia="Calibri"/>
                <w:lang w:eastAsia="en-US"/>
              </w:rPr>
            </w:pPr>
            <w:r w:rsidRPr="003B10C0">
              <w:rPr>
                <w:rFonts w:eastAsia="Calibri"/>
                <w:lang w:eastAsia="en-US"/>
              </w:rPr>
              <w:t>X</w:t>
            </w:r>
          </w:p>
        </w:tc>
        <w:tc>
          <w:tcPr>
            <w:tcW w:w="1134" w:type="dxa"/>
            <w:vAlign w:val="center"/>
          </w:tcPr>
          <w:p w14:paraId="49FBDD8D" w14:textId="77777777" w:rsidR="003B10C0" w:rsidRPr="003B10C0" w:rsidRDefault="003B10C0" w:rsidP="003B10C0">
            <w:pPr>
              <w:spacing w:before="120" w:after="120"/>
              <w:ind w:left="-108" w:right="-108"/>
              <w:contextualSpacing/>
              <w:jc w:val="center"/>
              <w:rPr>
                <w:rFonts w:eastAsia="Calibri"/>
                <w:sz w:val="18"/>
                <w:szCs w:val="18"/>
                <w:lang w:eastAsia="en-US"/>
              </w:rPr>
            </w:pPr>
            <w:r w:rsidRPr="003B10C0">
              <w:rPr>
                <w:rFonts w:eastAsia="Calibri"/>
                <w:sz w:val="18"/>
                <w:szCs w:val="18"/>
                <w:lang w:eastAsia="en-US"/>
              </w:rPr>
              <w:t>Pils ieņēmumi,</w:t>
            </w:r>
          </w:p>
          <w:p w14:paraId="5E6F543F" w14:textId="77777777" w:rsidR="003B10C0" w:rsidRPr="003B10C0" w:rsidRDefault="003B10C0" w:rsidP="003B10C0">
            <w:pPr>
              <w:spacing w:before="120" w:after="120"/>
              <w:ind w:left="-108" w:right="-108"/>
              <w:contextualSpacing/>
              <w:jc w:val="center"/>
              <w:rPr>
                <w:rFonts w:eastAsia="Calibri"/>
                <w:sz w:val="18"/>
                <w:szCs w:val="18"/>
                <w:lang w:eastAsia="en-US"/>
              </w:rPr>
            </w:pPr>
            <w:r w:rsidRPr="003B10C0">
              <w:rPr>
                <w:rFonts w:eastAsia="Calibri"/>
                <w:sz w:val="18"/>
                <w:szCs w:val="18"/>
                <w:lang w:eastAsia="en-US"/>
              </w:rPr>
              <w:t xml:space="preserve">VKKF, </w:t>
            </w:r>
          </w:p>
          <w:p w14:paraId="6FFFCF8C" w14:textId="77777777" w:rsidR="003B10C0" w:rsidRPr="003B10C0" w:rsidRDefault="003B10C0" w:rsidP="003B10C0">
            <w:pPr>
              <w:spacing w:before="120" w:after="120"/>
              <w:ind w:left="-108" w:right="-108"/>
              <w:contextualSpacing/>
              <w:jc w:val="center"/>
              <w:rPr>
                <w:rFonts w:eastAsia="Calibri"/>
                <w:sz w:val="18"/>
                <w:szCs w:val="18"/>
                <w:lang w:eastAsia="en-US"/>
              </w:rPr>
            </w:pPr>
            <w:r w:rsidRPr="003B10C0">
              <w:rPr>
                <w:rFonts w:eastAsia="Calibri"/>
                <w:sz w:val="18"/>
                <w:szCs w:val="18"/>
                <w:lang w:eastAsia="en-US"/>
              </w:rPr>
              <w:t>LKA, starptautiski projekti</w:t>
            </w:r>
          </w:p>
        </w:tc>
      </w:tr>
      <w:tr w:rsidR="003B10C0" w:rsidRPr="003B10C0" w14:paraId="4183679A" w14:textId="77777777" w:rsidTr="00844C1D">
        <w:trPr>
          <w:trHeight w:val="468"/>
        </w:trPr>
        <w:tc>
          <w:tcPr>
            <w:tcW w:w="567" w:type="dxa"/>
            <w:vAlign w:val="center"/>
          </w:tcPr>
          <w:p w14:paraId="3D19BBC9" w14:textId="77777777" w:rsidR="003B10C0" w:rsidRPr="003B10C0" w:rsidRDefault="003B10C0" w:rsidP="003B10C0">
            <w:pPr>
              <w:spacing w:before="120" w:after="120"/>
              <w:ind w:right="-108"/>
              <w:contextualSpacing/>
              <w:jc w:val="center"/>
              <w:rPr>
                <w:rFonts w:eastAsia="Calibri"/>
                <w:color w:val="000000"/>
                <w:sz w:val="20"/>
                <w:szCs w:val="20"/>
                <w:lang w:eastAsia="en-US"/>
              </w:rPr>
            </w:pPr>
            <w:r w:rsidRPr="003B10C0">
              <w:rPr>
                <w:rFonts w:eastAsia="Calibri"/>
                <w:color w:val="000000"/>
                <w:sz w:val="20"/>
                <w:szCs w:val="20"/>
                <w:lang w:eastAsia="en-US"/>
              </w:rPr>
              <w:t>3.5.</w:t>
            </w:r>
          </w:p>
        </w:tc>
        <w:tc>
          <w:tcPr>
            <w:tcW w:w="1844" w:type="dxa"/>
            <w:vAlign w:val="center"/>
          </w:tcPr>
          <w:p w14:paraId="1F45E756" w14:textId="77777777" w:rsidR="003B10C0" w:rsidRPr="003B10C0" w:rsidRDefault="003B10C0" w:rsidP="003B10C0">
            <w:pPr>
              <w:rPr>
                <w:rFonts w:eastAsia="Calibri"/>
                <w:sz w:val="20"/>
                <w:szCs w:val="20"/>
                <w:lang w:eastAsia="en-US"/>
              </w:rPr>
            </w:pPr>
            <w:r w:rsidRPr="003B10C0">
              <w:rPr>
                <w:rFonts w:eastAsia="Calibri"/>
                <w:sz w:val="20"/>
                <w:szCs w:val="20"/>
                <w:lang w:eastAsia="en-US"/>
              </w:rPr>
              <w:t>Organizēt pilī starptautiskās izpētes un mākslas konferences, seminārus, forumus, diskusijas Eiropas romantisma laika kontekstā</w:t>
            </w:r>
          </w:p>
        </w:tc>
        <w:tc>
          <w:tcPr>
            <w:tcW w:w="1729" w:type="dxa"/>
            <w:vAlign w:val="center"/>
          </w:tcPr>
          <w:p w14:paraId="57C8957F" w14:textId="77777777" w:rsidR="003B10C0" w:rsidRPr="003B10C0" w:rsidRDefault="003B10C0" w:rsidP="003B10C0">
            <w:pPr>
              <w:spacing w:before="120" w:after="120"/>
              <w:contextualSpacing/>
              <w:rPr>
                <w:rFonts w:eastAsia="Calibri"/>
                <w:sz w:val="20"/>
                <w:szCs w:val="20"/>
                <w:lang w:eastAsia="en-US"/>
              </w:rPr>
            </w:pPr>
            <w:r w:rsidRPr="003B10C0">
              <w:rPr>
                <w:rFonts w:eastAsia="Calibri"/>
                <w:sz w:val="20"/>
                <w:szCs w:val="20"/>
                <w:lang w:eastAsia="en-US"/>
              </w:rPr>
              <w:t>Pils kļūst par kultūrizglītības norišu, atklājumu un pētniecības mezglu</w:t>
            </w:r>
          </w:p>
        </w:tc>
        <w:tc>
          <w:tcPr>
            <w:tcW w:w="709" w:type="dxa"/>
            <w:vAlign w:val="center"/>
          </w:tcPr>
          <w:p w14:paraId="451C1F60" w14:textId="77777777" w:rsidR="003B10C0" w:rsidRPr="003B10C0" w:rsidRDefault="003B10C0" w:rsidP="003B10C0">
            <w:pPr>
              <w:spacing w:before="120" w:after="120"/>
              <w:ind w:left="-16" w:firstLine="16"/>
              <w:contextualSpacing/>
              <w:jc w:val="center"/>
              <w:rPr>
                <w:rFonts w:eastAsia="Calibri"/>
                <w:sz w:val="20"/>
                <w:szCs w:val="20"/>
                <w:lang w:eastAsia="en-US"/>
              </w:rPr>
            </w:pPr>
          </w:p>
        </w:tc>
        <w:tc>
          <w:tcPr>
            <w:tcW w:w="709" w:type="dxa"/>
            <w:vAlign w:val="center"/>
          </w:tcPr>
          <w:p w14:paraId="62EC717A"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23CA39BA" w14:textId="77777777" w:rsidR="003B10C0" w:rsidRPr="003B10C0" w:rsidRDefault="003B10C0" w:rsidP="003B10C0">
            <w:pPr>
              <w:contextualSpacing/>
              <w:jc w:val="center"/>
              <w:rPr>
                <w:rFonts w:eastAsia="Calibri"/>
                <w:sz w:val="20"/>
                <w:szCs w:val="20"/>
                <w:lang w:eastAsia="en-US"/>
              </w:rPr>
            </w:pPr>
          </w:p>
        </w:tc>
        <w:tc>
          <w:tcPr>
            <w:tcW w:w="708" w:type="dxa"/>
            <w:vAlign w:val="center"/>
          </w:tcPr>
          <w:p w14:paraId="20155755" w14:textId="77777777" w:rsidR="003B10C0" w:rsidRPr="003B10C0" w:rsidRDefault="003B10C0" w:rsidP="003B10C0">
            <w:pPr>
              <w:contextualSpacing/>
              <w:jc w:val="center"/>
              <w:rPr>
                <w:rFonts w:eastAsia="Calibri"/>
                <w:sz w:val="20"/>
                <w:szCs w:val="20"/>
                <w:lang w:eastAsia="en-US"/>
              </w:rPr>
            </w:pPr>
          </w:p>
        </w:tc>
        <w:tc>
          <w:tcPr>
            <w:tcW w:w="822" w:type="dxa"/>
            <w:vAlign w:val="center"/>
          </w:tcPr>
          <w:p w14:paraId="6DC42BA5" w14:textId="77777777" w:rsidR="003B10C0" w:rsidRPr="003B10C0" w:rsidRDefault="003B10C0" w:rsidP="003B10C0">
            <w:pPr>
              <w:contextualSpacing/>
              <w:jc w:val="center"/>
              <w:rPr>
                <w:rFonts w:eastAsia="Calibri"/>
                <w:sz w:val="20"/>
                <w:szCs w:val="20"/>
                <w:lang w:eastAsia="en-US"/>
              </w:rPr>
            </w:pPr>
          </w:p>
        </w:tc>
        <w:tc>
          <w:tcPr>
            <w:tcW w:w="738" w:type="dxa"/>
            <w:vAlign w:val="center"/>
          </w:tcPr>
          <w:p w14:paraId="19CB5BFE" w14:textId="77777777" w:rsidR="003B10C0" w:rsidRPr="003B10C0" w:rsidRDefault="003B10C0" w:rsidP="003B10C0">
            <w:pPr>
              <w:jc w:val="center"/>
              <w:rPr>
                <w:rFonts w:eastAsia="Calibri"/>
                <w:color w:val="000000"/>
                <w:szCs w:val="22"/>
                <w:lang w:eastAsia="en-US"/>
              </w:rPr>
            </w:pPr>
          </w:p>
        </w:tc>
        <w:tc>
          <w:tcPr>
            <w:tcW w:w="680" w:type="dxa"/>
            <w:vAlign w:val="center"/>
          </w:tcPr>
          <w:p w14:paraId="2994ED47" w14:textId="77777777" w:rsidR="003B10C0" w:rsidRPr="003B10C0" w:rsidRDefault="003B10C0" w:rsidP="003B10C0">
            <w:pPr>
              <w:jc w:val="center"/>
              <w:rPr>
                <w:rFonts w:eastAsia="Calibri"/>
                <w:lang w:eastAsia="en-US"/>
              </w:rPr>
            </w:pPr>
            <w:r w:rsidRPr="003B10C0">
              <w:rPr>
                <w:rFonts w:eastAsia="Calibri"/>
                <w:lang w:eastAsia="en-US"/>
              </w:rPr>
              <w:t>X</w:t>
            </w:r>
          </w:p>
        </w:tc>
        <w:tc>
          <w:tcPr>
            <w:tcW w:w="708" w:type="dxa"/>
            <w:vAlign w:val="center"/>
          </w:tcPr>
          <w:p w14:paraId="515F73A4" w14:textId="77777777" w:rsidR="003B10C0" w:rsidRPr="003B10C0" w:rsidRDefault="003B10C0" w:rsidP="003B10C0">
            <w:pPr>
              <w:jc w:val="center"/>
              <w:rPr>
                <w:rFonts w:eastAsia="Calibri"/>
                <w:color w:val="000000"/>
                <w:lang w:eastAsia="en-US"/>
              </w:rPr>
            </w:pPr>
            <w:r w:rsidRPr="003B10C0">
              <w:rPr>
                <w:rFonts w:eastAsia="Calibri"/>
                <w:color w:val="000000"/>
                <w:lang w:eastAsia="en-US"/>
              </w:rPr>
              <w:t>X</w:t>
            </w:r>
          </w:p>
        </w:tc>
        <w:tc>
          <w:tcPr>
            <w:tcW w:w="709" w:type="dxa"/>
            <w:vAlign w:val="center"/>
          </w:tcPr>
          <w:p w14:paraId="55E432EB"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2E824121" w14:textId="77777777" w:rsidR="003B10C0" w:rsidRPr="003B10C0" w:rsidRDefault="003B10C0" w:rsidP="003B10C0">
            <w:pPr>
              <w:jc w:val="center"/>
              <w:rPr>
                <w:rFonts w:eastAsia="Calibri"/>
                <w:color w:val="000000"/>
                <w:lang w:eastAsia="en-US"/>
              </w:rPr>
            </w:pPr>
            <w:r w:rsidRPr="003B10C0">
              <w:rPr>
                <w:rFonts w:eastAsia="Calibri"/>
                <w:color w:val="000000"/>
                <w:lang w:eastAsia="en-US"/>
              </w:rPr>
              <w:t>X</w:t>
            </w:r>
          </w:p>
        </w:tc>
        <w:tc>
          <w:tcPr>
            <w:tcW w:w="709" w:type="dxa"/>
            <w:vAlign w:val="center"/>
          </w:tcPr>
          <w:p w14:paraId="56096E12" w14:textId="77777777" w:rsidR="003B10C0" w:rsidRPr="003B10C0" w:rsidRDefault="003B10C0" w:rsidP="003B10C0">
            <w:pPr>
              <w:jc w:val="center"/>
              <w:rPr>
                <w:rFonts w:eastAsia="Calibri"/>
                <w:lang w:eastAsia="en-US"/>
              </w:rPr>
            </w:pPr>
            <w:r w:rsidRPr="003B10C0">
              <w:rPr>
                <w:rFonts w:eastAsia="Calibri"/>
                <w:lang w:eastAsia="en-US"/>
              </w:rPr>
              <w:t>X</w:t>
            </w:r>
          </w:p>
        </w:tc>
        <w:tc>
          <w:tcPr>
            <w:tcW w:w="708" w:type="dxa"/>
            <w:vAlign w:val="center"/>
          </w:tcPr>
          <w:p w14:paraId="42D095A3" w14:textId="77777777" w:rsidR="003B10C0" w:rsidRPr="003B10C0" w:rsidRDefault="003B10C0" w:rsidP="003B10C0">
            <w:pPr>
              <w:jc w:val="center"/>
              <w:rPr>
                <w:rFonts w:eastAsia="Calibri"/>
                <w:color w:val="000000"/>
                <w:lang w:eastAsia="en-US"/>
              </w:rPr>
            </w:pPr>
            <w:r w:rsidRPr="003B10C0">
              <w:rPr>
                <w:rFonts w:eastAsia="Calibri"/>
                <w:color w:val="000000"/>
                <w:lang w:eastAsia="en-US"/>
              </w:rPr>
              <w:t>X</w:t>
            </w:r>
          </w:p>
        </w:tc>
        <w:tc>
          <w:tcPr>
            <w:tcW w:w="709" w:type="dxa"/>
            <w:vAlign w:val="center"/>
          </w:tcPr>
          <w:p w14:paraId="570953AC"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1BDBD5F0" w14:textId="77777777" w:rsidR="003B10C0" w:rsidRPr="003B10C0" w:rsidRDefault="003B10C0" w:rsidP="003B10C0">
            <w:pPr>
              <w:jc w:val="center"/>
              <w:rPr>
                <w:rFonts w:eastAsia="Calibri"/>
                <w:color w:val="000000"/>
                <w:lang w:eastAsia="en-US"/>
              </w:rPr>
            </w:pPr>
            <w:r w:rsidRPr="003B10C0">
              <w:rPr>
                <w:rFonts w:eastAsia="Calibri"/>
                <w:color w:val="000000"/>
                <w:lang w:eastAsia="en-US"/>
              </w:rPr>
              <w:t>X</w:t>
            </w:r>
          </w:p>
        </w:tc>
        <w:tc>
          <w:tcPr>
            <w:tcW w:w="709" w:type="dxa"/>
            <w:vAlign w:val="center"/>
          </w:tcPr>
          <w:p w14:paraId="5BAB139B" w14:textId="77777777" w:rsidR="003B10C0" w:rsidRPr="003B10C0" w:rsidRDefault="003B10C0" w:rsidP="003B10C0">
            <w:pPr>
              <w:jc w:val="center"/>
              <w:rPr>
                <w:rFonts w:eastAsia="Calibri"/>
                <w:lang w:eastAsia="en-US"/>
              </w:rPr>
            </w:pPr>
            <w:r w:rsidRPr="003B10C0">
              <w:rPr>
                <w:rFonts w:eastAsia="Calibri"/>
                <w:lang w:eastAsia="en-US"/>
              </w:rPr>
              <w:t>X</w:t>
            </w:r>
          </w:p>
        </w:tc>
        <w:tc>
          <w:tcPr>
            <w:tcW w:w="1134" w:type="dxa"/>
            <w:vAlign w:val="center"/>
          </w:tcPr>
          <w:p w14:paraId="4D1BFCB8" w14:textId="77777777" w:rsidR="003B10C0" w:rsidRPr="003B10C0" w:rsidRDefault="003B10C0" w:rsidP="003B10C0">
            <w:pPr>
              <w:spacing w:before="120" w:after="120"/>
              <w:ind w:left="-108" w:right="-108"/>
              <w:contextualSpacing/>
              <w:jc w:val="center"/>
              <w:rPr>
                <w:rFonts w:eastAsia="Calibri"/>
                <w:sz w:val="18"/>
                <w:szCs w:val="18"/>
                <w:lang w:eastAsia="en-US"/>
              </w:rPr>
            </w:pPr>
            <w:r w:rsidRPr="003B10C0">
              <w:rPr>
                <w:rFonts w:eastAsia="Calibri"/>
                <w:sz w:val="18"/>
                <w:szCs w:val="18"/>
                <w:lang w:eastAsia="en-US"/>
              </w:rPr>
              <w:t>Pils ieņēmumi,</w:t>
            </w:r>
          </w:p>
          <w:p w14:paraId="45BB0FC3" w14:textId="77777777" w:rsidR="003B10C0" w:rsidRPr="003B10C0" w:rsidRDefault="003B10C0" w:rsidP="003B10C0">
            <w:pPr>
              <w:spacing w:before="120" w:after="120"/>
              <w:ind w:left="-108" w:right="-108"/>
              <w:contextualSpacing/>
              <w:jc w:val="center"/>
              <w:rPr>
                <w:rFonts w:eastAsia="Calibri"/>
                <w:sz w:val="18"/>
                <w:szCs w:val="18"/>
                <w:lang w:eastAsia="en-US"/>
              </w:rPr>
            </w:pPr>
            <w:r w:rsidRPr="003B10C0">
              <w:rPr>
                <w:rFonts w:eastAsia="Calibri"/>
                <w:sz w:val="18"/>
                <w:szCs w:val="18"/>
                <w:lang w:eastAsia="en-US"/>
              </w:rPr>
              <w:t xml:space="preserve">VKKF, </w:t>
            </w:r>
          </w:p>
          <w:p w14:paraId="34587B6A" w14:textId="77777777" w:rsidR="003B10C0" w:rsidRPr="003B10C0" w:rsidRDefault="003B10C0" w:rsidP="003B10C0">
            <w:pPr>
              <w:spacing w:before="120" w:after="120"/>
              <w:ind w:left="-108" w:right="-108"/>
              <w:contextualSpacing/>
              <w:jc w:val="center"/>
              <w:rPr>
                <w:rFonts w:eastAsia="Calibri"/>
                <w:sz w:val="18"/>
                <w:szCs w:val="18"/>
                <w:lang w:eastAsia="en-US"/>
              </w:rPr>
            </w:pPr>
            <w:r w:rsidRPr="003B10C0">
              <w:rPr>
                <w:rFonts w:eastAsia="Calibri"/>
                <w:sz w:val="18"/>
                <w:szCs w:val="18"/>
                <w:lang w:eastAsia="en-US"/>
              </w:rPr>
              <w:t>LKA, starptautiski projekti</w:t>
            </w:r>
          </w:p>
        </w:tc>
      </w:tr>
      <w:tr w:rsidR="003B10C0" w:rsidRPr="003B10C0" w14:paraId="2105B0E9" w14:textId="77777777" w:rsidTr="00844C1D">
        <w:trPr>
          <w:trHeight w:val="603"/>
        </w:trPr>
        <w:tc>
          <w:tcPr>
            <w:tcW w:w="567" w:type="dxa"/>
            <w:vAlign w:val="center"/>
          </w:tcPr>
          <w:p w14:paraId="692A4D78" w14:textId="77777777" w:rsidR="003B10C0" w:rsidRPr="003B10C0" w:rsidRDefault="003B10C0" w:rsidP="003B10C0">
            <w:pPr>
              <w:spacing w:before="120" w:after="120"/>
              <w:ind w:right="-108"/>
              <w:contextualSpacing/>
              <w:jc w:val="center"/>
              <w:rPr>
                <w:rFonts w:eastAsia="Calibri"/>
                <w:color w:val="000000"/>
                <w:sz w:val="20"/>
                <w:szCs w:val="20"/>
                <w:lang w:eastAsia="en-US"/>
              </w:rPr>
            </w:pPr>
          </w:p>
        </w:tc>
        <w:tc>
          <w:tcPr>
            <w:tcW w:w="15452" w:type="dxa"/>
            <w:gridSpan w:val="18"/>
            <w:vAlign w:val="center"/>
          </w:tcPr>
          <w:p w14:paraId="16EADC39" w14:textId="77777777" w:rsidR="003B10C0" w:rsidRPr="003B10C0" w:rsidRDefault="003B10C0" w:rsidP="003B10C0">
            <w:pPr>
              <w:spacing w:before="120" w:after="120"/>
              <w:ind w:right="-108"/>
              <w:rPr>
                <w:rFonts w:eastAsia="Calibri"/>
                <w:sz w:val="18"/>
                <w:szCs w:val="18"/>
                <w:lang w:eastAsia="en-US"/>
              </w:rPr>
            </w:pPr>
            <w:r w:rsidRPr="003B10C0">
              <w:rPr>
                <w:rFonts w:eastAsia="Calibri"/>
                <w:sz w:val="18"/>
                <w:szCs w:val="18"/>
                <w:lang w:eastAsia="en-US"/>
              </w:rPr>
              <w:t>*Kultūras pasākumu norisi ierobežoja valstī esošā epidemioloģiskā situācija</w:t>
            </w:r>
          </w:p>
          <w:p w14:paraId="4B0F3233" w14:textId="77777777" w:rsidR="003B10C0" w:rsidRPr="003B10C0" w:rsidRDefault="003B10C0" w:rsidP="003B10C0">
            <w:pPr>
              <w:spacing w:before="120" w:after="120"/>
              <w:ind w:right="-108"/>
              <w:rPr>
                <w:rFonts w:eastAsia="Calibri"/>
                <w:sz w:val="18"/>
                <w:szCs w:val="18"/>
                <w:lang w:eastAsia="en-US"/>
              </w:rPr>
            </w:pPr>
            <w:r w:rsidRPr="003B10C0">
              <w:rPr>
                <w:rFonts w:eastAsia="Calibri"/>
                <w:sz w:val="18"/>
                <w:szCs w:val="18"/>
                <w:lang w:eastAsia="en-US"/>
              </w:rPr>
              <w:t>**2018., 2019.gadā pilī notika fasādes un jumta renovācijas, restaurācijas darbi</w:t>
            </w:r>
          </w:p>
        </w:tc>
      </w:tr>
      <w:tr w:rsidR="003B10C0" w:rsidRPr="003B10C0" w14:paraId="0C48ACA1" w14:textId="77777777" w:rsidTr="00844C1D">
        <w:trPr>
          <w:trHeight w:val="726"/>
        </w:trPr>
        <w:tc>
          <w:tcPr>
            <w:tcW w:w="567" w:type="dxa"/>
            <w:vAlign w:val="center"/>
          </w:tcPr>
          <w:p w14:paraId="7260A113" w14:textId="77777777" w:rsidR="003B10C0" w:rsidRPr="003B10C0" w:rsidRDefault="003B10C0" w:rsidP="003B10C0">
            <w:pPr>
              <w:spacing w:before="120" w:after="120"/>
              <w:jc w:val="both"/>
              <w:rPr>
                <w:rFonts w:eastAsia="Calibri"/>
                <w:b/>
                <w:color w:val="006600"/>
                <w:szCs w:val="22"/>
              </w:rPr>
            </w:pPr>
            <w:r w:rsidRPr="003B10C0">
              <w:rPr>
                <w:rFonts w:eastAsia="Calibri"/>
                <w:b/>
                <w:color w:val="006600"/>
                <w:szCs w:val="22"/>
              </w:rPr>
              <w:t>4.</w:t>
            </w:r>
          </w:p>
        </w:tc>
        <w:tc>
          <w:tcPr>
            <w:tcW w:w="15452" w:type="dxa"/>
            <w:gridSpan w:val="18"/>
            <w:vAlign w:val="center"/>
          </w:tcPr>
          <w:p w14:paraId="00104C38" w14:textId="77777777" w:rsidR="003B10C0" w:rsidRPr="003B10C0" w:rsidRDefault="003B10C0" w:rsidP="003B10C0">
            <w:pPr>
              <w:spacing w:before="120" w:after="120"/>
              <w:jc w:val="both"/>
              <w:rPr>
                <w:rFonts w:eastAsia="Calibri"/>
                <w:b/>
                <w:color w:val="006600"/>
                <w:szCs w:val="22"/>
              </w:rPr>
            </w:pPr>
            <w:r w:rsidRPr="003B10C0">
              <w:rPr>
                <w:rFonts w:eastAsia="Calibri"/>
                <w:b/>
                <w:color w:val="006600"/>
                <w:szCs w:val="22"/>
              </w:rPr>
              <w:t>Stāmerienas pils – svinīgo ceremoniju un pasākumu norises vieta</w:t>
            </w:r>
          </w:p>
        </w:tc>
      </w:tr>
      <w:tr w:rsidR="003B10C0" w:rsidRPr="003B10C0" w14:paraId="13069E4C" w14:textId="77777777" w:rsidTr="00844C1D">
        <w:trPr>
          <w:trHeight w:val="1260"/>
        </w:trPr>
        <w:tc>
          <w:tcPr>
            <w:tcW w:w="567" w:type="dxa"/>
            <w:vAlign w:val="center"/>
          </w:tcPr>
          <w:p w14:paraId="5B135D60" w14:textId="77777777" w:rsidR="003B10C0" w:rsidRPr="003B10C0" w:rsidRDefault="003B10C0" w:rsidP="003B10C0">
            <w:pPr>
              <w:spacing w:before="120" w:after="120"/>
              <w:ind w:right="-108"/>
              <w:contextualSpacing/>
              <w:jc w:val="center"/>
              <w:rPr>
                <w:rFonts w:eastAsia="Calibri"/>
                <w:sz w:val="20"/>
                <w:szCs w:val="20"/>
                <w:lang w:eastAsia="en-US"/>
              </w:rPr>
            </w:pPr>
            <w:r w:rsidRPr="003B10C0">
              <w:rPr>
                <w:rFonts w:eastAsia="Calibri"/>
                <w:sz w:val="20"/>
                <w:szCs w:val="20"/>
                <w:lang w:eastAsia="en-US"/>
              </w:rPr>
              <w:t>4.1.</w:t>
            </w:r>
          </w:p>
        </w:tc>
        <w:tc>
          <w:tcPr>
            <w:tcW w:w="1844" w:type="dxa"/>
            <w:vAlign w:val="center"/>
          </w:tcPr>
          <w:p w14:paraId="10F21EE9" w14:textId="77777777" w:rsidR="003B10C0" w:rsidRPr="003B10C0" w:rsidRDefault="003B10C0" w:rsidP="003B10C0">
            <w:pPr>
              <w:rPr>
                <w:rFonts w:eastAsia="Calibri"/>
                <w:sz w:val="20"/>
                <w:szCs w:val="20"/>
              </w:rPr>
            </w:pPr>
            <w:r w:rsidRPr="003B10C0">
              <w:rPr>
                <w:rFonts w:eastAsia="Calibri"/>
                <w:sz w:val="20"/>
                <w:szCs w:val="20"/>
              </w:rPr>
              <w:t xml:space="preserve">Pils 1. stāva telpu restaurācija svinīgo ceremoniju un </w:t>
            </w:r>
          </w:p>
          <w:p w14:paraId="33989BA6" w14:textId="77777777" w:rsidR="003B10C0" w:rsidRPr="003B10C0" w:rsidRDefault="003B10C0" w:rsidP="003B10C0">
            <w:pPr>
              <w:rPr>
                <w:rFonts w:ascii="Calibri" w:eastAsia="Calibri" w:hAnsi="Calibri"/>
                <w:sz w:val="20"/>
                <w:szCs w:val="20"/>
                <w:lang w:eastAsia="en-US"/>
              </w:rPr>
            </w:pPr>
            <w:r w:rsidRPr="003B10C0">
              <w:rPr>
                <w:rFonts w:eastAsia="Calibri"/>
                <w:sz w:val="20"/>
                <w:szCs w:val="20"/>
              </w:rPr>
              <w:t>pasākumu norisei</w:t>
            </w:r>
          </w:p>
        </w:tc>
        <w:tc>
          <w:tcPr>
            <w:tcW w:w="1729" w:type="dxa"/>
            <w:vAlign w:val="center"/>
          </w:tcPr>
          <w:p w14:paraId="00980254" w14:textId="77777777" w:rsidR="003B10C0" w:rsidRPr="003B10C0" w:rsidRDefault="003B10C0" w:rsidP="003B10C0">
            <w:pPr>
              <w:spacing w:before="120" w:after="120"/>
              <w:contextualSpacing/>
              <w:rPr>
                <w:rFonts w:eastAsia="Calibri"/>
                <w:sz w:val="20"/>
                <w:szCs w:val="20"/>
                <w:lang w:eastAsia="en-US"/>
              </w:rPr>
            </w:pPr>
            <w:r w:rsidRPr="003B10C0">
              <w:rPr>
                <w:rFonts w:eastAsia="Calibri"/>
                <w:sz w:val="20"/>
                <w:szCs w:val="20"/>
                <w:lang w:eastAsia="en-US"/>
              </w:rPr>
              <w:t>Veikta pils Baltās zāles, vestibila, ēdamzāles , bibliotēkas un priekštelpas  restaurācija</w:t>
            </w:r>
          </w:p>
        </w:tc>
        <w:tc>
          <w:tcPr>
            <w:tcW w:w="709" w:type="dxa"/>
            <w:vAlign w:val="center"/>
          </w:tcPr>
          <w:p w14:paraId="629E0DE1" w14:textId="77777777" w:rsidR="003B10C0" w:rsidRPr="003B10C0" w:rsidRDefault="003B10C0" w:rsidP="003B10C0">
            <w:pPr>
              <w:spacing w:before="120" w:after="120"/>
              <w:ind w:left="-16" w:firstLine="16"/>
              <w:contextualSpacing/>
              <w:jc w:val="center"/>
              <w:rPr>
                <w:rFonts w:eastAsia="Calibri"/>
                <w:sz w:val="20"/>
                <w:szCs w:val="20"/>
                <w:lang w:eastAsia="en-US"/>
              </w:rPr>
            </w:pPr>
          </w:p>
        </w:tc>
        <w:tc>
          <w:tcPr>
            <w:tcW w:w="709" w:type="dxa"/>
            <w:vAlign w:val="center"/>
          </w:tcPr>
          <w:p w14:paraId="648767E0" w14:textId="77777777" w:rsidR="003B10C0" w:rsidRPr="003B10C0" w:rsidRDefault="003B10C0" w:rsidP="003B10C0">
            <w:pPr>
              <w:spacing w:before="120" w:after="120"/>
              <w:contextualSpacing/>
              <w:jc w:val="center"/>
              <w:rPr>
                <w:rFonts w:eastAsia="Calibri"/>
                <w:sz w:val="20"/>
                <w:szCs w:val="20"/>
                <w:lang w:eastAsia="en-US"/>
              </w:rPr>
            </w:pPr>
          </w:p>
        </w:tc>
        <w:tc>
          <w:tcPr>
            <w:tcW w:w="709" w:type="dxa"/>
            <w:vAlign w:val="center"/>
          </w:tcPr>
          <w:p w14:paraId="39A8DA56" w14:textId="77777777" w:rsidR="003B10C0" w:rsidRPr="003B10C0" w:rsidRDefault="003B10C0" w:rsidP="003B10C0">
            <w:pPr>
              <w:contextualSpacing/>
              <w:jc w:val="center"/>
              <w:rPr>
                <w:rFonts w:eastAsia="Calibri"/>
                <w:lang w:eastAsia="en-US"/>
              </w:rPr>
            </w:pPr>
            <w:r w:rsidRPr="003B10C0">
              <w:rPr>
                <w:rFonts w:eastAsia="Calibri"/>
                <w:lang w:eastAsia="en-US"/>
              </w:rPr>
              <w:t>X*</w:t>
            </w:r>
          </w:p>
        </w:tc>
        <w:tc>
          <w:tcPr>
            <w:tcW w:w="708" w:type="dxa"/>
            <w:vAlign w:val="center"/>
          </w:tcPr>
          <w:p w14:paraId="1DCCE68B" w14:textId="77777777" w:rsidR="003B10C0" w:rsidRPr="003B10C0" w:rsidRDefault="003B10C0" w:rsidP="003B10C0">
            <w:pPr>
              <w:contextualSpacing/>
              <w:jc w:val="center"/>
              <w:rPr>
                <w:rFonts w:eastAsia="Calibri"/>
                <w:lang w:eastAsia="en-US"/>
              </w:rPr>
            </w:pPr>
          </w:p>
        </w:tc>
        <w:tc>
          <w:tcPr>
            <w:tcW w:w="822" w:type="dxa"/>
            <w:vAlign w:val="center"/>
          </w:tcPr>
          <w:p w14:paraId="58B5190B" w14:textId="77777777" w:rsidR="003B10C0" w:rsidRPr="003B10C0" w:rsidRDefault="003B10C0" w:rsidP="003B10C0">
            <w:pPr>
              <w:contextualSpacing/>
              <w:jc w:val="center"/>
              <w:rPr>
                <w:rFonts w:eastAsia="Calibri"/>
                <w:lang w:eastAsia="en-US"/>
              </w:rPr>
            </w:pPr>
          </w:p>
        </w:tc>
        <w:tc>
          <w:tcPr>
            <w:tcW w:w="738" w:type="dxa"/>
            <w:vAlign w:val="center"/>
          </w:tcPr>
          <w:p w14:paraId="368E9DD4" w14:textId="77777777" w:rsidR="003B10C0" w:rsidRPr="003B10C0" w:rsidRDefault="003B10C0" w:rsidP="003B10C0">
            <w:pPr>
              <w:contextualSpacing/>
              <w:jc w:val="center"/>
              <w:rPr>
                <w:rFonts w:eastAsia="Calibri"/>
                <w:lang w:eastAsia="en-US"/>
              </w:rPr>
            </w:pPr>
          </w:p>
        </w:tc>
        <w:tc>
          <w:tcPr>
            <w:tcW w:w="680" w:type="dxa"/>
            <w:vAlign w:val="center"/>
          </w:tcPr>
          <w:p w14:paraId="184997E6" w14:textId="77777777" w:rsidR="003B10C0" w:rsidRPr="003B10C0" w:rsidRDefault="003B10C0" w:rsidP="003B10C0">
            <w:pPr>
              <w:contextualSpacing/>
              <w:jc w:val="center"/>
              <w:rPr>
                <w:rFonts w:eastAsia="Calibri"/>
                <w:lang w:eastAsia="en-US"/>
              </w:rPr>
            </w:pPr>
          </w:p>
        </w:tc>
        <w:tc>
          <w:tcPr>
            <w:tcW w:w="708" w:type="dxa"/>
            <w:vAlign w:val="center"/>
          </w:tcPr>
          <w:p w14:paraId="5A5509C7" w14:textId="77777777" w:rsidR="003B10C0" w:rsidRPr="003B10C0" w:rsidRDefault="003B10C0" w:rsidP="003B10C0">
            <w:pPr>
              <w:contextualSpacing/>
              <w:jc w:val="center"/>
              <w:rPr>
                <w:rFonts w:eastAsia="Calibri"/>
                <w:lang w:eastAsia="en-US"/>
              </w:rPr>
            </w:pPr>
            <w:r w:rsidRPr="003B10C0">
              <w:rPr>
                <w:rFonts w:eastAsia="Calibri"/>
                <w:lang w:eastAsia="en-US"/>
              </w:rPr>
              <w:t>X</w:t>
            </w:r>
          </w:p>
        </w:tc>
        <w:tc>
          <w:tcPr>
            <w:tcW w:w="709" w:type="dxa"/>
            <w:vAlign w:val="center"/>
          </w:tcPr>
          <w:p w14:paraId="0B64EC1E"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39C2DFB0"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040C43E6" w14:textId="77777777" w:rsidR="003B10C0" w:rsidRPr="003B10C0" w:rsidRDefault="003B10C0" w:rsidP="003B10C0">
            <w:pPr>
              <w:contextualSpacing/>
              <w:jc w:val="center"/>
              <w:rPr>
                <w:rFonts w:eastAsia="Calibri"/>
                <w:sz w:val="20"/>
                <w:szCs w:val="20"/>
                <w:lang w:eastAsia="en-US"/>
              </w:rPr>
            </w:pPr>
          </w:p>
        </w:tc>
        <w:tc>
          <w:tcPr>
            <w:tcW w:w="708" w:type="dxa"/>
            <w:vAlign w:val="center"/>
          </w:tcPr>
          <w:p w14:paraId="659583AD"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33E97BBC"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1F3CA6C1"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74D5EA37" w14:textId="77777777" w:rsidR="003B10C0" w:rsidRPr="003B10C0" w:rsidRDefault="003B10C0" w:rsidP="003B10C0">
            <w:pPr>
              <w:contextualSpacing/>
              <w:jc w:val="center"/>
              <w:rPr>
                <w:rFonts w:eastAsia="Calibri"/>
                <w:sz w:val="20"/>
                <w:szCs w:val="20"/>
                <w:lang w:eastAsia="en-US"/>
              </w:rPr>
            </w:pPr>
          </w:p>
        </w:tc>
        <w:tc>
          <w:tcPr>
            <w:tcW w:w="1134" w:type="dxa"/>
            <w:vAlign w:val="center"/>
          </w:tcPr>
          <w:p w14:paraId="4D873159" w14:textId="77777777" w:rsidR="003B10C0" w:rsidRPr="003B10C0" w:rsidRDefault="003B10C0" w:rsidP="003B10C0">
            <w:pPr>
              <w:spacing w:before="120" w:after="120"/>
              <w:ind w:left="-108" w:right="-108"/>
              <w:contextualSpacing/>
              <w:jc w:val="center"/>
              <w:rPr>
                <w:rFonts w:eastAsia="Calibri"/>
                <w:sz w:val="20"/>
                <w:szCs w:val="20"/>
                <w:lang w:eastAsia="en-US"/>
              </w:rPr>
            </w:pPr>
            <w:r w:rsidRPr="003B10C0">
              <w:rPr>
                <w:rFonts w:eastAsia="Calibri"/>
                <w:sz w:val="20"/>
                <w:szCs w:val="20"/>
                <w:lang w:eastAsia="en-US"/>
              </w:rPr>
              <w:t>ERAF,</w:t>
            </w:r>
          </w:p>
          <w:p w14:paraId="567CF66D" w14:textId="77777777" w:rsidR="003B10C0" w:rsidRPr="003B10C0" w:rsidRDefault="003B10C0" w:rsidP="003B10C0">
            <w:pPr>
              <w:spacing w:before="120" w:after="120"/>
              <w:ind w:left="-108" w:right="-108"/>
              <w:contextualSpacing/>
              <w:jc w:val="center"/>
              <w:rPr>
                <w:rFonts w:eastAsia="Calibri"/>
                <w:sz w:val="20"/>
                <w:szCs w:val="20"/>
                <w:lang w:eastAsia="en-US"/>
              </w:rPr>
            </w:pPr>
            <w:r w:rsidRPr="003B10C0">
              <w:rPr>
                <w:rFonts w:eastAsia="Calibri"/>
                <w:sz w:val="20"/>
                <w:szCs w:val="20"/>
                <w:lang w:eastAsia="en-US"/>
              </w:rPr>
              <w:t>NKMP, pašvaldības budžets</w:t>
            </w:r>
          </w:p>
        </w:tc>
      </w:tr>
      <w:tr w:rsidR="003B10C0" w:rsidRPr="003B10C0" w14:paraId="210E5599" w14:textId="77777777" w:rsidTr="00844C1D">
        <w:trPr>
          <w:trHeight w:val="794"/>
        </w:trPr>
        <w:tc>
          <w:tcPr>
            <w:tcW w:w="567" w:type="dxa"/>
            <w:vAlign w:val="center"/>
          </w:tcPr>
          <w:p w14:paraId="7FF39642" w14:textId="77777777" w:rsidR="003B10C0" w:rsidRPr="003B10C0" w:rsidRDefault="003B10C0" w:rsidP="003B10C0">
            <w:pPr>
              <w:spacing w:before="120" w:after="120"/>
              <w:ind w:right="-108"/>
              <w:contextualSpacing/>
              <w:jc w:val="center"/>
              <w:rPr>
                <w:rFonts w:eastAsia="Calibri"/>
                <w:sz w:val="20"/>
                <w:szCs w:val="20"/>
                <w:lang w:eastAsia="en-US"/>
              </w:rPr>
            </w:pPr>
            <w:r w:rsidRPr="003B10C0">
              <w:rPr>
                <w:rFonts w:eastAsia="Calibri"/>
                <w:sz w:val="20"/>
                <w:szCs w:val="20"/>
                <w:lang w:eastAsia="en-US"/>
              </w:rPr>
              <w:t>4.2.</w:t>
            </w:r>
          </w:p>
        </w:tc>
        <w:tc>
          <w:tcPr>
            <w:tcW w:w="1844" w:type="dxa"/>
            <w:vAlign w:val="center"/>
          </w:tcPr>
          <w:p w14:paraId="3ED85B36" w14:textId="77777777" w:rsidR="003B10C0" w:rsidRPr="003B10C0" w:rsidRDefault="003B10C0" w:rsidP="003B10C0">
            <w:pPr>
              <w:rPr>
                <w:rFonts w:eastAsia="Calibri"/>
                <w:sz w:val="20"/>
                <w:szCs w:val="20"/>
                <w:lang w:eastAsia="en-US"/>
              </w:rPr>
            </w:pPr>
            <w:r w:rsidRPr="003B10C0">
              <w:rPr>
                <w:rFonts w:eastAsia="Calibri"/>
                <w:sz w:val="20"/>
                <w:szCs w:val="20"/>
                <w:lang w:eastAsia="en-US"/>
              </w:rPr>
              <w:t xml:space="preserve">Pieejamības nodrošināšana, radot iespēju gan vietējiem  iedzīvotājiem, gan interesentiem no visas Latvijas un </w:t>
            </w:r>
          </w:p>
          <w:p w14:paraId="0D2FFC90" w14:textId="77777777" w:rsidR="003B10C0" w:rsidRPr="003B10C0" w:rsidRDefault="003B10C0" w:rsidP="003B10C0">
            <w:pPr>
              <w:rPr>
                <w:rFonts w:ascii="Calibri" w:eastAsia="Calibri" w:hAnsi="Calibri"/>
                <w:sz w:val="20"/>
                <w:szCs w:val="20"/>
                <w:lang w:eastAsia="en-US"/>
              </w:rPr>
            </w:pPr>
            <w:r w:rsidRPr="003B10C0">
              <w:rPr>
                <w:rFonts w:eastAsia="Calibri"/>
                <w:sz w:val="20"/>
                <w:szCs w:val="20"/>
                <w:lang w:eastAsia="en-US"/>
              </w:rPr>
              <w:t>ārvalstīm atzīmēt pilī svarīgus dzīves notikumus</w:t>
            </w:r>
          </w:p>
        </w:tc>
        <w:tc>
          <w:tcPr>
            <w:tcW w:w="1729" w:type="dxa"/>
            <w:vAlign w:val="center"/>
          </w:tcPr>
          <w:p w14:paraId="04F8E0E8" w14:textId="77777777" w:rsidR="003B10C0" w:rsidRPr="003B10C0" w:rsidRDefault="003B10C0" w:rsidP="003B10C0">
            <w:pPr>
              <w:spacing w:before="120" w:after="120"/>
              <w:contextualSpacing/>
              <w:rPr>
                <w:rFonts w:eastAsia="Calibri"/>
                <w:sz w:val="20"/>
                <w:szCs w:val="20"/>
                <w:lang w:eastAsia="en-US"/>
              </w:rPr>
            </w:pPr>
            <w:r w:rsidRPr="003B10C0">
              <w:rPr>
                <w:rFonts w:eastAsia="Calibri"/>
                <w:sz w:val="20"/>
                <w:szCs w:val="20"/>
                <w:lang w:eastAsia="en-US"/>
              </w:rPr>
              <w:t>Noorganizēti svinīgi pasākumi pils svinību telpās un teritorijā</w:t>
            </w:r>
          </w:p>
        </w:tc>
        <w:tc>
          <w:tcPr>
            <w:tcW w:w="709" w:type="dxa"/>
            <w:vAlign w:val="center"/>
          </w:tcPr>
          <w:p w14:paraId="5AD8C76C" w14:textId="77777777" w:rsidR="003B10C0" w:rsidRPr="003B10C0" w:rsidRDefault="003B10C0" w:rsidP="003B10C0">
            <w:pPr>
              <w:spacing w:before="120" w:after="120"/>
              <w:ind w:left="-16" w:firstLine="16"/>
              <w:contextualSpacing/>
              <w:jc w:val="center"/>
              <w:rPr>
                <w:rFonts w:eastAsia="Calibri"/>
                <w:sz w:val="20"/>
                <w:szCs w:val="20"/>
                <w:lang w:eastAsia="en-US"/>
              </w:rPr>
            </w:pPr>
          </w:p>
        </w:tc>
        <w:tc>
          <w:tcPr>
            <w:tcW w:w="709" w:type="dxa"/>
            <w:vAlign w:val="center"/>
          </w:tcPr>
          <w:p w14:paraId="49675B57" w14:textId="77777777" w:rsidR="003B10C0" w:rsidRPr="003B10C0" w:rsidRDefault="003B10C0" w:rsidP="003B10C0">
            <w:pPr>
              <w:spacing w:before="120" w:after="120"/>
              <w:contextualSpacing/>
              <w:jc w:val="center"/>
              <w:rPr>
                <w:rFonts w:eastAsia="Calibri"/>
                <w:sz w:val="20"/>
                <w:szCs w:val="20"/>
                <w:lang w:eastAsia="en-US"/>
              </w:rPr>
            </w:pPr>
          </w:p>
        </w:tc>
        <w:tc>
          <w:tcPr>
            <w:tcW w:w="709" w:type="dxa"/>
            <w:vAlign w:val="center"/>
          </w:tcPr>
          <w:p w14:paraId="1D280208" w14:textId="77777777" w:rsidR="003B10C0" w:rsidRPr="003B10C0" w:rsidRDefault="003B10C0" w:rsidP="003B10C0">
            <w:pPr>
              <w:contextualSpacing/>
              <w:jc w:val="center"/>
              <w:rPr>
                <w:rFonts w:eastAsia="Calibri"/>
                <w:sz w:val="20"/>
                <w:szCs w:val="20"/>
                <w:lang w:eastAsia="en-US"/>
              </w:rPr>
            </w:pPr>
          </w:p>
        </w:tc>
        <w:tc>
          <w:tcPr>
            <w:tcW w:w="708" w:type="dxa"/>
            <w:vAlign w:val="center"/>
          </w:tcPr>
          <w:p w14:paraId="22E2B630" w14:textId="77777777" w:rsidR="003B10C0" w:rsidRPr="003B10C0" w:rsidRDefault="003B10C0" w:rsidP="003B10C0">
            <w:pPr>
              <w:jc w:val="center"/>
              <w:rPr>
                <w:rFonts w:eastAsia="Calibri"/>
              </w:rPr>
            </w:pPr>
            <w:r w:rsidRPr="003B10C0">
              <w:rPr>
                <w:rFonts w:eastAsia="Calibri"/>
              </w:rPr>
              <w:t>10*</w:t>
            </w:r>
          </w:p>
        </w:tc>
        <w:tc>
          <w:tcPr>
            <w:tcW w:w="822" w:type="dxa"/>
            <w:vAlign w:val="center"/>
          </w:tcPr>
          <w:p w14:paraId="6E741BA3" w14:textId="77777777" w:rsidR="003B10C0" w:rsidRPr="003B10C0" w:rsidRDefault="003B10C0" w:rsidP="003B10C0">
            <w:pPr>
              <w:jc w:val="center"/>
              <w:rPr>
                <w:rFonts w:eastAsia="Calibri"/>
              </w:rPr>
            </w:pPr>
            <w:r w:rsidRPr="003B10C0">
              <w:rPr>
                <w:rFonts w:eastAsia="Calibri"/>
              </w:rPr>
              <w:t>20</w:t>
            </w:r>
          </w:p>
        </w:tc>
        <w:tc>
          <w:tcPr>
            <w:tcW w:w="738" w:type="dxa"/>
            <w:vAlign w:val="center"/>
          </w:tcPr>
          <w:p w14:paraId="77553200" w14:textId="77777777" w:rsidR="003B10C0" w:rsidRPr="003B10C0" w:rsidRDefault="003B10C0" w:rsidP="003B10C0">
            <w:pPr>
              <w:jc w:val="center"/>
              <w:rPr>
                <w:rFonts w:eastAsia="Calibri"/>
              </w:rPr>
            </w:pPr>
            <w:r w:rsidRPr="003B10C0">
              <w:rPr>
                <w:rFonts w:eastAsia="Calibri"/>
              </w:rPr>
              <w:t>30</w:t>
            </w:r>
          </w:p>
        </w:tc>
        <w:tc>
          <w:tcPr>
            <w:tcW w:w="680" w:type="dxa"/>
            <w:vAlign w:val="center"/>
          </w:tcPr>
          <w:p w14:paraId="1A6C1886" w14:textId="77777777" w:rsidR="003B10C0" w:rsidRPr="003B10C0" w:rsidRDefault="003B10C0" w:rsidP="003B10C0">
            <w:pPr>
              <w:jc w:val="center"/>
              <w:rPr>
                <w:rFonts w:eastAsia="Calibri"/>
              </w:rPr>
            </w:pPr>
            <w:r w:rsidRPr="003B10C0">
              <w:rPr>
                <w:rFonts w:eastAsia="Calibri"/>
              </w:rPr>
              <w:t>30</w:t>
            </w:r>
          </w:p>
        </w:tc>
        <w:tc>
          <w:tcPr>
            <w:tcW w:w="708" w:type="dxa"/>
            <w:vAlign w:val="center"/>
          </w:tcPr>
          <w:p w14:paraId="3FF57D29" w14:textId="77777777" w:rsidR="003B10C0" w:rsidRPr="003B10C0" w:rsidRDefault="003B10C0" w:rsidP="003B10C0">
            <w:pPr>
              <w:jc w:val="center"/>
              <w:rPr>
                <w:rFonts w:eastAsia="Calibri"/>
              </w:rPr>
            </w:pPr>
            <w:r w:rsidRPr="003B10C0">
              <w:rPr>
                <w:rFonts w:eastAsia="Calibri"/>
              </w:rPr>
              <w:t>30</w:t>
            </w:r>
          </w:p>
        </w:tc>
        <w:tc>
          <w:tcPr>
            <w:tcW w:w="709" w:type="dxa"/>
            <w:vAlign w:val="center"/>
          </w:tcPr>
          <w:p w14:paraId="47CF5560" w14:textId="77777777" w:rsidR="003B10C0" w:rsidRPr="003B10C0" w:rsidRDefault="003B10C0" w:rsidP="003B10C0">
            <w:pPr>
              <w:jc w:val="center"/>
              <w:rPr>
                <w:rFonts w:eastAsia="Calibri"/>
              </w:rPr>
            </w:pPr>
            <w:r w:rsidRPr="003B10C0">
              <w:rPr>
                <w:rFonts w:eastAsia="Calibri"/>
              </w:rPr>
              <w:t>30</w:t>
            </w:r>
          </w:p>
        </w:tc>
        <w:tc>
          <w:tcPr>
            <w:tcW w:w="709" w:type="dxa"/>
            <w:vAlign w:val="center"/>
          </w:tcPr>
          <w:p w14:paraId="780B28A7" w14:textId="77777777" w:rsidR="003B10C0" w:rsidRPr="003B10C0" w:rsidRDefault="003B10C0" w:rsidP="003B10C0">
            <w:pPr>
              <w:jc w:val="center"/>
              <w:rPr>
                <w:rFonts w:eastAsia="Calibri"/>
              </w:rPr>
            </w:pPr>
            <w:r w:rsidRPr="003B10C0">
              <w:rPr>
                <w:rFonts w:eastAsia="Calibri"/>
              </w:rPr>
              <w:t>30</w:t>
            </w:r>
          </w:p>
        </w:tc>
        <w:tc>
          <w:tcPr>
            <w:tcW w:w="709" w:type="dxa"/>
            <w:vAlign w:val="center"/>
          </w:tcPr>
          <w:p w14:paraId="5F237445" w14:textId="77777777" w:rsidR="003B10C0" w:rsidRPr="003B10C0" w:rsidRDefault="003B10C0" w:rsidP="003B10C0">
            <w:pPr>
              <w:jc w:val="center"/>
              <w:rPr>
                <w:rFonts w:eastAsia="Calibri"/>
              </w:rPr>
            </w:pPr>
            <w:r w:rsidRPr="003B10C0">
              <w:rPr>
                <w:rFonts w:eastAsia="Calibri"/>
              </w:rPr>
              <w:t>30</w:t>
            </w:r>
          </w:p>
        </w:tc>
        <w:tc>
          <w:tcPr>
            <w:tcW w:w="708" w:type="dxa"/>
            <w:vAlign w:val="center"/>
          </w:tcPr>
          <w:p w14:paraId="6E306097" w14:textId="77777777" w:rsidR="003B10C0" w:rsidRPr="003B10C0" w:rsidRDefault="003B10C0" w:rsidP="003B10C0">
            <w:pPr>
              <w:jc w:val="center"/>
              <w:rPr>
                <w:rFonts w:eastAsia="Calibri"/>
              </w:rPr>
            </w:pPr>
            <w:r w:rsidRPr="003B10C0">
              <w:rPr>
                <w:rFonts w:eastAsia="Calibri"/>
              </w:rPr>
              <w:t>30</w:t>
            </w:r>
          </w:p>
        </w:tc>
        <w:tc>
          <w:tcPr>
            <w:tcW w:w="709" w:type="dxa"/>
            <w:vAlign w:val="center"/>
          </w:tcPr>
          <w:p w14:paraId="50F685C7" w14:textId="77777777" w:rsidR="003B10C0" w:rsidRPr="003B10C0" w:rsidRDefault="003B10C0" w:rsidP="003B10C0">
            <w:pPr>
              <w:jc w:val="center"/>
              <w:rPr>
                <w:rFonts w:eastAsia="Calibri"/>
              </w:rPr>
            </w:pPr>
            <w:r w:rsidRPr="003B10C0">
              <w:rPr>
                <w:rFonts w:eastAsia="Calibri"/>
              </w:rPr>
              <w:t>30</w:t>
            </w:r>
          </w:p>
        </w:tc>
        <w:tc>
          <w:tcPr>
            <w:tcW w:w="709" w:type="dxa"/>
            <w:vAlign w:val="center"/>
          </w:tcPr>
          <w:p w14:paraId="1C770620" w14:textId="77777777" w:rsidR="003B10C0" w:rsidRPr="003B10C0" w:rsidRDefault="003B10C0" w:rsidP="003B10C0">
            <w:pPr>
              <w:jc w:val="center"/>
              <w:rPr>
                <w:rFonts w:eastAsia="Calibri"/>
              </w:rPr>
            </w:pPr>
            <w:r w:rsidRPr="003B10C0">
              <w:rPr>
                <w:rFonts w:eastAsia="Calibri"/>
              </w:rPr>
              <w:t>30</w:t>
            </w:r>
          </w:p>
        </w:tc>
        <w:tc>
          <w:tcPr>
            <w:tcW w:w="709" w:type="dxa"/>
            <w:vAlign w:val="center"/>
          </w:tcPr>
          <w:p w14:paraId="1D32C382" w14:textId="77777777" w:rsidR="003B10C0" w:rsidRPr="003B10C0" w:rsidRDefault="003B10C0" w:rsidP="003B10C0">
            <w:pPr>
              <w:jc w:val="center"/>
              <w:rPr>
                <w:rFonts w:eastAsia="Calibri"/>
              </w:rPr>
            </w:pPr>
            <w:r w:rsidRPr="003B10C0">
              <w:rPr>
                <w:rFonts w:eastAsia="Calibri"/>
              </w:rPr>
              <w:t>30</w:t>
            </w:r>
          </w:p>
        </w:tc>
        <w:tc>
          <w:tcPr>
            <w:tcW w:w="1134" w:type="dxa"/>
            <w:vAlign w:val="center"/>
          </w:tcPr>
          <w:p w14:paraId="3F830973" w14:textId="77777777" w:rsidR="003B10C0" w:rsidRPr="003B10C0" w:rsidRDefault="003B10C0" w:rsidP="003B10C0">
            <w:pPr>
              <w:spacing w:before="120" w:after="120"/>
              <w:ind w:left="-108" w:right="-108"/>
              <w:contextualSpacing/>
              <w:jc w:val="center"/>
              <w:rPr>
                <w:rFonts w:eastAsia="Calibri"/>
                <w:sz w:val="20"/>
                <w:szCs w:val="20"/>
                <w:lang w:eastAsia="en-US"/>
              </w:rPr>
            </w:pPr>
            <w:r w:rsidRPr="003B10C0">
              <w:rPr>
                <w:rFonts w:eastAsia="Calibri"/>
                <w:sz w:val="20"/>
                <w:szCs w:val="20"/>
                <w:lang w:eastAsia="en-US"/>
              </w:rPr>
              <w:t>Privātais finansējums</w:t>
            </w:r>
          </w:p>
        </w:tc>
      </w:tr>
      <w:tr w:rsidR="003B10C0" w:rsidRPr="003B10C0" w14:paraId="0AD776CB" w14:textId="77777777" w:rsidTr="00844C1D">
        <w:trPr>
          <w:trHeight w:val="1263"/>
        </w:trPr>
        <w:tc>
          <w:tcPr>
            <w:tcW w:w="567" w:type="dxa"/>
            <w:vAlign w:val="center"/>
          </w:tcPr>
          <w:p w14:paraId="3DF699BC" w14:textId="77777777" w:rsidR="003B10C0" w:rsidRPr="003B10C0" w:rsidRDefault="003B10C0" w:rsidP="003B10C0">
            <w:pPr>
              <w:spacing w:before="120" w:after="120"/>
              <w:ind w:right="-108"/>
              <w:contextualSpacing/>
              <w:jc w:val="center"/>
              <w:rPr>
                <w:rFonts w:eastAsia="Calibri"/>
                <w:sz w:val="20"/>
                <w:szCs w:val="20"/>
                <w:lang w:eastAsia="en-US"/>
              </w:rPr>
            </w:pPr>
            <w:r w:rsidRPr="003B10C0">
              <w:rPr>
                <w:rFonts w:eastAsia="Calibri"/>
                <w:sz w:val="20"/>
                <w:szCs w:val="20"/>
                <w:lang w:eastAsia="en-US"/>
              </w:rPr>
              <w:lastRenderedPageBreak/>
              <w:t>4.3.</w:t>
            </w:r>
          </w:p>
        </w:tc>
        <w:tc>
          <w:tcPr>
            <w:tcW w:w="1844" w:type="dxa"/>
            <w:vAlign w:val="center"/>
          </w:tcPr>
          <w:p w14:paraId="3874A241" w14:textId="77777777" w:rsidR="003B10C0" w:rsidRPr="003B10C0" w:rsidRDefault="003B10C0" w:rsidP="003B10C0">
            <w:pPr>
              <w:rPr>
                <w:rFonts w:eastAsia="Calibri"/>
                <w:sz w:val="20"/>
                <w:szCs w:val="20"/>
              </w:rPr>
            </w:pPr>
            <w:r w:rsidRPr="003B10C0">
              <w:rPr>
                <w:rFonts w:eastAsia="Calibri"/>
                <w:sz w:val="20"/>
                <w:szCs w:val="20"/>
              </w:rPr>
              <w:t xml:space="preserve">Kāzu svinību attīstība, piedāvājot </w:t>
            </w:r>
            <w:r w:rsidRPr="003B10C0">
              <w:rPr>
                <w:rFonts w:eastAsia="Calibri"/>
                <w:sz w:val="20"/>
                <w:szCs w:val="20"/>
                <w:lang w:eastAsia="en-US"/>
              </w:rPr>
              <w:t>pakalpojumus:</w:t>
            </w:r>
            <w:r w:rsidRPr="003B10C0">
              <w:rPr>
                <w:rFonts w:eastAsia="Calibri"/>
                <w:sz w:val="20"/>
                <w:szCs w:val="20"/>
              </w:rPr>
              <w:t xml:space="preserve"> </w:t>
            </w:r>
          </w:p>
          <w:p w14:paraId="6D817319" w14:textId="77777777" w:rsidR="003B10C0" w:rsidRPr="003B10C0" w:rsidRDefault="003B10C0" w:rsidP="003B10C0">
            <w:pPr>
              <w:rPr>
                <w:rFonts w:eastAsia="Calibri"/>
                <w:sz w:val="20"/>
                <w:szCs w:val="20"/>
              </w:rPr>
            </w:pPr>
            <w:r w:rsidRPr="003B10C0">
              <w:rPr>
                <w:rFonts w:eastAsia="Calibri"/>
                <w:sz w:val="20"/>
                <w:szCs w:val="20"/>
              </w:rPr>
              <w:t xml:space="preserve">laulību reģistrēšanas vietu, dažādas aktivitātes </w:t>
            </w:r>
          </w:p>
          <w:p w14:paraId="1A297DF8" w14:textId="77777777" w:rsidR="003B10C0" w:rsidRPr="003B10C0" w:rsidRDefault="003B10C0" w:rsidP="003B10C0">
            <w:pPr>
              <w:rPr>
                <w:rFonts w:eastAsia="Calibri"/>
                <w:sz w:val="20"/>
                <w:szCs w:val="20"/>
              </w:rPr>
            </w:pPr>
            <w:r w:rsidRPr="003B10C0">
              <w:rPr>
                <w:rFonts w:eastAsia="Calibri"/>
                <w:sz w:val="20"/>
                <w:szCs w:val="20"/>
              </w:rPr>
              <w:t xml:space="preserve">jaunlaulātajiem un viesiem, pirmo valsi pils lielajā zālē, </w:t>
            </w:r>
          </w:p>
          <w:p w14:paraId="44D25E8C" w14:textId="77777777" w:rsidR="003B10C0" w:rsidRPr="003B10C0" w:rsidRDefault="003B10C0" w:rsidP="003B10C0">
            <w:pPr>
              <w:rPr>
                <w:rFonts w:ascii="Calibri" w:eastAsia="Calibri" w:hAnsi="Calibri"/>
                <w:sz w:val="20"/>
                <w:szCs w:val="20"/>
                <w:lang w:eastAsia="en-US"/>
              </w:rPr>
            </w:pPr>
            <w:r w:rsidRPr="003B10C0">
              <w:rPr>
                <w:rFonts w:eastAsia="Calibri"/>
                <w:sz w:val="20"/>
                <w:szCs w:val="20"/>
              </w:rPr>
              <w:t>aktivitātes pie mīlestības ozola pils parkā u.c.</w:t>
            </w:r>
          </w:p>
        </w:tc>
        <w:tc>
          <w:tcPr>
            <w:tcW w:w="1729" w:type="dxa"/>
            <w:vAlign w:val="center"/>
          </w:tcPr>
          <w:p w14:paraId="5581F753" w14:textId="77777777" w:rsidR="003B10C0" w:rsidRPr="003B10C0" w:rsidRDefault="003B10C0" w:rsidP="003B10C0">
            <w:pPr>
              <w:spacing w:before="120" w:after="120"/>
              <w:contextualSpacing/>
              <w:rPr>
                <w:rFonts w:eastAsia="Calibri"/>
                <w:sz w:val="20"/>
                <w:szCs w:val="20"/>
                <w:lang w:eastAsia="en-US"/>
              </w:rPr>
            </w:pPr>
            <w:r w:rsidRPr="003B10C0">
              <w:rPr>
                <w:rFonts w:eastAsia="Calibri"/>
                <w:sz w:val="20"/>
                <w:szCs w:val="20"/>
                <w:lang w:eastAsia="en-US"/>
              </w:rPr>
              <w:t>Nodrošināts komplekss laulību ceremonijas pakalpojums</w:t>
            </w:r>
          </w:p>
        </w:tc>
        <w:tc>
          <w:tcPr>
            <w:tcW w:w="709" w:type="dxa"/>
          </w:tcPr>
          <w:p w14:paraId="75FA1C84" w14:textId="77777777" w:rsidR="003B10C0" w:rsidRPr="003B10C0" w:rsidRDefault="003B10C0" w:rsidP="003B10C0">
            <w:pPr>
              <w:spacing w:before="120" w:after="120"/>
              <w:ind w:left="-16" w:firstLine="16"/>
              <w:contextualSpacing/>
              <w:jc w:val="both"/>
              <w:rPr>
                <w:rFonts w:eastAsia="Calibri"/>
                <w:color w:val="FF0000"/>
                <w:sz w:val="20"/>
                <w:szCs w:val="20"/>
                <w:lang w:eastAsia="en-US"/>
              </w:rPr>
            </w:pPr>
          </w:p>
        </w:tc>
        <w:tc>
          <w:tcPr>
            <w:tcW w:w="709" w:type="dxa"/>
          </w:tcPr>
          <w:p w14:paraId="1724ED57" w14:textId="77777777" w:rsidR="003B10C0" w:rsidRPr="003B10C0" w:rsidRDefault="003B10C0" w:rsidP="003B10C0">
            <w:pPr>
              <w:spacing w:before="120" w:after="120"/>
              <w:contextualSpacing/>
              <w:jc w:val="both"/>
              <w:rPr>
                <w:rFonts w:eastAsia="Calibri"/>
                <w:color w:val="FF0000"/>
                <w:sz w:val="20"/>
                <w:szCs w:val="20"/>
                <w:lang w:eastAsia="en-US"/>
              </w:rPr>
            </w:pPr>
          </w:p>
        </w:tc>
        <w:tc>
          <w:tcPr>
            <w:tcW w:w="709" w:type="dxa"/>
          </w:tcPr>
          <w:p w14:paraId="7EB1DFF8" w14:textId="77777777" w:rsidR="003B10C0" w:rsidRPr="003B10C0" w:rsidRDefault="003B10C0" w:rsidP="003B10C0">
            <w:pPr>
              <w:contextualSpacing/>
              <w:jc w:val="both"/>
              <w:rPr>
                <w:rFonts w:eastAsia="Calibri"/>
                <w:color w:val="FF0000"/>
                <w:sz w:val="20"/>
                <w:szCs w:val="20"/>
                <w:lang w:eastAsia="en-US"/>
              </w:rPr>
            </w:pPr>
          </w:p>
        </w:tc>
        <w:tc>
          <w:tcPr>
            <w:tcW w:w="708" w:type="dxa"/>
            <w:vAlign w:val="center"/>
          </w:tcPr>
          <w:p w14:paraId="08EA243C" w14:textId="77777777" w:rsidR="003B10C0" w:rsidRPr="003B10C0" w:rsidRDefault="003B10C0" w:rsidP="003B10C0">
            <w:pPr>
              <w:contextualSpacing/>
              <w:jc w:val="center"/>
              <w:rPr>
                <w:rFonts w:eastAsia="Calibri"/>
                <w:lang w:eastAsia="en-US"/>
              </w:rPr>
            </w:pPr>
            <w:r w:rsidRPr="003B10C0">
              <w:rPr>
                <w:rFonts w:eastAsia="Calibri"/>
                <w:lang w:eastAsia="en-US"/>
              </w:rPr>
              <w:t>10*</w:t>
            </w:r>
          </w:p>
        </w:tc>
        <w:tc>
          <w:tcPr>
            <w:tcW w:w="822" w:type="dxa"/>
            <w:vAlign w:val="center"/>
          </w:tcPr>
          <w:p w14:paraId="197CBE15" w14:textId="77777777" w:rsidR="003B10C0" w:rsidRPr="003B10C0" w:rsidRDefault="003B10C0" w:rsidP="003B10C0">
            <w:pPr>
              <w:contextualSpacing/>
              <w:jc w:val="center"/>
              <w:rPr>
                <w:rFonts w:eastAsia="Calibri"/>
                <w:lang w:eastAsia="en-US"/>
              </w:rPr>
            </w:pPr>
            <w:r w:rsidRPr="003B10C0">
              <w:rPr>
                <w:rFonts w:eastAsia="Calibri"/>
                <w:lang w:eastAsia="en-US"/>
              </w:rPr>
              <w:t>15</w:t>
            </w:r>
          </w:p>
          <w:p w14:paraId="6194EC84" w14:textId="77777777" w:rsidR="003B10C0" w:rsidRPr="003B10C0" w:rsidRDefault="003B10C0" w:rsidP="003B10C0">
            <w:pPr>
              <w:contextualSpacing/>
              <w:jc w:val="center"/>
              <w:rPr>
                <w:rFonts w:eastAsia="Calibri"/>
                <w:sz w:val="20"/>
                <w:szCs w:val="20"/>
                <w:lang w:eastAsia="en-US"/>
              </w:rPr>
            </w:pPr>
            <w:r w:rsidRPr="003B10C0">
              <w:rPr>
                <w:rFonts w:eastAsia="Calibri"/>
                <w:lang w:eastAsia="en-US"/>
              </w:rPr>
              <w:t>23**</w:t>
            </w:r>
          </w:p>
        </w:tc>
        <w:tc>
          <w:tcPr>
            <w:tcW w:w="738" w:type="dxa"/>
            <w:vAlign w:val="center"/>
          </w:tcPr>
          <w:p w14:paraId="29426955" w14:textId="77777777" w:rsidR="003B10C0" w:rsidRPr="003B10C0" w:rsidRDefault="003B10C0" w:rsidP="003B10C0">
            <w:pPr>
              <w:jc w:val="center"/>
              <w:rPr>
                <w:rFonts w:eastAsia="Calibri"/>
                <w:lang w:eastAsia="en-US"/>
              </w:rPr>
            </w:pPr>
            <w:r w:rsidRPr="003B10C0">
              <w:rPr>
                <w:rFonts w:eastAsia="Calibri"/>
                <w:lang w:eastAsia="en-US"/>
              </w:rPr>
              <w:t>15</w:t>
            </w:r>
          </w:p>
          <w:p w14:paraId="73CFB280" w14:textId="77777777" w:rsidR="003B10C0" w:rsidRPr="003B10C0" w:rsidRDefault="003B10C0" w:rsidP="003B10C0">
            <w:pPr>
              <w:jc w:val="center"/>
              <w:rPr>
                <w:rFonts w:eastAsia="Calibri"/>
                <w:lang w:eastAsia="en-US"/>
              </w:rPr>
            </w:pPr>
          </w:p>
        </w:tc>
        <w:tc>
          <w:tcPr>
            <w:tcW w:w="680" w:type="dxa"/>
            <w:vAlign w:val="center"/>
          </w:tcPr>
          <w:p w14:paraId="01FFC36D" w14:textId="77777777" w:rsidR="003B10C0" w:rsidRPr="003B10C0" w:rsidRDefault="003B10C0" w:rsidP="003B10C0">
            <w:pPr>
              <w:jc w:val="center"/>
              <w:rPr>
                <w:rFonts w:eastAsia="Calibri"/>
                <w:lang w:eastAsia="en-US"/>
              </w:rPr>
            </w:pPr>
            <w:r w:rsidRPr="003B10C0">
              <w:rPr>
                <w:rFonts w:eastAsia="Calibri"/>
                <w:lang w:eastAsia="en-US"/>
              </w:rPr>
              <w:t>15</w:t>
            </w:r>
          </w:p>
        </w:tc>
        <w:tc>
          <w:tcPr>
            <w:tcW w:w="708" w:type="dxa"/>
            <w:vAlign w:val="center"/>
          </w:tcPr>
          <w:p w14:paraId="4BF8E7DE" w14:textId="77777777" w:rsidR="003B10C0" w:rsidRPr="003B10C0" w:rsidRDefault="003B10C0" w:rsidP="003B10C0">
            <w:pPr>
              <w:jc w:val="center"/>
              <w:rPr>
                <w:rFonts w:eastAsia="Calibri"/>
                <w:lang w:eastAsia="en-US"/>
              </w:rPr>
            </w:pPr>
            <w:r w:rsidRPr="003B10C0">
              <w:rPr>
                <w:rFonts w:eastAsia="Calibri"/>
                <w:lang w:eastAsia="en-US"/>
              </w:rPr>
              <w:t>15</w:t>
            </w:r>
          </w:p>
        </w:tc>
        <w:tc>
          <w:tcPr>
            <w:tcW w:w="709" w:type="dxa"/>
            <w:vAlign w:val="center"/>
          </w:tcPr>
          <w:p w14:paraId="26E3FD21" w14:textId="77777777" w:rsidR="003B10C0" w:rsidRPr="003B10C0" w:rsidRDefault="003B10C0" w:rsidP="003B10C0">
            <w:pPr>
              <w:jc w:val="center"/>
              <w:rPr>
                <w:rFonts w:eastAsia="Calibri"/>
                <w:lang w:eastAsia="en-US"/>
              </w:rPr>
            </w:pPr>
            <w:r w:rsidRPr="003B10C0">
              <w:rPr>
                <w:rFonts w:eastAsia="Calibri"/>
                <w:lang w:eastAsia="en-US"/>
              </w:rPr>
              <w:t>15</w:t>
            </w:r>
          </w:p>
        </w:tc>
        <w:tc>
          <w:tcPr>
            <w:tcW w:w="709" w:type="dxa"/>
            <w:vAlign w:val="center"/>
          </w:tcPr>
          <w:p w14:paraId="13729E6D" w14:textId="77777777" w:rsidR="003B10C0" w:rsidRPr="003B10C0" w:rsidRDefault="003B10C0" w:rsidP="003B10C0">
            <w:pPr>
              <w:jc w:val="center"/>
              <w:rPr>
                <w:rFonts w:eastAsia="Calibri"/>
                <w:lang w:eastAsia="en-US"/>
              </w:rPr>
            </w:pPr>
            <w:r w:rsidRPr="003B10C0">
              <w:rPr>
                <w:rFonts w:eastAsia="Calibri"/>
                <w:lang w:eastAsia="en-US"/>
              </w:rPr>
              <w:t>15</w:t>
            </w:r>
          </w:p>
        </w:tc>
        <w:tc>
          <w:tcPr>
            <w:tcW w:w="709" w:type="dxa"/>
            <w:vAlign w:val="center"/>
          </w:tcPr>
          <w:p w14:paraId="2F34815B" w14:textId="77777777" w:rsidR="003B10C0" w:rsidRPr="003B10C0" w:rsidRDefault="003B10C0" w:rsidP="003B10C0">
            <w:pPr>
              <w:jc w:val="center"/>
              <w:rPr>
                <w:rFonts w:eastAsia="Calibri"/>
                <w:lang w:eastAsia="en-US"/>
              </w:rPr>
            </w:pPr>
            <w:r w:rsidRPr="003B10C0">
              <w:rPr>
                <w:rFonts w:eastAsia="Calibri"/>
                <w:lang w:eastAsia="en-US"/>
              </w:rPr>
              <w:t>15</w:t>
            </w:r>
          </w:p>
        </w:tc>
        <w:tc>
          <w:tcPr>
            <w:tcW w:w="708" w:type="dxa"/>
            <w:vAlign w:val="center"/>
          </w:tcPr>
          <w:p w14:paraId="0C535E06" w14:textId="77777777" w:rsidR="003B10C0" w:rsidRPr="003B10C0" w:rsidRDefault="003B10C0" w:rsidP="003B10C0">
            <w:pPr>
              <w:jc w:val="center"/>
              <w:rPr>
                <w:rFonts w:eastAsia="Calibri"/>
                <w:lang w:eastAsia="en-US"/>
              </w:rPr>
            </w:pPr>
            <w:r w:rsidRPr="003B10C0">
              <w:rPr>
                <w:rFonts w:eastAsia="Calibri"/>
                <w:lang w:eastAsia="en-US"/>
              </w:rPr>
              <w:t>15</w:t>
            </w:r>
          </w:p>
        </w:tc>
        <w:tc>
          <w:tcPr>
            <w:tcW w:w="709" w:type="dxa"/>
            <w:vAlign w:val="center"/>
          </w:tcPr>
          <w:p w14:paraId="754AB71C" w14:textId="77777777" w:rsidR="003B10C0" w:rsidRPr="003B10C0" w:rsidRDefault="003B10C0" w:rsidP="003B10C0">
            <w:pPr>
              <w:jc w:val="center"/>
              <w:rPr>
                <w:rFonts w:eastAsia="Calibri"/>
                <w:lang w:eastAsia="en-US"/>
              </w:rPr>
            </w:pPr>
            <w:r w:rsidRPr="003B10C0">
              <w:rPr>
                <w:rFonts w:eastAsia="Calibri"/>
                <w:lang w:eastAsia="en-US"/>
              </w:rPr>
              <w:t>15</w:t>
            </w:r>
          </w:p>
        </w:tc>
        <w:tc>
          <w:tcPr>
            <w:tcW w:w="709" w:type="dxa"/>
            <w:vAlign w:val="center"/>
          </w:tcPr>
          <w:p w14:paraId="4E5FB072" w14:textId="77777777" w:rsidR="003B10C0" w:rsidRPr="003B10C0" w:rsidRDefault="003B10C0" w:rsidP="003B10C0">
            <w:pPr>
              <w:jc w:val="center"/>
              <w:rPr>
                <w:rFonts w:eastAsia="Calibri"/>
                <w:lang w:eastAsia="en-US"/>
              </w:rPr>
            </w:pPr>
            <w:r w:rsidRPr="003B10C0">
              <w:rPr>
                <w:rFonts w:eastAsia="Calibri"/>
                <w:lang w:eastAsia="en-US"/>
              </w:rPr>
              <w:t>15</w:t>
            </w:r>
          </w:p>
        </w:tc>
        <w:tc>
          <w:tcPr>
            <w:tcW w:w="709" w:type="dxa"/>
            <w:vAlign w:val="center"/>
          </w:tcPr>
          <w:p w14:paraId="4800E83F" w14:textId="77777777" w:rsidR="003B10C0" w:rsidRPr="003B10C0" w:rsidRDefault="003B10C0" w:rsidP="003B10C0">
            <w:pPr>
              <w:jc w:val="center"/>
              <w:rPr>
                <w:rFonts w:eastAsia="Calibri"/>
                <w:lang w:eastAsia="en-US"/>
              </w:rPr>
            </w:pPr>
            <w:r w:rsidRPr="003B10C0">
              <w:rPr>
                <w:rFonts w:eastAsia="Calibri"/>
                <w:lang w:eastAsia="en-US"/>
              </w:rPr>
              <w:t>15</w:t>
            </w:r>
          </w:p>
        </w:tc>
        <w:tc>
          <w:tcPr>
            <w:tcW w:w="1134" w:type="dxa"/>
            <w:vAlign w:val="center"/>
          </w:tcPr>
          <w:p w14:paraId="65DA82C4" w14:textId="77777777" w:rsidR="003B10C0" w:rsidRPr="003B10C0" w:rsidRDefault="003B10C0" w:rsidP="003B10C0">
            <w:pPr>
              <w:spacing w:before="120" w:after="120"/>
              <w:ind w:left="-108" w:right="-108"/>
              <w:contextualSpacing/>
              <w:jc w:val="center"/>
              <w:rPr>
                <w:rFonts w:eastAsia="Calibri"/>
                <w:sz w:val="20"/>
                <w:szCs w:val="20"/>
                <w:lang w:eastAsia="en-US"/>
              </w:rPr>
            </w:pPr>
            <w:r w:rsidRPr="003B10C0">
              <w:rPr>
                <w:rFonts w:eastAsia="Calibri"/>
                <w:sz w:val="20"/>
                <w:szCs w:val="20"/>
                <w:lang w:eastAsia="en-US"/>
              </w:rPr>
              <w:t>Privātais finansējums</w:t>
            </w:r>
          </w:p>
        </w:tc>
      </w:tr>
      <w:tr w:rsidR="003B10C0" w:rsidRPr="003B10C0" w14:paraId="6505EB3B" w14:textId="77777777" w:rsidTr="00844C1D">
        <w:trPr>
          <w:trHeight w:val="1263"/>
        </w:trPr>
        <w:tc>
          <w:tcPr>
            <w:tcW w:w="567" w:type="dxa"/>
            <w:vAlign w:val="center"/>
          </w:tcPr>
          <w:p w14:paraId="06F4F835" w14:textId="77777777" w:rsidR="003B10C0" w:rsidRPr="003B10C0" w:rsidRDefault="003B10C0" w:rsidP="003B10C0">
            <w:pPr>
              <w:spacing w:before="120" w:after="120"/>
              <w:ind w:right="-108"/>
              <w:contextualSpacing/>
              <w:jc w:val="center"/>
              <w:rPr>
                <w:rFonts w:eastAsia="Calibri"/>
                <w:sz w:val="20"/>
                <w:szCs w:val="20"/>
                <w:lang w:eastAsia="en-US"/>
              </w:rPr>
            </w:pPr>
            <w:r w:rsidRPr="003B10C0">
              <w:rPr>
                <w:rFonts w:eastAsia="Calibri"/>
                <w:sz w:val="20"/>
                <w:szCs w:val="20"/>
                <w:lang w:eastAsia="en-US"/>
              </w:rPr>
              <w:t>4.4.</w:t>
            </w:r>
          </w:p>
        </w:tc>
        <w:tc>
          <w:tcPr>
            <w:tcW w:w="1844" w:type="dxa"/>
            <w:vAlign w:val="center"/>
          </w:tcPr>
          <w:p w14:paraId="7EE2AE0A" w14:textId="77777777" w:rsidR="003B10C0" w:rsidRPr="003B10C0" w:rsidRDefault="003B10C0" w:rsidP="003B10C0">
            <w:pPr>
              <w:rPr>
                <w:rFonts w:eastAsia="Calibri"/>
                <w:sz w:val="20"/>
                <w:szCs w:val="20"/>
                <w:lang w:eastAsia="en-US"/>
              </w:rPr>
            </w:pPr>
            <w:r w:rsidRPr="003B10C0">
              <w:rPr>
                <w:rFonts w:eastAsia="Calibri"/>
                <w:sz w:val="20"/>
                <w:szCs w:val="20"/>
                <w:lang w:eastAsia="en-US"/>
              </w:rPr>
              <w:t xml:space="preserve">Pie Stāmerienas ezera, parka teritorijā, izveidot mūsdienīgu skatuvi          </w:t>
            </w:r>
          </w:p>
          <w:p w14:paraId="593BBCF4" w14:textId="77777777" w:rsidR="003B10C0" w:rsidRPr="003B10C0" w:rsidRDefault="003B10C0" w:rsidP="003B10C0">
            <w:pPr>
              <w:rPr>
                <w:rFonts w:ascii="Calibri" w:eastAsia="Calibri" w:hAnsi="Calibri"/>
                <w:sz w:val="20"/>
                <w:szCs w:val="20"/>
              </w:rPr>
            </w:pPr>
            <w:r w:rsidRPr="003B10C0">
              <w:rPr>
                <w:rFonts w:eastAsia="Calibri"/>
                <w:sz w:val="20"/>
                <w:szCs w:val="20"/>
                <w:lang w:eastAsia="en-US"/>
              </w:rPr>
              <w:t>brīvdabas pasākumiem, aktivitātēm</w:t>
            </w:r>
          </w:p>
        </w:tc>
        <w:tc>
          <w:tcPr>
            <w:tcW w:w="1729" w:type="dxa"/>
            <w:vAlign w:val="center"/>
          </w:tcPr>
          <w:p w14:paraId="63CCB847" w14:textId="77777777" w:rsidR="003B10C0" w:rsidRPr="003B10C0" w:rsidRDefault="003B10C0" w:rsidP="003B10C0">
            <w:pPr>
              <w:spacing w:before="120" w:after="120"/>
              <w:contextualSpacing/>
              <w:rPr>
                <w:rFonts w:eastAsia="Calibri"/>
                <w:sz w:val="20"/>
                <w:szCs w:val="20"/>
                <w:lang w:eastAsia="en-US"/>
              </w:rPr>
            </w:pPr>
            <w:r w:rsidRPr="003B10C0">
              <w:rPr>
                <w:rFonts w:eastAsia="Calibri"/>
                <w:sz w:val="20"/>
                <w:szCs w:val="20"/>
                <w:lang w:eastAsia="en-US"/>
              </w:rPr>
              <w:t>Izveidota brīvdabas skatuve ar gleznainu skatu uz ezeru parka teritorijā, kur notiek plaši pasākumi un aktivitātes</w:t>
            </w:r>
          </w:p>
        </w:tc>
        <w:tc>
          <w:tcPr>
            <w:tcW w:w="709" w:type="dxa"/>
          </w:tcPr>
          <w:p w14:paraId="3FC65B40" w14:textId="77777777" w:rsidR="003B10C0" w:rsidRPr="003B10C0" w:rsidRDefault="003B10C0" w:rsidP="003B10C0">
            <w:pPr>
              <w:spacing w:before="120" w:after="120"/>
              <w:ind w:left="-16" w:firstLine="16"/>
              <w:contextualSpacing/>
              <w:jc w:val="both"/>
              <w:rPr>
                <w:rFonts w:eastAsia="Calibri"/>
                <w:color w:val="FF0000"/>
                <w:sz w:val="20"/>
                <w:szCs w:val="20"/>
                <w:lang w:eastAsia="en-US"/>
              </w:rPr>
            </w:pPr>
          </w:p>
        </w:tc>
        <w:tc>
          <w:tcPr>
            <w:tcW w:w="709" w:type="dxa"/>
          </w:tcPr>
          <w:p w14:paraId="37A78FD3" w14:textId="77777777" w:rsidR="003B10C0" w:rsidRPr="003B10C0" w:rsidRDefault="003B10C0" w:rsidP="003B10C0">
            <w:pPr>
              <w:spacing w:before="120" w:after="120"/>
              <w:contextualSpacing/>
              <w:jc w:val="both"/>
              <w:rPr>
                <w:rFonts w:eastAsia="Calibri"/>
                <w:color w:val="FF0000"/>
                <w:sz w:val="20"/>
                <w:szCs w:val="20"/>
                <w:lang w:eastAsia="en-US"/>
              </w:rPr>
            </w:pPr>
          </w:p>
        </w:tc>
        <w:tc>
          <w:tcPr>
            <w:tcW w:w="709" w:type="dxa"/>
          </w:tcPr>
          <w:p w14:paraId="324568DF" w14:textId="77777777" w:rsidR="003B10C0" w:rsidRPr="003B10C0" w:rsidRDefault="003B10C0" w:rsidP="003B10C0">
            <w:pPr>
              <w:contextualSpacing/>
              <w:jc w:val="both"/>
              <w:rPr>
                <w:rFonts w:eastAsia="Calibri"/>
                <w:color w:val="FF0000"/>
                <w:sz w:val="20"/>
                <w:szCs w:val="20"/>
                <w:lang w:eastAsia="en-US"/>
              </w:rPr>
            </w:pPr>
          </w:p>
        </w:tc>
        <w:tc>
          <w:tcPr>
            <w:tcW w:w="708" w:type="dxa"/>
            <w:vAlign w:val="center"/>
          </w:tcPr>
          <w:p w14:paraId="2BD4F6F9" w14:textId="77777777" w:rsidR="003B10C0" w:rsidRPr="003B10C0" w:rsidRDefault="003B10C0" w:rsidP="003B10C0">
            <w:pPr>
              <w:contextualSpacing/>
              <w:jc w:val="center"/>
              <w:rPr>
                <w:rFonts w:eastAsia="Calibri"/>
                <w:sz w:val="20"/>
                <w:szCs w:val="20"/>
                <w:lang w:eastAsia="en-US"/>
              </w:rPr>
            </w:pPr>
          </w:p>
        </w:tc>
        <w:tc>
          <w:tcPr>
            <w:tcW w:w="822" w:type="dxa"/>
            <w:vAlign w:val="center"/>
          </w:tcPr>
          <w:p w14:paraId="24137EA2" w14:textId="77777777" w:rsidR="003B10C0" w:rsidRPr="003B10C0" w:rsidRDefault="003B10C0" w:rsidP="003B10C0">
            <w:pPr>
              <w:contextualSpacing/>
              <w:jc w:val="center"/>
              <w:rPr>
                <w:rFonts w:eastAsia="Calibri"/>
                <w:sz w:val="20"/>
                <w:szCs w:val="20"/>
                <w:lang w:eastAsia="en-US"/>
              </w:rPr>
            </w:pPr>
          </w:p>
        </w:tc>
        <w:tc>
          <w:tcPr>
            <w:tcW w:w="738" w:type="dxa"/>
            <w:vAlign w:val="center"/>
          </w:tcPr>
          <w:p w14:paraId="1AEDCDF8" w14:textId="77777777" w:rsidR="003B10C0" w:rsidRPr="003B10C0" w:rsidRDefault="003B10C0" w:rsidP="003B10C0">
            <w:pPr>
              <w:jc w:val="center"/>
              <w:rPr>
                <w:rFonts w:eastAsia="Calibri"/>
                <w:sz w:val="20"/>
                <w:szCs w:val="20"/>
                <w:lang w:eastAsia="en-US"/>
              </w:rPr>
            </w:pPr>
          </w:p>
        </w:tc>
        <w:tc>
          <w:tcPr>
            <w:tcW w:w="680" w:type="dxa"/>
            <w:vAlign w:val="center"/>
          </w:tcPr>
          <w:p w14:paraId="300350A7" w14:textId="77777777" w:rsidR="003B10C0" w:rsidRPr="003B10C0" w:rsidRDefault="003B10C0" w:rsidP="003B10C0">
            <w:pPr>
              <w:jc w:val="center"/>
              <w:rPr>
                <w:rFonts w:eastAsia="Calibri"/>
                <w:sz w:val="20"/>
                <w:szCs w:val="20"/>
                <w:lang w:eastAsia="en-US"/>
              </w:rPr>
            </w:pPr>
          </w:p>
        </w:tc>
        <w:tc>
          <w:tcPr>
            <w:tcW w:w="708" w:type="dxa"/>
            <w:vAlign w:val="center"/>
          </w:tcPr>
          <w:p w14:paraId="0A39DAEE" w14:textId="77777777" w:rsidR="003B10C0" w:rsidRPr="003B10C0" w:rsidRDefault="003B10C0" w:rsidP="003B10C0">
            <w:pPr>
              <w:jc w:val="center"/>
              <w:rPr>
                <w:rFonts w:eastAsia="Calibri"/>
                <w:sz w:val="20"/>
                <w:szCs w:val="20"/>
                <w:lang w:eastAsia="en-US"/>
              </w:rPr>
            </w:pPr>
          </w:p>
        </w:tc>
        <w:tc>
          <w:tcPr>
            <w:tcW w:w="709" w:type="dxa"/>
            <w:vAlign w:val="center"/>
          </w:tcPr>
          <w:p w14:paraId="6890A224" w14:textId="77777777" w:rsidR="003B10C0" w:rsidRPr="003B10C0" w:rsidRDefault="003B10C0" w:rsidP="003B10C0">
            <w:pPr>
              <w:jc w:val="center"/>
              <w:rPr>
                <w:rFonts w:eastAsia="Calibri"/>
                <w:sz w:val="20"/>
                <w:szCs w:val="20"/>
                <w:lang w:eastAsia="en-US"/>
              </w:rPr>
            </w:pPr>
          </w:p>
        </w:tc>
        <w:tc>
          <w:tcPr>
            <w:tcW w:w="709" w:type="dxa"/>
            <w:vAlign w:val="center"/>
          </w:tcPr>
          <w:p w14:paraId="0FA93C70"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6A8043BD" w14:textId="77777777" w:rsidR="003B10C0" w:rsidRPr="003B10C0" w:rsidRDefault="003B10C0" w:rsidP="003B10C0">
            <w:pPr>
              <w:jc w:val="center"/>
              <w:rPr>
                <w:rFonts w:eastAsia="Calibri"/>
                <w:lang w:eastAsia="en-US"/>
              </w:rPr>
            </w:pPr>
            <w:r w:rsidRPr="003B10C0">
              <w:rPr>
                <w:rFonts w:eastAsia="Calibri"/>
                <w:lang w:eastAsia="en-US"/>
              </w:rPr>
              <w:t>X</w:t>
            </w:r>
          </w:p>
        </w:tc>
        <w:tc>
          <w:tcPr>
            <w:tcW w:w="708" w:type="dxa"/>
            <w:vAlign w:val="center"/>
          </w:tcPr>
          <w:p w14:paraId="55B3AC8F"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68EFD04D"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5316F875"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33467C38" w14:textId="77777777" w:rsidR="003B10C0" w:rsidRPr="003B10C0" w:rsidRDefault="003B10C0" w:rsidP="003B10C0">
            <w:pPr>
              <w:jc w:val="center"/>
              <w:rPr>
                <w:rFonts w:eastAsia="Calibri"/>
                <w:lang w:eastAsia="en-US"/>
              </w:rPr>
            </w:pPr>
            <w:r w:rsidRPr="003B10C0">
              <w:rPr>
                <w:rFonts w:eastAsia="Calibri"/>
                <w:lang w:eastAsia="en-US"/>
              </w:rPr>
              <w:t>X</w:t>
            </w:r>
          </w:p>
        </w:tc>
        <w:tc>
          <w:tcPr>
            <w:tcW w:w="1134" w:type="dxa"/>
            <w:vAlign w:val="center"/>
          </w:tcPr>
          <w:p w14:paraId="32183069" w14:textId="77777777" w:rsidR="003B10C0" w:rsidRPr="003B10C0" w:rsidRDefault="003B10C0" w:rsidP="003B10C0">
            <w:pPr>
              <w:spacing w:before="120" w:after="120"/>
              <w:ind w:left="-108" w:right="-108"/>
              <w:contextualSpacing/>
              <w:jc w:val="center"/>
              <w:rPr>
                <w:rFonts w:eastAsia="Calibri"/>
                <w:sz w:val="20"/>
                <w:szCs w:val="20"/>
                <w:lang w:eastAsia="en-US"/>
              </w:rPr>
            </w:pPr>
            <w:r w:rsidRPr="003B10C0">
              <w:rPr>
                <w:rFonts w:eastAsia="Calibri"/>
                <w:sz w:val="20"/>
                <w:szCs w:val="20"/>
                <w:lang w:eastAsia="en-US"/>
              </w:rPr>
              <w:t>ELFLA, pašvaldība budžets, publiskais-privātais finansējums</w:t>
            </w:r>
          </w:p>
        </w:tc>
      </w:tr>
      <w:tr w:rsidR="003B10C0" w:rsidRPr="003B10C0" w14:paraId="29406123" w14:textId="77777777" w:rsidTr="00844C1D">
        <w:trPr>
          <w:trHeight w:val="794"/>
        </w:trPr>
        <w:tc>
          <w:tcPr>
            <w:tcW w:w="16019" w:type="dxa"/>
            <w:gridSpan w:val="19"/>
            <w:vAlign w:val="center"/>
          </w:tcPr>
          <w:p w14:paraId="2F1E3464" w14:textId="77777777" w:rsidR="003B10C0" w:rsidRPr="003B10C0" w:rsidRDefault="003B10C0" w:rsidP="003B10C0">
            <w:pPr>
              <w:spacing w:before="120" w:after="120"/>
              <w:ind w:left="720" w:right="-108"/>
              <w:contextualSpacing/>
              <w:rPr>
                <w:rFonts w:eastAsia="Calibri"/>
                <w:sz w:val="18"/>
                <w:szCs w:val="18"/>
                <w:lang w:eastAsia="en-US"/>
              </w:rPr>
            </w:pPr>
            <w:r w:rsidRPr="003B10C0">
              <w:rPr>
                <w:rFonts w:eastAsia="Calibri"/>
                <w:sz w:val="18"/>
                <w:szCs w:val="18"/>
                <w:lang w:eastAsia="en-US"/>
              </w:rPr>
              <w:t>*2018., 2019.gadā pilī notika fasādes un jumta renovācijas, restaurācijas darbi</w:t>
            </w:r>
          </w:p>
          <w:p w14:paraId="34CCA0C4" w14:textId="77777777" w:rsidR="003B10C0" w:rsidRPr="003B10C0" w:rsidRDefault="003B10C0" w:rsidP="003B10C0">
            <w:pPr>
              <w:spacing w:before="120" w:after="120"/>
              <w:ind w:left="720" w:right="-108"/>
              <w:contextualSpacing/>
              <w:rPr>
                <w:rFonts w:eastAsia="Calibri"/>
                <w:sz w:val="20"/>
                <w:szCs w:val="20"/>
                <w:lang w:eastAsia="en-US"/>
              </w:rPr>
            </w:pPr>
            <w:r w:rsidRPr="003B10C0">
              <w:rPr>
                <w:rFonts w:eastAsia="Calibri"/>
                <w:sz w:val="18"/>
                <w:szCs w:val="18"/>
                <w:lang w:eastAsia="en-US"/>
              </w:rPr>
              <w:t xml:space="preserve">**2020.gadā notikušas 10 laulību ceremonija, vē 13 jaunlaulātie pilī viesojušies uz pirmo valsi, šampanieša brīdi vai </w:t>
            </w:r>
            <w:proofErr w:type="spellStart"/>
            <w:r w:rsidRPr="003B10C0">
              <w:rPr>
                <w:rFonts w:eastAsia="Calibri"/>
                <w:sz w:val="18"/>
                <w:szCs w:val="18"/>
                <w:lang w:eastAsia="en-US"/>
              </w:rPr>
              <w:t>fotosesiju</w:t>
            </w:r>
            <w:proofErr w:type="spellEnd"/>
          </w:p>
        </w:tc>
      </w:tr>
      <w:tr w:rsidR="003B10C0" w:rsidRPr="003B10C0" w14:paraId="364266B7" w14:textId="77777777" w:rsidTr="00844C1D">
        <w:trPr>
          <w:trHeight w:val="467"/>
        </w:trPr>
        <w:tc>
          <w:tcPr>
            <w:tcW w:w="567" w:type="dxa"/>
            <w:vAlign w:val="center"/>
          </w:tcPr>
          <w:p w14:paraId="25DB3EB4" w14:textId="77777777" w:rsidR="003B10C0" w:rsidRPr="003B10C0" w:rsidRDefault="003B10C0" w:rsidP="003B10C0">
            <w:pPr>
              <w:spacing w:before="120" w:after="120"/>
              <w:jc w:val="both"/>
              <w:rPr>
                <w:rFonts w:eastAsia="Calibri"/>
                <w:b/>
                <w:color w:val="006600"/>
                <w:szCs w:val="22"/>
              </w:rPr>
            </w:pPr>
            <w:r w:rsidRPr="003B10C0">
              <w:rPr>
                <w:rFonts w:eastAsia="Calibri"/>
                <w:b/>
                <w:color w:val="006600"/>
                <w:szCs w:val="22"/>
              </w:rPr>
              <w:t>5.</w:t>
            </w:r>
          </w:p>
        </w:tc>
        <w:tc>
          <w:tcPr>
            <w:tcW w:w="15452" w:type="dxa"/>
            <w:gridSpan w:val="18"/>
            <w:vAlign w:val="center"/>
          </w:tcPr>
          <w:p w14:paraId="670141B3" w14:textId="77777777" w:rsidR="003B10C0" w:rsidRPr="003B10C0" w:rsidRDefault="003B10C0" w:rsidP="003B10C0">
            <w:pPr>
              <w:spacing w:before="120" w:after="120"/>
              <w:jc w:val="both"/>
              <w:rPr>
                <w:rFonts w:eastAsia="Calibri"/>
                <w:b/>
                <w:color w:val="006600"/>
                <w:szCs w:val="22"/>
              </w:rPr>
            </w:pPr>
            <w:r w:rsidRPr="003B10C0">
              <w:rPr>
                <w:rFonts w:eastAsia="Calibri"/>
                <w:b/>
                <w:color w:val="006600"/>
                <w:szCs w:val="22"/>
              </w:rPr>
              <w:t>Publicitāte un atpazīstamības veicināšana</w:t>
            </w:r>
          </w:p>
        </w:tc>
      </w:tr>
      <w:tr w:rsidR="003B10C0" w:rsidRPr="003B10C0" w14:paraId="6227B6E9" w14:textId="77777777" w:rsidTr="00844C1D">
        <w:trPr>
          <w:trHeight w:val="1921"/>
        </w:trPr>
        <w:tc>
          <w:tcPr>
            <w:tcW w:w="567" w:type="dxa"/>
            <w:vAlign w:val="center"/>
          </w:tcPr>
          <w:p w14:paraId="2C6B4988" w14:textId="77777777" w:rsidR="003B10C0" w:rsidRPr="003B10C0" w:rsidRDefault="003B10C0" w:rsidP="003B10C0">
            <w:pPr>
              <w:spacing w:before="120" w:after="120"/>
              <w:ind w:right="-108"/>
              <w:contextualSpacing/>
              <w:jc w:val="center"/>
              <w:rPr>
                <w:rFonts w:eastAsia="Calibri"/>
                <w:sz w:val="20"/>
                <w:szCs w:val="20"/>
                <w:lang w:eastAsia="en-US"/>
              </w:rPr>
            </w:pPr>
            <w:r w:rsidRPr="003B10C0">
              <w:rPr>
                <w:rFonts w:eastAsia="Calibri"/>
                <w:sz w:val="20"/>
                <w:szCs w:val="20"/>
                <w:lang w:eastAsia="en-US"/>
              </w:rPr>
              <w:t>5.1.</w:t>
            </w:r>
          </w:p>
        </w:tc>
        <w:tc>
          <w:tcPr>
            <w:tcW w:w="1844" w:type="dxa"/>
            <w:vAlign w:val="center"/>
          </w:tcPr>
          <w:p w14:paraId="2AF0B216" w14:textId="77777777" w:rsidR="003B10C0" w:rsidRPr="003B10C0" w:rsidRDefault="003B10C0" w:rsidP="003B10C0">
            <w:pPr>
              <w:rPr>
                <w:rFonts w:eastAsia="Calibri"/>
                <w:sz w:val="20"/>
                <w:szCs w:val="20"/>
                <w:lang w:eastAsia="en-US"/>
              </w:rPr>
            </w:pPr>
            <w:r w:rsidRPr="003B10C0">
              <w:rPr>
                <w:rFonts w:eastAsia="Calibri"/>
                <w:sz w:val="20"/>
                <w:szCs w:val="20"/>
                <w:lang w:eastAsia="en-US"/>
              </w:rPr>
              <w:t xml:space="preserve">Ar kultūras pasākumu un starptautisku projektu īstenošanu       </w:t>
            </w:r>
          </w:p>
          <w:p w14:paraId="6EECBB00" w14:textId="77777777" w:rsidR="003B10C0" w:rsidRPr="003B10C0" w:rsidRDefault="003B10C0" w:rsidP="003B10C0">
            <w:pPr>
              <w:rPr>
                <w:rFonts w:ascii="Calibri" w:eastAsia="Calibri" w:hAnsi="Calibri"/>
                <w:sz w:val="20"/>
                <w:szCs w:val="20"/>
                <w:lang w:eastAsia="en-US"/>
              </w:rPr>
            </w:pPr>
            <w:r w:rsidRPr="003B10C0">
              <w:rPr>
                <w:rFonts w:eastAsia="Calibri"/>
                <w:sz w:val="20"/>
                <w:szCs w:val="20"/>
                <w:lang w:eastAsia="en-US"/>
              </w:rPr>
              <w:t>veicināt pils atpazīstamību reģionālā, nacionālā un starptautiskā mērogā</w:t>
            </w:r>
          </w:p>
        </w:tc>
        <w:tc>
          <w:tcPr>
            <w:tcW w:w="1729" w:type="dxa"/>
          </w:tcPr>
          <w:p w14:paraId="0ACED402" w14:textId="77777777" w:rsidR="003B10C0" w:rsidRPr="003B10C0" w:rsidRDefault="003B10C0" w:rsidP="003B10C0">
            <w:pPr>
              <w:spacing w:before="120" w:after="120"/>
              <w:contextualSpacing/>
              <w:rPr>
                <w:rFonts w:eastAsia="Calibri"/>
                <w:sz w:val="20"/>
                <w:szCs w:val="20"/>
                <w:lang w:eastAsia="en-US"/>
              </w:rPr>
            </w:pPr>
            <w:r w:rsidRPr="003B10C0">
              <w:rPr>
                <w:rFonts w:eastAsia="Calibri"/>
                <w:sz w:val="20"/>
                <w:szCs w:val="20"/>
                <w:lang w:eastAsia="en-US"/>
              </w:rPr>
              <w:t>Bukleta sagatavošana un izplatīšana par Stāmerienas pilī plānotajiem kultūras pasākumiem un izstādēm</w:t>
            </w:r>
          </w:p>
        </w:tc>
        <w:tc>
          <w:tcPr>
            <w:tcW w:w="709" w:type="dxa"/>
            <w:vAlign w:val="center"/>
          </w:tcPr>
          <w:p w14:paraId="3BA7FE82" w14:textId="77777777" w:rsidR="003B10C0" w:rsidRPr="003B10C0" w:rsidRDefault="003B10C0" w:rsidP="003B10C0">
            <w:pPr>
              <w:spacing w:before="120" w:after="120"/>
              <w:ind w:left="-16" w:firstLine="16"/>
              <w:contextualSpacing/>
              <w:jc w:val="center"/>
              <w:rPr>
                <w:rFonts w:eastAsia="Calibri"/>
                <w:sz w:val="20"/>
                <w:szCs w:val="20"/>
                <w:lang w:eastAsia="en-US"/>
              </w:rPr>
            </w:pPr>
          </w:p>
        </w:tc>
        <w:tc>
          <w:tcPr>
            <w:tcW w:w="709" w:type="dxa"/>
            <w:vAlign w:val="center"/>
          </w:tcPr>
          <w:p w14:paraId="36DB9A64" w14:textId="77777777" w:rsidR="003B10C0" w:rsidRPr="003B10C0" w:rsidRDefault="003B10C0" w:rsidP="003B10C0">
            <w:pPr>
              <w:spacing w:before="120" w:after="120"/>
              <w:contextualSpacing/>
              <w:jc w:val="center"/>
              <w:rPr>
                <w:rFonts w:eastAsia="Calibri"/>
                <w:sz w:val="20"/>
                <w:szCs w:val="20"/>
                <w:lang w:eastAsia="en-US"/>
              </w:rPr>
            </w:pPr>
          </w:p>
        </w:tc>
        <w:tc>
          <w:tcPr>
            <w:tcW w:w="709" w:type="dxa"/>
            <w:vAlign w:val="center"/>
          </w:tcPr>
          <w:p w14:paraId="21BECE04" w14:textId="77777777" w:rsidR="003B10C0" w:rsidRPr="003B10C0" w:rsidRDefault="003B10C0" w:rsidP="003B10C0">
            <w:pPr>
              <w:spacing w:before="120" w:after="120"/>
              <w:contextualSpacing/>
              <w:jc w:val="center"/>
              <w:rPr>
                <w:rFonts w:eastAsia="Calibri"/>
                <w:sz w:val="20"/>
                <w:szCs w:val="20"/>
                <w:lang w:eastAsia="en-US"/>
              </w:rPr>
            </w:pPr>
          </w:p>
        </w:tc>
        <w:tc>
          <w:tcPr>
            <w:tcW w:w="708" w:type="dxa"/>
            <w:vAlign w:val="center"/>
          </w:tcPr>
          <w:p w14:paraId="2FF22135" w14:textId="77777777" w:rsidR="003B10C0" w:rsidRPr="003B10C0" w:rsidRDefault="003B10C0" w:rsidP="003B10C0">
            <w:pPr>
              <w:spacing w:before="120" w:after="120"/>
              <w:contextualSpacing/>
              <w:jc w:val="center"/>
              <w:rPr>
                <w:rFonts w:eastAsia="Calibri"/>
                <w:color w:val="FF0000"/>
                <w:sz w:val="20"/>
                <w:szCs w:val="20"/>
                <w:lang w:eastAsia="en-US"/>
              </w:rPr>
            </w:pPr>
          </w:p>
        </w:tc>
        <w:tc>
          <w:tcPr>
            <w:tcW w:w="822" w:type="dxa"/>
            <w:vAlign w:val="center"/>
          </w:tcPr>
          <w:p w14:paraId="76F0B91B" w14:textId="77777777" w:rsidR="003B10C0" w:rsidRPr="003B10C0" w:rsidRDefault="003B10C0" w:rsidP="003B10C0">
            <w:pPr>
              <w:spacing w:before="120" w:after="120"/>
              <w:contextualSpacing/>
              <w:jc w:val="center"/>
              <w:rPr>
                <w:rFonts w:eastAsia="Calibri"/>
                <w:color w:val="FF0000"/>
                <w:sz w:val="20"/>
                <w:szCs w:val="20"/>
                <w:lang w:eastAsia="en-US"/>
              </w:rPr>
            </w:pPr>
          </w:p>
        </w:tc>
        <w:tc>
          <w:tcPr>
            <w:tcW w:w="738" w:type="dxa"/>
            <w:vAlign w:val="center"/>
          </w:tcPr>
          <w:p w14:paraId="0BFA2C42" w14:textId="77777777" w:rsidR="003B10C0" w:rsidRPr="003B10C0" w:rsidRDefault="003B10C0" w:rsidP="003B10C0">
            <w:pPr>
              <w:spacing w:after="120"/>
              <w:jc w:val="center"/>
              <w:rPr>
                <w:rFonts w:eastAsia="Calibri"/>
                <w:color w:val="FF0000"/>
                <w:szCs w:val="22"/>
                <w:lang w:eastAsia="en-US"/>
              </w:rPr>
            </w:pPr>
          </w:p>
        </w:tc>
        <w:tc>
          <w:tcPr>
            <w:tcW w:w="680" w:type="dxa"/>
            <w:vAlign w:val="center"/>
          </w:tcPr>
          <w:p w14:paraId="1780A5BD" w14:textId="77777777" w:rsidR="003B10C0" w:rsidRPr="003B10C0" w:rsidRDefault="003B10C0" w:rsidP="003B10C0">
            <w:pPr>
              <w:spacing w:after="120"/>
              <w:jc w:val="center"/>
              <w:rPr>
                <w:rFonts w:eastAsia="Calibri"/>
                <w:color w:val="000000"/>
                <w:szCs w:val="22"/>
                <w:lang w:eastAsia="en-US"/>
              </w:rPr>
            </w:pPr>
            <w:r w:rsidRPr="003B10C0">
              <w:rPr>
                <w:rFonts w:eastAsia="Calibri"/>
                <w:sz w:val="20"/>
                <w:szCs w:val="20"/>
                <w:lang w:eastAsia="en-US"/>
              </w:rPr>
              <w:t>5000 eks.</w:t>
            </w:r>
          </w:p>
        </w:tc>
        <w:tc>
          <w:tcPr>
            <w:tcW w:w="708" w:type="dxa"/>
            <w:vAlign w:val="center"/>
          </w:tcPr>
          <w:p w14:paraId="3D62FB42" w14:textId="77777777" w:rsidR="003B10C0" w:rsidRPr="003B10C0" w:rsidRDefault="003B10C0" w:rsidP="003B10C0">
            <w:pPr>
              <w:spacing w:after="120"/>
              <w:jc w:val="center"/>
              <w:rPr>
                <w:rFonts w:eastAsia="Calibri"/>
                <w:color w:val="000000"/>
                <w:szCs w:val="22"/>
                <w:lang w:eastAsia="en-US"/>
              </w:rPr>
            </w:pPr>
            <w:r w:rsidRPr="003B10C0">
              <w:rPr>
                <w:rFonts w:eastAsia="Calibri"/>
                <w:sz w:val="20"/>
                <w:szCs w:val="20"/>
                <w:lang w:eastAsia="en-US"/>
              </w:rPr>
              <w:t>5000 eks.</w:t>
            </w:r>
          </w:p>
        </w:tc>
        <w:tc>
          <w:tcPr>
            <w:tcW w:w="709" w:type="dxa"/>
            <w:vAlign w:val="center"/>
          </w:tcPr>
          <w:p w14:paraId="194DE447" w14:textId="77777777" w:rsidR="003B10C0" w:rsidRPr="003B10C0" w:rsidRDefault="003B10C0" w:rsidP="003B10C0">
            <w:pPr>
              <w:spacing w:after="120"/>
              <w:jc w:val="center"/>
              <w:rPr>
                <w:rFonts w:eastAsia="Calibri"/>
                <w:color w:val="000000"/>
                <w:szCs w:val="22"/>
                <w:lang w:eastAsia="en-US"/>
              </w:rPr>
            </w:pPr>
            <w:r w:rsidRPr="003B10C0">
              <w:rPr>
                <w:rFonts w:eastAsia="Calibri"/>
                <w:sz w:val="20"/>
                <w:szCs w:val="20"/>
                <w:lang w:eastAsia="en-US"/>
              </w:rPr>
              <w:t>5000 eks.</w:t>
            </w:r>
          </w:p>
        </w:tc>
        <w:tc>
          <w:tcPr>
            <w:tcW w:w="709" w:type="dxa"/>
            <w:vAlign w:val="center"/>
          </w:tcPr>
          <w:p w14:paraId="5C3B2E57" w14:textId="77777777" w:rsidR="003B10C0" w:rsidRPr="003B10C0" w:rsidRDefault="003B10C0" w:rsidP="003B10C0">
            <w:pPr>
              <w:spacing w:after="120"/>
              <w:jc w:val="center"/>
              <w:rPr>
                <w:rFonts w:eastAsia="Calibri"/>
                <w:color w:val="000000"/>
                <w:szCs w:val="22"/>
                <w:lang w:eastAsia="en-US"/>
              </w:rPr>
            </w:pPr>
            <w:r w:rsidRPr="003B10C0">
              <w:rPr>
                <w:rFonts w:eastAsia="Calibri"/>
                <w:sz w:val="20"/>
                <w:szCs w:val="20"/>
                <w:lang w:eastAsia="en-US"/>
              </w:rPr>
              <w:t>5000 eks.</w:t>
            </w:r>
          </w:p>
        </w:tc>
        <w:tc>
          <w:tcPr>
            <w:tcW w:w="709" w:type="dxa"/>
            <w:vAlign w:val="center"/>
          </w:tcPr>
          <w:p w14:paraId="656DA26F" w14:textId="77777777" w:rsidR="003B10C0" w:rsidRPr="003B10C0" w:rsidRDefault="003B10C0" w:rsidP="003B10C0">
            <w:pPr>
              <w:spacing w:after="120"/>
              <w:jc w:val="center"/>
              <w:rPr>
                <w:rFonts w:eastAsia="Calibri"/>
                <w:color w:val="000000"/>
                <w:szCs w:val="22"/>
                <w:lang w:eastAsia="en-US"/>
              </w:rPr>
            </w:pPr>
            <w:r w:rsidRPr="003B10C0">
              <w:rPr>
                <w:rFonts w:eastAsia="Calibri"/>
                <w:sz w:val="20"/>
                <w:szCs w:val="20"/>
                <w:lang w:eastAsia="en-US"/>
              </w:rPr>
              <w:t>5000 eks.</w:t>
            </w:r>
          </w:p>
        </w:tc>
        <w:tc>
          <w:tcPr>
            <w:tcW w:w="708" w:type="dxa"/>
            <w:vAlign w:val="center"/>
          </w:tcPr>
          <w:p w14:paraId="39FD6C91" w14:textId="77777777" w:rsidR="003B10C0" w:rsidRPr="003B10C0" w:rsidRDefault="003B10C0" w:rsidP="003B10C0">
            <w:pPr>
              <w:spacing w:after="120"/>
              <w:jc w:val="center"/>
              <w:rPr>
                <w:rFonts w:eastAsia="Calibri"/>
                <w:color w:val="000000"/>
                <w:szCs w:val="22"/>
                <w:lang w:eastAsia="en-US"/>
              </w:rPr>
            </w:pPr>
            <w:r w:rsidRPr="003B10C0">
              <w:rPr>
                <w:rFonts w:eastAsia="Calibri"/>
                <w:sz w:val="20"/>
                <w:szCs w:val="20"/>
                <w:lang w:eastAsia="en-US"/>
              </w:rPr>
              <w:t>5000 eks.</w:t>
            </w:r>
          </w:p>
        </w:tc>
        <w:tc>
          <w:tcPr>
            <w:tcW w:w="709" w:type="dxa"/>
            <w:vAlign w:val="center"/>
          </w:tcPr>
          <w:p w14:paraId="4A3AD443" w14:textId="77777777" w:rsidR="003B10C0" w:rsidRPr="003B10C0" w:rsidRDefault="003B10C0" w:rsidP="003B10C0">
            <w:pPr>
              <w:spacing w:after="120"/>
              <w:jc w:val="center"/>
              <w:rPr>
                <w:rFonts w:eastAsia="Calibri"/>
                <w:color w:val="000000"/>
                <w:szCs w:val="22"/>
                <w:lang w:eastAsia="en-US"/>
              </w:rPr>
            </w:pPr>
            <w:r w:rsidRPr="003B10C0">
              <w:rPr>
                <w:rFonts w:eastAsia="Calibri"/>
                <w:sz w:val="20"/>
                <w:szCs w:val="20"/>
                <w:lang w:eastAsia="en-US"/>
              </w:rPr>
              <w:t>5000 eks.</w:t>
            </w:r>
          </w:p>
        </w:tc>
        <w:tc>
          <w:tcPr>
            <w:tcW w:w="709" w:type="dxa"/>
            <w:vAlign w:val="center"/>
          </w:tcPr>
          <w:p w14:paraId="4DEDE328" w14:textId="77777777" w:rsidR="003B10C0" w:rsidRPr="003B10C0" w:rsidRDefault="003B10C0" w:rsidP="003B10C0">
            <w:pPr>
              <w:spacing w:after="120"/>
              <w:jc w:val="center"/>
              <w:rPr>
                <w:rFonts w:eastAsia="Calibri"/>
                <w:color w:val="000000"/>
                <w:szCs w:val="22"/>
                <w:lang w:eastAsia="en-US"/>
              </w:rPr>
            </w:pPr>
            <w:r w:rsidRPr="003B10C0">
              <w:rPr>
                <w:rFonts w:eastAsia="Calibri"/>
                <w:sz w:val="20"/>
                <w:szCs w:val="20"/>
                <w:lang w:eastAsia="en-US"/>
              </w:rPr>
              <w:t>5000 eks.</w:t>
            </w:r>
          </w:p>
        </w:tc>
        <w:tc>
          <w:tcPr>
            <w:tcW w:w="709" w:type="dxa"/>
            <w:vAlign w:val="center"/>
          </w:tcPr>
          <w:p w14:paraId="3A30670C" w14:textId="77777777" w:rsidR="003B10C0" w:rsidRPr="003B10C0" w:rsidRDefault="003B10C0" w:rsidP="003B10C0">
            <w:pPr>
              <w:spacing w:after="120"/>
              <w:jc w:val="center"/>
              <w:rPr>
                <w:rFonts w:eastAsia="Calibri"/>
                <w:color w:val="000000"/>
                <w:szCs w:val="22"/>
                <w:lang w:eastAsia="en-US"/>
              </w:rPr>
            </w:pPr>
            <w:r w:rsidRPr="003B10C0">
              <w:rPr>
                <w:rFonts w:eastAsia="Calibri"/>
                <w:sz w:val="20"/>
                <w:szCs w:val="20"/>
                <w:lang w:eastAsia="en-US"/>
              </w:rPr>
              <w:t>5000 eks.</w:t>
            </w:r>
          </w:p>
        </w:tc>
        <w:tc>
          <w:tcPr>
            <w:tcW w:w="1134" w:type="dxa"/>
            <w:vAlign w:val="center"/>
          </w:tcPr>
          <w:p w14:paraId="6DEE1850" w14:textId="77777777" w:rsidR="003B10C0" w:rsidRPr="003B10C0" w:rsidRDefault="003B10C0" w:rsidP="003B10C0">
            <w:pPr>
              <w:spacing w:after="120"/>
              <w:ind w:left="-108" w:right="-108"/>
              <w:jc w:val="center"/>
              <w:rPr>
                <w:rFonts w:eastAsia="Calibri"/>
                <w:color w:val="000000"/>
                <w:szCs w:val="22"/>
                <w:lang w:eastAsia="en-US"/>
              </w:rPr>
            </w:pPr>
            <w:r w:rsidRPr="003B10C0">
              <w:rPr>
                <w:rFonts w:eastAsia="Calibri"/>
                <w:sz w:val="20"/>
                <w:szCs w:val="20"/>
                <w:lang w:eastAsia="en-US"/>
              </w:rPr>
              <w:t>Pils ieņēmumi</w:t>
            </w:r>
          </w:p>
        </w:tc>
      </w:tr>
      <w:tr w:rsidR="003B10C0" w:rsidRPr="003B10C0" w14:paraId="7A4B0ADB" w14:textId="77777777" w:rsidTr="00844C1D">
        <w:trPr>
          <w:trHeight w:val="1302"/>
        </w:trPr>
        <w:tc>
          <w:tcPr>
            <w:tcW w:w="567" w:type="dxa"/>
            <w:vAlign w:val="center"/>
          </w:tcPr>
          <w:p w14:paraId="28A1009B" w14:textId="77777777" w:rsidR="003B10C0" w:rsidRPr="003B10C0" w:rsidRDefault="003B10C0" w:rsidP="003B10C0">
            <w:pPr>
              <w:spacing w:before="120" w:after="120"/>
              <w:ind w:right="-108"/>
              <w:contextualSpacing/>
              <w:jc w:val="center"/>
              <w:rPr>
                <w:rFonts w:eastAsia="Calibri"/>
                <w:sz w:val="20"/>
                <w:szCs w:val="20"/>
                <w:lang w:eastAsia="en-US"/>
              </w:rPr>
            </w:pPr>
            <w:r w:rsidRPr="003B10C0">
              <w:rPr>
                <w:rFonts w:eastAsia="Calibri"/>
                <w:sz w:val="20"/>
                <w:szCs w:val="20"/>
                <w:lang w:eastAsia="en-US"/>
              </w:rPr>
              <w:t>5.2.</w:t>
            </w:r>
          </w:p>
        </w:tc>
        <w:tc>
          <w:tcPr>
            <w:tcW w:w="1844" w:type="dxa"/>
            <w:vAlign w:val="center"/>
          </w:tcPr>
          <w:p w14:paraId="43A10CBB" w14:textId="77777777" w:rsidR="003B10C0" w:rsidRPr="003B10C0" w:rsidRDefault="003B10C0" w:rsidP="003B10C0">
            <w:pPr>
              <w:spacing w:before="120" w:after="120"/>
              <w:contextualSpacing/>
              <w:rPr>
                <w:rFonts w:eastAsia="Calibri"/>
                <w:sz w:val="20"/>
                <w:szCs w:val="20"/>
                <w:lang w:eastAsia="en-US"/>
              </w:rPr>
            </w:pPr>
            <w:r w:rsidRPr="003B10C0">
              <w:rPr>
                <w:rFonts w:eastAsia="Calibri"/>
                <w:color w:val="000000"/>
                <w:sz w:val="20"/>
                <w:szCs w:val="20"/>
              </w:rPr>
              <w:t>Pils atpazīstamības veicināšana starptautiskās izstādēs un gadatirgos</w:t>
            </w:r>
          </w:p>
        </w:tc>
        <w:tc>
          <w:tcPr>
            <w:tcW w:w="1729" w:type="dxa"/>
          </w:tcPr>
          <w:p w14:paraId="14723448" w14:textId="77777777" w:rsidR="003B10C0" w:rsidRPr="003B10C0" w:rsidRDefault="003B10C0" w:rsidP="003B10C0">
            <w:pPr>
              <w:spacing w:before="120" w:after="120"/>
              <w:contextualSpacing/>
              <w:rPr>
                <w:rFonts w:eastAsia="Calibri"/>
                <w:sz w:val="20"/>
                <w:szCs w:val="20"/>
                <w:lang w:eastAsia="en-US"/>
              </w:rPr>
            </w:pPr>
            <w:r w:rsidRPr="003B10C0">
              <w:rPr>
                <w:rFonts w:eastAsia="Calibri"/>
                <w:sz w:val="20"/>
                <w:szCs w:val="20"/>
                <w:lang w:eastAsia="en-US"/>
              </w:rPr>
              <w:t>Brošūras izdošana par Stāmerienas pili starptautiskās izstādēs un gadatirgos</w:t>
            </w:r>
          </w:p>
        </w:tc>
        <w:tc>
          <w:tcPr>
            <w:tcW w:w="709" w:type="dxa"/>
            <w:vAlign w:val="center"/>
          </w:tcPr>
          <w:p w14:paraId="7C4C7988" w14:textId="77777777" w:rsidR="003B10C0" w:rsidRPr="003B10C0" w:rsidRDefault="003B10C0" w:rsidP="003B10C0">
            <w:pPr>
              <w:spacing w:before="120" w:after="120"/>
              <w:ind w:left="-16" w:firstLine="16"/>
              <w:contextualSpacing/>
              <w:jc w:val="center"/>
              <w:rPr>
                <w:rFonts w:eastAsia="Calibri"/>
                <w:sz w:val="20"/>
                <w:szCs w:val="20"/>
                <w:lang w:eastAsia="en-US"/>
              </w:rPr>
            </w:pPr>
          </w:p>
        </w:tc>
        <w:tc>
          <w:tcPr>
            <w:tcW w:w="709" w:type="dxa"/>
            <w:vAlign w:val="center"/>
          </w:tcPr>
          <w:p w14:paraId="1CDF4C45" w14:textId="77777777" w:rsidR="003B10C0" w:rsidRPr="003B10C0" w:rsidRDefault="003B10C0" w:rsidP="003B10C0">
            <w:pPr>
              <w:spacing w:before="120" w:after="120"/>
              <w:contextualSpacing/>
              <w:jc w:val="center"/>
              <w:rPr>
                <w:rFonts w:eastAsia="Calibri"/>
                <w:sz w:val="20"/>
                <w:szCs w:val="20"/>
                <w:lang w:eastAsia="en-US"/>
              </w:rPr>
            </w:pPr>
          </w:p>
        </w:tc>
        <w:tc>
          <w:tcPr>
            <w:tcW w:w="709" w:type="dxa"/>
            <w:vAlign w:val="center"/>
          </w:tcPr>
          <w:p w14:paraId="3D7DC244" w14:textId="77777777" w:rsidR="003B10C0" w:rsidRPr="003B10C0" w:rsidRDefault="003B10C0" w:rsidP="003B10C0">
            <w:pPr>
              <w:spacing w:before="120" w:after="120"/>
              <w:contextualSpacing/>
              <w:jc w:val="center"/>
              <w:rPr>
                <w:rFonts w:eastAsia="Calibri"/>
                <w:sz w:val="20"/>
                <w:szCs w:val="20"/>
                <w:lang w:eastAsia="en-US"/>
              </w:rPr>
            </w:pPr>
          </w:p>
        </w:tc>
        <w:tc>
          <w:tcPr>
            <w:tcW w:w="708" w:type="dxa"/>
            <w:vAlign w:val="center"/>
          </w:tcPr>
          <w:p w14:paraId="1C928452" w14:textId="77777777" w:rsidR="003B10C0" w:rsidRPr="003B10C0" w:rsidRDefault="003B10C0" w:rsidP="003B10C0">
            <w:pPr>
              <w:spacing w:after="120"/>
              <w:jc w:val="center"/>
              <w:rPr>
                <w:rFonts w:eastAsia="Calibri"/>
                <w:color w:val="FF0000"/>
                <w:szCs w:val="22"/>
                <w:lang w:eastAsia="en-US"/>
              </w:rPr>
            </w:pPr>
          </w:p>
        </w:tc>
        <w:tc>
          <w:tcPr>
            <w:tcW w:w="822" w:type="dxa"/>
            <w:vAlign w:val="center"/>
          </w:tcPr>
          <w:p w14:paraId="3BEAFA8E" w14:textId="77777777" w:rsidR="003B10C0" w:rsidRPr="003B10C0" w:rsidRDefault="003B10C0" w:rsidP="003B10C0">
            <w:pPr>
              <w:spacing w:after="120"/>
              <w:jc w:val="center"/>
              <w:rPr>
                <w:rFonts w:eastAsia="Calibri"/>
                <w:color w:val="FF0000"/>
                <w:szCs w:val="22"/>
                <w:lang w:eastAsia="en-US"/>
              </w:rPr>
            </w:pPr>
          </w:p>
        </w:tc>
        <w:tc>
          <w:tcPr>
            <w:tcW w:w="738" w:type="dxa"/>
            <w:vAlign w:val="center"/>
          </w:tcPr>
          <w:p w14:paraId="409AFF57" w14:textId="77777777" w:rsidR="003B10C0" w:rsidRPr="003B10C0" w:rsidRDefault="003B10C0" w:rsidP="003B10C0">
            <w:pPr>
              <w:spacing w:after="120"/>
              <w:jc w:val="center"/>
              <w:rPr>
                <w:rFonts w:eastAsia="Calibri"/>
                <w:color w:val="000000"/>
                <w:szCs w:val="22"/>
                <w:lang w:eastAsia="en-US"/>
              </w:rPr>
            </w:pPr>
            <w:r w:rsidRPr="003B10C0">
              <w:rPr>
                <w:rFonts w:eastAsia="Calibri"/>
                <w:sz w:val="20"/>
                <w:szCs w:val="20"/>
                <w:lang w:eastAsia="en-US"/>
              </w:rPr>
              <w:t>5000 eks.</w:t>
            </w:r>
          </w:p>
        </w:tc>
        <w:tc>
          <w:tcPr>
            <w:tcW w:w="680" w:type="dxa"/>
            <w:vAlign w:val="center"/>
          </w:tcPr>
          <w:p w14:paraId="154279B6" w14:textId="77777777" w:rsidR="003B10C0" w:rsidRPr="003B10C0" w:rsidRDefault="003B10C0" w:rsidP="003B10C0">
            <w:pPr>
              <w:spacing w:after="120"/>
              <w:jc w:val="center"/>
              <w:rPr>
                <w:rFonts w:eastAsia="Calibri"/>
                <w:color w:val="000000"/>
                <w:szCs w:val="22"/>
                <w:lang w:eastAsia="en-US"/>
              </w:rPr>
            </w:pPr>
            <w:r w:rsidRPr="003B10C0">
              <w:rPr>
                <w:rFonts w:eastAsia="Calibri"/>
                <w:sz w:val="20"/>
                <w:szCs w:val="20"/>
                <w:lang w:eastAsia="en-US"/>
              </w:rPr>
              <w:t>5000 eks.</w:t>
            </w:r>
          </w:p>
        </w:tc>
        <w:tc>
          <w:tcPr>
            <w:tcW w:w="708" w:type="dxa"/>
            <w:vAlign w:val="center"/>
          </w:tcPr>
          <w:p w14:paraId="3243EB13" w14:textId="77777777" w:rsidR="003B10C0" w:rsidRPr="003B10C0" w:rsidRDefault="003B10C0" w:rsidP="003B10C0">
            <w:pPr>
              <w:spacing w:after="120"/>
              <w:jc w:val="center"/>
              <w:rPr>
                <w:rFonts w:eastAsia="Calibri"/>
                <w:color w:val="000000"/>
                <w:szCs w:val="22"/>
                <w:lang w:eastAsia="en-US"/>
              </w:rPr>
            </w:pPr>
            <w:r w:rsidRPr="003B10C0">
              <w:rPr>
                <w:rFonts w:eastAsia="Calibri"/>
                <w:sz w:val="20"/>
                <w:szCs w:val="20"/>
                <w:lang w:eastAsia="en-US"/>
              </w:rPr>
              <w:t>5000 eks.</w:t>
            </w:r>
          </w:p>
        </w:tc>
        <w:tc>
          <w:tcPr>
            <w:tcW w:w="709" w:type="dxa"/>
            <w:vAlign w:val="center"/>
          </w:tcPr>
          <w:p w14:paraId="729DF4F7" w14:textId="77777777" w:rsidR="003B10C0" w:rsidRPr="003B10C0" w:rsidRDefault="003B10C0" w:rsidP="003B10C0">
            <w:pPr>
              <w:spacing w:after="120"/>
              <w:jc w:val="center"/>
              <w:rPr>
                <w:rFonts w:eastAsia="Calibri"/>
                <w:color w:val="000000"/>
                <w:szCs w:val="22"/>
                <w:lang w:eastAsia="en-US"/>
              </w:rPr>
            </w:pPr>
            <w:r w:rsidRPr="003B10C0">
              <w:rPr>
                <w:rFonts w:eastAsia="Calibri"/>
                <w:sz w:val="20"/>
                <w:szCs w:val="20"/>
                <w:lang w:eastAsia="en-US"/>
              </w:rPr>
              <w:t>5000 eks.</w:t>
            </w:r>
          </w:p>
        </w:tc>
        <w:tc>
          <w:tcPr>
            <w:tcW w:w="709" w:type="dxa"/>
            <w:vAlign w:val="center"/>
          </w:tcPr>
          <w:p w14:paraId="30CBA95C" w14:textId="77777777" w:rsidR="003B10C0" w:rsidRPr="003B10C0" w:rsidRDefault="003B10C0" w:rsidP="003B10C0">
            <w:pPr>
              <w:spacing w:after="120"/>
              <w:jc w:val="center"/>
              <w:rPr>
                <w:rFonts w:eastAsia="Calibri"/>
                <w:color w:val="000000"/>
                <w:szCs w:val="22"/>
                <w:lang w:eastAsia="en-US"/>
              </w:rPr>
            </w:pPr>
            <w:r w:rsidRPr="003B10C0">
              <w:rPr>
                <w:rFonts w:eastAsia="Calibri"/>
                <w:sz w:val="20"/>
                <w:szCs w:val="20"/>
                <w:lang w:eastAsia="en-US"/>
              </w:rPr>
              <w:t>5000 eks.</w:t>
            </w:r>
          </w:p>
        </w:tc>
        <w:tc>
          <w:tcPr>
            <w:tcW w:w="709" w:type="dxa"/>
            <w:vAlign w:val="center"/>
          </w:tcPr>
          <w:p w14:paraId="102CEB31" w14:textId="77777777" w:rsidR="003B10C0" w:rsidRPr="003B10C0" w:rsidRDefault="003B10C0" w:rsidP="003B10C0">
            <w:pPr>
              <w:spacing w:after="120"/>
              <w:jc w:val="center"/>
              <w:rPr>
                <w:rFonts w:eastAsia="Calibri"/>
                <w:color w:val="000000"/>
                <w:szCs w:val="22"/>
                <w:lang w:eastAsia="en-US"/>
              </w:rPr>
            </w:pPr>
            <w:r w:rsidRPr="003B10C0">
              <w:rPr>
                <w:rFonts w:eastAsia="Calibri"/>
                <w:sz w:val="20"/>
                <w:szCs w:val="20"/>
                <w:lang w:eastAsia="en-US"/>
              </w:rPr>
              <w:t>5000 eks.</w:t>
            </w:r>
          </w:p>
        </w:tc>
        <w:tc>
          <w:tcPr>
            <w:tcW w:w="708" w:type="dxa"/>
            <w:vAlign w:val="center"/>
          </w:tcPr>
          <w:p w14:paraId="26477631" w14:textId="77777777" w:rsidR="003B10C0" w:rsidRPr="003B10C0" w:rsidRDefault="003B10C0" w:rsidP="003B10C0">
            <w:pPr>
              <w:spacing w:after="120"/>
              <w:jc w:val="center"/>
              <w:rPr>
                <w:rFonts w:eastAsia="Calibri"/>
                <w:color w:val="000000"/>
                <w:szCs w:val="22"/>
                <w:lang w:eastAsia="en-US"/>
              </w:rPr>
            </w:pPr>
            <w:r w:rsidRPr="003B10C0">
              <w:rPr>
                <w:rFonts w:eastAsia="Calibri"/>
                <w:sz w:val="20"/>
                <w:szCs w:val="20"/>
                <w:lang w:eastAsia="en-US"/>
              </w:rPr>
              <w:t>5000 eks.</w:t>
            </w:r>
          </w:p>
        </w:tc>
        <w:tc>
          <w:tcPr>
            <w:tcW w:w="709" w:type="dxa"/>
            <w:vAlign w:val="center"/>
          </w:tcPr>
          <w:p w14:paraId="1E8E02E8" w14:textId="77777777" w:rsidR="003B10C0" w:rsidRPr="003B10C0" w:rsidRDefault="003B10C0" w:rsidP="003B10C0">
            <w:pPr>
              <w:spacing w:after="120"/>
              <w:jc w:val="center"/>
              <w:rPr>
                <w:rFonts w:eastAsia="Calibri"/>
                <w:color w:val="000000"/>
                <w:szCs w:val="22"/>
                <w:lang w:eastAsia="en-US"/>
              </w:rPr>
            </w:pPr>
            <w:r w:rsidRPr="003B10C0">
              <w:rPr>
                <w:rFonts w:eastAsia="Calibri"/>
                <w:sz w:val="20"/>
                <w:szCs w:val="20"/>
                <w:lang w:eastAsia="en-US"/>
              </w:rPr>
              <w:t>5000 eks.</w:t>
            </w:r>
          </w:p>
        </w:tc>
        <w:tc>
          <w:tcPr>
            <w:tcW w:w="709" w:type="dxa"/>
            <w:vAlign w:val="center"/>
          </w:tcPr>
          <w:p w14:paraId="49122E3C" w14:textId="77777777" w:rsidR="003B10C0" w:rsidRPr="003B10C0" w:rsidRDefault="003B10C0" w:rsidP="003B10C0">
            <w:pPr>
              <w:spacing w:after="120"/>
              <w:jc w:val="center"/>
              <w:rPr>
                <w:rFonts w:eastAsia="Calibri"/>
                <w:color w:val="000000"/>
                <w:szCs w:val="22"/>
                <w:lang w:eastAsia="en-US"/>
              </w:rPr>
            </w:pPr>
            <w:r w:rsidRPr="003B10C0">
              <w:rPr>
                <w:rFonts w:eastAsia="Calibri"/>
                <w:sz w:val="20"/>
                <w:szCs w:val="20"/>
                <w:lang w:eastAsia="en-US"/>
              </w:rPr>
              <w:t>5000 eks.</w:t>
            </w:r>
          </w:p>
        </w:tc>
        <w:tc>
          <w:tcPr>
            <w:tcW w:w="709" w:type="dxa"/>
            <w:vAlign w:val="center"/>
          </w:tcPr>
          <w:p w14:paraId="5984973A" w14:textId="77777777" w:rsidR="003B10C0" w:rsidRPr="003B10C0" w:rsidRDefault="003B10C0" w:rsidP="003B10C0">
            <w:pPr>
              <w:spacing w:after="120"/>
              <w:jc w:val="center"/>
              <w:rPr>
                <w:rFonts w:eastAsia="Calibri"/>
                <w:color w:val="000000"/>
                <w:szCs w:val="22"/>
                <w:lang w:eastAsia="en-US"/>
              </w:rPr>
            </w:pPr>
            <w:r w:rsidRPr="003B10C0">
              <w:rPr>
                <w:rFonts w:eastAsia="Calibri"/>
                <w:sz w:val="20"/>
                <w:szCs w:val="20"/>
                <w:lang w:eastAsia="en-US"/>
              </w:rPr>
              <w:t>5000 eks.</w:t>
            </w:r>
          </w:p>
        </w:tc>
        <w:tc>
          <w:tcPr>
            <w:tcW w:w="1134" w:type="dxa"/>
            <w:vAlign w:val="center"/>
          </w:tcPr>
          <w:p w14:paraId="4EAA6755" w14:textId="77777777" w:rsidR="003B10C0" w:rsidRPr="003B10C0" w:rsidRDefault="003B10C0" w:rsidP="003B10C0">
            <w:pPr>
              <w:spacing w:after="120"/>
              <w:ind w:left="-108" w:right="-108"/>
              <w:jc w:val="center"/>
              <w:rPr>
                <w:rFonts w:eastAsia="Calibri"/>
                <w:color w:val="000000"/>
                <w:szCs w:val="22"/>
                <w:lang w:eastAsia="en-US"/>
              </w:rPr>
            </w:pPr>
            <w:r w:rsidRPr="003B10C0">
              <w:rPr>
                <w:rFonts w:eastAsia="Calibri"/>
                <w:sz w:val="20"/>
                <w:szCs w:val="20"/>
                <w:lang w:eastAsia="en-US"/>
              </w:rPr>
              <w:t>ERAF (LIAA programmas), pašvaldības budžets</w:t>
            </w:r>
          </w:p>
        </w:tc>
      </w:tr>
      <w:tr w:rsidR="003B10C0" w:rsidRPr="003B10C0" w14:paraId="0DEF195D" w14:textId="77777777" w:rsidTr="00844C1D">
        <w:trPr>
          <w:trHeight w:val="1009"/>
        </w:trPr>
        <w:tc>
          <w:tcPr>
            <w:tcW w:w="567" w:type="dxa"/>
            <w:vMerge w:val="restart"/>
            <w:vAlign w:val="center"/>
          </w:tcPr>
          <w:p w14:paraId="2BEC71BD" w14:textId="77777777" w:rsidR="003B10C0" w:rsidRPr="003B10C0" w:rsidRDefault="003B10C0" w:rsidP="003B10C0">
            <w:pPr>
              <w:spacing w:before="120" w:after="120"/>
              <w:ind w:right="-108"/>
              <w:contextualSpacing/>
              <w:jc w:val="center"/>
              <w:rPr>
                <w:rFonts w:eastAsia="Calibri"/>
                <w:sz w:val="20"/>
                <w:szCs w:val="20"/>
                <w:lang w:eastAsia="en-US"/>
              </w:rPr>
            </w:pPr>
            <w:r w:rsidRPr="003B10C0">
              <w:rPr>
                <w:rFonts w:eastAsia="Calibri"/>
                <w:sz w:val="20"/>
                <w:szCs w:val="20"/>
                <w:lang w:eastAsia="en-US"/>
              </w:rPr>
              <w:lastRenderedPageBreak/>
              <w:t>5.3.</w:t>
            </w:r>
          </w:p>
        </w:tc>
        <w:tc>
          <w:tcPr>
            <w:tcW w:w="1844" w:type="dxa"/>
            <w:vMerge w:val="restart"/>
            <w:vAlign w:val="center"/>
          </w:tcPr>
          <w:p w14:paraId="28D43501" w14:textId="77777777" w:rsidR="003B10C0" w:rsidRPr="003B10C0" w:rsidRDefault="003B10C0" w:rsidP="003B10C0">
            <w:pPr>
              <w:spacing w:before="120" w:after="120"/>
              <w:contextualSpacing/>
              <w:rPr>
                <w:rFonts w:eastAsia="Calibri"/>
                <w:sz w:val="20"/>
                <w:szCs w:val="20"/>
                <w:lang w:eastAsia="en-US"/>
              </w:rPr>
            </w:pPr>
            <w:r w:rsidRPr="003B10C0">
              <w:rPr>
                <w:rFonts w:eastAsia="Calibri"/>
                <w:sz w:val="20"/>
                <w:szCs w:val="20"/>
                <w:lang w:eastAsia="en-US"/>
              </w:rPr>
              <w:t>Sabiedrības informēšana par aktivitātēm pilī, izmantojot sociālos tīklus, laikrakstus, TV</w:t>
            </w:r>
          </w:p>
        </w:tc>
        <w:tc>
          <w:tcPr>
            <w:tcW w:w="1729" w:type="dxa"/>
          </w:tcPr>
          <w:p w14:paraId="70023CEE" w14:textId="77777777" w:rsidR="003B10C0" w:rsidRPr="003B10C0" w:rsidRDefault="003B10C0" w:rsidP="003B10C0">
            <w:pPr>
              <w:contextualSpacing/>
              <w:rPr>
                <w:rFonts w:eastAsia="Calibri"/>
                <w:sz w:val="20"/>
                <w:szCs w:val="20"/>
                <w:lang w:eastAsia="en-US"/>
              </w:rPr>
            </w:pPr>
            <w:r w:rsidRPr="003B10C0">
              <w:rPr>
                <w:rFonts w:eastAsia="Calibri"/>
                <w:sz w:val="20"/>
                <w:szCs w:val="20"/>
                <w:lang w:eastAsia="en-US"/>
              </w:rPr>
              <w:t>Publikācijas laikrakstos, sociālajos tīklos, TV</w:t>
            </w:r>
          </w:p>
        </w:tc>
        <w:tc>
          <w:tcPr>
            <w:tcW w:w="709" w:type="dxa"/>
            <w:vAlign w:val="center"/>
          </w:tcPr>
          <w:p w14:paraId="20E860F0" w14:textId="77777777" w:rsidR="003B10C0" w:rsidRPr="003B10C0" w:rsidRDefault="003B10C0" w:rsidP="003B10C0">
            <w:pPr>
              <w:ind w:left="-16" w:firstLine="16"/>
              <w:contextualSpacing/>
              <w:jc w:val="center"/>
              <w:rPr>
                <w:rFonts w:eastAsia="Calibri"/>
                <w:sz w:val="20"/>
                <w:szCs w:val="20"/>
                <w:lang w:eastAsia="en-US"/>
              </w:rPr>
            </w:pPr>
            <w:r w:rsidRPr="003B10C0">
              <w:rPr>
                <w:rFonts w:eastAsia="Calibri"/>
                <w:sz w:val="20"/>
                <w:szCs w:val="20"/>
                <w:lang w:eastAsia="en-US"/>
              </w:rPr>
              <w:t>5</w:t>
            </w:r>
          </w:p>
        </w:tc>
        <w:tc>
          <w:tcPr>
            <w:tcW w:w="709" w:type="dxa"/>
            <w:vAlign w:val="center"/>
          </w:tcPr>
          <w:p w14:paraId="0DDB8F03" w14:textId="77777777" w:rsidR="003B10C0" w:rsidRPr="003B10C0" w:rsidRDefault="003B10C0" w:rsidP="003B10C0">
            <w:pPr>
              <w:contextualSpacing/>
              <w:jc w:val="center"/>
              <w:rPr>
                <w:rFonts w:eastAsia="Calibri"/>
                <w:sz w:val="20"/>
                <w:szCs w:val="20"/>
                <w:lang w:eastAsia="en-US"/>
              </w:rPr>
            </w:pPr>
            <w:r w:rsidRPr="003B10C0">
              <w:rPr>
                <w:rFonts w:eastAsia="Calibri"/>
                <w:sz w:val="20"/>
                <w:szCs w:val="20"/>
                <w:lang w:eastAsia="en-US"/>
              </w:rPr>
              <w:t>10</w:t>
            </w:r>
          </w:p>
        </w:tc>
        <w:tc>
          <w:tcPr>
            <w:tcW w:w="709" w:type="dxa"/>
            <w:vAlign w:val="center"/>
          </w:tcPr>
          <w:p w14:paraId="3B0A25EE" w14:textId="77777777" w:rsidR="003B10C0" w:rsidRPr="003B10C0" w:rsidRDefault="003B10C0" w:rsidP="003B10C0">
            <w:pPr>
              <w:contextualSpacing/>
              <w:jc w:val="center"/>
              <w:rPr>
                <w:rFonts w:eastAsia="Calibri"/>
                <w:sz w:val="20"/>
                <w:szCs w:val="20"/>
                <w:lang w:eastAsia="en-US"/>
              </w:rPr>
            </w:pPr>
            <w:r w:rsidRPr="003B10C0">
              <w:rPr>
                <w:rFonts w:eastAsia="Calibri"/>
                <w:sz w:val="20"/>
                <w:szCs w:val="20"/>
                <w:lang w:eastAsia="en-US"/>
              </w:rPr>
              <w:t>20</w:t>
            </w:r>
          </w:p>
        </w:tc>
        <w:tc>
          <w:tcPr>
            <w:tcW w:w="708" w:type="dxa"/>
            <w:vAlign w:val="center"/>
          </w:tcPr>
          <w:p w14:paraId="0F5DEC03" w14:textId="77777777" w:rsidR="003B10C0" w:rsidRPr="003B10C0" w:rsidRDefault="003B10C0" w:rsidP="003B10C0">
            <w:pPr>
              <w:contextualSpacing/>
              <w:jc w:val="center"/>
              <w:rPr>
                <w:rFonts w:eastAsia="Calibri"/>
                <w:sz w:val="20"/>
                <w:szCs w:val="20"/>
                <w:lang w:eastAsia="en-US"/>
              </w:rPr>
            </w:pPr>
            <w:r w:rsidRPr="003B10C0">
              <w:rPr>
                <w:rFonts w:eastAsia="Calibri"/>
                <w:sz w:val="20"/>
                <w:szCs w:val="20"/>
                <w:lang w:eastAsia="en-US"/>
              </w:rPr>
              <w:t>30</w:t>
            </w:r>
          </w:p>
        </w:tc>
        <w:tc>
          <w:tcPr>
            <w:tcW w:w="822" w:type="dxa"/>
            <w:vAlign w:val="center"/>
          </w:tcPr>
          <w:p w14:paraId="2133ECAF"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30</w:t>
            </w:r>
          </w:p>
        </w:tc>
        <w:tc>
          <w:tcPr>
            <w:tcW w:w="738" w:type="dxa"/>
            <w:vAlign w:val="center"/>
          </w:tcPr>
          <w:p w14:paraId="600BB4E3" w14:textId="77777777" w:rsidR="003B10C0" w:rsidRPr="003B10C0" w:rsidRDefault="003B10C0" w:rsidP="003B10C0">
            <w:pPr>
              <w:spacing w:after="120"/>
              <w:jc w:val="center"/>
              <w:rPr>
                <w:rFonts w:eastAsia="Calibri"/>
                <w:color w:val="000000"/>
                <w:szCs w:val="22"/>
                <w:lang w:eastAsia="en-US"/>
              </w:rPr>
            </w:pPr>
            <w:r w:rsidRPr="003B10C0">
              <w:rPr>
                <w:rFonts w:eastAsia="Calibri"/>
                <w:sz w:val="20"/>
                <w:szCs w:val="20"/>
                <w:lang w:eastAsia="en-US"/>
              </w:rPr>
              <w:t>30</w:t>
            </w:r>
          </w:p>
        </w:tc>
        <w:tc>
          <w:tcPr>
            <w:tcW w:w="680" w:type="dxa"/>
            <w:vAlign w:val="center"/>
          </w:tcPr>
          <w:p w14:paraId="3C2754F6" w14:textId="77777777" w:rsidR="003B10C0" w:rsidRPr="003B10C0" w:rsidRDefault="003B10C0" w:rsidP="003B10C0">
            <w:pPr>
              <w:spacing w:after="120"/>
              <w:jc w:val="center"/>
              <w:rPr>
                <w:rFonts w:eastAsia="Calibri"/>
                <w:color w:val="000000"/>
                <w:szCs w:val="22"/>
                <w:lang w:eastAsia="en-US"/>
              </w:rPr>
            </w:pPr>
            <w:r w:rsidRPr="003B10C0">
              <w:rPr>
                <w:rFonts w:eastAsia="Calibri"/>
                <w:sz w:val="20"/>
                <w:szCs w:val="20"/>
                <w:lang w:eastAsia="en-US"/>
              </w:rPr>
              <w:t>30</w:t>
            </w:r>
          </w:p>
        </w:tc>
        <w:tc>
          <w:tcPr>
            <w:tcW w:w="708" w:type="dxa"/>
            <w:vAlign w:val="center"/>
          </w:tcPr>
          <w:p w14:paraId="4BF33BCE" w14:textId="77777777" w:rsidR="003B10C0" w:rsidRPr="003B10C0" w:rsidRDefault="003B10C0" w:rsidP="003B10C0">
            <w:pPr>
              <w:spacing w:after="120"/>
              <w:jc w:val="center"/>
              <w:rPr>
                <w:rFonts w:eastAsia="Calibri"/>
                <w:color w:val="000000"/>
                <w:szCs w:val="22"/>
                <w:lang w:eastAsia="en-US"/>
              </w:rPr>
            </w:pPr>
            <w:r w:rsidRPr="003B10C0">
              <w:rPr>
                <w:rFonts w:eastAsia="Calibri"/>
                <w:sz w:val="20"/>
                <w:szCs w:val="20"/>
                <w:lang w:eastAsia="en-US"/>
              </w:rPr>
              <w:t>30</w:t>
            </w:r>
          </w:p>
        </w:tc>
        <w:tc>
          <w:tcPr>
            <w:tcW w:w="709" w:type="dxa"/>
            <w:vAlign w:val="center"/>
          </w:tcPr>
          <w:p w14:paraId="4D4A30E4" w14:textId="77777777" w:rsidR="003B10C0" w:rsidRPr="003B10C0" w:rsidRDefault="003B10C0" w:rsidP="003B10C0">
            <w:pPr>
              <w:spacing w:after="120"/>
              <w:jc w:val="center"/>
              <w:rPr>
                <w:rFonts w:eastAsia="Calibri"/>
                <w:color w:val="000000"/>
                <w:szCs w:val="22"/>
                <w:lang w:eastAsia="en-US"/>
              </w:rPr>
            </w:pPr>
            <w:r w:rsidRPr="003B10C0">
              <w:rPr>
                <w:rFonts w:eastAsia="Calibri"/>
                <w:sz w:val="20"/>
                <w:szCs w:val="20"/>
                <w:lang w:eastAsia="en-US"/>
              </w:rPr>
              <w:t>30</w:t>
            </w:r>
          </w:p>
        </w:tc>
        <w:tc>
          <w:tcPr>
            <w:tcW w:w="709" w:type="dxa"/>
            <w:vAlign w:val="center"/>
          </w:tcPr>
          <w:p w14:paraId="3242799D" w14:textId="77777777" w:rsidR="003B10C0" w:rsidRPr="003B10C0" w:rsidRDefault="003B10C0" w:rsidP="003B10C0">
            <w:pPr>
              <w:spacing w:after="120"/>
              <w:jc w:val="center"/>
              <w:rPr>
                <w:rFonts w:eastAsia="Calibri"/>
                <w:color w:val="000000"/>
                <w:szCs w:val="22"/>
                <w:lang w:eastAsia="en-US"/>
              </w:rPr>
            </w:pPr>
            <w:r w:rsidRPr="003B10C0">
              <w:rPr>
                <w:rFonts w:eastAsia="Calibri"/>
                <w:sz w:val="20"/>
                <w:szCs w:val="20"/>
                <w:lang w:eastAsia="en-US"/>
              </w:rPr>
              <w:t>30</w:t>
            </w:r>
          </w:p>
        </w:tc>
        <w:tc>
          <w:tcPr>
            <w:tcW w:w="709" w:type="dxa"/>
            <w:vAlign w:val="center"/>
          </w:tcPr>
          <w:p w14:paraId="3B404D42" w14:textId="77777777" w:rsidR="003B10C0" w:rsidRPr="003B10C0" w:rsidRDefault="003B10C0" w:rsidP="003B10C0">
            <w:pPr>
              <w:spacing w:after="120"/>
              <w:jc w:val="center"/>
              <w:rPr>
                <w:rFonts w:eastAsia="Calibri"/>
                <w:color w:val="000000"/>
                <w:szCs w:val="22"/>
                <w:lang w:eastAsia="en-US"/>
              </w:rPr>
            </w:pPr>
            <w:r w:rsidRPr="003B10C0">
              <w:rPr>
                <w:rFonts w:eastAsia="Calibri"/>
                <w:sz w:val="20"/>
                <w:szCs w:val="20"/>
                <w:lang w:eastAsia="en-US"/>
              </w:rPr>
              <w:t>30</w:t>
            </w:r>
          </w:p>
        </w:tc>
        <w:tc>
          <w:tcPr>
            <w:tcW w:w="708" w:type="dxa"/>
            <w:vAlign w:val="center"/>
          </w:tcPr>
          <w:p w14:paraId="2CE0B2EC" w14:textId="77777777" w:rsidR="003B10C0" w:rsidRPr="003B10C0" w:rsidRDefault="003B10C0" w:rsidP="003B10C0">
            <w:pPr>
              <w:spacing w:after="120"/>
              <w:jc w:val="center"/>
              <w:rPr>
                <w:rFonts w:eastAsia="Calibri"/>
                <w:color w:val="000000"/>
                <w:szCs w:val="22"/>
                <w:lang w:eastAsia="en-US"/>
              </w:rPr>
            </w:pPr>
            <w:r w:rsidRPr="003B10C0">
              <w:rPr>
                <w:rFonts w:eastAsia="Calibri"/>
                <w:sz w:val="20"/>
                <w:szCs w:val="20"/>
                <w:lang w:eastAsia="en-US"/>
              </w:rPr>
              <w:t>30</w:t>
            </w:r>
          </w:p>
        </w:tc>
        <w:tc>
          <w:tcPr>
            <w:tcW w:w="709" w:type="dxa"/>
            <w:vAlign w:val="center"/>
          </w:tcPr>
          <w:p w14:paraId="433CC853" w14:textId="77777777" w:rsidR="003B10C0" w:rsidRPr="003B10C0" w:rsidRDefault="003B10C0" w:rsidP="003B10C0">
            <w:pPr>
              <w:spacing w:after="120"/>
              <w:jc w:val="center"/>
              <w:rPr>
                <w:rFonts w:eastAsia="Calibri"/>
                <w:color w:val="000000"/>
                <w:szCs w:val="22"/>
                <w:lang w:eastAsia="en-US"/>
              </w:rPr>
            </w:pPr>
            <w:r w:rsidRPr="003B10C0">
              <w:rPr>
                <w:rFonts w:eastAsia="Calibri"/>
                <w:sz w:val="20"/>
                <w:szCs w:val="20"/>
                <w:lang w:eastAsia="en-US"/>
              </w:rPr>
              <w:t>30</w:t>
            </w:r>
          </w:p>
        </w:tc>
        <w:tc>
          <w:tcPr>
            <w:tcW w:w="709" w:type="dxa"/>
            <w:vAlign w:val="center"/>
          </w:tcPr>
          <w:p w14:paraId="0DDDE1A9" w14:textId="77777777" w:rsidR="003B10C0" w:rsidRPr="003B10C0" w:rsidRDefault="003B10C0" w:rsidP="003B10C0">
            <w:pPr>
              <w:spacing w:after="120"/>
              <w:jc w:val="center"/>
              <w:rPr>
                <w:rFonts w:eastAsia="Calibri"/>
                <w:color w:val="000000"/>
                <w:szCs w:val="22"/>
                <w:lang w:eastAsia="en-US"/>
              </w:rPr>
            </w:pPr>
            <w:r w:rsidRPr="003B10C0">
              <w:rPr>
                <w:rFonts w:eastAsia="Calibri"/>
                <w:sz w:val="20"/>
                <w:szCs w:val="20"/>
                <w:lang w:eastAsia="en-US"/>
              </w:rPr>
              <w:t>30</w:t>
            </w:r>
          </w:p>
        </w:tc>
        <w:tc>
          <w:tcPr>
            <w:tcW w:w="709" w:type="dxa"/>
            <w:vAlign w:val="center"/>
          </w:tcPr>
          <w:p w14:paraId="1426CB24" w14:textId="77777777" w:rsidR="003B10C0" w:rsidRPr="003B10C0" w:rsidRDefault="003B10C0" w:rsidP="003B10C0">
            <w:pPr>
              <w:spacing w:after="120"/>
              <w:jc w:val="center"/>
              <w:rPr>
                <w:rFonts w:eastAsia="Calibri"/>
                <w:color w:val="000000"/>
                <w:szCs w:val="22"/>
                <w:lang w:eastAsia="en-US"/>
              </w:rPr>
            </w:pPr>
            <w:r w:rsidRPr="003B10C0">
              <w:rPr>
                <w:rFonts w:eastAsia="Calibri"/>
                <w:sz w:val="20"/>
                <w:szCs w:val="20"/>
                <w:lang w:eastAsia="en-US"/>
              </w:rPr>
              <w:t>30</w:t>
            </w:r>
          </w:p>
        </w:tc>
        <w:tc>
          <w:tcPr>
            <w:tcW w:w="1134" w:type="dxa"/>
            <w:vAlign w:val="center"/>
          </w:tcPr>
          <w:p w14:paraId="2F4BE724" w14:textId="77777777" w:rsidR="003B10C0" w:rsidRPr="003B10C0" w:rsidRDefault="003B10C0" w:rsidP="003B10C0">
            <w:pPr>
              <w:spacing w:after="120"/>
              <w:ind w:left="-108" w:right="-108"/>
              <w:jc w:val="center"/>
              <w:rPr>
                <w:rFonts w:eastAsia="Calibri"/>
                <w:color w:val="000000"/>
                <w:szCs w:val="22"/>
                <w:lang w:eastAsia="en-US"/>
              </w:rPr>
            </w:pPr>
            <w:r w:rsidRPr="003B10C0">
              <w:rPr>
                <w:rFonts w:eastAsia="Calibri"/>
                <w:sz w:val="20"/>
                <w:szCs w:val="20"/>
                <w:lang w:eastAsia="en-US"/>
              </w:rPr>
              <w:t>Pašvaldības budžets</w:t>
            </w:r>
          </w:p>
        </w:tc>
      </w:tr>
      <w:tr w:rsidR="003B10C0" w:rsidRPr="003B10C0" w14:paraId="7856E2F3" w14:textId="77777777" w:rsidTr="00844C1D">
        <w:tc>
          <w:tcPr>
            <w:tcW w:w="567" w:type="dxa"/>
            <w:vMerge/>
            <w:vAlign w:val="center"/>
          </w:tcPr>
          <w:p w14:paraId="28ACAAA0" w14:textId="77777777" w:rsidR="003B10C0" w:rsidRPr="003B10C0" w:rsidRDefault="003B10C0" w:rsidP="003B10C0">
            <w:pPr>
              <w:spacing w:before="120" w:after="120"/>
              <w:ind w:right="-108"/>
              <w:contextualSpacing/>
              <w:jc w:val="center"/>
              <w:rPr>
                <w:rFonts w:eastAsia="Calibri"/>
                <w:sz w:val="20"/>
                <w:szCs w:val="20"/>
                <w:lang w:eastAsia="en-US"/>
              </w:rPr>
            </w:pPr>
          </w:p>
        </w:tc>
        <w:tc>
          <w:tcPr>
            <w:tcW w:w="1844" w:type="dxa"/>
            <w:vMerge/>
            <w:vAlign w:val="center"/>
          </w:tcPr>
          <w:p w14:paraId="031A8B8E" w14:textId="77777777" w:rsidR="003B10C0" w:rsidRPr="003B10C0" w:rsidRDefault="003B10C0" w:rsidP="003B10C0">
            <w:pPr>
              <w:spacing w:before="120" w:after="120"/>
              <w:contextualSpacing/>
              <w:rPr>
                <w:rFonts w:eastAsia="Calibri"/>
                <w:sz w:val="20"/>
                <w:szCs w:val="20"/>
                <w:lang w:eastAsia="en-US"/>
              </w:rPr>
            </w:pPr>
          </w:p>
        </w:tc>
        <w:tc>
          <w:tcPr>
            <w:tcW w:w="1729" w:type="dxa"/>
          </w:tcPr>
          <w:p w14:paraId="2C686861" w14:textId="77777777" w:rsidR="003B10C0" w:rsidRPr="003B10C0" w:rsidRDefault="003B10C0" w:rsidP="003B10C0">
            <w:pPr>
              <w:contextualSpacing/>
              <w:rPr>
                <w:rFonts w:eastAsia="Calibri"/>
                <w:sz w:val="20"/>
                <w:szCs w:val="20"/>
                <w:lang w:eastAsia="en-US"/>
              </w:rPr>
            </w:pPr>
            <w:r w:rsidRPr="003B10C0">
              <w:rPr>
                <w:rFonts w:eastAsia="Calibri"/>
                <w:sz w:val="20"/>
                <w:szCs w:val="20"/>
                <w:lang w:eastAsia="en-US"/>
              </w:rPr>
              <w:t xml:space="preserve">Izveidota un uzturēta atsevišķa mājas lapa </w:t>
            </w:r>
            <w:proofErr w:type="spellStart"/>
            <w:r w:rsidRPr="003B10C0">
              <w:rPr>
                <w:rFonts w:eastAsia="Calibri"/>
                <w:sz w:val="20"/>
                <w:szCs w:val="20"/>
                <w:lang w:eastAsia="en-US"/>
              </w:rPr>
              <w:t>stamerienaspils.eu,kā</w:t>
            </w:r>
            <w:proofErr w:type="spellEnd"/>
            <w:r w:rsidRPr="003B10C0">
              <w:rPr>
                <w:rFonts w:eastAsia="Calibri"/>
                <w:sz w:val="20"/>
                <w:szCs w:val="20"/>
                <w:lang w:eastAsia="en-US"/>
              </w:rPr>
              <w:t xml:space="preserve"> arī Aģentūras mājaslapā vizitgulbene.lv un  Gulbenes novada pašvaldības mājas lapā www.gulbene.lv</w:t>
            </w:r>
          </w:p>
        </w:tc>
        <w:tc>
          <w:tcPr>
            <w:tcW w:w="709" w:type="dxa"/>
            <w:vAlign w:val="center"/>
          </w:tcPr>
          <w:p w14:paraId="3C792802" w14:textId="77777777" w:rsidR="003B10C0" w:rsidRPr="003B10C0" w:rsidRDefault="003B10C0" w:rsidP="003B10C0">
            <w:pPr>
              <w:ind w:left="-16" w:firstLine="16"/>
              <w:contextualSpacing/>
              <w:jc w:val="center"/>
              <w:rPr>
                <w:rFonts w:eastAsia="Calibri"/>
                <w:sz w:val="20"/>
                <w:szCs w:val="20"/>
                <w:lang w:eastAsia="en-US"/>
              </w:rPr>
            </w:pPr>
          </w:p>
        </w:tc>
        <w:tc>
          <w:tcPr>
            <w:tcW w:w="709" w:type="dxa"/>
            <w:vAlign w:val="center"/>
          </w:tcPr>
          <w:p w14:paraId="0F00AC3F"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27DCA65C" w14:textId="77777777" w:rsidR="003B10C0" w:rsidRPr="003B10C0" w:rsidRDefault="003B10C0" w:rsidP="003B10C0">
            <w:pPr>
              <w:contextualSpacing/>
              <w:jc w:val="center"/>
              <w:rPr>
                <w:rFonts w:eastAsia="Calibri"/>
                <w:lang w:eastAsia="en-US"/>
              </w:rPr>
            </w:pPr>
            <w:r w:rsidRPr="003B10C0">
              <w:rPr>
                <w:rFonts w:eastAsia="Calibri"/>
                <w:lang w:eastAsia="en-US"/>
              </w:rPr>
              <w:t>X</w:t>
            </w:r>
          </w:p>
        </w:tc>
        <w:tc>
          <w:tcPr>
            <w:tcW w:w="708" w:type="dxa"/>
            <w:vAlign w:val="center"/>
          </w:tcPr>
          <w:p w14:paraId="56E6D71C"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822" w:type="dxa"/>
            <w:vAlign w:val="center"/>
          </w:tcPr>
          <w:p w14:paraId="70D73625"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738" w:type="dxa"/>
            <w:vAlign w:val="center"/>
          </w:tcPr>
          <w:p w14:paraId="0B4515A4"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680" w:type="dxa"/>
            <w:vAlign w:val="center"/>
          </w:tcPr>
          <w:p w14:paraId="745BF324"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708" w:type="dxa"/>
            <w:vAlign w:val="center"/>
          </w:tcPr>
          <w:p w14:paraId="068B9F9F"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709" w:type="dxa"/>
            <w:vAlign w:val="center"/>
          </w:tcPr>
          <w:p w14:paraId="35774DD6"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709" w:type="dxa"/>
            <w:vAlign w:val="center"/>
          </w:tcPr>
          <w:p w14:paraId="3CF1D1A0"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709" w:type="dxa"/>
            <w:vAlign w:val="center"/>
          </w:tcPr>
          <w:p w14:paraId="2403BA86"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708" w:type="dxa"/>
            <w:vAlign w:val="center"/>
          </w:tcPr>
          <w:p w14:paraId="3E176086"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709" w:type="dxa"/>
            <w:vAlign w:val="center"/>
          </w:tcPr>
          <w:p w14:paraId="21DED736"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709" w:type="dxa"/>
            <w:vAlign w:val="center"/>
          </w:tcPr>
          <w:p w14:paraId="7CF306FC"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709" w:type="dxa"/>
            <w:vAlign w:val="center"/>
          </w:tcPr>
          <w:p w14:paraId="125FDF9F"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1134" w:type="dxa"/>
            <w:vAlign w:val="center"/>
          </w:tcPr>
          <w:p w14:paraId="031283CC" w14:textId="77777777" w:rsidR="003B10C0" w:rsidRPr="003B10C0" w:rsidRDefault="003B10C0" w:rsidP="003B10C0">
            <w:pPr>
              <w:spacing w:before="120" w:after="120"/>
              <w:ind w:left="-108" w:right="-108"/>
              <w:contextualSpacing/>
              <w:jc w:val="center"/>
              <w:rPr>
                <w:rFonts w:eastAsia="Calibri"/>
                <w:sz w:val="20"/>
                <w:szCs w:val="20"/>
                <w:lang w:eastAsia="en-US"/>
              </w:rPr>
            </w:pPr>
            <w:r w:rsidRPr="003B10C0">
              <w:rPr>
                <w:rFonts w:eastAsia="Calibri"/>
                <w:sz w:val="20"/>
                <w:szCs w:val="20"/>
                <w:lang w:eastAsia="en-US"/>
              </w:rPr>
              <w:t>Pašvaldības budžets</w:t>
            </w:r>
          </w:p>
        </w:tc>
      </w:tr>
      <w:tr w:rsidR="003B10C0" w:rsidRPr="003B10C0" w14:paraId="26150A09" w14:textId="77777777" w:rsidTr="00844C1D">
        <w:tc>
          <w:tcPr>
            <w:tcW w:w="567" w:type="dxa"/>
            <w:vAlign w:val="center"/>
          </w:tcPr>
          <w:p w14:paraId="384D8D2D" w14:textId="77777777" w:rsidR="003B10C0" w:rsidRPr="003B10C0" w:rsidRDefault="003B10C0" w:rsidP="003B10C0">
            <w:pPr>
              <w:spacing w:before="120" w:after="120"/>
              <w:ind w:right="-108"/>
              <w:contextualSpacing/>
              <w:jc w:val="center"/>
              <w:rPr>
                <w:rFonts w:eastAsia="Calibri"/>
                <w:sz w:val="20"/>
                <w:szCs w:val="20"/>
                <w:lang w:eastAsia="en-US"/>
              </w:rPr>
            </w:pPr>
            <w:r w:rsidRPr="003B10C0">
              <w:rPr>
                <w:rFonts w:eastAsia="Calibri"/>
                <w:sz w:val="20"/>
                <w:szCs w:val="20"/>
                <w:lang w:eastAsia="en-US"/>
              </w:rPr>
              <w:t>5.4.</w:t>
            </w:r>
          </w:p>
        </w:tc>
        <w:tc>
          <w:tcPr>
            <w:tcW w:w="1844" w:type="dxa"/>
            <w:vAlign w:val="center"/>
          </w:tcPr>
          <w:p w14:paraId="122DBC5C" w14:textId="77777777" w:rsidR="003B10C0" w:rsidRPr="003B10C0" w:rsidRDefault="003B10C0" w:rsidP="003B10C0">
            <w:pPr>
              <w:rPr>
                <w:rFonts w:eastAsia="Calibri"/>
                <w:sz w:val="20"/>
                <w:szCs w:val="20"/>
                <w:lang w:eastAsia="en-US"/>
              </w:rPr>
            </w:pPr>
            <w:r w:rsidRPr="003B10C0">
              <w:rPr>
                <w:rFonts w:eastAsia="Calibri"/>
                <w:sz w:val="20"/>
                <w:szCs w:val="20"/>
              </w:rPr>
              <w:t>Sadarbības veidošana ar Itālijas, Vācijas, Krievijas un citām (ja attiecināms) vēstniecībām starptautiskās sadarbības un kopprojektu radīšanai</w:t>
            </w:r>
          </w:p>
        </w:tc>
        <w:tc>
          <w:tcPr>
            <w:tcW w:w="1729" w:type="dxa"/>
          </w:tcPr>
          <w:p w14:paraId="7F9FD40F" w14:textId="77777777" w:rsidR="003B10C0" w:rsidRPr="003B10C0" w:rsidRDefault="003B10C0" w:rsidP="003B10C0">
            <w:pPr>
              <w:contextualSpacing/>
              <w:rPr>
                <w:rFonts w:eastAsia="Calibri"/>
                <w:sz w:val="20"/>
                <w:szCs w:val="20"/>
                <w:lang w:eastAsia="en-US"/>
              </w:rPr>
            </w:pPr>
            <w:r w:rsidRPr="003B10C0">
              <w:rPr>
                <w:rFonts w:eastAsia="Calibri"/>
                <w:sz w:val="20"/>
                <w:szCs w:val="20"/>
                <w:lang w:eastAsia="en-US"/>
              </w:rPr>
              <w:t>Sadarbībā ar vēstniecībām veidot informatīvos kanālus  un sadarbības projektus, kultūras aktivitātes ar Stāmerienas pils vēsturisko stāstu saistītām valstīm – Vācija, Krievija, Itālija, Igaunija, Anglija,  ASV u.c.</w:t>
            </w:r>
          </w:p>
        </w:tc>
        <w:tc>
          <w:tcPr>
            <w:tcW w:w="709" w:type="dxa"/>
            <w:vAlign w:val="center"/>
          </w:tcPr>
          <w:p w14:paraId="31973DF5" w14:textId="77777777" w:rsidR="003B10C0" w:rsidRPr="003B10C0" w:rsidRDefault="003B10C0" w:rsidP="003B10C0">
            <w:pPr>
              <w:ind w:left="-16" w:firstLine="16"/>
              <w:contextualSpacing/>
              <w:jc w:val="center"/>
              <w:rPr>
                <w:rFonts w:eastAsia="Calibri"/>
                <w:sz w:val="20"/>
                <w:szCs w:val="20"/>
                <w:lang w:eastAsia="en-US"/>
              </w:rPr>
            </w:pPr>
          </w:p>
        </w:tc>
        <w:tc>
          <w:tcPr>
            <w:tcW w:w="709" w:type="dxa"/>
            <w:vAlign w:val="center"/>
          </w:tcPr>
          <w:p w14:paraId="1230B93F" w14:textId="77777777" w:rsidR="003B10C0" w:rsidRPr="003B10C0" w:rsidRDefault="003B10C0" w:rsidP="003B10C0">
            <w:pPr>
              <w:contextualSpacing/>
              <w:jc w:val="center"/>
              <w:rPr>
                <w:rFonts w:eastAsia="Calibri"/>
                <w:sz w:val="20"/>
                <w:szCs w:val="20"/>
                <w:lang w:eastAsia="en-US"/>
              </w:rPr>
            </w:pPr>
          </w:p>
        </w:tc>
        <w:tc>
          <w:tcPr>
            <w:tcW w:w="709" w:type="dxa"/>
            <w:vAlign w:val="center"/>
          </w:tcPr>
          <w:p w14:paraId="723F662C" w14:textId="77777777" w:rsidR="003B10C0" w:rsidRPr="003B10C0" w:rsidRDefault="003B10C0" w:rsidP="003B10C0">
            <w:pPr>
              <w:contextualSpacing/>
              <w:jc w:val="center"/>
              <w:rPr>
                <w:rFonts w:eastAsia="Calibri"/>
                <w:sz w:val="20"/>
                <w:szCs w:val="20"/>
                <w:lang w:eastAsia="en-US"/>
              </w:rPr>
            </w:pPr>
          </w:p>
        </w:tc>
        <w:tc>
          <w:tcPr>
            <w:tcW w:w="708" w:type="dxa"/>
            <w:vAlign w:val="center"/>
          </w:tcPr>
          <w:p w14:paraId="053FA059" w14:textId="77777777" w:rsidR="003B10C0" w:rsidRPr="003B10C0" w:rsidRDefault="003B10C0" w:rsidP="003B10C0">
            <w:pPr>
              <w:jc w:val="center"/>
              <w:rPr>
                <w:rFonts w:eastAsia="Calibri"/>
                <w:sz w:val="20"/>
                <w:szCs w:val="20"/>
                <w:lang w:eastAsia="en-US"/>
              </w:rPr>
            </w:pPr>
          </w:p>
        </w:tc>
        <w:tc>
          <w:tcPr>
            <w:tcW w:w="822" w:type="dxa"/>
            <w:vAlign w:val="center"/>
          </w:tcPr>
          <w:p w14:paraId="74F71B45" w14:textId="77777777" w:rsidR="003B10C0" w:rsidRPr="003B10C0" w:rsidRDefault="003B10C0" w:rsidP="003B10C0">
            <w:pPr>
              <w:jc w:val="center"/>
              <w:rPr>
                <w:rFonts w:eastAsia="Calibri"/>
                <w:sz w:val="20"/>
                <w:szCs w:val="20"/>
                <w:lang w:eastAsia="en-US"/>
              </w:rPr>
            </w:pPr>
          </w:p>
        </w:tc>
        <w:tc>
          <w:tcPr>
            <w:tcW w:w="738" w:type="dxa"/>
            <w:vAlign w:val="center"/>
          </w:tcPr>
          <w:p w14:paraId="46DE14F6" w14:textId="77777777" w:rsidR="003B10C0" w:rsidRPr="003B10C0" w:rsidRDefault="003B10C0" w:rsidP="003B10C0">
            <w:pPr>
              <w:jc w:val="center"/>
              <w:rPr>
                <w:rFonts w:eastAsia="Calibri"/>
                <w:sz w:val="20"/>
                <w:szCs w:val="20"/>
                <w:lang w:eastAsia="en-US"/>
              </w:rPr>
            </w:pPr>
          </w:p>
        </w:tc>
        <w:tc>
          <w:tcPr>
            <w:tcW w:w="680" w:type="dxa"/>
            <w:vAlign w:val="center"/>
          </w:tcPr>
          <w:p w14:paraId="50D6F49D" w14:textId="77777777" w:rsidR="003B10C0" w:rsidRPr="003B10C0" w:rsidRDefault="003B10C0" w:rsidP="003B10C0">
            <w:pPr>
              <w:jc w:val="center"/>
              <w:rPr>
                <w:rFonts w:eastAsia="Calibri"/>
                <w:lang w:eastAsia="en-US"/>
              </w:rPr>
            </w:pPr>
            <w:r w:rsidRPr="003B10C0">
              <w:rPr>
                <w:rFonts w:eastAsia="Calibri"/>
                <w:lang w:eastAsia="en-US"/>
              </w:rPr>
              <w:t>X</w:t>
            </w:r>
          </w:p>
        </w:tc>
        <w:tc>
          <w:tcPr>
            <w:tcW w:w="708" w:type="dxa"/>
            <w:vAlign w:val="center"/>
          </w:tcPr>
          <w:p w14:paraId="6172FD4E"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136C841D"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4514F9CB"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50BFAF7F" w14:textId="77777777" w:rsidR="003B10C0" w:rsidRPr="003B10C0" w:rsidRDefault="003B10C0" w:rsidP="003B10C0">
            <w:pPr>
              <w:jc w:val="center"/>
              <w:rPr>
                <w:rFonts w:eastAsia="Calibri"/>
                <w:lang w:eastAsia="en-US"/>
              </w:rPr>
            </w:pPr>
            <w:r w:rsidRPr="003B10C0">
              <w:rPr>
                <w:rFonts w:eastAsia="Calibri"/>
                <w:lang w:eastAsia="en-US"/>
              </w:rPr>
              <w:t>X</w:t>
            </w:r>
          </w:p>
        </w:tc>
        <w:tc>
          <w:tcPr>
            <w:tcW w:w="708" w:type="dxa"/>
            <w:vAlign w:val="center"/>
          </w:tcPr>
          <w:p w14:paraId="64BC714D"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2C5392D5"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1D34B286"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09B17A8D" w14:textId="77777777" w:rsidR="003B10C0" w:rsidRPr="003B10C0" w:rsidRDefault="003B10C0" w:rsidP="003B10C0">
            <w:pPr>
              <w:jc w:val="center"/>
              <w:rPr>
                <w:rFonts w:eastAsia="Calibri"/>
                <w:lang w:eastAsia="en-US"/>
              </w:rPr>
            </w:pPr>
            <w:r w:rsidRPr="003B10C0">
              <w:rPr>
                <w:rFonts w:eastAsia="Calibri"/>
                <w:lang w:eastAsia="en-US"/>
              </w:rPr>
              <w:t>X</w:t>
            </w:r>
          </w:p>
        </w:tc>
        <w:tc>
          <w:tcPr>
            <w:tcW w:w="1134" w:type="dxa"/>
            <w:vAlign w:val="center"/>
          </w:tcPr>
          <w:p w14:paraId="78B72BB7" w14:textId="77777777" w:rsidR="003B10C0" w:rsidRPr="003B10C0" w:rsidRDefault="003B10C0" w:rsidP="003B10C0">
            <w:pPr>
              <w:spacing w:before="120" w:after="120"/>
              <w:ind w:left="-108" w:right="-108"/>
              <w:contextualSpacing/>
              <w:jc w:val="center"/>
              <w:rPr>
                <w:rFonts w:eastAsia="Calibri"/>
                <w:sz w:val="20"/>
                <w:szCs w:val="20"/>
                <w:lang w:eastAsia="en-US"/>
              </w:rPr>
            </w:pPr>
            <w:r w:rsidRPr="003B10C0">
              <w:rPr>
                <w:rFonts w:eastAsia="Calibri"/>
                <w:sz w:val="20"/>
                <w:szCs w:val="20"/>
                <w:lang w:eastAsia="en-US"/>
              </w:rPr>
              <w:t>LIAA, vēstniecību finansējums, projektu finansējums, pašvaldības finansējums</w:t>
            </w:r>
          </w:p>
        </w:tc>
      </w:tr>
      <w:tr w:rsidR="003B10C0" w:rsidRPr="003B10C0" w14:paraId="56100FBA" w14:textId="77777777" w:rsidTr="00844C1D">
        <w:trPr>
          <w:trHeight w:val="420"/>
        </w:trPr>
        <w:tc>
          <w:tcPr>
            <w:tcW w:w="567" w:type="dxa"/>
            <w:vAlign w:val="center"/>
          </w:tcPr>
          <w:p w14:paraId="102ECD2B" w14:textId="77777777" w:rsidR="003B10C0" w:rsidRPr="003B10C0" w:rsidRDefault="003B10C0" w:rsidP="003B10C0">
            <w:pPr>
              <w:spacing w:before="120" w:after="120"/>
              <w:jc w:val="both"/>
              <w:rPr>
                <w:rFonts w:eastAsia="Calibri"/>
                <w:b/>
                <w:color w:val="006600"/>
                <w:szCs w:val="22"/>
              </w:rPr>
            </w:pPr>
            <w:r w:rsidRPr="003B10C0">
              <w:rPr>
                <w:rFonts w:eastAsia="Calibri"/>
                <w:b/>
                <w:color w:val="006600"/>
                <w:szCs w:val="22"/>
              </w:rPr>
              <w:t>6.</w:t>
            </w:r>
          </w:p>
        </w:tc>
        <w:tc>
          <w:tcPr>
            <w:tcW w:w="14318" w:type="dxa"/>
            <w:gridSpan w:val="17"/>
            <w:vAlign w:val="center"/>
          </w:tcPr>
          <w:p w14:paraId="6E81B28D" w14:textId="77777777" w:rsidR="003B10C0" w:rsidRPr="003B10C0" w:rsidRDefault="003B10C0" w:rsidP="003B10C0">
            <w:pPr>
              <w:spacing w:before="120" w:after="120"/>
              <w:jc w:val="both"/>
              <w:rPr>
                <w:rFonts w:eastAsia="Calibri"/>
                <w:b/>
                <w:color w:val="006600"/>
                <w:szCs w:val="22"/>
              </w:rPr>
            </w:pPr>
            <w:r w:rsidRPr="003B10C0">
              <w:rPr>
                <w:rFonts w:eastAsia="Calibri"/>
                <w:b/>
                <w:color w:val="006600"/>
                <w:szCs w:val="22"/>
              </w:rPr>
              <w:t>Stāmerienas pils – tūrisma pakalpojumu kompleksa krustpunkts Gulbenes novadā</w:t>
            </w:r>
          </w:p>
        </w:tc>
        <w:tc>
          <w:tcPr>
            <w:tcW w:w="1134" w:type="dxa"/>
          </w:tcPr>
          <w:p w14:paraId="00ABB374" w14:textId="77777777" w:rsidR="003B10C0" w:rsidRPr="003B10C0" w:rsidRDefault="003B10C0" w:rsidP="003B10C0">
            <w:pPr>
              <w:spacing w:before="120" w:after="120"/>
              <w:jc w:val="both"/>
              <w:rPr>
                <w:rFonts w:eastAsia="Calibri"/>
                <w:b/>
                <w:color w:val="006600"/>
                <w:szCs w:val="22"/>
              </w:rPr>
            </w:pPr>
          </w:p>
        </w:tc>
      </w:tr>
      <w:tr w:rsidR="003B10C0" w:rsidRPr="003B10C0" w14:paraId="446BDA39" w14:textId="77777777" w:rsidTr="00844C1D">
        <w:trPr>
          <w:trHeight w:val="1156"/>
        </w:trPr>
        <w:tc>
          <w:tcPr>
            <w:tcW w:w="567" w:type="dxa"/>
            <w:vAlign w:val="center"/>
          </w:tcPr>
          <w:p w14:paraId="41384151" w14:textId="77777777" w:rsidR="003B10C0" w:rsidRPr="003B10C0" w:rsidRDefault="003B10C0" w:rsidP="003B10C0">
            <w:pPr>
              <w:spacing w:before="120" w:after="120"/>
              <w:ind w:right="-108"/>
              <w:contextualSpacing/>
              <w:jc w:val="center"/>
              <w:rPr>
                <w:rFonts w:eastAsia="Calibri"/>
                <w:sz w:val="20"/>
                <w:szCs w:val="20"/>
                <w:lang w:eastAsia="en-US"/>
              </w:rPr>
            </w:pPr>
            <w:r w:rsidRPr="003B10C0">
              <w:rPr>
                <w:rFonts w:eastAsia="Calibri"/>
                <w:sz w:val="20"/>
                <w:szCs w:val="20"/>
                <w:lang w:eastAsia="en-US"/>
              </w:rPr>
              <w:t>6.1.</w:t>
            </w:r>
          </w:p>
        </w:tc>
        <w:tc>
          <w:tcPr>
            <w:tcW w:w="1844" w:type="dxa"/>
            <w:vAlign w:val="center"/>
          </w:tcPr>
          <w:p w14:paraId="262E9133" w14:textId="77777777" w:rsidR="003B10C0" w:rsidRPr="003B10C0" w:rsidRDefault="003B10C0" w:rsidP="003B10C0">
            <w:pPr>
              <w:rPr>
                <w:rFonts w:ascii="Calibri" w:eastAsia="Calibri" w:hAnsi="Calibri"/>
                <w:sz w:val="20"/>
                <w:szCs w:val="20"/>
                <w:lang w:eastAsia="en-US"/>
              </w:rPr>
            </w:pPr>
            <w:r w:rsidRPr="003B10C0">
              <w:rPr>
                <w:rFonts w:eastAsia="Calibri"/>
                <w:sz w:val="20"/>
                <w:szCs w:val="20"/>
                <w:lang w:eastAsia="en-US"/>
              </w:rPr>
              <w:t xml:space="preserve">Mērķtiecīgi izmantot Stāmerienas pagastā esošās vērtības (Stāmerienas pils un parks, </w:t>
            </w:r>
            <w:r w:rsidRPr="003B10C0">
              <w:rPr>
                <w:sz w:val="20"/>
                <w:szCs w:val="20"/>
                <w:lang w:eastAsia="en-US"/>
              </w:rPr>
              <w:t xml:space="preserve">Gulbenes – Alūksnes Bānītis, </w:t>
            </w:r>
            <w:r w:rsidRPr="003B10C0">
              <w:rPr>
                <w:rFonts w:eastAsia="Calibri"/>
                <w:sz w:val="20"/>
                <w:szCs w:val="20"/>
                <w:lang w:eastAsia="en-US"/>
              </w:rPr>
              <w:t>Stāmerienas Svētā Ņevas Aleksandra pareizticīgo baznīca</w:t>
            </w:r>
            <w:r w:rsidRPr="003B10C0">
              <w:rPr>
                <w:sz w:val="20"/>
                <w:szCs w:val="20"/>
                <w:lang w:eastAsia="en-US"/>
              </w:rPr>
              <w:t xml:space="preserve">, ezeri, </w:t>
            </w:r>
            <w:r w:rsidRPr="003B10C0">
              <w:rPr>
                <w:sz w:val="20"/>
                <w:szCs w:val="20"/>
                <w:lang w:eastAsia="en-US"/>
              </w:rPr>
              <w:lastRenderedPageBreak/>
              <w:t>ainaviskas vietas</w:t>
            </w:r>
            <w:r w:rsidRPr="003B10C0">
              <w:rPr>
                <w:rFonts w:eastAsia="Calibri"/>
                <w:sz w:val="20"/>
                <w:szCs w:val="20"/>
                <w:lang w:eastAsia="en-US"/>
              </w:rPr>
              <w:t>, veidojot daudzveidīgu un vienotu tūrisma piedāvājumu</w:t>
            </w:r>
          </w:p>
        </w:tc>
        <w:tc>
          <w:tcPr>
            <w:tcW w:w="1729" w:type="dxa"/>
          </w:tcPr>
          <w:p w14:paraId="63852406" w14:textId="77777777" w:rsidR="003B10C0" w:rsidRPr="003B10C0" w:rsidRDefault="003B10C0" w:rsidP="003B10C0">
            <w:pPr>
              <w:contextualSpacing/>
              <w:rPr>
                <w:rFonts w:eastAsia="Calibri"/>
                <w:sz w:val="20"/>
                <w:szCs w:val="20"/>
                <w:lang w:eastAsia="en-US"/>
              </w:rPr>
            </w:pPr>
            <w:r w:rsidRPr="003B10C0">
              <w:rPr>
                <w:rFonts w:eastAsia="Calibri"/>
                <w:sz w:val="20"/>
                <w:szCs w:val="20"/>
                <w:lang w:eastAsia="en-US"/>
              </w:rPr>
              <w:lastRenderedPageBreak/>
              <w:t>Izveidots vienots tūrisma piedāvājums Stāmerienas pagastā</w:t>
            </w:r>
          </w:p>
        </w:tc>
        <w:tc>
          <w:tcPr>
            <w:tcW w:w="709" w:type="dxa"/>
            <w:vAlign w:val="center"/>
          </w:tcPr>
          <w:p w14:paraId="05C3D380" w14:textId="77777777" w:rsidR="003B10C0" w:rsidRPr="003B10C0" w:rsidRDefault="003B10C0" w:rsidP="003B10C0">
            <w:pPr>
              <w:spacing w:before="120" w:after="120"/>
              <w:ind w:left="-16" w:firstLine="16"/>
              <w:contextualSpacing/>
              <w:jc w:val="center"/>
              <w:rPr>
                <w:rFonts w:eastAsia="Calibri"/>
                <w:sz w:val="20"/>
                <w:szCs w:val="20"/>
                <w:lang w:eastAsia="en-US"/>
              </w:rPr>
            </w:pPr>
          </w:p>
        </w:tc>
        <w:tc>
          <w:tcPr>
            <w:tcW w:w="709" w:type="dxa"/>
            <w:vAlign w:val="center"/>
          </w:tcPr>
          <w:p w14:paraId="44957665" w14:textId="77777777" w:rsidR="003B10C0" w:rsidRPr="003B10C0" w:rsidRDefault="003B10C0" w:rsidP="003B10C0">
            <w:pPr>
              <w:spacing w:before="120" w:after="120"/>
              <w:contextualSpacing/>
              <w:jc w:val="center"/>
              <w:rPr>
                <w:rFonts w:eastAsia="Calibri"/>
                <w:sz w:val="20"/>
                <w:szCs w:val="20"/>
                <w:lang w:eastAsia="en-US"/>
              </w:rPr>
            </w:pPr>
          </w:p>
        </w:tc>
        <w:tc>
          <w:tcPr>
            <w:tcW w:w="709" w:type="dxa"/>
            <w:vAlign w:val="center"/>
          </w:tcPr>
          <w:p w14:paraId="34EBD091" w14:textId="77777777" w:rsidR="003B10C0" w:rsidRPr="003B10C0" w:rsidRDefault="003B10C0" w:rsidP="003B10C0">
            <w:pPr>
              <w:contextualSpacing/>
              <w:jc w:val="center"/>
              <w:rPr>
                <w:rFonts w:eastAsia="Calibri"/>
                <w:sz w:val="20"/>
                <w:szCs w:val="20"/>
                <w:lang w:eastAsia="en-US"/>
              </w:rPr>
            </w:pPr>
          </w:p>
        </w:tc>
        <w:tc>
          <w:tcPr>
            <w:tcW w:w="708" w:type="dxa"/>
            <w:vAlign w:val="center"/>
          </w:tcPr>
          <w:p w14:paraId="55AD1647" w14:textId="77777777" w:rsidR="003B10C0" w:rsidRPr="003B10C0" w:rsidRDefault="003B10C0" w:rsidP="003B10C0">
            <w:pPr>
              <w:contextualSpacing/>
              <w:jc w:val="center"/>
              <w:rPr>
                <w:rFonts w:eastAsia="Calibri"/>
                <w:lang w:eastAsia="en-US"/>
              </w:rPr>
            </w:pPr>
            <w:r w:rsidRPr="003B10C0">
              <w:rPr>
                <w:rFonts w:eastAsia="Calibri"/>
                <w:lang w:eastAsia="en-US"/>
              </w:rPr>
              <w:t>X</w:t>
            </w:r>
          </w:p>
        </w:tc>
        <w:tc>
          <w:tcPr>
            <w:tcW w:w="822" w:type="dxa"/>
            <w:vAlign w:val="center"/>
          </w:tcPr>
          <w:p w14:paraId="6C3C8632"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738" w:type="dxa"/>
            <w:vAlign w:val="center"/>
          </w:tcPr>
          <w:p w14:paraId="68F51549"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680" w:type="dxa"/>
            <w:vAlign w:val="center"/>
          </w:tcPr>
          <w:p w14:paraId="1D3E8BBB"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708" w:type="dxa"/>
            <w:vAlign w:val="center"/>
          </w:tcPr>
          <w:p w14:paraId="0383423B"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709" w:type="dxa"/>
            <w:vAlign w:val="center"/>
          </w:tcPr>
          <w:p w14:paraId="5D9074E0"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709" w:type="dxa"/>
            <w:vAlign w:val="center"/>
          </w:tcPr>
          <w:p w14:paraId="09E08BFF"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709" w:type="dxa"/>
            <w:vAlign w:val="center"/>
          </w:tcPr>
          <w:p w14:paraId="06676838"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708" w:type="dxa"/>
            <w:vAlign w:val="center"/>
          </w:tcPr>
          <w:p w14:paraId="4815D0C2"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709" w:type="dxa"/>
            <w:vAlign w:val="center"/>
          </w:tcPr>
          <w:p w14:paraId="07F686F6"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709" w:type="dxa"/>
            <w:vAlign w:val="center"/>
          </w:tcPr>
          <w:p w14:paraId="17A42EBC"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709" w:type="dxa"/>
            <w:vAlign w:val="center"/>
          </w:tcPr>
          <w:p w14:paraId="10A1B1F3" w14:textId="77777777" w:rsidR="003B10C0" w:rsidRPr="003B10C0" w:rsidRDefault="003B10C0" w:rsidP="003B10C0">
            <w:pPr>
              <w:jc w:val="center"/>
              <w:rPr>
                <w:rFonts w:eastAsia="Calibri"/>
                <w:color w:val="000000"/>
                <w:lang w:eastAsia="en-US"/>
              </w:rPr>
            </w:pPr>
            <w:r w:rsidRPr="003B10C0">
              <w:rPr>
                <w:rFonts w:eastAsia="Calibri"/>
                <w:lang w:eastAsia="en-US"/>
              </w:rPr>
              <w:t>X</w:t>
            </w:r>
          </w:p>
        </w:tc>
        <w:tc>
          <w:tcPr>
            <w:tcW w:w="1134" w:type="dxa"/>
            <w:vAlign w:val="center"/>
          </w:tcPr>
          <w:p w14:paraId="26346DFA" w14:textId="77777777" w:rsidR="003B10C0" w:rsidRPr="003B10C0" w:rsidRDefault="003B10C0" w:rsidP="003B10C0">
            <w:pPr>
              <w:spacing w:before="120" w:after="120"/>
              <w:ind w:left="-108" w:right="-108"/>
              <w:contextualSpacing/>
              <w:jc w:val="center"/>
              <w:rPr>
                <w:rFonts w:eastAsia="Calibri"/>
                <w:sz w:val="20"/>
                <w:szCs w:val="20"/>
                <w:lang w:eastAsia="en-US"/>
              </w:rPr>
            </w:pPr>
            <w:r w:rsidRPr="003B10C0">
              <w:rPr>
                <w:rFonts w:eastAsia="Calibri"/>
                <w:sz w:val="20"/>
                <w:szCs w:val="20"/>
                <w:lang w:eastAsia="en-US"/>
              </w:rPr>
              <w:t>-</w:t>
            </w:r>
          </w:p>
        </w:tc>
      </w:tr>
      <w:tr w:rsidR="003B10C0" w:rsidRPr="003B10C0" w14:paraId="6E41658D" w14:textId="77777777" w:rsidTr="00844C1D">
        <w:tc>
          <w:tcPr>
            <w:tcW w:w="567" w:type="dxa"/>
            <w:vAlign w:val="center"/>
          </w:tcPr>
          <w:p w14:paraId="789FA4B4" w14:textId="77777777" w:rsidR="003B10C0" w:rsidRPr="003B10C0" w:rsidRDefault="003B10C0" w:rsidP="003B10C0">
            <w:pPr>
              <w:spacing w:before="120" w:after="120"/>
              <w:ind w:right="-108"/>
              <w:contextualSpacing/>
              <w:jc w:val="center"/>
              <w:rPr>
                <w:rFonts w:eastAsia="Calibri"/>
                <w:sz w:val="20"/>
                <w:szCs w:val="20"/>
                <w:lang w:eastAsia="en-US"/>
              </w:rPr>
            </w:pPr>
            <w:r w:rsidRPr="003B10C0">
              <w:rPr>
                <w:rFonts w:eastAsia="Calibri"/>
                <w:sz w:val="20"/>
                <w:szCs w:val="20"/>
                <w:lang w:eastAsia="en-US"/>
              </w:rPr>
              <w:t>6.2.</w:t>
            </w:r>
          </w:p>
        </w:tc>
        <w:tc>
          <w:tcPr>
            <w:tcW w:w="1844" w:type="dxa"/>
            <w:vAlign w:val="center"/>
          </w:tcPr>
          <w:p w14:paraId="1F7E9217" w14:textId="77777777" w:rsidR="003B10C0" w:rsidRPr="003B10C0" w:rsidRDefault="003B10C0" w:rsidP="003B10C0">
            <w:pPr>
              <w:rPr>
                <w:rFonts w:ascii="Calibri" w:eastAsia="Calibri" w:hAnsi="Calibri"/>
                <w:sz w:val="20"/>
                <w:szCs w:val="20"/>
                <w:lang w:eastAsia="en-US"/>
              </w:rPr>
            </w:pPr>
            <w:r w:rsidRPr="003B10C0">
              <w:rPr>
                <w:rFonts w:eastAsia="Calibri"/>
                <w:sz w:val="20"/>
                <w:szCs w:val="20"/>
                <w:lang w:eastAsia="en-US"/>
              </w:rPr>
              <w:t xml:space="preserve">Baronu fon Volfu dzimtas atstātā kultūrvēsturiskā mantojuma Gulbenes novadā (Stāmerienas muižas apbūve, Litenes muiža, </w:t>
            </w:r>
            <w:proofErr w:type="spellStart"/>
            <w:r w:rsidRPr="003B10C0">
              <w:rPr>
                <w:rFonts w:eastAsia="Calibri"/>
                <w:sz w:val="20"/>
                <w:szCs w:val="20"/>
                <w:lang w:eastAsia="en-US"/>
              </w:rPr>
              <w:t>Vecgulbenes</w:t>
            </w:r>
            <w:proofErr w:type="spellEnd"/>
            <w:r w:rsidRPr="003B10C0">
              <w:rPr>
                <w:rFonts w:eastAsia="Calibri"/>
                <w:sz w:val="20"/>
                <w:szCs w:val="20"/>
                <w:lang w:eastAsia="en-US"/>
              </w:rPr>
              <w:t xml:space="preserve"> muižas apbūve, Lizuma muiža, u.c.)</w:t>
            </w:r>
            <w:r w:rsidRPr="003B10C0">
              <w:rPr>
                <w:rFonts w:ascii="Calibri" w:eastAsia="Calibri" w:hAnsi="Calibri"/>
                <w:sz w:val="22"/>
                <w:szCs w:val="22"/>
                <w:lang w:eastAsia="en-US"/>
              </w:rPr>
              <w:t xml:space="preserve"> </w:t>
            </w:r>
            <w:r w:rsidRPr="003B10C0">
              <w:rPr>
                <w:rFonts w:eastAsia="Calibri"/>
                <w:sz w:val="20"/>
                <w:szCs w:val="20"/>
                <w:lang w:eastAsia="en-US"/>
              </w:rPr>
              <w:t>apvienošana vienotā maršrutā</w:t>
            </w:r>
          </w:p>
        </w:tc>
        <w:tc>
          <w:tcPr>
            <w:tcW w:w="1729" w:type="dxa"/>
          </w:tcPr>
          <w:p w14:paraId="55B74A34" w14:textId="77777777" w:rsidR="003B10C0" w:rsidRPr="003B10C0" w:rsidRDefault="003B10C0" w:rsidP="003B10C0">
            <w:pPr>
              <w:contextualSpacing/>
              <w:rPr>
                <w:rFonts w:eastAsia="Calibri"/>
                <w:sz w:val="20"/>
                <w:szCs w:val="20"/>
                <w:lang w:eastAsia="en-US"/>
              </w:rPr>
            </w:pPr>
            <w:r w:rsidRPr="003B10C0">
              <w:rPr>
                <w:rFonts w:eastAsia="Calibri"/>
                <w:sz w:val="20"/>
                <w:szCs w:val="20"/>
                <w:lang w:eastAsia="en-US"/>
              </w:rPr>
              <w:t>Izveidots un izplatīts buklets – maršruta karte par Volfu dzimtas kultūrvēsturisko mantojumu Gulbenes novadā</w:t>
            </w:r>
          </w:p>
        </w:tc>
        <w:tc>
          <w:tcPr>
            <w:tcW w:w="709" w:type="dxa"/>
          </w:tcPr>
          <w:p w14:paraId="73A6A286" w14:textId="77777777" w:rsidR="003B10C0" w:rsidRPr="003B10C0" w:rsidRDefault="003B10C0" w:rsidP="003B10C0">
            <w:pPr>
              <w:spacing w:before="120" w:after="120"/>
              <w:ind w:left="-16" w:firstLine="16"/>
              <w:contextualSpacing/>
              <w:jc w:val="both"/>
              <w:rPr>
                <w:rFonts w:eastAsia="Calibri"/>
                <w:sz w:val="20"/>
                <w:szCs w:val="20"/>
                <w:lang w:eastAsia="en-US"/>
              </w:rPr>
            </w:pPr>
          </w:p>
        </w:tc>
        <w:tc>
          <w:tcPr>
            <w:tcW w:w="709" w:type="dxa"/>
            <w:vAlign w:val="center"/>
          </w:tcPr>
          <w:p w14:paraId="5AB5F5A0" w14:textId="77777777" w:rsidR="003B10C0" w:rsidRPr="003B10C0" w:rsidRDefault="003B10C0" w:rsidP="003B10C0">
            <w:pPr>
              <w:spacing w:before="120" w:after="120"/>
              <w:contextualSpacing/>
              <w:jc w:val="center"/>
              <w:rPr>
                <w:rFonts w:eastAsia="Calibri"/>
                <w:sz w:val="20"/>
                <w:szCs w:val="20"/>
                <w:lang w:eastAsia="en-US"/>
              </w:rPr>
            </w:pPr>
          </w:p>
        </w:tc>
        <w:tc>
          <w:tcPr>
            <w:tcW w:w="709" w:type="dxa"/>
            <w:vAlign w:val="center"/>
          </w:tcPr>
          <w:p w14:paraId="119CDA36" w14:textId="77777777" w:rsidR="003B10C0" w:rsidRPr="003B10C0" w:rsidRDefault="003B10C0" w:rsidP="003B10C0">
            <w:pPr>
              <w:contextualSpacing/>
              <w:jc w:val="center"/>
              <w:rPr>
                <w:rFonts w:eastAsia="Calibri"/>
                <w:sz w:val="20"/>
                <w:szCs w:val="20"/>
                <w:lang w:eastAsia="en-US"/>
              </w:rPr>
            </w:pPr>
          </w:p>
        </w:tc>
        <w:tc>
          <w:tcPr>
            <w:tcW w:w="708" w:type="dxa"/>
            <w:vAlign w:val="center"/>
          </w:tcPr>
          <w:p w14:paraId="496C1059" w14:textId="77777777" w:rsidR="003B10C0" w:rsidRPr="003B10C0" w:rsidRDefault="003B10C0" w:rsidP="003B10C0">
            <w:pPr>
              <w:jc w:val="center"/>
              <w:rPr>
                <w:rFonts w:eastAsia="Calibri"/>
                <w:color w:val="FF0000"/>
                <w:szCs w:val="22"/>
                <w:lang w:eastAsia="en-US"/>
              </w:rPr>
            </w:pPr>
          </w:p>
        </w:tc>
        <w:tc>
          <w:tcPr>
            <w:tcW w:w="822" w:type="dxa"/>
            <w:vAlign w:val="center"/>
          </w:tcPr>
          <w:p w14:paraId="51BC1227" w14:textId="77777777" w:rsidR="003B10C0" w:rsidRPr="003B10C0" w:rsidRDefault="003B10C0" w:rsidP="003B10C0">
            <w:pPr>
              <w:jc w:val="center"/>
              <w:rPr>
                <w:rFonts w:eastAsia="Calibri"/>
                <w:color w:val="FF0000"/>
                <w:szCs w:val="22"/>
                <w:lang w:eastAsia="en-US"/>
              </w:rPr>
            </w:pPr>
          </w:p>
        </w:tc>
        <w:tc>
          <w:tcPr>
            <w:tcW w:w="738" w:type="dxa"/>
            <w:vAlign w:val="center"/>
          </w:tcPr>
          <w:p w14:paraId="37114A9E" w14:textId="77777777" w:rsidR="003B10C0" w:rsidRPr="003B10C0" w:rsidRDefault="003B10C0" w:rsidP="003B10C0">
            <w:pPr>
              <w:jc w:val="center"/>
              <w:rPr>
                <w:rFonts w:eastAsia="Calibri"/>
                <w:color w:val="FF0000"/>
                <w:szCs w:val="22"/>
                <w:lang w:eastAsia="en-US"/>
              </w:rPr>
            </w:pPr>
          </w:p>
        </w:tc>
        <w:tc>
          <w:tcPr>
            <w:tcW w:w="680" w:type="dxa"/>
            <w:vAlign w:val="center"/>
          </w:tcPr>
          <w:p w14:paraId="2D68712E"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500 eks.</w:t>
            </w:r>
          </w:p>
        </w:tc>
        <w:tc>
          <w:tcPr>
            <w:tcW w:w="708" w:type="dxa"/>
            <w:vAlign w:val="center"/>
          </w:tcPr>
          <w:p w14:paraId="1ACACD20"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500 eks.</w:t>
            </w:r>
          </w:p>
        </w:tc>
        <w:tc>
          <w:tcPr>
            <w:tcW w:w="709" w:type="dxa"/>
            <w:vAlign w:val="center"/>
          </w:tcPr>
          <w:p w14:paraId="712C0F2D"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500 eks.</w:t>
            </w:r>
          </w:p>
        </w:tc>
        <w:tc>
          <w:tcPr>
            <w:tcW w:w="709" w:type="dxa"/>
            <w:vAlign w:val="center"/>
          </w:tcPr>
          <w:p w14:paraId="424F2749"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500 eks.</w:t>
            </w:r>
          </w:p>
        </w:tc>
        <w:tc>
          <w:tcPr>
            <w:tcW w:w="709" w:type="dxa"/>
            <w:vAlign w:val="center"/>
          </w:tcPr>
          <w:p w14:paraId="71A2F1C2"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500 eks.</w:t>
            </w:r>
          </w:p>
        </w:tc>
        <w:tc>
          <w:tcPr>
            <w:tcW w:w="708" w:type="dxa"/>
            <w:vAlign w:val="center"/>
          </w:tcPr>
          <w:p w14:paraId="1321A24E"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500 eks.</w:t>
            </w:r>
          </w:p>
        </w:tc>
        <w:tc>
          <w:tcPr>
            <w:tcW w:w="709" w:type="dxa"/>
            <w:vAlign w:val="center"/>
          </w:tcPr>
          <w:p w14:paraId="0C5C4382"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500 eks.</w:t>
            </w:r>
          </w:p>
        </w:tc>
        <w:tc>
          <w:tcPr>
            <w:tcW w:w="709" w:type="dxa"/>
            <w:vAlign w:val="center"/>
          </w:tcPr>
          <w:p w14:paraId="4A969C68"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500 eks.</w:t>
            </w:r>
          </w:p>
        </w:tc>
        <w:tc>
          <w:tcPr>
            <w:tcW w:w="709" w:type="dxa"/>
            <w:vAlign w:val="center"/>
          </w:tcPr>
          <w:p w14:paraId="0EFB14E1"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500 eks.</w:t>
            </w:r>
          </w:p>
        </w:tc>
        <w:tc>
          <w:tcPr>
            <w:tcW w:w="1134" w:type="dxa"/>
            <w:vAlign w:val="center"/>
          </w:tcPr>
          <w:p w14:paraId="515CC012" w14:textId="77777777" w:rsidR="003B10C0" w:rsidRPr="003B10C0" w:rsidRDefault="003B10C0" w:rsidP="003B10C0">
            <w:pPr>
              <w:spacing w:before="120" w:after="120"/>
              <w:ind w:left="-108" w:right="-108"/>
              <w:contextualSpacing/>
              <w:jc w:val="center"/>
              <w:rPr>
                <w:rFonts w:eastAsia="Calibri"/>
                <w:sz w:val="20"/>
                <w:szCs w:val="20"/>
                <w:lang w:eastAsia="en-US"/>
              </w:rPr>
            </w:pPr>
            <w:r w:rsidRPr="003B10C0">
              <w:rPr>
                <w:rFonts w:eastAsia="Calibri"/>
                <w:sz w:val="20"/>
                <w:szCs w:val="20"/>
                <w:lang w:eastAsia="en-US"/>
              </w:rPr>
              <w:t>Pils ieņēmumi, pašvaldības budžets</w:t>
            </w:r>
          </w:p>
        </w:tc>
      </w:tr>
      <w:tr w:rsidR="003B10C0" w:rsidRPr="003B10C0" w14:paraId="2E8D2EAE" w14:textId="77777777" w:rsidTr="00844C1D">
        <w:tc>
          <w:tcPr>
            <w:tcW w:w="567" w:type="dxa"/>
            <w:vAlign w:val="center"/>
          </w:tcPr>
          <w:p w14:paraId="5DE1CB75" w14:textId="77777777" w:rsidR="003B10C0" w:rsidRPr="003B10C0" w:rsidRDefault="003B10C0" w:rsidP="003B10C0">
            <w:pPr>
              <w:spacing w:before="120" w:after="120"/>
              <w:ind w:right="-108"/>
              <w:contextualSpacing/>
              <w:jc w:val="center"/>
              <w:rPr>
                <w:rFonts w:eastAsia="Calibri"/>
                <w:sz w:val="20"/>
                <w:szCs w:val="20"/>
                <w:lang w:eastAsia="en-US"/>
              </w:rPr>
            </w:pPr>
            <w:r w:rsidRPr="003B10C0">
              <w:rPr>
                <w:rFonts w:eastAsia="Calibri"/>
                <w:sz w:val="20"/>
                <w:szCs w:val="20"/>
                <w:lang w:eastAsia="en-US"/>
              </w:rPr>
              <w:t>6.3.</w:t>
            </w:r>
          </w:p>
        </w:tc>
        <w:tc>
          <w:tcPr>
            <w:tcW w:w="1844" w:type="dxa"/>
            <w:vAlign w:val="center"/>
          </w:tcPr>
          <w:p w14:paraId="3A471D73" w14:textId="77777777" w:rsidR="003B10C0" w:rsidRPr="003B10C0" w:rsidRDefault="003B10C0" w:rsidP="003B10C0">
            <w:pPr>
              <w:rPr>
                <w:rFonts w:ascii="Calibri" w:eastAsia="Calibri" w:hAnsi="Calibri"/>
                <w:sz w:val="20"/>
                <w:szCs w:val="20"/>
                <w:lang w:eastAsia="en-US"/>
              </w:rPr>
            </w:pPr>
            <w:r w:rsidRPr="003B10C0">
              <w:rPr>
                <w:rFonts w:eastAsia="Calibri"/>
                <w:sz w:val="20"/>
                <w:szCs w:val="20"/>
                <w:lang w:eastAsia="en-US"/>
              </w:rPr>
              <w:t>Sadarbības veidošana ar blakus esošajiem novadiem reģiona konkurētspējas paaugstināšanai</w:t>
            </w:r>
            <w:r w:rsidRPr="003B10C0">
              <w:rPr>
                <w:rFonts w:ascii="Calibri" w:eastAsia="Calibri" w:hAnsi="Calibri"/>
                <w:sz w:val="20"/>
                <w:szCs w:val="20"/>
                <w:lang w:eastAsia="en-US"/>
              </w:rPr>
              <w:t xml:space="preserve"> </w:t>
            </w:r>
          </w:p>
        </w:tc>
        <w:tc>
          <w:tcPr>
            <w:tcW w:w="1729" w:type="dxa"/>
          </w:tcPr>
          <w:p w14:paraId="5541855D" w14:textId="77777777" w:rsidR="003B10C0" w:rsidRPr="003B10C0" w:rsidRDefault="003B10C0" w:rsidP="003B10C0">
            <w:pPr>
              <w:contextualSpacing/>
              <w:rPr>
                <w:rFonts w:eastAsia="Calibri"/>
                <w:sz w:val="20"/>
                <w:szCs w:val="20"/>
                <w:lang w:eastAsia="en-US"/>
              </w:rPr>
            </w:pPr>
            <w:r w:rsidRPr="003B10C0">
              <w:rPr>
                <w:rFonts w:eastAsia="Calibri"/>
                <w:sz w:val="20"/>
                <w:szCs w:val="20"/>
                <w:lang w:eastAsia="en-US"/>
              </w:rPr>
              <w:t>Izveidots un popularizēts kopīgs Gaismas ceļa maršruts, izceļot katra novada kultūrvēsturiskā mantojuma vērtības</w:t>
            </w:r>
          </w:p>
        </w:tc>
        <w:tc>
          <w:tcPr>
            <w:tcW w:w="709" w:type="dxa"/>
            <w:vAlign w:val="center"/>
          </w:tcPr>
          <w:p w14:paraId="4DA630A7" w14:textId="77777777" w:rsidR="003B10C0" w:rsidRPr="003B10C0" w:rsidRDefault="003B10C0" w:rsidP="003B10C0">
            <w:pPr>
              <w:spacing w:before="120" w:after="120"/>
              <w:ind w:left="-16" w:firstLine="16"/>
              <w:contextualSpacing/>
              <w:jc w:val="center"/>
              <w:rPr>
                <w:rFonts w:eastAsia="Calibri"/>
                <w:sz w:val="20"/>
                <w:szCs w:val="20"/>
                <w:lang w:eastAsia="en-US"/>
              </w:rPr>
            </w:pPr>
          </w:p>
        </w:tc>
        <w:tc>
          <w:tcPr>
            <w:tcW w:w="709" w:type="dxa"/>
            <w:vAlign w:val="center"/>
          </w:tcPr>
          <w:p w14:paraId="7BA557C6" w14:textId="77777777" w:rsidR="003B10C0" w:rsidRPr="003B10C0" w:rsidRDefault="003B10C0" w:rsidP="003B10C0">
            <w:pPr>
              <w:spacing w:before="120" w:after="120"/>
              <w:contextualSpacing/>
              <w:jc w:val="center"/>
              <w:rPr>
                <w:rFonts w:eastAsia="Calibri"/>
                <w:sz w:val="20"/>
                <w:szCs w:val="20"/>
                <w:lang w:eastAsia="en-US"/>
              </w:rPr>
            </w:pPr>
          </w:p>
        </w:tc>
        <w:tc>
          <w:tcPr>
            <w:tcW w:w="709" w:type="dxa"/>
            <w:vAlign w:val="center"/>
          </w:tcPr>
          <w:p w14:paraId="1125305B" w14:textId="77777777" w:rsidR="003B10C0" w:rsidRPr="003B10C0" w:rsidRDefault="003B10C0" w:rsidP="003B10C0">
            <w:pPr>
              <w:jc w:val="center"/>
              <w:rPr>
                <w:rFonts w:eastAsia="Calibri"/>
                <w:color w:val="FF0000"/>
                <w:szCs w:val="22"/>
                <w:lang w:eastAsia="en-US"/>
              </w:rPr>
            </w:pPr>
          </w:p>
        </w:tc>
        <w:tc>
          <w:tcPr>
            <w:tcW w:w="708" w:type="dxa"/>
            <w:vAlign w:val="center"/>
          </w:tcPr>
          <w:p w14:paraId="5ABCDC69" w14:textId="77777777" w:rsidR="003B10C0" w:rsidRPr="003B10C0" w:rsidRDefault="003B10C0" w:rsidP="003B10C0">
            <w:pPr>
              <w:jc w:val="center"/>
              <w:rPr>
                <w:rFonts w:eastAsia="Calibri"/>
                <w:color w:val="FF0000"/>
                <w:szCs w:val="22"/>
                <w:lang w:eastAsia="en-US"/>
              </w:rPr>
            </w:pPr>
          </w:p>
        </w:tc>
        <w:tc>
          <w:tcPr>
            <w:tcW w:w="822" w:type="dxa"/>
            <w:vAlign w:val="center"/>
          </w:tcPr>
          <w:p w14:paraId="1A60A1AE" w14:textId="77777777" w:rsidR="003B10C0" w:rsidRPr="003B10C0" w:rsidRDefault="003B10C0" w:rsidP="003B10C0">
            <w:pPr>
              <w:jc w:val="center"/>
              <w:rPr>
                <w:rFonts w:eastAsia="Calibri"/>
                <w:color w:val="FF0000"/>
                <w:szCs w:val="22"/>
                <w:lang w:eastAsia="en-US"/>
              </w:rPr>
            </w:pPr>
          </w:p>
        </w:tc>
        <w:tc>
          <w:tcPr>
            <w:tcW w:w="738" w:type="dxa"/>
            <w:vAlign w:val="center"/>
          </w:tcPr>
          <w:p w14:paraId="08275B85" w14:textId="77777777" w:rsidR="003B10C0" w:rsidRPr="003B10C0" w:rsidRDefault="003B10C0" w:rsidP="003B10C0">
            <w:pPr>
              <w:jc w:val="center"/>
              <w:rPr>
                <w:rFonts w:eastAsia="Calibri"/>
                <w:color w:val="FF0000"/>
                <w:szCs w:val="22"/>
                <w:lang w:eastAsia="en-US"/>
              </w:rPr>
            </w:pPr>
          </w:p>
        </w:tc>
        <w:tc>
          <w:tcPr>
            <w:tcW w:w="680" w:type="dxa"/>
            <w:vAlign w:val="center"/>
          </w:tcPr>
          <w:p w14:paraId="68EE9F7B"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5000 eks.</w:t>
            </w:r>
          </w:p>
        </w:tc>
        <w:tc>
          <w:tcPr>
            <w:tcW w:w="708" w:type="dxa"/>
            <w:vAlign w:val="center"/>
          </w:tcPr>
          <w:p w14:paraId="25692B4B"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5000 eks.</w:t>
            </w:r>
          </w:p>
        </w:tc>
        <w:tc>
          <w:tcPr>
            <w:tcW w:w="709" w:type="dxa"/>
            <w:vAlign w:val="center"/>
          </w:tcPr>
          <w:p w14:paraId="4EAEAE84"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5000 eks.</w:t>
            </w:r>
          </w:p>
        </w:tc>
        <w:tc>
          <w:tcPr>
            <w:tcW w:w="709" w:type="dxa"/>
            <w:vAlign w:val="center"/>
          </w:tcPr>
          <w:p w14:paraId="1E69E8BA"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5000 eks.</w:t>
            </w:r>
          </w:p>
        </w:tc>
        <w:tc>
          <w:tcPr>
            <w:tcW w:w="709" w:type="dxa"/>
            <w:vAlign w:val="center"/>
          </w:tcPr>
          <w:p w14:paraId="6011FB30"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5000 eks.</w:t>
            </w:r>
          </w:p>
        </w:tc>
        <w:tc>
          <w:tcPr>
            <w:tcW w:w="708" w:type="dxa"/>
            <w:vAlign w:val="center"/>
          </w:tcPr>
          <w:p w14:paraId="2CDE558D"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5000 eks.</w:t>
            </w:r>
          </w:p>
        </w:tc>
        <w:tc>
          <w:tcPr>
            <w:tcW w:w="709" w:type="dxa"/>
            <w:vAlign w:val="center"/>
          </w:tcPr>
          <w:p w14:paraId="6884D863"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5000 eks.</w:t>
            </w:r>
          </w:p>
        </w:tc>
        <w:tc>
          <w:tcPr>
            <w:tcW w:w="709" w:type="dxa"/>
            <w:vAlign w:val="center"/>
          </w:tcPr>
          <w:p w14:paraId="4B6E49D2"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5000 eks.</w:t>
            </w:r>
          </w:p>
        </w:tc>
        <w:tc>
          <w:tcPr>
            <w:tcW w:w="709" w:type="dxa"/>
            <w:vAlign w:val="center"/>
          </w:tcPr>
          <w:p w14:paraId="6112E0CB" w14:textId="77777777" w:rsidR="003B10C0" w:rsidRPr="003B10C0" w:rsidRDefault="003B10C0" w:rsidP="003B10C0">
            <w:pPr>
              <w:jc w:val="center"/>
              <w:rPr>
                <w:rFonts w:eastAsia="Calibri"/>
                <w:color w:val="000000"/>
                <w:szCs w:val="22"/>
                <w:lang w:eastAsia="en-US"/>
              </w:rPr>
            </w:pPr>
            <w:r w:rsidRPr="003B10C0">
              <w:rPr>
                <w:rFonts w:eastAsia="Calibri"/>
                <w:sz w:val="20"/>
                <w:szCs w:val="20"/>
                <w:lang w:eastAsia="en-US"/>
              </w:rPr>
              <w:t>5000 eks.</w:t>
            </w:r>
          </w:p>
        </w:tc>
        <w:tc>
          <w:tcPr>
            <w:tcW w:w="1134" w:type="dxa"/>
            <w:vAlign w:val="center"/>
          </w:tcPr>
          <w:p w14:paraId="2C46ADFB" w14:textId="77777777" w:rsidR="003B10C0" w:rsidRPr="003B10C0" w:rsidRDefault="003B10C0" w:rsidP="003B10C0">
            <w:pPr>
              <w:spacing w:before="120" w:after="120"/>
              <w:ind w:left="-108" w:right="-108"/>
              <w:contextualSpacing/>
              <w:jc w:val="center"/>
              <w:rPr>
                <w:rFonts w:eastAsia="Calibri"/>
                <w:sz w:val="20"/>
                <w:szCs w:val="20"/>
                <w:lang w:eastAsia="en-US"/>
              </w:rPr>
            </w:pPr>
            <w:r w:rsidRPr="003B10C0">
              <w:rPr>
                <w:rFonts w:eastAsia="Calibri"/>
                <w:sz w:val="20"/>
                <w:szCs w:val="20"/>
                <w:lang w:eastAsia="en-US"/>
              </w:rPr>
              <w:t>Pils ieņēmumi, pašvaldības budžets</w:t>
            </w:r>
          </w:p>
        </w:tc>
      </w:tr>
      <w:tr w:rsidR="003B10C0" w:rsidRPr="003B10C0" w14:paraId="2B9F8C90" w14:textId="77777777" w:rsidTr="00844C1D">
        <w:tc>
          <w:tcPr>
            <w:tcW w:w="567" w:type="dxa"/>
            <w:vAlign w:val="center"/>
          </w:tcPr>
          <w:p w14:paraId="7944A166" w14:textId="77777777" w:rsidR="003B10C0" w:rsidRPr="003B10C0" w:rsidRDefault="003B10C0" w:rsidP="003B10C0">
            <w:pPr>
              <w:spacing w:before="120" w:after="120"/>
              <w:ind w:right="-108"/>
              <w:contextualSpacing/>
              <w:jc w:val="center"/>
              <w:rPr>
                <w:rFonts w:eastAsia="Calibri"/>
                <w:sz w:val="20"/>
                <w:szCs w:val="20"/>
                <w:lang w:eastAsia="en-US"/>
              </w:rPr>
            </w:pPr>
            <w:r w:rsidRPr="003B10C0">
              <w:rPr>
                <w:rFonts w:eastAsia="Calibri"/>
                <w:sz w:val="20"/>
                <w:szCs w:val="20"/>
                <w:lang w:eastAsia="en-US"/>
              </w:rPr>
              <w:t>6.4.</w:t>
            </w:r>
          </w:p>
        </w:tc>
        <w:tc>
          <w:tcPr>
            <w:tcW w:w="1844" w:type="dxa"/>
            <w:vAlign w:val="center"/>
          </w:tcPr>
          <w:p w14:paraId="58F0BE3D" w14:textId="77777777" w:rsidR="003B10C0" w:rsidRPr="003B10C0" w:rsidRDefault="003B10C0" w:rsidP="003B10C0">
            <w:pPr>
              <w:rPr>
                <w:rFonts w:eastAsia="Calibri"/>
                <w:sz w:val="20"/>
                <w:szCs w:val="20"/>
                <w:lang w:eastAsia="en-US"/>
              </w:rPr>
            </w:pPr>
            <w:r w:rsidRPr="003B10C0">
              <w:rPr>
                <w:rFonts w:eastAsia="Calibri"/>
                <w:sz w:val="20"/>
                <w:szCs w:val="20"/>
                <w:lang w:eastAsia="en-US"/>
              </w:rPr>
              <w:t>Veidot starptautisku tūrisma maršrutu – apvienojot Eiropas kultūrvēsturisko mantojumu</w:t>
            </w:r>
          </w:p>
        </w:tc>
        <w:tc>
          <w:tcPr>
            <w:tcW w:w="1729" w:type="dxa"/>
          </w:tcPr>
          <w:p w14:paraId="26BF117D" w14:textId="77777777" w:rsidR="003B10C0" w:rsidRPr="003B10C0" w:rsidRDefault="003B10C0" w:rsidP="003B10C0">
            <w:pPr>
              <w:contextualSpacing/>
              <w:jc w:val="both"/>
              <w:rPr>
                <w:rFonts w:eastAsia="Calibri"/>
                <w:sz w:val="20"/>
                <w:szCs w:val="20"/>
                <w:lang w:eastAsia="en-US"/>
              </w:rPr>
            </w:pPr>
            <w:r w:rsidRPr="003B10C0">
              <w:rPr>
                <w:rFonts w:eastAsia="Calibri"/>
                <w:sz w:val="20"/>
                <w:szCs w:val="20"/>
                <w:lang w:eastAsia="en-US"/>
              </w:rPr>
              <w:t xml:space="preserve">Radīti Eiropas tūrisma ceļi, kas saistās ar </w:t>
            </w:r>
            <w:proofErr w:type="spellStart"/>
            <w:r w:rsidRPr="003B10C0">
              <w:rPr>
                <w:rFonts w:eastAsia="Calibri"/>
                <w:sz w:val="20"/>
                <w:szCs w:val="20"/>
                <w:lang w:eastAsia="en-US"/>
              </w:rPr>
              <w:t>Dž.T,di</w:t>
            </w:r>
            <w:proofErr w:type="spellEnd"/>
            <w:r w:rsidRPr="003B10C0">
              <w:rPr>
                <w:rFonts w:eastAsia="Calibri"/>
                <w:sz w:val="20"/>
                <w:szCs w:val="20"/>
                <w:lang w:eastAsia="en-US"/>
              </w:rPr>
              <w:t xml:space="preserve"> </w:t>
            </w:r>
            <w:proofErr w:type="spellStart"/>
            <w:r w:rsidRPr="003B10C0">
              <w:rPr>
                <w:rFonts w:eastAsia="Calibri"/>
                <w:sz w:val="20"/>
                <w:szCs w:val="20"/>
                <w:lang w:eastAsia="en-US"/>
              </w:rPr>
              <w:t>Lampedūzu</w:t>
            </w:r>
            <w:proofErr w:type="spellEnd"/>
            <w:r w:rsidRPr="003B10C0">
              <w:rPr>
                <w:rFonts w:eastAsia="Calibri"/>
                <w:sz w:val="20"/>
                <w:szCs w:val="20"/>
                <w:lang w:eastAsia="en-US"/>
              </w:rPr>
              <w:t xml:space="preserve"> un fon Volfu vietām</w:t>
            </w:r>
          </w:p>
        </w:tc>
        <w:tc>
          <w:tcPr>
            <w:tcW w:w="709" w:type="dxa"/>
            <w:vAlign w:val="center"/>
          </w:tcPr>
          <w:p w14:paraId="0B0EAE66" w14:textId="77777777" w:rsidR="003B10C0" w:rsidRPr="003B10C0" w:rsidRDefault="003B10C0" w:rsidP="003B10C0">
            <w:pPr>
              <w:spacing w:before="120" w:after="120"/>
              <w:ind w:left="-16" w:firstLine="16"/>
              <w:contextualSpacing/>
              <w:jc w:val="center"/>
              <w:rPr>
                <w:rFonts w:eastAsia="Calibri"/>
                <w:sz w:val="20"/>
                <w:szCs w:val="20"/>
                <w:lang w:eastAsia="en-US"/>
              </w:rPr>
            </w:pPr>
          </w:p>
        </w:tc>
        <w:tc>
          <w:tcPr>
            <w:tcW w:w="709" w:type="dxa"/>
            <w:vAlign w:val="center"/>
          </w:tcPr>
          <w:p w14:paraId="4D452531" w14:textId="77777777" w:rsidR="003B10C0" w:rsidRPr="003B10C0" w:rsidRDefault="003B10C0" w:rsidP="003B10C0">
            <w:pPr>
              <w:spacing w:before="120" w:after="120"/>
              <w:contextualSpacing/>
              <w:jc w:val="center"/>
              <w:rPr>
                <w:rFonts w:eastAsia="Calibri"/>
                <w:sz w:val="20"/>
                <w:szCs w:val="20"/>
                <w:lang w:eastAsia="en-US"/>
              </w:rPr>
            </w:pPr>
          </w:p>
        </w:tc>
        <w:tc>
          <w:tcPr>
            <w:tcW w:w="709" w:type="dxa"/>
            <w:vAlign w:val="center"/>
          </w:tcPr>
          <w:p w14:paraId="70B0B418" w14:textId="77777777" w:rsidR="003B10C0" w:rsidRPr="003B10C0" w:rsidRDefault="003B10C0" w:rsidP="003B10C0">
            <w:pPr>
              <w:jc w:val="center"/>
              <w:rPr>
                <w:rFonts w:eastAsia="Calibri"/>
                <w:sz w:val="20"/>
                <w:szCs w:val="20"/>
                <w:lang w:eastAsia="en-US"/>
              </w:rPr>
            </w:pPr>
          </w:p>
        </w:tc>
        <w:tc>
          <w:tcPr>
            <w:tcW w:w="708" w:type="dxa"/>
            <w:vAlign w:val="center"/>
          </w:tcPr>
          <w:p w14:paraId="45FA011E" w14:textId="77777777" w:rsidR="003B10C0" w:rsidRPr="003B10C0" w:rsidRDefault="003B10C0" w:rsidP="003B10C0">
            <w:pPr>
              <w:jc w:val="center"/>
              <w:rPr>
                <w:rFonts w:eastAsia="Calibri"/>
                <w:sz w:val="20"/>
                <w:szCs w:val="20"/>
                <w:lang w:eastAsia="en-US"/>
              </w:rPr>
            </w:pPr>
          </w:p>
        </w:tc>
        <w:tc>
          <w:tcPr>
            <w:tcW w:w="822" w:type="dxa"/>
            <w:vAlign w:val="center"/>
          </w:tcPr>
          <w:p w14:paraId="2309B43E" w14:textId="77777777" w:rsidR="003B10C0" w:rsidRPr="003B10C0" w:rsidRDefault="003B10C0" w:rsidP="003B10C0">
            <w:pPr>
              <w:jc w:val="center"/>
              <w:rPr>
                <w:rFonts w:eastAsia="Calibri"/>
                <w:sz w:val="20"/>
                <w:szCs w:val="20"/>
                <w:lang w:eastAsia="en-US"/>
              </w:rPr>
            </w:pPr>
          </w:p>
        </w:tc>
        <w:tc>
          <w:tcPr>
            <w:tcW w:w="738" w:type="dxa"/>
            <w:vAlign w:val="center"/>
          </w:tcPr>
          <w:p w14:paraId="465467EB" w14:textId="77777777" w:rsidR="003B10C0" w:rsidRPr="003B10C0" w:rsidRDefault="003B10C0" w:rsidP="003B10C0">
            <w:pPr>
              <w:jc w:val="center"/>
              <w:rPr>
                <w:rFonts w:eastAsia="Calibri"/>
                <w:sz w:val="20"/>
                <w:szCs w:val="20"/>
                <w:lang w:eastAsia="en-US"/>
              </w:rPr>
            </w:pPr>
          </w:p>
        </w:tc>
        <w:tc>
          <w:tcPr>
            <w:tcW w:w="680" w:type="dxa"/>
            <w:vAlign w:val="center"/>
          </w:tcPr>
          <w:p w14:paraId="2F238175" w14:textId="77777777" w:rsidR="003B10C0" w:rsidRPr="003B10C0" w:rsidRDefault="003B10C0" w:rsidP="003B10C0">
            <w:pPr>
              <w:jc w:val="center"/>
              <w:rPr>
                <w:rFonts w:eastAsia="Calibri"/>
                <w:sz w:val="20"/>
                <w:szCs w:val="20"/>
                <w:lang w:eastAsia="en-US"/>
              </w:rPr>
            </w:pPr>
          </w:p>
        </w:tc>
        <w:tc>
          <w:tcPr>
            <w:tcW w:w="708" w:type="dxa"/>
            <w:vAlign w:val="center"/>
          </w:tcPr>
          <w:p w14:paraId="002A2C3E"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6CEFE59E"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4A48C6DA"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650162FF" w14:textId="77777777" w:rsidR="003B10C0" w:rsidRPr="003B10C0" w:rsidRDefault="003B10C0" w:rsidP="003B10C0">
            <w:pPr>
              <w:jc w:val="center"/>
              <w:rPr>
                <w:rFonts w:eastAsia="Calibri"/>
                <w:lang w:eastAsia="en-US"/>
              </w:rPr>
            </w:pPr>
            <w:r w:rsidRPr="003B10C0">
              <w:rPr>
                <w:rFonts w:eastAsia="Calibri"/>
                <w:lang w:eastAsia="en-US"/>
              </w:rPr>
              <w:t>X</w:t>
            </w:r>
          </w:p>
        </w:tc>
        <w:tc>
          <w:tcPr>
            <w:tcW w:w="708" w:type="dxa"/>
            <w:vAlign w:val="center"/>
          </w:tcPr>
          <w:p w14:paraId="013FCD9F"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07BFFF58"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6BB37762" w14:textId="77777777" w:rsidR="003B10C0" w:rsidRPr="003B10C0" w:rsidRDefault="003B10C0" w:rsidP="003B10C0">
            <w:pPr>
              <w:jc w:val="center"/>
              <w:rPr>
                <w:rFonts w:eastAsia="Calibri"/>
                <w:lang w:eastAsia="en-US"/>
              </w:rPr>
            </w:pPr>
            <w:r w:rsidRPr="003B10C0">
              <w:rPr>
                <w:rFonts w:eastAsia="Calibri"/>
                <w:lang w:eastAsia="en-US"/>
              </w:rPr>
              <w:t>X</w:t>
            </w:r>
          </w:p>
        </w:tc>
        <w:tc>
          <w:tcPr>
            <w:tcW w:w="709" w:type="dxa"/>
            <w:vAlign w:val="center"/>
          </w:tcPr>
          <w:p w14:paraId="5EF7DA95" w14:textId="77777777" w:rsidR="003B10C0" w:rsidRPr="003B10C0" w:rsidRDefault="003B10C0" w:rsidP="003B10C0">
            <w:pPr>
              <w:jc w:val="center"/>
              <w:rPr>
                <w:rFonts w:eastAsia="Calibri"/>
                <w:lang w:eastAsia="en-US"/>
              </w:rPr>
            </w:pPr>
            <w:r w:rsidRPr="003B10C0">
              <w:rPr>
                <w:rFonts w:eastAsia="Calibri"/>
                <w:lang w:eastAsia="en-US"/>
              </w:rPr>
              <w:t>X</w:t>
            </w:r>
          </w:p>
        </w:tc>
        <w:tc>
          <w:tcPr>
            <w:tcW w:w="1134" w:type="dxa"/>
            <w:vAlign w:val="center"/>
          </w:tcPr>
          <w:p w14:paraId="65895E9E" w14:textId="77777777" w:rsidR="003B10C0" w:rsidRPr="003B10C0" w:rsidRDefault="003B10C0" w:rsidP="003B10C0">
            <w:pPr>
              <w:spacing w:before="120" w:after="120"/>
              <w:ind w:left="-108" w:right="-108"/>
              <w:contextualSpacing/>
              <w:jc w:val="center"/>
              <w:rPr>
                <w:rFonts w:eastAsia="Calibri"/>
                <w:sz w:val="20"/>
                <w:szCs w:val="20"/>
                <w:lang w:eastAsia="en-US"/>
              </w:rPr>
            </w:pPr>
            <w:r w:rsidRPr="003B10C0">
              <w:rPr>
                <w:rFonts w:eastAsia="Calibri"/>
                <w:sz w:val="20"/>
                <w:szCs w:val="20"/>
                <w:lang w:eastAsia="en-US"/>
              </w:rPr>
              <w:t xml:space="preserve">Eiropas vēstniecību, </w:t>
            </w:r>
          </w:p>
          <w:p w14:paraId="61FFC117" w14:textId="77777777" w:rsidR="003B10C0" w:rsidRPr="003B10C0" w:rsidRDefault="003B10C0" w:rsidP="003B10C0">
            <w:pPr>
              <w:spacing w:before="120" w:after="120"/>
              <w:ind w:left="-108" w:right="-108"/>
              <w:contextualSpacing/>
              <w:jc w:val="center"/>
              <w:rPr>
                <w:rFonts w:eastAsia="Calibri"/>
                <w:sz w:val="20"/>
                <w:szCs w:val="20"/>
                <w:lang w:eastAsia="en-US"/>
              </w:rPr>
            </w:pPr>
            <w:r w:rsidRPr="003B10C0">
              <w:rPr>
                <w:rFonts w:eastAsia="Calibri"/>
                <w:sz w:val="20"/>
                <w:szCs w:val="20"/>
                <w:lang w:eastAsia="en-US"/>
              </w:rPr>
              <w:t>Pašvaldību budžeti</w:t>
            </w:r>
          </w:p>
        </w:tc>
      </w:tr>
      <w:tr w:rsidR="003B10C0" w:rsidRPr="003B10C0" w14:paraId="0310E521" w14:textId="77777777" w:rsidTr="00844C1D">
        <w:trPr>
          <w:trHeight w:val="425"/>
        </w:trPr>
        <w:tc>
          <w:tcPr>
            <w:tcW w:w="4140" w:type="dxa"/>
            <w:gridSpan w:val="3"/>
            <w:vAlign w:val="center"/>
          </w:tcPr>
          <w:p w14:paraId="22E037CC" w14:textId="77777777" w:rsidR="003B10C0" w:rsidRPr="003B10C0" w:rsidRDefault="003B10C0" w:rsidP="003B10C0">
            <w:pPr>
              <w:jc w:val="right"/>
              <w:rPr>
                <w:rFonts w:eastAsia="Calibri"/>
                <w:b/>
                <w:color w:val="000000"/>
                <w:sz w:val="20"/>
                <w:szCs w:val="20"/>
              </w:rPr>
            </w:pPr>
            <w:r w:rsidRPr="003B10C0">
              <w:rPr>
                <w:rFonts w:eastAsia="Calibri"/>
                <w:b/>
                <w:color w:val="006600"/>
                <w:szCs w:val="22"/>
              </w:rPr>
              <w:t>Plānotais apmeklējumu skaits</w:t>
            </w:r>
          </w:p>
        </w:tc>
        <w:tc>
          <w:tcPr>
            <w:tcW w:w="709" w:type="dxa"/>
            <w:vAlign w:val="center"/>
          </w:tcPr>
          <w:p w14:paraId="0EC94B87" w14:textId="77777777" w:rsidR="003B10C0" w:rsidRPr="003B10C0" w:rsidRDefault="003B10C0" w:rsidP="003B10C0">
            <w:pPr>
              <w:ind w:left="-16" w:firstLine="16"/>
              <w:contextualSpacing/>
              <w:jc w:val="right"/>
              <w:rPr>
                <w:rFonts w:eastAsia="Calibri"/>
                <w:b/>
                <w:color w:val="006600"/>
                <w:sz w:val="22"/>
                <w:szCs w:val="22"/>
                <w:lang w:eastAsia="en-US"/>
              </w:rPr>
            </w:pPr>
            <w:r w:rsidRPr="003B10C0">
              <w:rPr>
                <w:rFonts w:eastAsia="Calibri"/>
                <w:b/>
                <w:color w:val="006600"/>
                <w:sz w:val="22"/>
                <w:szCs w:val="22"/>
                <w:lang w:eastAsia="en-US"/>
              </w:rPr>
              <w:t>5000</w:t>
            </w:r>
          </w:p>
        </w:tc>
        <w:tc>
          <w:tcPr>
            <w:tcW w:w="709" w:type="dxa"/>
            <w:vAlign w:val="center"/>
          </w:tcPr>
          <w:p w14:paraId="5B633948" w14:textId="77777777" w:rsidR="003B10C0" w:rsidRPr="003B10C0" w:rsidRDefault="003B10C0" w:rsidP="003B10C0">
            <w:pPr>
              <w:ind w:hanging="108"/>
              <w:contextualSpacing/>
              <w:jc w:val="right"/>
              <w:rPr>
                <w:rFonts w:eastAsia="Calibri"/>
                <w:b/>
                <w:color w:val="006600"/>
                <w:sz w:val="22"/>
                <w:szCs w:val="22"/>
                <w:lang w:eastAsia="en-US"/>
              </w:rPr>
            </w:pPr>
            <w:r w:rsidRPr="003B10C0">
              <w:rPr>
                <w:rFonts w:eastAsia="Calibri"/>
                <w:b/>
                <w:color w:val="006600"/>
                <w:sz w:val="22"/>
                <w:szCs w:val="22"/>
                <w:lang w:eastAsia="en-US"/>
              </w:rPr>
              <w:t>5000*</w:t>
            </w:r>
          </w:p>
        </w:tc>
        <w:tc>
          <w:tcPr>
            <w:tcW w:w="709" w:type="dxa"/>
            <w:vAlign w:val="center"/>
          </w:tcPr>
          <w:p w14:paraId="089964B0" w14:textId="77777777" w:rsidR="003B10C0" w:rsidRPr="003B10C0" w:rsidRDefault="003B10C0" w:rsidP="003B10C0">
            <w:pPr>
              <w:ind w:hanging="108"/>
              <w:contextualSpacing/>
              <w:jc w:val="right"/>
              <w:rPr>
                <w:rFonts w:eastAsia="Calibri"/>
                <w:b/>
                <w:color w:val="006600"/>
                <w:sz w:val="22"/>
                <w:szCs w:val="22"/>
                <w:lang w:eastAsia="en-US"/>
              </w:rPr>
            </w:pPr>
            <w:r w:rsidRPr="003B10C0">
              <w:rPr>
                <w:rFonts w:eastAsia="Calibri"/>
                <w:b/>
                <w:color w:val="006600"/>
                <w:sz w:val="22"/>
                <w:szCs w:val="22"/>
                <w:lang w:eastAsia="en-US"/>
              </w:rPr>
              <w:t>7000*</w:t>
            </w:r>
          </w:p>
        </w:tc>
        <w:tc>
          <w:tcPr>
            <w:tcW w:w="708" w:type="dxa"/>
            <w:vAlign w:val="center"/>
          </w:tcPr>
          <w:p w14:paraId="7FB86C21" w14:textId="77777777" w:rsidR="003B10C0" w:rsidRPr="003B10C0" w:rsidRDefault="003B10C0" w:rsidP="003B10C0">
            <w:pPr>
              <w:ind w:hanging="108"/>
              <w:contextualSpacing/>
              <w:jc w:val="right"/>
              <w:rPr>
                <w:rFonts w:eastAsia="Calibri"/>
                <w:b/>
                <w:color w:val="006600"/>
                <w:sz w:val="22"/>
                <w:szCs w:val="22"/>
                <w:lang w:eastAsia="en-US"/>
              </w:rPr>
            </w:pPr>
            <w:r w:rsidRPr="003B10C0">
              <w:rPr>
                <w:rFonts w:eastAsia="Calibri"/>
                <w:b/>
                <w:color w:val="006600"/>
                <w:sz w:val="22"/>
                <w:szCs w:val="22"/>
                <w:lang w:eastAsia="en-US"/>
              </w:rPr>
              <w:t>15000</w:t>
            </w:r>
          </w:p>
        </w:tc>
        <w:tc>
          <w:tcPr>
            <w:tcW w:w="822" w:type="dxa"/>
            <w:vAlign w:val="center"/>
          </w:tcPr>
          <w:p w14:paraId="61193708" w14:textId="77777777" w:rsidR="003B10C0" w:rsidRPr="003B10C0" w:rsidRDefault="003B10C0" w:rsidP="003B10C0">
            <w:pPr>
              <w:ind w:hanging="108"/>
              <w:jc w:val="right"/>
              <w:rPr>
                <w:rFonts w:eastAsia="Calibri"/>
                <w:b/>
                <w:color w:val="006600"/>
                <w:sz w:val="22"/>
                <w:szCs w:val="22"/>
                <w:lang w:eastAsia="en-US"/>
              </w:rPr>
            </w:pPr>
            <w:r w:rsidRPr="003B10C0">
              <w:rPr>
                <w:rFonts w:eastAsia="Calibri"/>
                <w:b/>
                <w:color w:val="006600"/>
                <w:sz w:val="22"/>
                <w:szCs w:val="22"/>
                <w:lang w:eastAsia="en-US"/>
              </w:rPr>
              <w:t>20000</w:t>
            </w:r>
          </w:p>
        </w:tc>
        <w:tc>
          <w:tcPr>
            <w:tcW w:w="738" w:type="dxa"/>
            <w:vAlign w:val="center"/>
          </w:tcPr>
          <w:p w14:paraId="1F61104A" w14:textId="77777777" w:rsidR="003B10C0" w:rsidRPr="003B10C0" w:rsidRDefault="003B10C0" w:rsidP="003B10C0">
            <w:pPr>
              <w:ind w:hanging="108"/>
              <w:jc w:val="right"/>
              <w:rPr>
                <w:rFonts w:eastAsia="Calibri"/>
                <w:b/>
                <w:color w:val="006600"/>
                <w:sz w:val="22"/>
                <w:szCs w:val="22"/>
                <w:lang w:eastAsia="en-US"/>
              </w:rPr>
            </w:pPr>
            <w:r w:rsidRPr="003B10C0">
              <w:rPr>
                <w:rFonts w:eastAsia="Calibri"/>
                <w:b/>
                <w:color w:val="006600"/>
                <w:sz w:val="22"/>
                <w:szCs w:val="22"/>
                <w:lang w:eastAsia="en-US"/>
              </w:rPr>
              <w:t>20000</w:t>
            </w:r>
          </w:p>
        </w:tc>
        <w:tc>
          <w:tcPr>
            <w:tcW w:w="680" w:type="dxa"/>
            <w:vAlign w:val="center"/>
          </w:tcPr>
          <w:p w14:paraId="69BAAD50" w14:textId="77777777" w:rsidR="003B10C0" w:rsidRPr="003B10C0" w:rsidRDefault="003B10C0" w:rsidP="003B10C0">
            <w:pPr>
              <w:ind w:hanging="108"/>
              <w:jc w:val="right"/>
              <w:rPr>
                <w:rFonts w:eastAsia="Calibri"/>
                <w:b/>
                <w:color w:val="006600"/>
                <w:sz w:val="22"/>
                <w:szCs w:val="22"/>
                <w:lang w:eastAsia="en-US"/>
              </w:rPr>
            </w:pPr>
            <w:r w:rsidRPr="003B10C0">
              <w:rPr>
                <w:rFonts w:eastAsia="Calibri"/>
                <w:b/>
                <w:color w:val="006600"/>
                <w:sz w:val="22"/>
                <w:szCs w:val="22"/>
                <w:lang w:eastAsia="en-US"/>
              </w:rPr>
              <w:t>20000</w:t>
            </w:r>
          </w:p>
        </w:tc>
        <w:tc>
          <w:tcPr>
            <w:tcW w:w="708" w:type="dxa"/>
            <w:vAlign w:val="center"/>
          </w:tcPr>
          <w:p w14:paraId="3997CC60" w14:textId="77777777" w:rsidR="003B10C0" w:rsidRPr="003B10C0" w:rsidRDefault="003B10C0" w:rsidP="003B10C0">
            <w:pPr>
              <w:ind w:hanging="108"/>
              <w:jc w:val="right"/>
              <w:rPr>
                <w:rFonts w:eastAsia="Calibri"/>
                <w:b/>
                <w:color w:val="006600"/>
                <w:sz w:val="22"/>
                <w:szCs w:val="22"/>
                <w:lang w:eastAsia="en-US"/>
              </w:rPr>
            </w:pPr>
            <w:r w:rsidRPr="003B10C0">
              <w:rPr>
                <w:rFonts w:eastAsia="Calibri"/>
                <w:b/>
                <w:color w:val="006600"/>
                <w:sz w:val="22"/>
                <w:szCs w:val="22"/>
                <w:lang w:eastAsia="en-US"/>
              </w:rPr>
              <w:t>20000</w:t>
            </w:r>
          </w:p>
        </w:tc>
        <w:tc>
          <w:tcPr>
            <w:tcW w:w="709" w:type="dxa"/>
            <w:vAlign w:val="center"/>
          </w:tcPr>
          <w:p w14:paraId="0F885173" w14:textId="77777777" w:rsidR="003B10C0" w:rsidRPr="003B10C0" w:rsidRDefault="003B10C0" w:rsidP="003B10C0">
            <w:pPr>
              <w:ind w:hanging="108"/>
              <w:jc w:val="right"/>
              <w:rPr>
                <w:rFonts w:eastAsia="Calibri"/>
                <w:b/>
                <w:color w:val="006600"/>
                <w:sz w:val="22"/>
                <w:szCs w:val="22"/>
                <w:lang w:eastAsia="en-US"/>
              </w:rPr>
            </w:pPr>
            <w:r w:rsidRPr="003B10C0">
              <w:rPr>
                <w:rFonts w:eastAsia="Calibri"/>
                <w:b/>
                <w:color w:val="006600"/>
                <w:sz w:val="22"/>
                <w:szCs w:val="22"/>
                <w:lang w:eastAsia="en-US"/>
              </w:rPr>
              <w:t>20000</w:t>
            </w:r>
          </w:p>
        </w:tc>
        <w:tc>
          <w:tcPr>
            <w:tcW w:w="709" w:type="dxa"/>
            <w:vAlign w:val="center"/>
          </w:tcPr>
          <w:p w14:paraId="7BA962B2" w14:textId="77777777" w:rsidR="003B10C0" w:rsidRPr="003B10C0" w:rsidRDefault="003B10C0" w:rsidP="003B10C0">
            <w:pPr>
              <w:ind w:hanging="108"/>
              <w:jc w:val="right"/>
              <w:rPr>
                <w:rFonts w:eastAsia="Calibri"/>
                <w:b/>
                <w:color w:val="006600"/>
                <w:sz w:val="22"/>
                <w:szCs w:val="22"/>
                <w:lang w:eastAsia="en-US"/>
              </w:rPr>
            </w:pPr>
            <w:r w:rsidRPr="003B10C0">
              <w:rPr>
                <w:rFonts w:eastAsia="Calibri"/>
                <w:b/>
                <w:color w:val="006600"/>
                <w:sz w:val="22"/>
                <w:szCs w:val="22"/>
                <w:lang w:eastAsia="en-US"/>
              </w:rPr>
              <w:t>20000</w:t>
            </w:r>
          </w:p>
        </w:tc>
        <w:tc>
          <w:tcPr>
            <w:tcW w:w="709" w:type="dxa"/>
            <w:vAlign w:val="center"/>
          </w:tcPr>
          <w:p w14:paraId="2C3C302A" w14:textId="77777777" w:rsidR="003B10C0" w:rsidRPr="003B10C0" w:rsidRDefault="003B10C0" w:rsidP="003B10C0">
            <w:pPr>
              <w:ind w:hanging="108"/>
              <w:jc w:val="right"/>
              <w:rPr>
                <w:rFonts w:eastAsia="Calibri"/>
                <w:b/>
                <w:color w:val="006600"/>
                <w:sz w:val="22"/>
                <w:szCs w:val="22"/>
                <w:lang w:eastAsia="en-US"/>
              </w:rPr>
            </w:pPr>
            <w:r w:rsidRPr="003B10C0">
              <w:rPr>
                <w:rFonts w:eastAsia="Calibri"/>
                <w:b/>
                <w:color w:val="006600"/>
                <w:sz w:val="22"/>
                <w:szCs w:val="22"/>
                <w:lang w:eastAsia="en-US"/>
              </w:rPr>
              <w:t>20000</w:t>
            </w:r>
          </w:p>
        </w:tc>
        <w:tc>
          <w:tcPr>
            <w:tcW w:w="708" w:type="dxa"/>
            <w:vAlign w:val="center"/>
          </w:tcPr>
          <w:p w14:paraId="1C108B82" w14:textId="77777777" w:rsidR="003B10C0" w:rsidRPr="003B10C0" w:rsidRDefault="003B10C0" w:rsidP="003B10C0">
            <w:pPr>
              <w:ind w:hanging="108"/>
              <w:jc w:val="right"/>
              <w:rPr>
                <w:rFonts w:eastAsia="Calibri"/>
                <w:b/>
                <w:color w:val="006600"/>
                <w:sz w:val="22"/>
                <w:szCs w:val="22"/>
                <w:lang w:eastAsia="en-US"/>
              </w:rPr>
            </w:pPr>
            <w:r w:rsidRPr="003B10C0">
              <w:rPr>
                <w:rFonts w:eastAsia="Calibri"/>
                <w:b/>
                <w:color w:val="006600"/>
                <w:sz w:val="22"/>
                <w:szCs w:val="22"/>
                <w:lang w:eastAsia="en-US"/>
              </w:rPr>
              <w:t>20000</w:t>
            </w:r>
          </w:p>
        </w:tc>
        <w:tc>
          <w:tcPr>
            <w:tcW w:w="709" w:type="dxa"/>
            <w:vAlign w:val="center"/>
          </w:tcPr>
          <w:p w14:paraId="41C4C24F" w14:textId="77777777" w:rsidR="003B10C0" w:rsidRPr="003B10C0" w:rsidRDefault="003B10C0" w:rsidP="003B10C0">
            <w:pPr>
              <w:ind w:hanging="108"/>
              <w:jc w:val="right"/>
              <w:rPr>
                <w:rFonts w:eastAsia="Calibri"/>
                <w:b/>
                <w:color w:val="006600"/>
                <w:sz w:val="22"/>
                <w:szCs w:val="22"/>
                <w:lang w:eastAsia="en-US"/>
              </w:rPr>
            </w:pPr>
            <w:r w:rsidRPr="003B10C0">
              <w:rPr>
                <w:rFonts w:eastAsia="Calibri"/>
                <w:b/>
                <w:color w:val="006600"/>
                <w:sz w:val="22"/>
                <w:szCs w:val="22"/>
                <w:lang w:eastAsia="en-US"/>
              </w:rPr>
              <w:t>20000</w:t>
            </w:r>
          </w:p>
        </w:tc>
        <w:tc>
          <w:tcPr>
            <w:tcW w:w="709" w:type="dxa"/>
            <w:vAlign w:val="center"/>
          </w:tcPr>
          <w:p w14:paraId="345F2080" w14:textId="77777777" w:rsidR="003B10C0" w:rsidRPr="003B10C0" w:rsidRDefault="003B10C0" w:rsidP="003B10C0">
            <w:pPr>
              <w:ind w:hanging="108"/>
              <w:jc w:val="right"/>
              <w:rPr>
                <w:rFonts w:eastAsia="Calibri"/>
                <w:b/>
                <w:color w:val="006600"/>
                <w:sz w:val="22"/>
                <w:szCs w:val="22"/>
                <w:lang w:eastAsia="en-US"/>
              </w:rPr>
            </w:pPr>
            <w:r w:rsidRPr="003B10C0">
              <w:rPr>
                <w:rFonts w:eastAsia="Calibri"/>
                <w:b/>
                <w:color w:val="006600"/>
                <w:sz w:val="22"/>
                <w:szCs w:val="22"/>
                <w:lang w:eastAsia="en-US"/>
              </w:rPr>
              <w:t>20000</w:t>
            </w:r>
          </w:p>
        </w:tc>
        <w:tc>
          <w:tcPr>
            <w:tcW w:w="709" w:type="dxa"/>
            <w:vAlign w:val="center"/>
          </w:tcPr>
          <w:p w14:paraId="406E9322" w14:textId="77777777" w:rsidR="003B10C0" w:rsidRPr="003B10C0" w:rsidRDefault="003B10C0" w:rsidP="003B10C0">
            <w:pPr>
              <w:ind w:hanging="108"/>
              <w:jc w:val="right"/>
              <w:rPr>
                <w:rFonts w:eastAsia="Calibri"/>
                <w:b/>
                <w:color w:val="006600"/>
                <w:sz w:val="22"/>
                <w:szCs w:val="22"/>
                <w:lang w:eastAsia="en-US"/>
              </w:rPr>
            </w:pPr>
            <w:r w:rsidRPr="003B10C0">
              <w:rPr>
                <w:rFonts w:eastAsia="Calibri"/>
                <w:b/>
                <w:color w:val="006600"/>
                <w:sz w:val="22"/>
                <w:szCs w:val="22"/>
                <w:lang w:eastAsia="en-US"/>
              </w:rPr>
              <w:t>20000</w:t>
            </w:r>
          </w:p>
        </w:tc>
        <w:tc>
          <w:tcPr>
            <w:tcW w:w="1134" w:type="dxa"/>
          </w:tcPr>
          <w:p w14:paraId="6D0F67E0" w14:textId="77777777" w:rsidR="003B10C0" w:rsidRPr="003B10C0" w:rsidRDefault="003B10C0" w:rsidP="003B10C0">
            <w:pPr>
              <w:contextualSpacing/>
              <w:jc w:val="both"/>
              <w:rPr>
                <w:rFonts w:eastAsia="Calibri"/>
                <w:b/>
                <w:color w:val="006600"/>
                <w:sz w:val="22"/>
                <w:szCs w:val="22"/>
                <w:lang w:eastAsia="en-US"/>
              </w:rPr>
            </w:pPr>
          </w:p>
        </w:tc>
      </w:tr>
      <w:tr w:rsidR="003B10C0" w:rsidRPr="003B10C0" w14:paraId="29E1B07D" w14:textId="77777777" w:rsidTr="00844C1D">
        <w:trPr>
          <w:trHeight w:val="425"/>
        </w:trPr>
        <w:tc>
          <w:tcPr>
            <w:tcW w:w="4140" w:type="dxa"/>
            <w:gridSpan w:val="3"/>
            <w:vAlign w:val="center"/>
          </w:tcPr>
          <w:p w14:paraId="3A32D411" w14:textId="77777777" w:rsidR="003B10C0" w:rsidRPr="003B10C0" w:rsidRDefault="003B10C0" w:rsidP="003B10C0">
            <w:pPr>
              <w:rPr>
                <w:rFonts w:eastAsia="Calibri"/>
                <w:sz w:val="20"/>
                <w:szCs w:val="20"/>
              </w:rPr>
            </w:pPr>
            <w:r w:rsidRPr="003B10C0">
              <w:rPr>
                <w:rFonts w:eastAsia="Calibri"/>
                <w:sz w:val="20"/>
                <w:szCs w:val="20"/>
              </w:rPr>
              <w:t>Stāmerienas pils apmeklētāju skaits pēc skaitītāja (uzstādīts 29.11.2019)</w:t>
            </w:r>
          </w:p>
        </w:tc>
        <w:tc>
          <w:tcPr>
            <w:tcW w:w="709" w:type="dxa"/>
            <w:vAlign w:val="center"/>
          </w:tcPr>
          <w:p w14:paraId="4AFE690B" w14:textId="77777777" w:rsidR="003B10C0" w:rsidRPr="003B10C0" w:rsidRDefault="003B10C0" w:rsidP="003B10C0">
            <w:pPr>
              <w:rPr>
                <w:rFonts w:eastAsia="Calibri"/>
                <w:sz w:val="20"/>
                <w:szCs w:val="20"/>
                <w:lang w:eastAsia="en-US"/>
              </w:rPr>
            </w:pPr>
          </w:p>
        </w:tc>
        <w:tc>
          <w:tcPr>
            <w:tcW w:w="709" w:type="dxa"/>
            <w:vAlign w:val="center"/>
          </w:tcPr>
          <w:p w14:paraId="1D10A5D0" w14:textId="77777777" w:rsidR="003B10C0" w:rsidRPr="003B10C0" w:rsidRDefault="003B10C0" w:rsidP="003B10C0">
            <w:pPr>
              <w:rPr>
                <w:rFonts w:eastAsia="Calibri"/>
                <w:sz w:val="20"/>
                <w:szCs w:val="20"/>
                <w:lang w:eastAsia="en-US"/>
              </w:rPr>
            </w:pPr>
          </w:p>
        </w:tc>
        <w:tc>
          <w:tcPr>
            <w:tcW w:w="709" w:type="dxa"/>
            <w:vAlign w:val="center"/>
          </w:tcPr>
          <w:p w14:paraId="22B5D5BC" w14:textId="77777777" w:rsidR="003B10C0" w:rsidRPr="003B10C0" w:rsidRDefault="003B10C0" w:rsidP="003B10C0">
            <w:pPr>
              <w:rPr>
                <w:rFonts w:eastAsia="Calibri"/>
                <w:sz w:val="20"/>
                <w:szCs w:val="20"/>
                <w:lang w:eastAsia="en-US"/>
              </w:rPr>
            </w:pPr>
          </w:p>
        </w:tc>
        <w:tc>
          <w:tcPr>
            <w:tcW w:w="708" w:type="dxa"/>
            <w:vAlign w:val="center"/>
          </w:tcPr>
          <w:p w14:paraId="34D5577A" w14:textId="77777777" w:rsidR="003B10C0" w:rsidRPr="003B10C0" w:rsidRDefault="003B10C0" w:rsidP="003B10C0">
            <w:pPr>
              <w:rPr>
                <w:rFonts w:eastAsia="Calibri"/>
                <w:b/>
                <w:bCs/>
                <w:sz w:val="20"/>
                <w:szCs w:val="20"/>
                <w:lang w:eastAsia="en-US"/>
              </w:rPr>
            </w:pPr>
            <w:r w:rsidRPr="003B10C0">
              <w:rPr>
                <w:rFonts w:eastAsia="Calibri"/>
                <w:b/>
                <w:bCs/>
                <w:sz w:val="20"/>
                <w:szCs w:val="20"/>
                <w:lang w:eastAsia="en-US"/>
              </w:rPr>
              <w:t>2918</w:t>
            </w:r>
          </w:p>
        </w:tc>
        <w:tc>
          <w:tcPr>
            <w:tcW w:w="822" w:type="dxa"/>
            <w:vAlign w:val="center"/>
          </w:tcPr>
          <w:p w14:paraId="7789B66A" w14:textId="77777777" w:rsidR="003B10C0" w:rsidRPr="003B10C0" w:rsidRDefault="003B10C0" w:rsidP="003B10C0">
            <w:pPr>
              <w:rPr>
                <w:rFonts w:eastAsia="Calibri"/>
                <w:b/>
                <w:bCs/>
                <w:sz w:val="20"/>
                <w:szCs w:val="20"/>
                <w:lang w:eastAsia="en-US"/>
              </w:rPr>
            </w:pPr>
            <w:r w:rsidRPr="003B10C0">
              <w:rPr>
                <w:rFonts w:eastAsia="Calibri"/>
                <w:b/>
                <w:bCs/>
                <w:sz w:val="20"/>
                <w:szCs w:val="20"/>
                <w:lang w:eastAsia="en-US"/>
              </w:rPr>
              <w:t>33462</w:t>
            </w:r>
          </w:p>
        </w:tc>
        <w:tc>
          <w:tcPr>
            <w:tcW w:w="738" w:type="dxa"/>
            <w:vAlign w:val="center"/>
          </w:tcPr>
          <w:p w14:paraId="7927EB34" w14:textId="77777777" w:rsidR="003B10C0" w:rsidRPr="003B10C0" w:rsidRDefault="003B10C0" w:rsidP="003B10C0">
            <w:pPr>
              <w:rPr>
                <w:rFonts w:eastAsia="Calibri"/>
                <w:sz w:val="16"/>
                <w:szCs w:val="16"/>
                <w:lang w:eastAsia="en-US"/>
              </w:rPr>
            </w:pPr>
            <w:r w:rsidRPr="003B10C0">
              <w:rPr>
                <w:rFonts w:eastAsia="Calibri"/>
                <w:b/>
                <w:bCs/>
                <w:sz w:val="20"/>
                <w:szCs w:val="20"/>
                <w:lang w:eastAsia="en-US"/>
              </w:rPr>
              <w:t>33407</w:t>
            </w:r>
            <w:r w:rsidRPr="003B10C0">
              <w:rPr>
                <w:rFonts w:eastAsia="Calibri"/>
                <w:sz w:val="16"/>
                <w:szCs w:val="16"/>
                <w:lang w:eastAsia="en-US"/>
              </w:rPr>
              <w:t>(līdz 31.10.</w:t>
            </w:r>
          </w:p>
          <w:p w14:paraId="0B771CE9" w14:textId="77777777" w:rsidR="003B10C0" w:rsidRPr="003B10C0" w:rsidRDefault="003B10C0" w:rsidP="003B10C0">
            <w:pPr>
              <w:rPr>
                <w:rFonts w:eastAsia="Calibri"/>
                <w:sz w:val="16"/>
                <w:szCs w:val="16"/>
                <w:lang w:eastAsia="en-US"/>
              </w:rPr>
            </w:pPr>
            <w:r w:rsidRPr="003B10C0">
              <w:rPr>
                <w:rFonts w:eastAsia="Calibri"/>
                <w:sz w:val="16"/>
                <w:szCs w:val="16"/>
                <w:lang w:eastAsia="en-US"/>
              </w:rPr>
              <w:t>2021)</w:t>
            </w:r>
          </w:p>
        </w:tc>
        <w:tc>
          <w:tcPr>
            <w:tcW w:w="680" w:type="dxa"/>
            <w:vAlign w:val="center"/>
          </w:tcPr>
          <w:p w14:paraId="739CC339" w14:textId="77777777" w:rsidR="003B10C0" w:rsidRPr="003B10C0" w:rsidRDefault="003B10C0" w:rsidP="003B10C0">
            <w:pPr>
              <w:ind w:hanging="108"/>
              <w:jc w:val="right"/>
              <w:rPr>
                <w:rFonts w:eastAsia="Calibri"/>
                <w:b/>
                <w:color w:val="006600"/>
                <w:sz w:val="22"/>
                <w:szCs w:val="22"/>
                <w:lang w:eastAsia="en-US"/>
              </w:rPr>
            </w:pPr>
          </w:p>
        </w:tc>
        <w:tc>
          <w:tcPr>
            <w:tcW w:w="708" w:type="dxa"/>
            <w:vAlign w:val="center"/>
          </w:tcPr>
          <w:p w14:paraId="5FFA64D4" w14:textId="77777777" w:rsidR="003B10C0" w:rsidRPr="003B10C0" w:rsidRDefault="003B10C0" w:rsidP="003B10C0">
            <w:pPr>
              <w:ind w:hanging="108"/>
              <w:jc w:val="right"/>
              <w:rPr>
                <w:rFonts w:eastAsia="Calibri"/>
                <w:b/>
                <w:color w:val="006600"/>
                <w:sz w:val="22"/>
                <w:szCs w:val="22"/>
                <w:lang w:eastAsia="en-US"/>
              </w:rPr>
            </w:pPr>
          </w:p>
        </w:tc>
        <w:tc>
          <w:tcPr>
            <w:tcW w:w="709" w:type="dxa"/>
            <w:vAlign w:val="center"/>
          </w:tcPr>
          <w:p w14:paraId="23FB146D" w14:textId="77777777" w:rsidR="003B10C0" w:rsidRPr="003B10C0" w:rsidRDefault="003B10C0" w:rsidP="003B10C0">
            <w:pPr>
              <w:ind w:hanging="108"/>
              <w:jc w:val="right"/>
              <w:rPr>
                <w:rFonts w:eastAsia="Calibri"/>
                <w:b/>
                <w:color w:val="006600"/>
                <w:sz w:val="22"/>
                <w:szCs w:val="22"/>
                <w:lang w:eastAsia="en-US"/>
              </w:rPr>
            </w:pPr>
          </w:p>
        </w:tc>
        <w:tc>
          <w:tcPr>
            <w:tcW w:w="709" w:type="dxa"/>
            <w:vAlign w:val="center"/>
          </w:tcPr>
          <w:p w14:paraId="724B534A" w14:textId="77777777" w:rsidR="003B10C0" w:rsidRPr="003B10C0" w:rsidRDefault="003B10C0" w:rsidP="003B10C0">
            <w:pPr>
              <w:ind w:hanging="108"/>
              <w:jc w:val="right"/>
              <w:rPr>
                <w:rFonts w:eastAsia="Calibri"/>
                <w:b/>
                <w:color w:val="006600"/>
                <w:sz w:val="22"/>
                <w:szCs w:val="22"/>
                <w:lang w:eastAsia="en-US"/>
              </w:rPr>
            </w:pPr>
          </w:p>
        </w:tc>
        <w:tc>
          <w:tcPr>
            <w:tcW w:w="709" w:type="dxa"/>
            <w:vAlign w:val="center"/>
          </w:tcPr>
          <w:p w14:paraId="4EC738D7" w14:textId="77777777" w:rsidR="003B10C0" w:rsidRPr="003B10C0" w:rsidRDefault="003B10C0" w:rsidP="003B10C0">
            <w:pPr>
              <w:ind w:hanging="108"/>
              <w:jc w:val="right"/>
              <w:rPr>
                <w:rFonts w:eastAsia="Calibri"/>
                <w:b/>
                <w:color w:val="006600"/>
                <w:sz w:val="22"/>
                <w:szCs w:val="22"/>
                <w:lang w:eastAsia="en-US"/>
              </w:rPr>
            </w:pPr>
          </w:p>
        </w:tc>
        <w:tc>
          <w:tcPr>
            <w:tcW w:w="708" w:type="dxa"/>
            <w:vAlign w:val="center"/>
          </w:tcPr>
          <w:p w14:paraId="4BDC6CCB" w14:textId="77777777" w:rsidR="003B10C0" w:rsidRPr="003B10C0" w:rsidRDefault="003B10C0" w:rsidP="003B10C0">
            <w:pPr>
              <w:ind w:hanging="108"/>
              <w:jc w:val="right"/>
              <w:rPr>
                <w:rFonts w:eastAsia="Calibri"/>
                <w:b/>
                <w:color w:val="006600"/>
                <w:sz w:val="22"/>
                <w:szCs w:val="22"/>
                <w:lang w:eastAsia="en-US"/>
              </w:rPr>
            </w:pPr>
          </w:p>
        </w:tc>
        <w:tc>
          <w:tcPr>
            <w:tcW w:w="709" w:type="dxa"/>
            <w:vAlign w:val="center"/>
          </w:tcPr>
          <w:p w14:paraId="624675AB" w14:textId="77777777" w:rsidR="003B10C0" w:rsidRPr="003B10C0" w:rsidRDefault="003B10C0" w:rsidP="003B10C0">
            <w:pPr>
              <w:ind w:hanging="108"/>
              <w:jc w:val="right"/>
              <w:rPr>
                <w:rFonts w:eastAsia="Calibri"/>
                <w:b/>
                <w:color w:val="006600"/>
                <w:sz w:val="22"/>
                <w:szCs w:val="22"/>
                <w:lang w:eastAsia="en-US"/>
              </w:rPr>
            </w:pPr>
          </w:p>
        </w:tc>
        <w:tc>
          <w:tcPr>
            <w:tcW w:w="709" w:type="dxa"/>
            <w:vAlign w:val="center"/>
          </w:tcPr>
          <w:p w14:paraId="441D1DBA" w14:textId="77777777" w:rsidR="003B10C0" w:rsidRPr="003B10C0" w:rsidRDefault="003B10C0" w:rsidP="003B10C0">
            <w:pPr>
              <w:ind w:hanging="108"/>
              <w:jc w:val="right"/>
              <w:rPr>
                <w:rFonts w:eastAsia="Calibri"/>
                <w:b/>
                <w:color w:val="006600"/>
                <w:sz w:val="22"/>
                <w:szCs w:val="22"/>
                <w:lang w:eastAsia="en-US"/>
              </w:rPr>
            </w:pPr>
          </w:p>
        </w:tc>
        <w:tc>
          <w:tcPr>
            <w:tcW w:w="709" w:type="dxa"/>
            <w:vAlign w:val="center"/>
          </w:tcPr>
          <w:p w14:paraId="2C0A4509" w14:textId="77777777" w:rsidR="003B10C0" w:rsidRPr="003B10C0" w:rsidRDefault="003B10C0" w:rsidP="003B10C0">
            <w:pPr>
              <w:ind w:hanging="108"/>
              <w:jc w:val="right"/>
              <w:rPr>
                <w:rFonts w:eastAsia="Calibri"/>
                <w:b/>
                <w:color w:val="006600"/>
                <w:sz w:val="22"/>
                <w:szCs w:val="22"/>
                <w:lang w:eastAsia="en-US"/>
              </w:rPr>
            </w:pPr>
          </w:p>
        </w:tc>
        <w:tc>
          <w:tcPr>
            <w:tcW w:w="1134" w:type="dxa"/>
          </w:tcPr>
          <w:p w14:paraId="2107234B" w14:textId="77777777" w:rsidR="003B10C0" w:rsidRPr="003B10C0" w:rsidRDefault="003B10C0" w:rsidP="003B10C0">
            <w:pPr>
              <w:contextualSpacing/>
              <w:jc w:val="both"/>
              <w:rPr>
                <w:rFonts w:eastAsia="Calibri"/>
                <w:b/>
                <w:color w:val="006600"/>
                <w:sz w:val="22"/>
                <w:szCs w:val="22"/>
                <w:lang w:eastAsia="en-US"/>
              </w:rPr>
            </w:pPr>
          </w:p>
        </w:tc>
      </w:tr>
    </w:tbl>
    <w:p w14:paraId="523C86BF" w14:textId="77777777" w:rsidR="003B10C0" w:rsidRPr="003B10C0" w:rsidRDefault="003B10C0" w:rsidP="003B10C0">
      <w:pPr>
        <w:spacing w:before="120" w:after="120"/>
        <w:contextualSpacing/>
        <w:jc w:val="both"/>
        <w:rPr>
          <w:rFonts w:eastAsia="Calibri"/>
          <w:i/>
          <w:sz w:val="20"/>
          <w:szCs w:val="20"/>
          <w:lang w:eastAsia="en-US"/>
        </w:rPr>
      </w:pPr>
      <w:r w:rsidRPr="003B10C0">
        <w:rPr>
          <w:rFonts w:eastAsia="Calibri"/>
          <w:i/>
          <w:sz w:val="20"/>
          <w:szCs w:val="20"/>
          <w:lang w:eastAsia="en-US"/>
        </w:rPr>
        <w:t>* Stāmerienas pils jumta un fasādes atjaunošanas un restaurācijas laikā pils apmeklējums ierobežots.</w:t>
      </w:r>
    </w:p>
    <w:bookmarkEnd w:id="30"/>
    <w:p w14:paraId="770A3755" w14:textId="77777777" w:rsidR="003B10C0" w:rsidRPr="003B10C0" w:rsidRDefault="003B10C0" w:rsidP="003B10C0">
      <w:pPr>
        <w:tabs>
          <w:tab w:val="left" w:pos="14086"/>
        </w:tabs>
        <w:ind w:right="-32"/>
        <w:rPr>
          <w:rFonts w:eastAsia="Calibri"/>
        </w:rPr>
      </w:pPr>
    </w:p>
    <w:p w14:paraId="5DF9B1F0" w14:textId="77777777" w:rsidR="003B10C0" w:rsidRPr="003B10C0" w:rsidRDefault="003B10C0" w:rsidP="003B10C0">
      <w:pPr>
        <w:tabs>
          <w:tab w:val="left" w:pos="14086"/>
        </w:tabs>
        <w:ind w:right="-32"/>
        <w:rPr>
          <w:rFonts w:eastAsia="Calibri"/>
        </w:rPr>
      </w:pPr>
    </w:p>
    <w:p w14:paraId="4F2C19FB" w14:textId="77777777" w:rsidR="003B10C0" w:rsidRPr="003B10C0" w:rsidRDefault="003B10C0" w:rsidP="003B10C0">
      <w:pPr>
        <w:tabs>
          <w:tab w:val="left" w:pos="14086"/>
        </w:tabs>
        <w:ind w:right="-32"/>
        <w:rPr>
          <w:rFonts w:eastAsia="Calibri"/>
        </w:rPr>
      </w:pPr>
    </w:p>
    <w:p w14:paraId="69ED8B32" w14:textId="77777777" w:rsidR="003B10C0" w:rsidRPr="003B10C0" w:rsidRDefault="003B10C0" w:rsidP="003B10C0">
      <w:pPr>
        <w:spacing w:before="120" w:after="120"/>
        <w:contextualSpacing/>
        <w:jc w:val="both"/>
        <w:rPr>
          <w:rFonts w:eastAsia="Calibri"/>
          <w:iCs/>
        </w:rPr>
      </w:pPr>
      <w:r w:rsidRPr="003B10C0">
        <w:rPr>
          <w:rFonts w:eastAsia="Calibri"/>
          <w:iCs/>
        </w:rPr>
        <w:t>Gulbenes novada domes priekšsēdētājs                                                                 Andis Caunītis</w:t>
      </w:r>
    </w:p>
    <w:p w14:paraId="5901F546" w14:textId="77777777" w:rsidR="003B10C0" w:rsidRPr="003B10C0" w:rsidRDefault="003B10C0" w:rsidP="003B10C0">
      <w:pPr>
        <w:tabs>
          <w:tab w:val="left" w:pos="14086"/>
        </w:tabs>
        <w:ind w:right="-32"/>
        <w:rPr>
          <w:rFonts w:eastAsia="Calibri"/>
        </w:rPr>
        <w:sectPr w:rsidR="003B10C0" w:rsidRPr="003B10C0" w:rsidSect="00FC406F">
          <w:pgSz w:w="16838" w:h="11906" w:orient="landscape"/>
          <w:pgMar w:top="238" w:right="397" w:bottom="851" w:left="1418" w:header="709" w:footer="709" w:gutter="0"/>
          <w:cols w:space="708"/>
          <w:docGrid w:linePitch="360"/>
        </w:sectPr>
      </w:pPr>
    </w:p>
    <w:p w14:paraId="3B2B5ECA" w14:textId="77777777" w:rsidR="003B10C0" w:rsidRPr="003B10C0" w:rsidRDefault="003B10C0" w:rsidP="003B10C0">
      <w:pPr>
        <w:ind w:right="-1"/>
        <w:jc w:val="right"/>
        <w:rPr>
          <w:rFonts w:eastAsia="Calibri"/>
          <w:color w:val="FF0000"/>
        </w:rPr>
      </w:pPr>
    </w:p>
    <w:p w14:paraId="09E0357E" w14:textId="77777777" w:rsidR="003B10C0" w:rsidRPr="003B10C0" w:rsidRDefault="003B10C0" w:rsidP="003B10C0">
      <w:pPr>
        <w:ind w:right="-1"/>
        <w:jc w:val="right"/>
        <w:rPr>
          <w:rFonts w:eastAsia="Calibri"/>
        </w:rPr>
      </w:pPr>
    </w:p>
    <w:p w14:paraId="7970C889" w14:textId="77777777" w:rsidR="003B10C0" w:rsidRPr="003B10C0" w:rsidRDefault="003B10C0" w:rsidP="003B10C0">
      <w:pPr>
        <w:ind w:right="-1"/>
        <w:jc w:val="right"/>
        <w:rPr>
          <w:rFonts w:eastAsia="Calibri"/>
        </w:rPr>
      </w:pPr>
      <w:r w:rsidRPr="003B10C0">
        <w:rPr>
          <w:rFonts w:eastAsia="Calibri"/>
        </w:rPr>
        <w:t>8.pielikuns</w:t>
      </w:r>
    </w:p>
    <w:p w14:paraId="76CA1E96" w14:textId="77777777" w:rsidR="003B10C0" w:rsidRPr="003B10C0" w:rsidRDefault="003B10C0" w:rsidP="003B10C0">
      <w:pPr>
        <w:ind w:right="-1"/>
        <w:jc w:val="right"/>
        <w:rPr>
          <w:rFonts w:eastAsia="Calibri"/>
        </w:rPr>
      </w:pPr>
      <w:r w:rsidRPr="003B10C0">
        <w:rPr>
          <w:rFonts w:eastAsia="Calibri"/>
        </w:rPr>
        <w:t xml:space="preserve">grozījumiem Gulbenes novada domes </w:t>
      </w:r>
    </w:p>
    <w:p w14:paraId="43045335" w14:textId="77777777" w:rsidR="003B10C0" w:rsidRPr="003B10C0" w:rsidRDefault="003B10C0" w:rsidP="003B10C0">
      <w:pPr>
        <w:ind w:right="-1"/>
        <w:jc w:val="right"/>
        <w:rPr>
          <w:rFonts w:eastAsia="Calibri" w:cs="Arial"/>
        </w:rPr>
      </w:pPr>
      <w:r w:rsidRPr="003B10C0">
        <w:t>2016.gada 25.augusta</w:t>
      </w:r>
      <w:r w:rsidRPr="003B10C0">
        <w:rPr>
          <w:b/>
          <w:bCs/>
        </w:rPr>
        <w:t xml:space="preserve"> </w:t>
      </w:r>
      <w:r w:rsidRPr="003B10C0">
        <w:rPr>
          <w:rFonts w:eastAsia="Calibri" w:cs="Arial"/>
        </w:rPr>
        <w:t xml:space="preserve">attīstības plānošanas dokumentā </w:t>
      </w:r>
    </w:p>
    <w:p w14:paraId="17F8F5B1" w14:textId="77777777" w:rsidR="003B10C0" w:rsidRPr="003B10C0" w:rsidRDefault="003B10C0" w:rsidP="003B10C0">
      <w:pPr>
        <w:tabs>
          <w:tab w:val="left" w:pos="14086"/>
        </w:tabs>
        <w:ind w:right="-32"/>
        <w:jc w:val="right"/>
      </w:pPr>
      <w:r w:rsidRPr="003B10C0">
        <w:t>“Stāmerienas pils darbības stratēģija 2016.-2030.gadam”</w:t>
      </w:r>
    </w:p>
    <w:p w14:paraId="44F64E2F" w14:textId="77777777" w:rsidR="003B10C0" w:rsidRPr="003B10C0" w:rsidRDefault="003B10C0" w:rsidP="003B10C0">
      <w:pPr>
        <w:tabs>
          <w:tab w:val="left" w:pos="14086"/>
        </w:tabs>
        <w:ind w:right="-32"/>
        <w:jc w:val="right"/>
      </w:pPr>
    </w:p>
    <w:p w14:paraId="38223478" w14:textId="77777777" w:rsidR="003B10C0" w:rsidRPr="003B10C0" w:rsidRDefault="003B10C0" w:rsidP="003B10C0">
      <w:pPr>
        <w:spacing w:before="120" w:after="360"/>
        <w:outlineLvl w:val="0"/>
        <w:rPr>
          <w:b/>
          <w:bCs/>
          <w:caps/>
          <w:color w:val="006600"/>
          <w:kern w:val="36"/>
          <w:sz w:val="36"/>
          <w:szCs w:val="36"/>
          <w:lang w:val="x-none" w:eastAsia="en-US"/>
        </w:rPr>
      </w:pPr>
      <w:bookmarkStart w:id="31" w:name="_Toc432409403"/>
      <w:bookmarkStart w:id="32" w:name="_Toc460400028"/>
      <w:bookmarkStart w:id="33" w:name="_Hlk87616578"/>
      <w:r w:rsidRPr="003B10C0">
        <w:rPr>
          <w:b/>
          <w:bCs/>
          <w:caps/>
          <w:color w:val="006600"/>
          <w:kern w:val="36"/>
          <w:sz w:val="36"/>
          <w:szCs w:val="36"/>
          <w:lang w:val="x-none" w:eastAsia="en-US"/>
        </w:rPr>
        <w:t xml:space="preserve">6. </w:t>
      </w:r>
      <w:bookmarkEnd w:id="31"/>
      <w:r w:rsidRPr="003B10C0">
        <w:rPr>
          <w:b/>
          <w:bCs/>
          <w:caps/>
          <w:color w:val="006600"/>
          <w:kern w:val="36"/>
          <w:sz w:val="36"/>
          <w:szCs w:val="36"/>
          <w:lang w:val="x-none" w:eastAsia="en-US"/>
        </w:rPr>
        <w:t>Stāmerienas pils ilgtspējas nodrošināšana</w:t>
      </w:r>
      <w:bookmarkEnd w:id="32"/>
    </w:p>
    <w:bookmarkEnd w:id="33"/>
    <w:p w14:paraId="1343BFCE" w14:textId="77777777" w:rsidR="003B10C0" w:rsidRPr="003B10C0" w:rsidRDefault="003B10C0" w:rsidP="003B10C0">
      <w:pPr>
        <w:spacing w:before="120" w:after="120"/>
        <w:ind w:firstLine="709"/>
        <w:jc w:val="both"/>
        <w:rPr>
          <w:rFonts w:eastAsia="Calibri"/>
          <w:lang w:eastAsia="en-US"/>
        </w:rPr>
      </w:pPr>
      <w:r w:rsidRPr="003B10C0">
        <w:rPr>
          <w:rFonts w:eastAsia="Calibri"/>
          <w:color w:val="000000"/>
          <w:lang w:eastAsia="en-US"/>
        </w:rPr>
        <w:t xml:space="preserve">Viens no svarīgākajiem faktoriem Stāmerienas pils ilgtspējas nodrošināšanai ir tas, ka tā ir pašvaldības īpašums, bet tajā pašā laikā </w:t>
      </w:r>
      <w:r w:rsidRPr="003B10C0">
        <w:rPr>
          <w:rFonts w:eastAsia="Calibri"/>
          <w:lang w:eastAsia="en-US"/>
        </w:rPr>
        <w:t xml:space="preserve">darbības stratēģijas mērķis ir neradīt papildus finanšu slogu pašvaldībai kultūrvēsturiskā objekta uzturēšanai. </w:t>
      </w:r>
    </w:p>
    <w:p w14:paraId="2921FE01" w14:textId="77777777" w:rsidR="003B10C0" w:rsidRPr="003B10C0" w:rsidRDefault="003B10C0" w:rsidP="003B10C0">
      <w:pPr>
        <w:spacing w:before="120" w:after="120"/>
        <w:ind w:firstLine="709"/>
        <w:jc w:val="both"/>
        <w:rPr>
          <w:rFonts w:eastAsia="Calibri"/>
          <w:color w:val="000000"/>
          <w:lang w:eastAsia="en-US"/>
        </w:rPr>
      </w:pPr>
      <w:r w:rsidRPr="003B10C0">
        <w:rPr>
          <w:rFonts w:eastAsia="Calibri"/>
          <w:color w:val="000000"/>
          <w:lang w:eastAsia="en-US"/>
        </w:rPr>
        <w:t xml:space="preserve">Finansiālo patstāvību nodrošina objekta iekļaušana vienotos maršrutos, tūrisma piedāvājumos, kā arī plānotā pakalpojumu daudzveidība. Pils telpu restaurācija un atjaunošana mazinās sezonalitātes ietekmi, jo kultūras pasākumi tiks organizēti arī rudens un ziemas sezonā. </w:t>
      </w:r>
    </w:p>
    <w:p w14:paraId="181A40BC" w14:textId="77777777" w:rsidR="003B10C0" w:rsidRPr="003B10C0" w:rsidRDefault="003B10C0" w:rsidP="003B10C0">
      <w:pPr>
        <w:spacing w:before="120" w:after="120"/>
        <w:ind w:firstLine="709"/>
        <w:jc w:val="both"/>
        <w:rPr>
          <w:rFonts w:eastAsia="Calibri"/>
          <w:color w:val="000000"/>
          <w:lang w:eastAsia="en-US"/>
        </w:rPr>
      </w:pPr>
      <w:r w:rsidRPr="003B10C0">
        <w:rPr>
          <w:rFonts w:eastAsia="Calibri"/>
          <w:color w:val="000000"/>
          <w:lang w:eastAsia="en-US"/>
        </w:rPr>
        <w:t>Lai nodrošinātu apmeklētāju skaita pieaugumu, ir veikta detalizēta pils darbības virzienu un uzdevumu izstrāde līdz 2030.gadam, nodrošinot pēc iespējas plašāku un dažādām iedzīvotāju grupām atbilstošu pakalpojumu klāstu.</w:t>
      </w:r>
    </w:p>
    <w:p w14:paraId="42323401" w14:textId="77777777" w:rsidR="003B10C0" w:rsidRPr="003B10C0" w:rsidRDefault="003B10C0" w:rsidP="003B10C0">
      <w:pPr>
        <w:spacing w:before="120" w:after="120"/>
        <w:jc w:val="both"/>
        <w:rPr>
          <w:rFonts w:eastAsia="Calibri"/>
          <w:color w:val="000000"/>
          <w:lang w:val="x-none" w:eastAsia="x-none"/>
        </w:rPr>
      </w:pPr>
    </w:p>
    <w:p w14:paraId="1B01DDB0" w14:textId="77777777" w:rsidR="003B10C0" w:rsidRPr="003B10C0" w:rsidRDefault="003B10C0" w:rsidP="003B10C0">
      <w:pPr>
        <w:spacing w:before="120" w:after="120"/>
        <w:jc w:val="both"/>
        <w:rPr>
          <w:rFonts w:eastAsia="Calibri"/>
          <w:color w:val="000000"/>
          <w:lang w:val="x-none" w:eastAsia="x-none"/>
        </w:rPr>
      </w:pPr>
      <w:r w:rsidRPr="003B10C0">
        <w:rPr>
          <w:rFonts w:eastAsia="Calibri"/>
          <w:color w:val="000000"/>
          <w:lang w:val="x-none" w:eastAsia="x-none"/>
        </w:rPr>
        <w:t>Stāmerienas pils mērķa grupas:</w:t>
      </w:r>
    </w:p>
    <w:p w14:paraId="31A25BD1" w14:textId="77777777" w:rsidR="003B10C0" w:rsidRPr="003B10C0" w:rsidRDefault="003B10C0" w:rsidP="003B10C0">
      <w:pPr>
        <w:numPr>
          <w:ilvl w:val="0"/>
          <w:numId w:val="24"/>
        </w:numPr>
        <w:spacing w:after="120"/>
        <w:jc w:val="both"/>
        <w:rPr>
          <w:rFonts w:eastAsia="Calibri"/>
          <w:lang w:eastAsia="en-US"/>
        </w:rPr>
      </w:pPr>
      <w:r w:rsidRPr="003B10C0">
        <w:rPr>
          <w:rFonts w:eastAsia="Calibri"/>
          <w:lang w:eastAsia="en-US"/>
        </w:rPr>
        <w:t>Gulbenes novada iedzīvotāji;</w:t>
      </w:r>
    </w:p>
    <w:p w14:paraId="3CA92137" w14:textId="77777777" w:rsidR="003B10C0" w:rsidRPr="003B10C0" w:rsidRDefault="003B10C0" w:rsidP="003B10C0">
      <w:pPr>
        <w:numPr>
          <w:ilvl w:val="0"/>
          <w:numId w:val="24"/>
        </w:numPr>
        <w:spacing w:after="120"/>
        <w:jc w:val="both"/>
        <w:rPr>
          <w:rFonts w:eastAsia="Calibri"/>
          <w:lang w:eastAsia="en-US"/>
        </w:rPr>
      </w:pPr>
      <w:r w:rsidRPr="003B10C0">
        <w:rPr>
          <w:rFonts w:eastAsia="Calibri"/>
          <w:lang w:eastAsia="en-US"/>
        </w:rPr>
        <w:t>apkārtējo novadu iedzīvotāji;</w:t>
      </w:r>
    </w:p>
    <w:p w14:paraId="3F6C0EFA" w14:textId="77777777" w:rsidR="003B10C0" w:rsidRPr="003B10C0" w:rsidRDefault="003B10C0" w:rsidP="003B10C0">
      <w:pPr>
        <w:numPr>
          <w:ilvl w:val="0"/>
          <w:numId w:val="24"/>
        </w:numPr>
        <w:spacing w:after="120"/>
        <w:jc w:val="both"/>
        <w:rPr>
          <w:rFonts w:eastAsia="Calibri"/>
          <w:lang w:eastAsia="en-US"/>
        </w:rPr>
      </w:pPr>
      <w:r w:rsidRPr="003B10C0">
        <w:rPr>
          <w:rFonts w:eastAsia="Calibri"/>
          <w:lang w:eastAsia="en-US"/>
        </w:rPr>
        <w:t>ģimenes ar bērniem;</w:t>
      </w:r>
    </w:p>
    <w:p w14:paraId="2F87580D" w14:textId="77777777" w:rsidR="003B10C0" w:rsidRPr="003B10C0" w:rsidRDefault="003B10C0" w:rsidP="003B10C0">
      <w:pPr>
        <w:numPr>
          <w:ilvl w:val="0"/>
          <w:numId w:val="24"/>
        </w:numPr>
        <w:spacing w:after="120"/>
        <w:jc w:val="both"/>
        <w:rPr>
          <w:rFonts w:eastAsia="Calibri"/>
          <w:lang w:eastAsia="en-US"/>
        </w:rPr>
      </w:pPr>
      <w:r w:rsidRPr="003B10C0">
        <w:rPr>
          <w:rFonts w:eastAsia="Calibri"/>
          <w:lang w:eastAsia="en-US"/>
        </w:rPr>
        <w:t>skolu organizētas grupas un jaunieši;</w:t>
      </w:r>
    </w:p>
    <w:p w14:paraId="7649AC48" w14:textId="77777777" w:rsidR="003B10C0" w:rsidRPr="003B10C0" w:rsidRDefault="003B10C0" w:rsidP="003B10C0">
      <w:pPr>
        <w:numPr>
          <w:ilvl w:val="0"/>
          <w:numId w:val="24"/>
        </w:numPr>
        <w:spacing w:after="120"/>
        <w:jc w:val="both"/>
        <w:rPr>
          <w:rFonts w:eastAsia="Calibri"/>
          <w:lang w:eastAsia="en-US"/>
        </w:rPr>
      </w:pPr>
      <w:r w:rsidRPr="003B10C0">
        <w:rPr>
          <w:rFonts w:eastAsia="Calibri"/>
          <w:lang w:eastAsia="en-US"/>
        </w:rPr>
        <w:t>ārvalstu un vietējie individuālie tūristi;</w:t>
      </w:r>
    </w:p>
    <w:p w14:paraId="036343E4" w14:textId="77777777" w:rsidR="003B10C0" w:rsidRPr="003B10C0" w:rsidRDefault="003B10C0" w:rsidP="003B10C0">
      <w:pPr>
        <w:numPr>
          <w:ilvl w:val="0"/>
          <w:numId w:val="24"/>
        </w:numPr>
        <w:spacing w:after="120"/>
        <w:jc w:val="both"/>
        <w:rPr>
          <w:rFonts w:eastAsia="Calibri"/>
          <w:lang w:eastAsia="en-US"/>
        </w:rPr>
      </w:pPr>
      <w:r w:rsidRPr="003B10C0">
        <w:rPr>
          <w:rFonts w:eastAsia="Calibri"/>
          <w:lang w:eastAsia="en-US"/>
        </w:rPr>
        <w:t>tūristu grupas (Latvijas un ārvalstu, īpaši  no Krievijas, Vācijas, Lietuvas, Igaunijas, Itālijas, Ziemeļvalstīm);</w:t>
      </w:r>
    </w:p>
    <w:p w14:paraId="12302D84" w14:textId="77777777" w:rsidR="003B10C0" w:rsidRPr="003B10C0" w:rsidRDefault="003B10C0" w:rsidP="003B10C0">
      <w:pPr>
        <w:numPr>
          <w:ilvl w:val="0"/>
          <w:numId w:val="24"/>
        </w:numPr>
        <w:spacing w:after="120"/>
        <w:jc w:val="both"/>
        <w:rPr>
          <w:rFonts w:eastAsia="Calibri"/>
          <w:lang w:eastAsia="en-US"/>
        </w:rPr>
      </w:pPr>
      <w:r w:rsidRPr="003B10C0">
        <w:rPr>
          <w:rFonts w:eastAsia="Calibri"/>
          <w:lang w:eastAsia="en-US"/>
        </w:rPr>
        <w:t>radošo industriju pārstāvji;</w:t>
      </w:r>
    </w:p>
    <w:p w14:paraId="5D4ED075" w14:textId="77777777" w:rsidR="003B10C0" w:rsidRPr="003B10C0" w:rsidRDefault="003B10C0" w:rsidP="003B10C0">
      <w:pPr>
        <w:numPr>
          <w:ilvl w:val="0"/>
          <w:numId w:val="24"/>
        </w:numPr>
        <w:spacing w:after="120"/>
        <w:jc w:val="both"/>
        <w:rPr>
          <w:rFonts w:eastAsia="Calibri"/>
          <w:lang w:eastAsia="en-US"/>
        </w:rPr>
      </w:pPr>
      <w:r w:rsidRPr="003B10C0">
        <w:rPr>
          <w:rFonts w:eastAsia="Calibri"/>
          <w:lang w:eastAsia="en-US"/>
        </w:rPr>
        <w:t>mūzikas un mākslas profesionāļi un mīļotāji.</w:t>
      </w:r>
    </w:p>
    <w:p w14:paraId="339FF87D" w14:textId="77777777" w:rsidR="003B10C0" w:rsidRPr="003B10C0" w:rsidRDefault="003B10C0" w:rsidP="003B10C0">
      <w:pPr>
        <w:spacing w:before="120" w:after="120"/>
        <w:jc w:val="both"/>
        <w:rPr>
          <w:rFonts w:eastAsia="Calibri"/>
          <w:b/>
          <w:bCs/>
          <w:color w:val="000000"/>
          <w:szCs w:val="22"/>
          <w:lang w:eastAsia="en-US"/>
        </w:rPr>
      </w:pPr>
    </w:p>
    <w:p w14:paraId="1B0CA10A" w14:textId="77777777" w:rsidR="003B10C0" w:rsidRPr="003B10C0" w:rsidRDefault="003B10C0" w:rsidP="003B10C0">
      <w:pPr>
        <w:spacing w:after="120"/>
        <w:jc w:val="both"/>
        <w:rPr>
          <w:rFonts w:eastAsia="Calibri"/>
          <w:color w:val="000000"/>
          <w:szCs w:val="22"/>
          <w:lang w:eastAsia="en-US"/>
        </w:rPr>
      </w:pPr>
      <w:bookmarkStart w:id="34" w:name="_Hlk87618477"/>
      <w:r w:rsidRPr="003B10C0">
        <w:rPr>
          <w:rFonts w:eastAsia="Calibri"/>
          <w:color w:val="000000"/>
          <w:szCs w:val="22"/>
          <w:lang w:eastAsia="en-US"/>
        </w:rPr>
        <w:t>Finanšu piesaistes iespējas vēsturiskā centra attīstībai un projektu īstenošanai:</w:t>
      </w:r>
    </w:p>
    <w:p w14:paraId="4E8AB700" w14:textId="77777777" w:rsidR="003B10C0" w:rsidRPr="003B10C0" w:rsidRDefault="003B10C0" w:rsidP="003B10C0">
      <w:pPr>
        <w:numPr>
          <w:ilvl w:val="0"/>
          <w:numId w:val="23"/>
        </w:numPr>
        <w:spacing w:after="120"/>
        <w:contextualSpacing/>
        <w:jc w:val="both"/>
        <w:rPr>
          <w:rFonts w:eastAsia="Calibri"/>
          <w:color w:val="000000"/>
          <w:szCs w:val="22"/>
          <w:lang w:eastAsia="en-US"/>
        </w:rPr>
      </w:pPr>
      <w:r w:rsidRPr="003B10C0">
        <w:rPr>
          <w:rFonts w:eastAsia="Calibri"/>
          <w:color w:val="000000"/>
          <w:szCs w:val="22"/>
          <w:lang w:eastAsia="en-US"/>
        </w:rPr>
        <w:t xml:space="preserve">Valsts </w:t>
      </w:r>
      <w:proofErr w:type="spellStart"/>
      <w:r w:rsidRPr="003B10C0">
        <w:rPr>
          <w:rFonts w:eastAsia="Calibri"/>
          <w:color w:val="000000"/>
          <w:szCs w:val="22"/>
          <w:lang w:eastAsia="en-US"/>
        </w:rPr>
        <w:t>kultūrkapitāla</w:t>
      </w:r>
      <w:proofErr w:type="spellEnd"/>
      <w:r w:rsidRPr="003B10C0">
        <w:rPr>
          <w:rFonts w:eastAsia="Calibri"/>
          <w:color w:val="000000"/>
          <w:szCs w:val="22"/>
          <w:lang w:eastAsia="en-US"/>
        </w:rPr>
        <w:t xml:space="preserve"> fonds, Vidzemes kultūras programma;</w:t>
      </w:r>
    </w:p>
    <w:p w14:paraId="3A9B67F2" w14:textId="77777777" w:rsidR="003B10C0" w:rsidRPr="003B10C0" w:rsidRDefault="003B10C0" w:rsidP="003B10C0">
      <w:pPr>
        <w:numPr>
          <w:ilvl w:val="0"/>
          <w:numId w:val="23"/>
        </w:numPr>
        <w:spacing w:after="120"/>
        <w:contextualSpacing/>
        <w:jc w:val="both"/>
        <w:rPr>
          <w:rFonts w:eastAsia="Calibri"/>
          <w:color w:val="000000"/>
          <w:szCs w:val="22"/>
          <w:lang w:eastAsia="en-US"/>
        </w:rPr>
      </w:pPr>
      <w:r w:rsidRPr="003B10C0">
        <w:rPr>
          <w:rFonts w:eastAsia="Calibri"/>
          <w:color w:val="000000"/>
          <w:szCs w:val="22"/>
          <w:lang w:eastAsia="en-US"/>
        </w:rPr>
        <w:t>Nacionālā kultūras mantojuma pārvalde;</w:t>
      </w:r>
    </w:p>
    <w:p w14:paraId="76EF8CCC" w14:textId="77777777" w:rsidR="003B10C0" w:rsidRPr="003B10C0" w:rsidRDefault="003B10C0" w:rsidP="003B10C0">
      <w:pPr>
        <w:numPr>
          <w:ilvl w:val="0"/>
          <w:numId w:val="23"/>
        </w:numPr>
        <w:spacing w:after="120"/>
        <w:contextualSpacing/>
        <w:jc w:val="both"/>
        <w:rPr>
          <w:rFonts w:eastAsia="Calibri"/>
          <w:color w:val="000000"/>
          <w:szCs w:val="22"/>
          <w:lang w:eastAsia="en-US"/>
        </w:rPr>
      </w:pPr>
      <w:r w:rsidRPr="003B10C0">
        <w:rPr>
          <w:rFonts w:eastAsia="Calibri"/>
          <w:color w:val="000000"/>
          <w:szCs w:val="22"/>
          <w:lang w:eastAsia="en-US"/>
        </w:rPr>
        <w:t>Eiropas Reģionālās Attīstības Fonds;</w:t>
      </w:r>
    </w:p>
    <w:p w14:paraId="5EF95ECD" w14:textId="77777777" w:rsidR="003B10C0" w:rsidRPr="003B10C0" w:rsidRDefault="003B10C0" w:rsidP="003B10C0">
      <w:pPr>
        <w:numPr>
          <w:ilvl w:val="0"/>
          <w:numId w:val="23"/>
        </w:numPr>
        <w:spacing w:after="120"/>
        <w:contextualSpacing/>
        <w:jc w:val="both"/>
        <w:rPr>
          <w:rFonts w:eastAsia="Calibri"/>
          <w:color w:val="000000"/>
          <w:szCs w:val="22"/>
          <w:lang w:eastAsia="en-US"/>
        </w:rPr>
      </w:pPr>
      <w:r w:rsidRPr="003B10C0">
        <w:rPr>
          <w:rFonts w:eastAsia="Calibri"/>
          <w:color w:val="000000"/>
          <w:szCs w:val="22"/>
          <w:lang w:eastAsia="en-US"/>
        </w:rPr>
        <w:t>Eiropas Lauksaimniecības fonds lauku attīstībai;</w:t>
      </w:r>
    </w:p>
    <w:p w14:paraId="1FB6BF82" w14:textId="77777777" w:rsidR="003B10C0" w:rsidRPr="003B10C0" w:rsidRDefault="003B10C0" w:rsidP="003B10C0">
      <w:pPr>
        <w:numPr>
          <w:ilvl w:val="0"/>
          <w:numId w:val="23"/>
        </w:numPr>
        <w:spacing w:after="120"/>
        <w:contextualSpacing/>
        <w:jc w:val="both"/>
        <w:rPr>
          <w:rFonts w:eastAsia="Calibri"/>
          <w:color w:val="000000"/>
          <w:szCs w:val="22"/>
          <w:lang w:eastAsia="en-US"/>
        </w:rPr>
      </w:pPr>
      <w:r w:rsidRPr="003B10C0">
        <w:rPr>
          <w:rFonts w:eastAsia="Calibri"/>
          <w:color w:val="000000"/>
          <w:szCs w:val="22"/>
          <w:lang w:eastAsia="en-US"/>
        </w:rPr>
        <w:t xml:space="preserve">dažādas Eiropas projektu programmas (ERASMUS+, Gētes institūts, “Radošā Eiropa”, “Vietējā attīstība, nabadzības mazināšana un kultūras sadarbība”) </w:t>
      </w:r>
    </w:p>
    <w:p w14:paraId="40DD9A52" w14:textId="77777777" w:rsidR="003B10C0" w:rsidRPr="003B10C0" w:rsidRDefault="003B10C0" w:rsidP="003B10C0">
      <w:pPr>
        <w:numPr>
          <w:ilvl w:val="0"/>
          <w:numId w:val="23"/>
        </w:numPr>
        <w:spacing w:after="120"/>
        <w:contextualSpacing/>
        <w:jc w:val="both"/>
        <w:rPr>
          <w:rFonts w:eastAsia="Calibri"/>
          <w:color w:val="000000"/>
          <w:szCs w:val="22"/>
          <w:lang w:eastAsia="en-US"/>
        </w:rPr>
      </w:pPr>
      <w:r w:rsidRPr="003B10C0">
        <w:rPr>
          <w:rFonts w:eastAsia="Calibri"/>
          <w:color w:val="000000"/>
          <w:szCs w:val="22"/>
          <w:lang w:eastAsia="en-US"/>
        </w:rPr>
        <w:t>ārvalstu vēstniecības;</w:t>
      </w:r>
    </w:p>
    <w:p w14:paraId="10760931" w14:textId="77777777" w:rsidR="003B10C0" w:rsidRPr="003B10C0" w:rsidRDefault="003B10C0" w:rsidP="003B10C0">
      <w:pPr>
        <w:numPr>
          <w:ilvl w:val="0"/>
          <w:numId w:val="23"/>
        </w:numPr>
        <w:spacing w:after="120"/>
        <w:contextualSpacing/>
        <w:jc w:val="both"/>
        <w:rPr>
          <w:rFonts w:eastAsia="Calibri"/>
          <w:color w:val="000000"/>
          <w:szCs w:val="22"/>
          <w:lang w:eastAsia="en-US"/>
        </w:rPr>
      </w:pPr>
      <w:r w:rsidRPr="003B10C0">
        <w:rPr>
          <w:rFonts w:eastAsia="Calibri"/>
          <w:color w:val="000000"/>
          <w:szCs w:val="22"/>
          <w:lang w:eastAsia="en-US"/>
        </w:rPr>
        <w:t xml:space="preserve">dažādi fondi, biedrības (Dabas fonds, Dantes </w:t>
      </w:r>
      <w:proofErr w:type="spellStart"/>
      <w:r w:rsidRPr="003B10C0">
        <w:rPr>
          <w:rFonts w:eastAsia="Calibri"/>
          <w:color w:val="000000"/>
          <w:szCs w:val="22"/>
          <w:lang w:eastAsia="en-US"/>
        </w:rPr>
        <w:t>Aligjēri</w:t>
      </w:r>
      <w:proofErr w:type="spellEnd"/>
      <w:r w:rsidRPr="003B10C0">
        <w:rPr>
          <w:rFonts w:eastAsia="Calibri"/>
          <w:color w:val="000000"/>
          <w:szCs w:val="22"/>
          <w:lang w:eastAsia="en-US"/>
        </w:rPr>
        <w:t xml:space="preserve"> biedrība)</w:t>
      </w:r>
    </w:p>
    <w:p w14:paraId="1B4B68A1" w14:textId="77777777" w:rsidR="003B10C0" w:rsidRPr="003B10C0" w:rsidRDefault="003B10C0" w:rsidP="003B10C0">
      <w:pPr>
        <w:numPr>
          <w:ilvl w:val="0"/>
          <w:numId w:val="23"/>
        </w:numPr>
        <w:spacing w:after="120"/>
        <w:contextualSpacing/>
        <w:jc w:val="both"/>
        <w:rPr>
          <w:rFonts w:eastAsia="Calibri"/>
          <w:color w:val="000000"/>
          <w:szCs w:val="22"/>
          <w:lang w:eastAsia="en-US"/>
        </w:rPr>
      </w:pPr>
      <w:r w:rsidRPr="003B10C0">
        <w:rPr>
          <w:rFonts w:eastAsia="Calibri"/>
          <w:color w:val="000000"/>
          <w:szCs w:val="22"/>
          <w:lang w:eastAsia="en-US"/>
        </w:rPr>
        <w:t>Valsts ministriju finansējums (VARAM, KM, ĀM);</w:t>
      </w:r>
    </w:p>
    <w:p w14:paraId="36F9BB6F" w14:textId="77777777" w:rsidR="003B10C0" w:rsidRPr="003B10C0" w:rsidRDefault="003B10C0" w:rsidP="003B10C0">
      <w:pPr>
        <w:numPr>
          <w:ilvl w:val="0"/>
          <w:numId w:val="23"/>
        </w:numPr>
        <w:spacing w:after="120"/>
        <w:contextualSpacing/>
        <w:jc w:val="both"/>
        <w:rPr>
          <w:rFonts w:eastAsia="Calibri"/>
          <w:color w:val="000000"/>
          <w:szCs w:val="22"/>
          <w:lang w:eastAsia="en-US"/>
        </w:rPr>
      </w:pPr>
      <w:r w:rsidRPr="003B10C0">
        <w:rPr>
          <w:rFonts w:eastAsia="Calibri"/>
          <w:color w:val="000000"/>
          <w:szCs w:val="22"/>
          <w:lang w:eastAsia="en-US"/>
        </w:rPr>
        <w:t>Igaunijas - Latvijas pārrobežu sadarbības programma;</w:t>
      </w:r>
    </w:p>
    <w:p w14:paraId="25986E16" w14:textId="77777777" w:rsidR="003B10C0" w:rsidRPr="003B10C0" w:rsidRDefault="003B10C0" w:rsidP="003B10C0">
      <w:pPr>
        <w:numPr>
          <w:ilvl w:val="0"/>
          <w:numId w:val="23"/>
        </w:numPr>
        <w:spacing w:after="120"/>
        <w:contextualSpacing/>
        <w:jc w:val="both"/>
        <w:rPr>
          <w:rFonts w:eastAsia="Calibri"/>
          <w:color w:val="000000"/>
          <w:szCs w:val="22"/>
          <w:lang w:eastAsia="en-US"/>
        </w:rPr>
      </w:pPr>
      <w:r w:rsidRPr="003B10C0">
        <w:rPr>
          <w:rFonts w:eastAsia="Calibri"/>
          <w:color w:val="000000"/>
          <w:szCs w:val="22"/>
          <w:lang w:eastAsia="en-US"/>
        </w:rPr>
        <w:t>Latvijas – Krievijas pārrobežu sadarbības programma;</w:t>
      </w:r>
    </w:p>
    <w:p w14:paraId="63C416E2" w14:textId="77777777" w:rsidR="003B10C0" w:rsidRPr="003B10C0" w:rsidRDefault="003B10C0" w:rsidP="003B10C0">
      <w:pPr>
        <w:numPr>
          <w:ilvl w:val="0"/>
          <w:numId w:val="23"/>
        </w:numPr>
        <w:spacing w:after="120"/>
        <w:contextualSpacing/>
        <w:jc w:val="both"/>
        <w:rPr>
          <w:rFonts w:eastAsia="Calibri"/>
          <w:color w:val="000000"/>
          <w:szCs w:val="22"/>
          <w:lang w:eastAsia="en-US"/>
        </w:rPr>
      </w:pPr>
      <w:r w:rsidRPr="003B10C0">
        <w:rPr>
          <w:rFonts w:eastAsia="Calibri"/>
          <w:color w:val="000000"/>
          <w:szCs w:val="22"/>
          <w:lang w:eastAsia="en-US"/>
        </w:rPr>
        <w:t>Mecenāti, atbalstītāji.</w:t>
      </w:r>
    </w:p>
    <w:p w14:paraId="74AED495" w14:textId="77777777" w:rsidR="003B10C0" w:rsidRPr="003B10C0" w:rsidRDefault="003B10C0" w:rsidP="003B10C0">
      <w:pPr>
        <w:spacing w:after="120"/>
        <w:ind w:left="720"/>
        <w:contextualSpacing/>
        <w:jc w:val="both"/>
        <w:rPr>
          <w:rFonts w:eastAsia="Calibri"/>
          <w:color w:val="000000"/>
          <w:szCs w:val="22"/>
          <w:lang w:eastAsia="en-US"/>
        </w:rPr>
      </w:pPr>
    </w:p>
    <w:p w14:paraId="721E5B53" w14:textId="77777777" w:rsidR="003B10C0" w:rsidRPr="003B10C0" w:rsidRDefault="003B10C0" w:rsidP="003B10C0">
      <w:pPr>
        <w:spacing w:after="120"/>
        <w:jc w:val="both"/>
        <w:rPr>
          <w:rFonts w:eastAsia="Calibri"/>
          <w:color w:val="000000"/>
          <w:szCs w:val="22"/>
          <w:lang w:eastAsia="en-US"/>
        </w:rPr>
      </w:pPr>
    </w:p>
    <w:bookmarkEnd w:id="34"/>
    <w:p w14:paraId="11A28175" w14:textId="77777777" w:rsidR="003B10C0" w:rsidRPr="003B10C0" w:rsidRDefault="003B10C0" w:rsidP="003B10C0">
      <w:pPr>
        <w:spacing w:after="120"/>
        <w:jc w:val="both"/>
        <w:rPr>
          <w:rFonts w:eastAsia="Calibri"/>
          <w:color w:val="000000"/>
          <w:szCs w:val="22"/>
          <w:lang w:eastAsia="en-US"/>
        </w:rPr>
      </w:pPr>
    </w:p>
    <w:p w14:paraId="224D1430" w14:textId="77777777" w:rsidR="003B10C0" w:rsidRPr="003B10C0" w:rsidRDefault="003B10C0" w:rsidP="003B10C0">
      <w:pPr>
        <w:spacing w:after="120"/>
        <w:jc w:val="both"/>
        <w:rPr>
          <w:rFonts w:eastAsia="Calibri"/>
          <w:color w:val="000000"/>
          <w:szCs w:val="22"/>
          <w:lang w:eastAsia="en-US"/>
        </w:rPr>
      </w:pPr>
    </w:p>
    <w:p w14:paraId="020C2F23" w14:textId="77777777" w:rsidR="003B10C0" w:rsidRPr="003B10C0" w:rsidRDefault="003B10C0" w:rsidP="003B10C0">
      <w:pPr>
        <w:spacing w:after="120"/>
        <w:jc w:val="both"/>
        <w:rPr>
          <w:rFonts w:eastAsia="Calibri"/>
          <w:color w:val="000000"/>
          <w:szCs w:val="22"/>
          <w:lang w:eastAsia="en-US"/>
        </w:rPr>
      </w:pPr>
    </w:p>
    <w:p w14:paraId="2878FFF3" w14:textId="77777777" w:rsidR="003B10C0" w:rsidRPr="003B10C0" w:rsidRDefault="003B10C0" w:rsidP="003B10C0">
      <w:pPr>
        <w:spacing w:after="120"/>
        <w:jc w:val="both"/>
        <w:rPr>
          <w:rFonts w:eastAsia="Calibri"/>
          <w:color w:val="000000"/>
          <w:szCs w:val="22"/>
          <w:lang w:eastAsia="en-US"/>
        </w:rPr>
      </w:pPr>
    </w:p>
    <w:p w14:paraId="5C9027A9" w14:textId="77777777" w:rsidR="003B10C0" w:rsidRPr="003B10C0" w:rsidRDefault="003B10C0" w:rsidP="003B10C0">
      <w:pPr>
        <w:spacing w:after="120"/>
        <w:ind w:firstLine="709"/>
        <w:jc w:val="both"/>
        <w:rPr>
          <w:rFonts w:eastAsia="Calibri"/>
          <w:color w:val="000000"/>
          <w:szCs w:val="22"/>
          <w:lang w:eastAsia="en-US"/>
        </w:rPr>
      </w:pPr>
      <w:r w:rsidRPr="003B10C0">
        <w:rPr>
          <w:rFonts w:eastAsia="Calibri"/>
          <w:color w:val="000000"/>
          <w:szCs w:val="22"/>
          <w:lang w:eastAsia="en-US"/>
        </w:rPr>
        <w:t xml:space="preserve">Stāmerienas pils finansiālu patstāvību raksturo izdevumu un ieņēmumu līdzsvarots sadalījums ilgtermiņā. </w:t>
      </w:r>
    </w:p>
    <w:p w14:paraId="214E5B4F" w14:textId="77777777" w:rsidR="003B10C0" w:rsidRPr="003B10C0" w:rsidRDefault="003B10C0" w:rsidP="003B10C0">
      <w:pPr>
        <w:keepNext/>
        <w:spacing w:after="120"/>
        <w:jc w:val="both"/>
        <w:rPr>
          <w:rFonts w:eastAsia="Calibri"/>
          <w:b/>
          <w:bCs/>
          <w:color w:val="006600"/>
          <w:sz w:val="20"/>
          <w:szCs w:val="18"/>
          <w:lang w:eastAsia="en-US"/>
        </w:rPr>
      </w:pPr>
    </w:p>
    <w:tbl>
      <w:tblPr>
        <w:tblpPr w:leftFromText="180" w:rightFromText="180" w:vertAnchor="text" w:horzAnchor="margin" w:tblpXSpec="center" w:tblpY="42"/>
        <w:tblW w:w="8472" w:type="dxa"/>
        <w:tblBorders>
          <w:top w:val="single" w:sz="4" w:space="0" w:color="549E39"/>
          <w:left w:val="single" w:sz="4" w:space="0" w:color="549E39"/>
          <w:bottom w:val="single" w:sz="4" w:space="0" w:color="549E39"/>
          <w:right w:val="single" w:sz="4" w:space="0" w:color="549E39"/>
        </w:tblBorders>
        <w:tblLook w:val="04A0" w:firstRow="1" w:lastRow="0" w:firstColumn="1" w:lastColumn="0" w:noHBand="0" w:noVBand="1"/>
      </w:tblPr>
      <w:tblGrid>
        <w:gridCol w:w="960"/>
        <w:gridCol w:w="7512"/>
      </w:tblGrid>
      <w:tr w:rsidR="003B10C0" w:rsidRPr="003B10C0" w14:paraId="4250AD16" w14:textId="77777777" w:rsidTr="00844C1D">
        <w:trPr>
          <w:trHeight w:val="660"/>
        </w:trPr>
        <w:tc>
          <w:tcPr>
            <w:tcW w:w="960" w:type="dxa"/>
            <w:tcBorders>
              <w:bottom w:val="nil"/>
              <w:right w:val="nil"/>
            </w:tcBorders>
            <w:shd w:val="clear" w:color="auto" w:fill="549E39"/>
            <w:vAlign w:val="center"/>
            <w:hideMark/>
          </w:tcPr>
          <w:p w14:paraId="5611A22A" w14:textId="77777777" w:rsidR="003B10C0" w:rsidRPr="003B10C0" w:rsidRDefault="003B10C0" w:rsidP="003B10C0">
            <w:pPr>
              <w:spacing w:before="120"/>
              <w:jc w:val="center"/>
              <w:rPr>
                <w:b/>
                <w:bCs/>
                <w:color w:val="000000"/>
              </w:rPr>
            </w:pPr>
            <w:proofErr w:type="spellStart"/>
            <w:r w:rsidRPr="003B10C0">
              <w:rPr>
                <w:b/>
                <w:bCs/>
                <w:color w:val="000000"/>
              </w:rPr>
              <w:t>Nr.p.k</w:t>
            </w:r>
            <w:proofErr w:type="spellEnd"/>
            <w:r w:rsidRPr="003B10C0">
              <w:rPr>
                <w:b/>
                <w:bCs/>
                <w:color w:val="000000"/>
              </w:rPr>
              <w:t>.</w:t>
            </w:r>
          </w:p>
        </w:tc>
        <w:tc>
          <w:tcPr>
            <w:tcW w:w="7512" w:type="dxa"/>
            <w:shd w:val="clear" w:color="auto" w:fill="549E39"/>
            <w:vAlign w:val="center"/>
            <w:hideMark/>
          </w:tcPr>
          <w:p w14:paraId="7D87157F" w14:textId="77777777" w:rsidR="003B10C0" w:rsidRPr="003B10C0" w:rsidRDefault="003B10C0" w:rsidP="003B10C0">
            <w:pPr>
              <w:spacing w:before="120"/>
              <w:jc w:val="center"/>
              <w:rPr>
                <w:b/>
                <w:bCs/>
                <w:color w:val="000000"/>
              </w:rPr>
            </w:pPr>
            <w:r w:rsidRPr="003B10C0">
              <w:rPr>
                <w:b/>
                <w:bCs/>
                <w:color w:val="000000"/>
              </w:rPr>
              <w:t>Ienākumu avots</w:t>
            </w:r>
          </w:p>
        </w:tc>
      </w:tr>
      <w:tr w:rsidR="003B10C0" w:rsidRPr="003B10C0" w14:paraId="5FEF9654" w14:textId="77777777" w:rsidTr="00844C1D">
        <w:trPr>
          <w:trHeight w:val="298"/>
        </w:trPr>
        <w:tc>
          <w:tcPr>
            <w:tcW w:w="960" w:type="dxa"/>
            <w:tcBorders>
              <w:top w:val="single" w:sz="4" w:space="0" w:color="549E39"/>
              <w:bottom w:val="single" w:sz="4" w:space="0" w:color="549E39"/>
              <w:right w:val="nil"/>
            </w:tcBorders>
            <w:shd w:val="clear" w:color="auto" w:fill="FFFFFF"/>
            <w:hideMark/>
          </w:tcPr>
          <w:p w14:paraId="2C0CF9E3" w14:textId="77777777" w:rsidR="003B10C0" w:rsidRPr="003B10C0" w:rsidRDefault="003B10C0" w:rsidP="003B10C0">
            <w:pPr>
              <w:spacing w:before="120"/>
              <w:jc w:val="center"/>
              <w:rPr>
                <w:b/>
                <w:bCs/>
                <w:color w:val="000000"/>
              </w:rPr>
            </w:pPr>
            <w:r w:rsidRPr="003B10C0">
              <w:rPr>
                <w:b/>
                <w:bCs/>
                <w:color w:val="000000"/>
              </w:rPr>
              <w:t>1.</w:t>
            </w:r>
          </w:p>
        </w:tc>
        <w:tc>
          <w:tcPr>
            <w:tcW w:w="7512" w:type="dxa"/>
            <w:tcBorders>
              <w:top w:val="single" w:sz="4" w:space="0" w:color="549E39"/>
              <w:bottom w:val="single" w:sz="4" w:space="0" w:color="549E39"/>
            </w:tcBorders>
            <w:hideMark/>
          </w:tcPr>
          <w:p w14:paraId="08DB4B97" w14:textId="77777777" w:rsidR="003B10C0" w:rsidRPr="003B10C0" w:rsidRDefault="003B10C0" w:rsidP="003B10C0">
            <w:pPr>
              <w:spacing w:before="120"/>
              <w:rPr>
                <w:color w:val="000000"/>
              </w:rPr>
            </w:pPr>
            <w:r w:rsidRPr="003B10C0">
              <w:rPr>
                <w:color w:val="000000"/>
              </w:rPr>
              <w:t xml:space="preserve">Maksa par pils, </w:t>
            </w:r>
            <w:bookmarkStart w:id="35" w:name="_Hlk87619034"/>
            <w:r w:rsidRPr="003B10C0">
              <w:rPr>
                <w:color w:val="000000"/>
              </w:rPr>
              <w:t xml:space="preserve">izstāžu un ekspozīciju  </w:t>
            </w:r>
            <w:bookmarkEnd w:id="35"/>
            <w:r w:rsidRPr="003B10C0">
              <w:rPr>
                <w:color w:val="000000"/>
              </w:rPr>
              <w:t>apmeklējumu</w:t>
            </w:r>
          </w:p>
        </w:tc>
      </w:tr>
      <w:tr w:rsidR="003B10C0" w:rsidRPr="003B10C0" w14:paraId="4FF10C5F" w14:textId="77777777" w:rsidTr="00844C1D">
        <w:trPr>
          <w:trHeight w:val="340"/>
        </w:trPr>
        <w:tc>
          <w:tcPr>
            <w:tcW w:w="960" w:type="dxa"/>
            <w:tcBorders>
              <w:right w:val="nil"/>
            </w:tcBorders>
            <w:shd w:val="clear" w:color="auto" w:fill="FFFFFF"/>
          </w:tcPr>
          <w:p w14:paraId="0566F062" w14:textId="77777777" w:rsidR="003B10C0" w:rsidRPr="003B10C0" w:rsidRDefault="003B10C0" w:rsidP="003B10C0">
            <w:pPr>
              <w:spacing w:before="120"/>
              <w:jc w:val="center"/>
              <w:rPr>
                <w:b/>
                <w:bCs/>
                <w:color w:val="000000"/>
              </w:rPr>
            </w:pPr>
            <w:r w:rsidRPr="003B10C0">
              <w:rPr>
                <w:b/>
                <w:bCs/>
                <w:color w:val="000000"/>
              </w:rPr>
              <w:t>2.</w:t>
            </w:r>
          </w:p>
        </w:tc>
        <w:tc>
          <w:tcPr>
            <w:tcW w:w="7512" w:type="dxa"/>
          </w:tcPr>
          <w:p w14:paraId="5920873D" w14:textId="77777777" w:rsidR="003B10C0" w:rsidRPr="003B10C0" w:rsidRDefault="003B10C0" w:rsidP="003B10C0">
            <w:pPr>
              <w:spacing w:before="120"/>
              <w:rPr>
                <w:color w:val="000000"/>
              </w:rPr>
            </w:pPr>
            <w:r w:rsidRPr="003B10C0">
              <w:rPr>
                <w:color w:val="000000"/>
              </w:rPr>
              <w:t>Maksa par gida pakalpojumiem</w:t>
            </w:r>
          </w:p>
        </w:tc>
      </w:tr>
      <w:tr w:rsidR="003B10C0" w:rsidRPr="003B10C0" w14:paraId="345481E0" w14:textId="77777777" w:rsidTr="00844C1D">
        <w:trPr>
          <w:trHeight w:val="155"/>
        </w:trPr>
        <w:tc>
          <w:tcPr>
            <w:tcW w:w="960" w:type="dxa"/>
            <w:tcBorders>
              <w:right w:val="nil"/>
            </w:tcBorders>
            <w:shd w:val="clear" w:color="auto" w:fill="FFFFFF"/>
          </w:tcPr>
          <w:p w14:paraId="6D7470DA" w14:textId="77777777" w:rsidR="003B10C0" w:rsidRPr="003B10C0" w:rsidRDefault="003B10C0" w:rsidP="003B10C0">
            <w:pPr>
              <w:spacing w:before="120"/>
              <w:jc w:val="center"/>
              <w:rPr>
                <w:b/>
                <w:bCs/>
                <w:color w:val="000000"/>
              </w:rPr>
            </w:pPr>
            <w:r w:rsidRPr="003B10C0">
              <w:rPr>
                <w:b/>
                <w:bCs/>
                <w:color w:val="000000"/>
              </w:rPr>
              <w:t>3.</w:t>
            </w:r>
          </w:p>
        </w:tc>
        <w:tc>
          <w:tcPr>
            <w:tcW w:w="7512" w:type="dxa"/>
          </w:tcPr>
          <w:p w14:paraId="271A3AF5" w14:textId="77777777" w:rsidR="003B10C0" w:rsidRPr="003B10C0" w:rsidRDefault="003B10C0" w:rsidP="003B10C0">
            <w:pPr>
              <w:spacing w:before="120"/>
              <w:rPr>
                <w:color w:val="000000"/>
              </w:rPr>
            </w:pPr>
            <w:r w:rsidRPr="003B10C0">
              <w:rPr>
                <w:color w:val="000000"/>
              </w:rPr>
              <w:t>Kultūras pasākumu apmeklējumi – biļešu tirdzniecība</w:t>
            </w:r>
          </w:p>
        </w:tc>
      </w:tr>
      <w:tr w:rsidR="003B10C0" w:rsidRPr="003B10C0" w14:paraId="27EB509A" w14:textId="77777777" w:rsidTr="00844C1D">
        <w:trPr>
          <w:trHeight w:val="155"/>
        </w:trPr>
        <w:tc>
          <w:tcPr>
            <w:tcW w:w="960" w:type="dxa"/>
            <w:tcBorders>
              <w:top w:val="single" w:sz="4" w:space="0" w:color="549E39"/>
              <w:bottom w:val="single" w:sz="4" w:space="0" w:color="549E39"/>
              <w:right w:val="nil"/>
            </w:tcBorders>
            <w:shd w:val="clear" w:color="auto" w:fill="FFFFFF"/>
          </w:tcPr>
          <w:p w14:paraId="2907430C" w14:textId="77777777" w:rsidR="003B10C0" w:rsidRPr="003B10C0" w:rsidRDefault="003B10C0" w:rsidP="003B10C0">
            <w:pPr>
              <w:spacing w:before="120"/>
              <w:jc w:val="center"/>
              <w:rPr>
                <w:b/>
                <w:bCs/>
                <w:color w:val="000000"/>
              </w:rPr>
            </w:pPr>
            <w:r w:rsidRPr="003B10C0">
              <w:rPr>
                <w:b/>
                <w:bCs/>
                <w:color w:val="000000"/>
              </w:rPr>
              <w:t>4.</w:t>
            </w:r>
          </w:p>
        </w:tc>
        <w:tc>
          <w:tcPr>
            <w:tcW w:w="7512" w:type="dxa"/>
            <w:tcBorders>
              <w:top w:val="single" w:sz="4" w:space="0" w:color="549E39"/>
              <w:bottom w:val="single" w:sz="4" w:space="0" w:color="549E39"/>
            </w:tcBorders>
            <w:hideMark/>
          </w:tcPr>
          <w:p w14:paraId="16A3E094" w14:textId="77777777" w:rsidR="003B10C0" w:rsidRPr="003B10C0" w:rsidRDefault="003B10C0" w:rsidP="003B10C0">
            <w:pPr>
              <w:spacing w:before="120"/>
              <w:rPr>
                <w:color w:val="000000"/>
              </w:rPr>
            </w:pPr>
            <w:r w:rsidRPr="003B10C0">
              <w:rPr>
                <w:color w:val="000000"/>
              </w:rPr>
              <w:t>Telpu un teritorijas noma</w:t>
            </w:r>
          </w:p>
        </w:tc>
      </w:tr>
      <w:tr w:rsidR="003B10C0" w:rsidRPr="003B10C0" w14:paraId="3AF42B61" w14:textId="77777777" w:rsidTr="00844C1D">
        <w:trPr>
          <w:trHeight w:val="64"/>
        </w:trPr>
        <w:tc>
          <w:tcPr>
            <w:tcW w:w="960" w:type="dxa"/>
            <w:tcBorders>
              <w:right w:val="nil"/>
            </w:tcBorders>
            <w:shd w:val="clear" w:color="auto" w:fill="FFFFFF"/>
          </w:tcPr>
          <w:p w14:paraId="097FFEB0" w14:textId="77777777" w:rsidR="003B10C0" w:rsidRPr="003B10C0" w:rsidRDefault="003B10C0" w:rsidP="003B10C0">
            <w:pPr>
              <w:spacing w:before="120"/>
              <w:jc w:val="center"/>
              <w:rPr>
                <w:b/>
                <w:bCs/>
                <w:color w:val="000000"/>
              </w:rPr>
            </w:pPr>
            <w:r w:rsidRPr="003B10C0">
              <w:rPr>
                <w:b/>
                <w:bCs/>
                <w:color w:val="000000"/>
              </w:rPr>
              <w:t>5.</w:t>
            </w:r>
          </w:p>
        </w:tc>
        <w:tc>
          <w:tcPr>
            <w:tcW w:w="7512" w:type="dxa"/>
            <w:hideMark/>
          </w:tcPr>
          <w:p w14:paraId="0E5A5825" w14:textId="77777777" w:rsidR="003B10C0" w:rsidRPr="003B10C0" w:rsidRDefault="003B10C0" w:rsidP="003B10C0">
            <w:pPr>
              <w:spacing w:before="120"/>
              <w:rPr>
                <w:color w:val="000000"/>
              </w:rPr>
            </w:pPr>
            <w:bookmarkStart w:id="36" w:name="_Hlk87619216"/>
            <w:r w:rsidRPr="003B10C0">
              <w:rPr>
                <w:color w:val="000000"/>
              </w:rPr>
              <w:t xml:space="preserve">Maksa par tematisku programmu piedāvājumu pilī un parkā </w:t>
            </w:r>
            <w:bookmarkEnd w:id="36"/>
          </w:p>
        </w:tc>
      </w:tr>
      <w:tr w:rsidR="003B10C0" w:rsidRPr="003B10C0" w14:paraId="13A2A6F8" w14:textId="77777777" w:rsidTr="00844C1D">
        <w:trPr>
          <w:trHeight w:val="64"/>
        </w:trPr>
        <w:tc>
          <w:tcPr>
            <w:tcW w:w="960" w:type="dxa"/>
            <w:tcBorders>
              <w:top w:val="single" w:sz="4" w:space="0" w:color="549E39"/>
              <w:bottom w:val="single" w:sz="4" w:space="0" w:color="549E39"/>
              <w:right w:val="nil"/>
            </w:tcBorders>
            <w:shd w:val="clear" w:color="auto" w:fill="FFFFFF"/>
          </w:tcPr>
          <w:p w14:paraId="4430FAF6" w14:textId="77777777" w:rsidR="003B10C0" w:rsidRPr="003B10C0" w:rsidRDefault="003B10C0" w:rsidP="003B10C0">
            <w:pPr>
              <w:spacing w:before="120"/>
              <w:jc w:val="center"/>
              <w:rPr>
                <w:b/>
                <w:bCs/>
                <w:color w:val="000000"/>
              </w:rPr>
            </w:pPr>
            <w:r w:rsidRPr="003B10C0">
              <w:rPr>
                <w:b/>
                <w:bCs/>
                <w:color w:val="000000"/>
              </w:rPr>
              <w:t>6.</w:t>
            </w:r>
          </w:p>
        </w:tc>
        <w:tc>
          <w:tcPr>
            <w:tcW w:w="7512" w:type="dxa"/>
            <w:tcBorders>
              <w:top w:val="single" w:sz="4" w:space="0" w:color="549E39"/>
              <w:bottom w:val="single" w:sz="4" w:space="0" w:color="549E39"/>
            </w:tcBorders>
            <w:hideMark/>
          </w:tcPr>
          <w:p w14:paraId="2618773A" w14:textId="77777777" w:rsidR="003B10C0" w:rsidRPr="003B10C0" w:rsidRDefault="003B10C0" w:rsidP="003B10C0">
            <w:pPr>
              <w:spacing w:before="120"/>
              <w:rPr>
                <w:color w:val="000000"/>
              </w:rPr>
            </w:pPr>
            <w:r w:rsidRPr="003B10C0">
              <w:rPr>
                <w:color w:val="000000"/>
              </w:rPr>
              <w:t>Suvenīru tirdzniecība</w:t>
            </w:r>
          </w:p>
        </w:tc>
      </w:tr>
      <w:tr w:rsidR="003B10C0" w:rsidRPr="003B10C0" w14:paraId="1BE6BD69" w14:textId="77777777" w:rsidTr="00844C1D">
        <w:trPr>
          <w:trHeight w:val="64"/>
        </w:trPr>
        <w:tc>
          <w:tcPr>
            <w:tcW w:w="960" w:type="dxa"/>
            <w:tcBorders>
              <w:top w:val="single" w:sz="4" w:space="0" w:color="549E39"/>
              <w:bottom w:val="single" w:sz="4" w:space="0" w:color="549E39"/>
              <w:right w:val="nil"/>
            </w:tcBorders>
            <w:shd w:val="clear" w:color="auto" w:fill="FFFFFF"/>
          </w:tcPr>
          <w:p w14:paraId="61EC22BA" w14:textId="77777777" w:rsidR="003B10C0" w:rsidRPr="003B10C0" w:rsidRDefault="003B10C0" w:rsidP="003B10C0">
            <w:pPr>
              <w:spacing w:before="120"/>
              <w:jc w:val="center"/>
              <w:rPr>
                <w:b/>
                <w:bCs/>
                <w:color w:val="000000"/>
              </w:rPr>
            </w:pPr>
            <w:r w:rsidRPr="003B10C0">
              <w:rPr>
                <w:b/>
                <w:bCs/>
                <w:color w:val="000000"/>
              </w:rPr>
              <w:t>7.</w:t>
            </w:r>
          </w:p>
        </w:tc>
        <w:tc>
          <w:tcPr>
            <w:tcW w:w="7512" w:type="dxa"/>
            <w:tcBorders>
              <w:top w:val="single" w:sz="4" w:space="0" w:color="549E39"/>
              <w:bottom w:val="single" w:sz="4" w:space="0" w:color="549E39"/>
            </w:tcBorders>
          </w:tcPr>
          <w:p w14:paraId="3AFD20F9" w14:textId="77777777" w:rsidR="003B10C0" w:rsidRPr="003B10C0" w:rsidRDefault="003B10C0" w:rsidP="003B10C0">
            <w:pPr>
              <w:spacing w:before="120"/>
              <w:rPr>
                <w:color w:val="000000"/>
              </w:rPr>
            </w:pPr>
            <w:bookmarkStart w:id="37" w:name="_Hlk87619290"/>
            <w:r w:rsidRPr="003B10C0">
              <w:rPr>
                <w:color w:val="000000"/>
              </w:rPr>
              <w:t xml:space="preserve">Ieņēmumi no viesmīlības pakalpojumiem </w:t>
            </w:r>
            <w:bookmarkEnd w:id="37"/>
          </w:p>
        </w:tc>
      </w:tr>
      <w:tr w:rsidR="003B10C0" w:rsidRPr="003B10C0" w14:paraId="4518AC49" w14:textId="77777777" w:rsidTr="00844C1D">
        <w:trPr>
          <w:trHeight w:val="64"/>
        </w:trPr>
        <w:tc>
          <w:tcPr>
            <w:tcW w:w="960" w:type="dxa"/>
            <w:tcBorders>
              <w:top w:val="single" w:sz="4" w:space="0" w:color="549E39"/>
              <w:bottom w:val="single" w:sz="4" w:space="0" w:color="549E39"/>
              <w:right w:val="nil"/>
            </w:tcBorders>
            <w:shd w:val="clear" w:color="auto" w:fill="FFFFFF"/>
          </w:tcPr>
          <w:p w14:paraId="7DFD2D86" w14:textId="77777777" w:rsidR="003B10C0" w:rsidRPr="003B10C0" w:rsidRDefault="003B10C0" w:rsidP="003B10C0">
            <w:pPr>
              <w:spacing w:before="120"/>
              <w:jc w:val="center"/>
              <w:rPr>
                <w:b/>
                <w:bCs/>
                <w:color w:val="000000"/>
              </w:rPr>
            </w:pPr>
            <w:r w:rsidRPr="003B10C0">
              <w:rPr>
                <w:b/>
                <w:bCs/>
                <w:color w:val="000000"/>
              </w:rPr>
              <w:t>8.</w:t>
            </w:r>
          </w:p>
        </w:tc>
        <w:tc>
          <w:tcPr>
            <w:tcW w:w="7512" w:type="dxa"/>
            <w:tcBorders>
              <w:top w:val="single" w:sz="4" w:space="0" w:color="549E39"/>
              <w:bottom w:val="single" w:sz="4" w:space="0" w:color="549E39"/>
            </w:tcBorders>
          </w:tcPr>
          <w:p w14:paraId="74C85959" w14:textId="77777777" w:rsidR="003B10C0" w:rsidRPr="003B10C0" w:rsidRDefault="003B10C0" w:rsidP="003B10C0">
            <w:pPr>
              <w:spacing w:before="120"/>
              <w:rPr>
                <w:color w:val="000000"/>
              </w:rPr>
            </w:pPr>
            <w:bookmarkStart w:id="38" w:name="_Hlk87619348"/>
            <w:r w:rsidRPr="003B10C0">
              <w:rPr>
                <w:rFonts w:eastAsia="Calibri"/>
                <w:color w:val="000000"/>
                <w:lang w:eastAsia="en-US"/>
              </w:rPr>
              <w:t>Maksa par publiskās - privātās partnerības ēdināšanas pakalpojumu sniegšanu pilī</w:t>
            </w:r>
            <w:bookmarkEnd w:id="38"/>
          </w:p>
        </w:tc>
      </w:tr>
    </w:tbl>
    <w:p w14:paraId="5E963739" w14:textId="77777777" w:rsidR="003B10C0" w:rsidRPr="003B10C0" w:rsidRDefault="003B10C0" w:rsidP="003B10C0">
      <w:pPr>
        <w:keepNext/>
        <w:spacing w:after="120"/>
        <w:jc w:val="both"/>
        <w:rPr>
          <w:rFonts w:eastAsia="Calibri"/>
          <w:b/>
          <w:bCs/>
          <w:color w:val="006600"/>
          <w:sz w:val="20"/>
          <w:szCs w:val="18"/>
          <w:lang w:eastAsia="en-US"/>
        </w:rPr>
      </w:pPr>
    </w:p>
    <w:p w14:paraId="43D16338" w14:textId="77777777" w:rsidR="003B10C0" w:rsidRPr="003B10C0" w:rsidRDefault="003B10C0" w:rsidP="003B10C0">
      <w:pPr>
        <w:spacing w:after="120"/>
        <w:jc w:val="both"/>
        <w:rPr>
          <w:rFonts w:eastAsia="Calibri"/>
          <w:color w:val="000000"/>
          <w:szCs w:val="22"/>
          <w:lang w:eastAsia="en-US"/>
        </w:rPr>
      </w:pPr>
    </w:p>
    <w:tbl>
      <w:tblPr>
        <w:tblW w:w="8472" w:type="dxa"/>
        <w:jc w:val="center"/>
        <w:tblBorders>
          <w:top w:val="single" w:sz="8" w:space="0" w:color="ED7D31"/>
          <w:left w:val="single" w:sz="8" w:space="0" w:color="ED7D31"/>
          <w:bottom w:val="single" w:sz="8" w:space="0" w:color="ED7D31"/>
          <w:right w:val="single" w:sz="8" w:space="0" w:color="ED7D31"/>
        </w:tblBorders>
        <w:tblLook w:val="04A0" w:firstRow="1" w:lastRow="0" w:firstColumn="1" w:lastColumn="0" w:noHBand="0" w:noVBand="1"/>
      </w:tblPr>
      <w:tblGrid>
        <w:gridCol w:w="1116"/>
        <w:gridCol w:w="7356"/>
      </w:tblGrid>
      <w:tr w:rsidR="003B10C0" w:rsidRPr="003B10C0" w14:paraId="2DE8D346" w14:textId="77777777" w:rsidTr="00844C1D">
        <w:trPr>
          <w:trHeight w:val="630"/>
          <w:jc w:val="center"/>
        </w:trPr>
        <w:tc>
          <w:tcPr>
            <w:tcW w:w="1116" w:type="dxa"/>
            <w:shd w:val="clear" w:color="auto" w:fill="ED7D31"/>
            <w:vAlign w:val="center"/>
            <w:hideMark/>
          </w:tcPr>
          <w:p w14:paraId="52D82932" w14:textId="77777777" w:rsidR="003B10C0" w:rsidRPr="003B10C0" w:rsidRDefault="003B10C0" w:rsidP="003B10C0">
            <w:pPr>
              <w:spacing w:before="120"/>
              <w:jc w:val="center"/>
              <w:rPr>
                <w:b/>
                <w:bCs/>
                <w:color w:val="000000"/>
              </w:rPr>
            </w:pPr>
            <w:proofErr w:type="spellStart"/>
            <w:r w:rsidRPr="003B10C0">
              <w:rPr>
                <w:b/>
                <w:bCs/>
                <w:color w:val="000000"/>
              </w:rPr>
              <w:t>Nr.p.k</w:t>
            </w:r>
            <w:proofErr w:type="spellEnd"/>
            <w:r w:rsidRPr="003B10C0">
              <w:rPr>
                <w:b/>
                <w:bCs/>
                <w:color w:val="000000"/>
              </w:rPr>
              <w:t>.</w:t>
            </w:r>
          </w:p>
        </w:tc>
        <w:tc>
          <w:tcPr>
            <w:tcW w:w="7356" w:type="dxa"/>
            <w:shd w:val="clear" w:color="auto" w:fill="ED7D31"/>
            <w:vAlign w:val="center"/>
            <w:hideMark/>
          </w:tcPr>
          <w:p w14:paraId="49B13270" w14:textId="77777777" w:rsidR="003B10C0" w:rsidRPr="003B10C0" w:rsidRDefault="003B10C0" w:rsidP="003B10C0">
            <w:pPr>
              <w:spacing w:before="120"/>
              <w:jc w:val="center"/>
              <w:rPr>
                <w:b/>
                <w:bCs/>
                <w:color w:val="000000"/>
              </w:rPr>
            </w:pPr>
            <w:r w:rsidRPr="003B10C0">
              <w:rPr>
                <w:b/>
                <w:bCs/>
                <w:color w:val="000000"/>
              </w:rPr>
              <w:t>Izdevumi</w:t>
            </w:r>
          </w:p>
        </w:tc>
      </w:tr>
      <w:tr w:rsidR="003B10C0" w:rsidRPr="003B10C0" w14:paraId="2B9BE47D" w14:textId="77777777" w:rsidTr="00844C1D">
        <w:trPr>
          <w:trHeight w:val="315"/>
          <w:jc w:val="center"/>
        </w:trPr>
        <w:tc>
          <w:tcPr>
            <w:tcW w:w="1116" w:type="dxa"/>
            <w:tcBorders>
              <w:top w:val="single" w:sz="8" w:space="0" w:color="ED7D31"/>
              <w:left w:val="single" w:sz="8" w:space="0" w:color="ED7D31"/>
              <w:bottom w:val="single" w:sz="8" w:space="0" w:color="ED7D31"/>
            </w:tcBorders>
            <w:hideMark/>
          </w:tcPr>
          <w:p w14:paraId="57FDDD13" w14:textId="77777777" w:rsidR="003B10C0" w:rsidRPr="003B10C0" w:rsidRDefault="003B10C0" w:rsidP="003B10C0">
            <w:pPr>
              <w:spacing w:before="120"/>
              <w:jc w:val="center"/>
              <w:rPr>
                <w:b/>
                <w:bCs/>
                <w:color w:val="000000"/>
              </w:rPr>
            </w:pPr>
            <w:r w:rsidRPr="003B10C0">
              <w:rPr>
                <w:b/>
                <w:bCs/>
                <w:color w:val="000000"/>
              </w:rPr>
              <w:t>1.</w:t>
            </w:r>
          </w:p>
        </w:tc>
        <w:tc>
          <w:tcPr>
            <w:tcW w:w="7356" w:type="dxa"/>
            <w:tcBorders>
              <w:top w:val="single" w:sz="8" w:space="0" w:color="ED7D31"/>
              <w:bottom w:val="single" w:sz="8" w:space="0" w:color="ED7D31"/>
              <w:right w:val="single" w:sz="8" w:space="0" w:color="ED7D31"/>
            </w:tcBorders>
            <w:hideMark/>
          </w:tcPr>
          <w:p w14:paraId="41170808" w14:textId="77777777" w:rsidR="003B10C0" w:rsidRPr="003B10C0" w:rsidRDefault="003B10C0" w:rsidP="003B10C0">
            <w:pPr>
              <w:spacing w:before="120"/>
              <w:rPr>
                <w:color w:val="000000"/>
              </w:rPr>
            </w:pPr>
            <w:r w:rsidRPr="003B10C0">
              <w:rPr>
                <w:color w:val="000000"/>
              </w:rPr>
              <w:t>Apkure</w:t>
            </w:r>
          </w:p>
        </w:tc>
      </w:tr>
      <w:tr w:rsidR="003B10C0" w:rsidRPr="003B10C0" w14:paraId="692B3F54" w14:textId="77777777" w:rsidTr="00844C1D">
        <w:trPr>
          <w:trHeight w:val="315"/>
          <w:jc w:val="center"/>
        </w:trPr>
        <w:tc>
          <w:tcPr>
            <w:tcW w:w="1116" w:type="dxa"/>
            <w:hideMark/>
          </w:tcPr>
          <w:p w14:paraId="16995120" w14:textId="77777777" w:rsidR="003B10C0" w:rsidRPr="003B10C0" w:rsidRDefault="003B10C0" w:rsidP="003B10C0">
            <w:pPr>
              <w:spacing w:before="120"/>
              <w:jc w:val="center"/>
              <w:rPr>
                <w:b/>
                <w:bCs/>
                <w:color w:val="000000"/>
              </w:rPr>
            </w:pPr>
            <w:r w:rsidRPr="003B10C0">
              <w:rPr>
                <w:b/>
                <w:bCs/>
                <w:color w:val="000000"/>
              </w:rPr>
              <w:t>2.</w:t>
            </w:r>
          </w:p>
        </w:tc>
        <w:tc>
          <w:tcPr>
            <w:tcW w:w="7356" w:type="dxa"/>
            <w:hideMark/>
          </w:tcPr>
          <w:p w14:paraId="12C9F791" w14:textId="77777777" w:rsidR="003B10C0" w:rsidRPr="003B10C0" w:rsidRDefault="003B10C0" w:rsidP="003B10C0">
            <w:pPr>
              <w:spacing w:before="120"/>
              <w:rPr>
                <w:color w:val="000000"/>
              </w:rPr>
            </w:pPr>
            <w:r w:rsidRPr="003B10C0">
              <w:rPr>
                <w:color w:val="000000"/>
              </w:rPr>
              <w:t>Ūdens un kanalizācija</w:t>
            </w:r>
          </w:p>
        </w:tc>
      </w:tr>
      <w:tr w:rsidR="003B10C0" w:rsidRPr="003B10C0" w14:paraId="2B8D3D62" w14:textId="77777777" w:rsidTr="00844C1D">
        <w:trPr>
          <w:trHeight w:val="315"/>
          <w:jc w:val="center"/>
        </w:trPr>
        <w:tc>
          <w:tcPr>
            <w:tcW w:w="1116" w:type="dxa"/>
            <w:tcBorders>
              <w:top w:val="single" w:sz="8" w:space="0" w:color="ED7D31"/>
              <w:left w:val="single" w:sz="8" w:space="0" w:color="ED7D31"/>
              <w:bottom w:val="single" w:sz="8" w:space="0" w:color="ED7D31"/>
            </w:tcBorders>
            <w:hideMark/>
          </w:tcPr>
          <w:p w14:paraId="3B29688F" w14:textId="77777777" w:rsidR="003B10C0" w:rsidRPr="003B10C0" w:rsidRDefault="003B10C0" w:rsidP="003B10C0">
            <w:pPr>
              <w:spacing w:before="120"/>
              <w:jc w:val="center"/>
              <w:rPr>
                <w:b/>
                <w:bCs/>
                <w:color w:val="000000"/>
              </w:rPr>
            </w:pPr>
            <w:r w:rsidRPr="003B10C0">
              <w:rPr>
                <w:b/>
                <w:bCs/>
                <w:color w:val="000000"/>
              </w:rPr>
              <w:t>3.</w:t>
            </w:r>
          </w:p>
        </w:tc>
        <w:tc>
          <w:tcPr>
            <w:tcW w:w="7356" w:type="dxa"/>
            <w:tcBorders>
              <w:top w:val="single" w:sz="8" w:space="0" w:color="ED7D31"/>
              <w:bottom w:val="single" w:sz="8" w:space="0" w:color="ED7D31"/>
              <w:right w:val="single" w:sz="8" w:space="0" w:color="ED7D31"/>
            </w:tcBorders>
            <w:hideMark/>
          </w:tcPr>
          <w:p w14:paraId="3E9D1722" w14:textId="77777777" w:rsidR="003B10C0" w:rsidRPr="003B10C0" w:rsidRDefault="003B10C0" w:rsidP="003B10C0">
            <w:pPr>
              <w:spacing w:before="120"/>
              <w:rPr>
                <w:color w:val="000000"/>
              </w:rPr>
            </w:pPr>
            <w:r w:rsidRPr="003B10C0">
              <w:rPr>
                <w:color w:val="000000"/>
              </w:rPr>
              <w:t>Elektroenerģija</w:t>
            </w:r>
          </w:p>
        </w:tc>
      </w:tr>
      <w:tr w:rsidR="003B10C0" w:rsidRPr="003B10C0" w14:paraId="47BAEAC6" w14:textId="77777777" w:rsidTr="00844C1D">
        <w:trPr>
          <w:trHeight w:val="179"/>
          <w:jc w:val="center"/>
        </w:trPr>
        <w:tc>
          <w:tcPr>
            <w:tcW w:w="1116" w:type="dxa"/>
            <w:hideMark/>
          </w:tcPr>
          <w:p w14:paraId="64789DC2" w14:textId="77777777" w:rsidR="003B10C0" w:rsidRPr="003B10C0" w:rsidRDefault="003B10C0" w:rsidP="003B10C0">
            <w:pPr>
              <w:spacing w:before="120"/>
              <w:jc w:val="center"/>
              <w:rPr>
                <w:b/>
                <w:bCs/>
                <w:color w:val="000000"/>
              </w:rPr>
            </w:pPr>
            <w:r w:rsidRPr="003B10C0">
              <w:rPr>
                <w:b/>
                <w:bCs/>
                <w:color w:val="000000"/>
              </w:rPr>
              <w:t>4.</w:t>
            </w:r>
          </w:p>
        </w:tc>
        <w:tc>
          <w:tcPr>
            <w:tcW w:w="7356" w:type="dxa"/>
            <w:hideMark/>
          </w:tcPr>
          <w:p w14:paraId="02490E6C" w14:textId="77777777" w:rsidR="003B10C0" w:rsidRPr="003B10C0" w:rsidRDefault="003B10C0" w:rsidP="003B10C0">
            <w:pPr>
              <w:spacing w:before="120"/>
              <w:rPr>
                <w:color w:val="000000"/>
              </w:rPr>
            </w:pPr>
            <w:r w:rsidRPr="003B10C0">
              <w:rPr>
                <w:color w:val="000000"/>
              </w:rPr>
              <w:t xml:space="preserve">Pārējie komunālie pakalpojumi </w:t>
            </w:r>
          </w:p>
        </w:tc>
      </w:tr>
      <w:tr w:rsidR="003B10C0" w:rsidRPr="003B10C0" w14:paraId="732479BC" w14:textId="77777777" w:rsidTr="00844C1D">
        <w:trPr>
          <w:trHeight w:val="54"/>
          <w:jc w:val="center"/>
        </w:trPr>
        <w:tc>
          <w:tcPr>
            <w:tcW w:w="1116" w:type="dxa"/>
            <w:tcBorders>
              <w:top w:val="single" w:sz="8" w:space="0" w:color="ED7D31"/>
              <w:left w:val="single" w:sz="8" w:space="0" w:color="ED7D31"/>
              <w:bottom w:val="single" w:sz="8" w:space="0" w:color="ED7D31"/>
            </w:tcBorders>
            <w:hideMark/>
          </w:tcPr>
          <w:p w14:paraId="68CD87D8" w14:textId="77777777" w:rsidR="003B10C0" w:rsidRPr="003B10C0" w:rsidRDefault="003B10C0" w:rsidP="003B10C0">
            <w:pPr>
              <w:spacing w:before="120"/>
              <w:jc w:val="center"/>
              <w:rPr>
                <w:b/>
                <w:bCs/>
                <w:color w:val="000000"/>
              </w:rPr>
            </w:pPr>
            <w:r w:rsidRPr="003B10C0">
              <w:rPr>
                <w:b/>
                <w:bCs/>
                <w:color w:val="000000"/>
              </w:rPr>
              <w:t>5.</w:t>
            </w:r>
          </w:p>
        </w:tc>
        <w:tc>
          <w:tcPr>
            <w:tcW w:w="7356" w:type="dxa"/>
            <w:tcBorders>
              <w:top w:val="single" w:sz="8" w:space="0" w:color="ED7D31"/>
              <w:bottom w:val="single" w:sz="8" w:space="0" w:color="ED7D31"/>
              <w:right w:val="single" w:sz="8" w:space="0" w:color="ED7D31"/>
            </w:tcBorders>
            <w:hideMark/>
          </w:tcPr>
          <w:p w14:paraId="2FE1591D" w14:textId="77777777" w:rsidR="003B10C0" w:rsidRPr="003B10C0" w:rsidRDefault="003B10C0" w:rsidP="003B10C0">
            <w:pPr>
              <w:spacing w:before="120"/>
              <w:rPr>
                <w:color w:val="000000"/>
              </w:rPr>
            </w:pPr>
            <w:r w:rsidRPr="003B10C0">
              <w:rPr>
                <w:color w:val="000000"/>
              </w:rPr>
              <w:t>Telpu uzturēšana (saimnieciskie izdevumi, apsardzes pakalpojumi, sakaru pakalpojumi u.c.)</w:t>
            </w:r>
          </w:p>
        </w:tc>
      </w:tr>
      <w:tr w:rsidR="003B10C0" w:rsidRPr="003B10C0" w14:paraId="5B85DB92" w14:textId="77777777" w:rsidTr="00844C1D">
        <w:trPr>
          <w:trHeight w:val="54"/>
          <w:jc w:val="center"/>
        </w:trPr>
        <w:tc>
          <w:tcPr>
            <w:tcW w:w="1116" w:type="dxa"/>
            <w:hideMark/>
          </w:tcPr>
          <w:p w14:paraId="595F1715" w14:textId="77777777" w:rsidR="003B10C0" w:rsidRPr="003B10C0" w:rsidRDefault="003B10C0" w:rsidP="003B10C0">
            <w:pPr>
              <w:spacing w:before="120"/>
              <w:jc w:val="center"/>
              <w:rPr>
                <w:b/>
                <w:bCs/>
                <w:color w:val="000000"/>
              </w:rPr>
            </w:pPr>
            <w:r w:rsidRPr="003B10C0">
              <w:rPr>
                <w:b/>
                <w:bCs/>
                <w:color w:val="000000"/>
              </w:rPr>
              <w:t>6.</w:t>
            </w:r>
          </w:p>
        </w:tc>
        <w:tc>
          <w:tcPr>
            <w:tcW w:w="7356" w:type="dxa"/>
            <w:hideMark/>
          </w:tcPr>
          <w:p w14:paraId="30056F26" w14:textId="77777777" w:rsidR="003B10C0" w:rsidRPr="003B10C0" w:rsidRDefault="003B10C0" w:rsidP="003B10C0">
            <w:pPr>
              <w:spacing w:before="120"/>
              <w:rPr>
                <w:color w:val="000000"/>
              </w:rPr>
            </w:pPr>
            <w:r w:rsidRPr="003B10C0">
              <w:rPr>
                <w:color w:val="000000"/>
              </w:rPr>
              <w:t>Darbinieku atalgojums</w:t>
            </w:r>
          </w:p>
        </w:tc>
      </w:tr>
      <w:tr w:rsidR="003B10C0" w:rsidRPr="003B10C0" w14:paraId="6C81A482" w14:textId="77777777" w:rsidTr="00844C1D">
        <w:trPr>
          <w:trHeight w:val="443"/>
          <w:jc w:val="center"/>
        </w:trPr>
        <w:tc>
          <w:tcPr>
            <w:tcW w:w="1116" w:type="dxa"/>
            <w:tcBorders>
              <w:top w:val="single" w:sz="8" w:space="0" w:color="ED7D31"/>
              <w:left w:val="single" w:sz="8" w:space="0" w:color="ED7D31"/>
              <w:bottom w:val="single" w:sz="8" w:space="0" w:color="ED7D31"/>
            </w:tcBorders>
          </w:tcPr>
          <w:p w14:paraId="394556EB" w14:textId="77777777" w:rsidR="003B10C0" w:rsidRPr="003B10C0" w:rsidRDefault="003B10C0" w:rsidP="003B10C0">
            <w:pPr>
              <w:spacing w:before="120"/>
              <w:jc w:val="center"/>
              <w:rPr>
                <w:b/>
                <w:bCs/>
                <w:color w:val="000000"/>
              </w:rPr>
            </w:pPr>
            <w:r w:rsidRPr="003B10C0">
              <w:rPr>
                <w:b/>
                <w:bCs/>
                <w:color w:val="000000"/>
              </w:rPr>
              <w:t>7.</w:t>
            </w:r>
          </w:p>
        </w:tc>
        <w:tc>
          <w:tcPr>
            <w:tcW w:w="7356" w:type="dxa"/>
            <w:tcBorders>
              <w:top w:val="single" w:sz="8" w:space="0" w:color="ED7D31"/>
              <w:bottom w:val="single" w:sz="8" w:space="0" w:color="ED7D31"/>
              <w:right w:val="single" w:sz="8" w:space="0" w:color="ED7D31"/>
            </w:tcBorders>
          </w:tcPr>
          <w:p w14:paraId="342437E9" w14:textId="77777777" w:rsidR="003B10C0" w:rsidRPr="003B10C0" w:rsidRDefault="003B10C0" w:rsidP="003B10C0">
            <w:pPr>
              <w:spacing w:before="120"/>
              <w:rPr>
                <w:color w:val="000000"/>
              </w:rPr>
            </w:pPr>
            <w:r w:rsidRPr="003B10C0">
              <w:rPr>
                <w:color w:val="000000"/>
              </w:rPr>
              <w:t xml:space="preserve">Ar izstāžu un ekspozīciju iekārtošanu saistītie izdevumi </w:t>
            </w:r>
          </w:p>
        </w:tc>
      </w:tr>
      <w:tr w:rsidR="003B10C0" w:rsidRPr="003B10C0" w14:paraId="5237CFC4" w14:textId="77777777" w:rsidTr="00844C1D">
        <w:trPr>
          <w:trHeight w:val="443"/>
          <w:jc w:val="center"/>
        </w:trPr>
        <w:tc>
          <w:tcPr>
            <w:tcW w:w="1116" w:type="dxa"/>
            <w:tcBorders>
              <w:top w:val="single" w:sz="8" w:space="0" w:color="ED7D31"/>
              <w:left w:val="single" w:sz="8" w:space="0" w:color="ED7D31"/>
              <w:bottom w:val="single" w:sz="8" w:space="0" w:color="ED7D31"/>
            </w:tcBorders>
          </w:tcPr>
          <w:p w14:paraId="4490F847" w14:textId="77777777" w:rsidR="003B10C0" w:rsidRPr="003B10C0" w:rsidRDefault="003B10C0" w:rsidP="003B10C0">
            <w:pPr>
              <w:spacing w:before="120"/>
              <w:jc w:val="center"/>
              <w:rPr>
                <w:b/>
                <w:bCs/>
                <w:color w:val="000000"/>
              </w:rPr>
            </w:pPr>
            <w:r w:rsidRPr="003B10C0">
              <w:rPr>
                <w:b/>
                <w:bCs/>
                <w:color w:val="000000"/>
              </w:rPr>
              <w:t>8.</w:t>
            </w:r>
          </w:p>
        </w:tc>
        <w:tc>
          <w:tcPr>
            <w:tcW w:w="7356" w:type="dxa"/>
            <w:tcBorders>
              <w:top w:val="single" w:sz="8" w:space="0" w:color="ED7D31"/>
              <w:bottom w:val="single" w:sz="8" w:space="0" w:color="ED7D31"/>
              <w:right w:val="single" w:sz="8" w:space="0" w:color="ED7D31"/>
            </w:tcBorders>
          </w:tcPr>
          <w:p w14:paraId="089188BF" w14:textId="77777777" w:rsidR="003B10C0" w:rsidRPr="003B10C0" w:rsidRDefault="003B10C0" w:rsidP="003B10C0">
            <w:pPr>
              <w:spacing w:before="120"/>
              <w:rPr>
                <w:color w:val="000000"/>
              </w:rPr>
            </w:pPr>
            <w:r w:rsidRPr="003B10C0">
              <w:rPr>
                <w:color w:val="000000"/>
              </w:rPr>
              <w:t>Ar pasākumu organizēšanu saistīti izdevumi</w:t>
            </w:r>
          </w:p>
        </w:tc>
      </w:tr>
      <w:tr w:rsidR="003B10C0" w:rsidRPr="003B10C0" w14:paraId="7392F27C" w14:textId="77777777" w:rsidTr="00844C1D">
        <w:trPr>
          <w:trHeight w:val="443"/>
          <w:jc w:val="center"/>
        </w:trPr>
        <w:tc>
          <w:tcPr>
            <w:tcW w:w="1116" w:type="dxa"/>
            <w:tcBorders>
              <w:top w:val="single" w:sz="8" w:space="0" w:color="ED7D31"/>
              <w:left w:val="single" w:sz="8" w:space="0" w:color="ED7D31"/>
              <w:bottom w:val="single" w:sz="8" w:space="0" w:color="ED7D31"/>
            </w:tcBorders>
          </w:tcPr>
          <w:p w14:paraId="422A7DE0" w14:textId="77777777" w:rsidR="003B10C0" w:rsidRPr="003B10C0" w:rsidRDefault="003B10C0" w:rsidP="003B10C0">
            <w:pPr>
              <w:spacing w:before="120"/>
              <w:jc w:val="center"/>
              <w:rPr>
                <w:b/>
                <w:bCs/>
                <w:color w:val="000000"/>
              </w:rPr>
            </w:pPr>
            <w:r w:rsidRPr="003B10C0">
              <w:rPr>
                <w:b/>
                <w:bCs/>
                <w:color w:val="000000"/>
              </w:rPr>
              <w:t>9.</w:t>
            </w:r>
          </w:p>
        </w:tc>
        <w:tc>
          <w:tcPr>
            <w:tcW w:w="7356" w:type="dxa"/>
            <w:tcBorders>
              <w:top w:val="single" w:sz="8" w:space="0" w:color="ED7D31"/>
              <w:bottom w:val="single" w:sz="8" w:space="0" w:color="ED7D31"/>
              <w:right w:val="single" w:sz="8" w:space="0" w:color="ED7D31"/>
            </w:tcBorders>
          </w:tcPr>
          <w:p w14:paraId="732BD4E3" w14:textId="77777777" w:rsidR="003B10C0" w:rsidRPr="003B10C0" w:rsidRDefault="003B10C0" w:rsidP="003B10C0">
            <w:pPr>
              <w:spacing w:before="120"/>
              <w:rPr>
                <w:color w:val="000000"/>
              </w:rPr>
            </w:pPr>
            <w:r w:rsidRPr="003B10C0">
              <w:rPr>
                <w:color w:val="000000"/>
              </w:rPr>
              <w:t>Publicitāte un reklāma</w:t>
            </w:r>
          </w:p>
        </w:tc>
      </w:tr>
      <w:tr w:rsidR="003B10C0" w:rsidRPr="003B10C0" w14:paraId="3DCF8CAF" w14:textId="77777777" w:rsidTr="00844C1D">
        <w:trPr>
          <w:trHeight w:val="443"/>
          <w:jc w:val="center"/>
        </w:trPr>
        <w:tc>
          <w:tcPr>
            <w:tcW w:w="1116" w:type="dxa"/>
            <w:tcBorders>
              <w:top w:val="single" w:sz="8" w:space="0" w:color="ED7D31"/>
              <w:left w:val="single" w:sz="8" w:space="0" w:color="ED7D31"/>
              <w:bottom w:val="single" w:sz="8" w:space="0" w:color="ED7D31"/>
            </w:tcBorders>
          </w:tcPr>
          <w:p w14:paraId="676D8025" w14:textId="77777777" w:rsidR="003B10C0" w:rsidRPr="003B10C0" w:rsidRDefault="003B10C0" w:rsidP="003B10C0">
            <w:pPr>
              <w:spacing w:before="120"/>
              <w:jc w:val="center"/>
              <w:rPr>
                <w:b/>
                <w:bCs/>
                <w:color w:val="000000"/>
              </w:rPr>
            </w:pPr>
            <w:r w:rsidRPr="003B10C0">
              <w:rPr>
                <w:b/>
                <w:bCs/>
                <w:color w:val="000000"/>
              </w:rPr>
              <w:t>10.</w:t>
            </w:r>
          </w:p>
        </w:tc>
        <w:tc>
          <w:tcPr>
            <w:tcW w:w="7356" w:type="dxa"/>
            <w:tcBorders>
              <w:top w:val="single" w:sz="8" w:space="0" w:color="ED7D31"/>
              <w:bottom w:val="single" w:sz="8" w:space="0" w:color="ED7D31"/>
              <w:right w:val="single" w:sz="8" w:space="0" w:color="ED7D31"/>
            </w:tcBorders>
          </w:tcPr>
          <w:p w14:paraId="6EDA0A71" w14:textId="77777777" w:rsidR="003B10C0" w:rsidRPr="003B10C0" w:rsidRDefault="003B10C0" w:rsidP="003B10C0">
            <w:pPr>
              <w:spacing w:before="120"/>
              <w:rPr>
                <w:color w:val="000000"/>
              </w:rPr>
            </w:pPr>
            <w:r w:rsidRPr="003B10C0">
              <w:rPr>
                <w:color w:val="000000"/>
              </w:rPr>
              <w:t>Transporta izdevumi</w:t>
            </w:r>
          </w:p>
        </w:tc>
      </w:tr>
    </w:tbl>
    <w:p w14:paraId="79C81A51" w14:textId="77777777" w:rsidR="003B10C0" w:rsidRPr="003B10C0" w:rsidRDefault="003B10C0" w:rsidP="003B10C0">
      <w:pPr>
        <w:spacing w:after="120"/>
        <w:ind w:firstLine="709"/>
        <w:jc w:val="both"/>
        <w:rPr>
          <w:rFonts w:eastAsia="Calibri"/>
          <w:color w:val="000000"/>
          <w:szCs w:val="22"/>
          <w:lang w:eastAsia="en-US"/>
        </w:rPr>
      </w:pPr>
      <w:r w:rsidRPr="003B10C0">
        <w:rPr>
          <w:rFonts w:eastAsia="Calibri"/>
          <w:color w:val="000000"/>
          <w:szCs w:val="22"/>
          <w:lang w:eastAsia="en-US"/>
        </w:rPr>
        <w:t>Jāņem vērā, ka kultūra veido nozīmīgus ieņēmumus citās nozarēs un rada nozīmīgu darba vietu skaitu ārpus kultūras sektora.</w:t>
      </w:r>
    </w:p>
    <w:p w14:paraId="0CA69149" w14:textId="77777777" w:rsidR="003B10C0" w:rsidRPr="003B10C0" w:rsidRDefault="003B10C0" w:rsidP="003B10C0">
      <w:pPr>
        <w:spacing w:after="120"/>
        <w:ind w:firstLine="709"/>
        <w:jc w:val="both"/>
        <w:rPr>
          <w:rFonts w:eastAsia="Calibri"/>
          <w:color w:val="000000"/>
          <w:szCs w:val="22"/>
          <w:lang w:eastAsia="en-US"/>
        </w:rPr>
      </w:pPr>
    </w:p>
    <w:p w14:paraId="0D45C780" w14:textId="77777777" w:rsidR="003B10C0" w:rsidRPr="003B10C0" w:rsidRDefault="003B10C0" w:rsidP="003B10C0">
      <w:pPr>
        <w:spacing w:before="120" w:after="120"/>
        <w:contextualSpacing/>
        <w:jc w:val="both"/>
        <w:rPr>
          <w:rFonts w:eastAsia="Calibri"/>
          <w:iCs/>
        </w:rPr>
      </w:pPr>
      <w:r w:rsidRPr="003B10C0">
        <w:rPr>
          <w:rFonts w:eastAsia="Calibri"/>
          <w:iCs/>
        </w:rPr>
        <w:t>Gulbenes novada domes priekšsēdētājs                                                                 Andis Caunītis</w:t>
      </w:r>
    </w:p>
    <w:p w14:paraId="5CAA1B52" w14:textId="3C6FFB20" w:rsidR="00154DA0" w:rsidRDefault="00154DA0">
      <w:pPr>
        <w:spacing w:after="160" w:line="259" w:lineRule="auto"/>
        <w:rPr>
          <w:sz w:val="19"/>
          <w:szCs w:val="19"/>
        </w:rPr>
      </w:pPr>
      <w:r>
        <w:rPr>
          <w:sz w:val="19"/>
          <w:szCs w:val="19"/>
        </w:rPr>
        <w:br w:type="page"/>
      </w:r>
    </w:p>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54DA0" w:rsidRPr="00154DA0" w14:paraId="66844A4E" w14:textId="77777777" w:rsidTr="002A6756">
        <w:tc>
          <w:tcPr>
            <w:tcW w:w="9458" w:type="dxa"/>
          </w:tcPr>
          <w:p w14:paraId="4AEFA470" w14:textId="77777777" w:rsidR="00154DA0" w:rsidRPr="00154DA0" w:rsidRDefault="00154DA0" w:rsidP="00154DA0">
            <w:pPr>
              <w:jc w:val="center"/>
              <w:rPr>
                <w:rFonts w:asciiTheme="minorHAnsi" w:eastAsiaTheme="minorHAnsi" w:hAnsiTheme="minorHAnsi" w:cstheme="minorBidi"/>
                <w:sz w:val="22"/>
                <w:szCs w:val="22"/>
                <w:lang w:eastAsia="en-US"/>
              </w:rPr>
            </w:pPr>
            <w:r w:rsidRPr="00154DA0">
              <w:rPr>
                <w:rFonts w:eastAsiaTheme="minorHAnsi"/>
                <w:noProof/>
                <w:sz w:val="22"/>
                <w:szCs w:val="22"/>
                <w:lang w:eastAsia="en-US"/>
              </w:rPr>
              <w:lastRenderedPageBreak/>
              <w:drawing>
                <wp:inline distT="0" distB="0" distL="0" distR="0" wp14:anchorId="32B892CD" wp14:editId="6DE497E3">
                  <wp:extent cx="619125" cy="685800"/>
                  <wp:effectExtent l="0" t="0" r="9525"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54DA0" w:rsidRPr="00154DA0" w14:paraId="7A3B3B00" w14:textId="77777777" w:rsidTr="002A6756">
        <w:tc>
          <w:tcPr>
            <w:tcW w:w="9458" w:type="dxa"/>
          </w:tcPr>
          <w:p w14:paraId="7C238892" w14:textId="77777777" w:rsidR="00154DA0" w:rsidRPr="00154DA0" w:rsidRDefault="00154DA0" w:rsidP="00154DA0">
            <w:pPr>
              <w:jc w:val="center"/>
              <w:rPr>
                <w:rFonts w:asciiTheme="minorHAnsi" w:eastAsiaTheme="minorHAnsi" w:hAnsiTheme="minorHAnsi" w:cstheme="minorBidi"/>
                <w:sz w:val="22"/>
                <w:szCs w:val="22"/>
                <w:lang w:eastAsia="en-US"/>
              </w:rPr>
            </w:pPr>
            <w:r w:rsidRPr="00154DA0">
              <w:rPr>
                <w:rFonts w:eastAsiaTheme="minorHAnsi"/>
                <w:b/>
                <w:bCs/>
                <w:sz w:val="28"/>
                <w:szCs w:val="28"/>
                <w:lang w:eastAsia="en-US"/>
              </w:rPr>
              <w:t>GULBENES NOVADA PAŠVALDĪBA</w:t>
            </w:r>
          </w:p>
        </w:tc>
      </w:tr>
      <w:tr w:rsidR="00154DA0" w:rsidRPr="00154DA0" w14:paraId="16761D47" w14:textId="77777777" w:rsidTr="002A6756">
        <w:tc>
          <w:tcPr>
            <w:tcW w:w="9458" w:type="dxa"/>
          </w:tcPr>
          <w:p w14:paraId="4D5379D7" w14:textId="77777777" w:rsidR="00154DA0" w:rsidRPr="00154DA0" w:rsidRDefault="00154DA0" w:rsidP="00154DA0">
            <w:pPr>
              <w:jc w:val="center"/>
              <w:rPr>
                <w:rFonts w:asciiTheme="minorHAnsi" w:eastAsiaTheme="minorHAnsi" w:hAnsiTheme="minorHAnsi" w:cstheme="minorBidi"/>
                <w:sz w:val="22"/>
                <w:szCs w:val="22"/>
                <w:lang w:eastAsia="en-US"/>
              </w:rPr>
            </w:pPr>
            <w:r w:rsidRPr="00154DA0">
              <w:rPr>
                <w:rFonts w:eastAsiaTheme="minorHAnsi"/>
                <w:lang w:eastAsia="en-US"/>
              </w:rPr>
              <w:t>Reģ.Nr.90009116327</w:t>
            </w:r>
          </w:p>
        </w:tc>
      </w:tr>
      <w:tr w:rsidR="00154DA0" w:rsidRPr="00154DA0" w14:paraId="6225EE4C" w14:textId="77777777" w:rsidTr="002A6756">
        <w:tc>
          <w:tcPr>
            <w:tcW w:w="9458" w:type="dxa"/>
          </w:tcPr>
          <w:p w14:paraId="4C4DDD0C" w14:textId="77777777" w:rsidR="00154DA0" w:rsidRPr="00154DA0" w:rsidRDefault="00154DA0" w:rsidP="00154DA0">
            <w:pPr>
              <w:jc w:val="center"/>
              <w:rPr>
                <w:rFonts w:asciiTheme="minorHAnsi" w:eastAsiaTheme="minorHAnsi" w:hAnsiTheme="minorHAnsi" w:cstheme="minorBidi"/>
                <w:sz w:val="22"/>
                <w:szCs w:val="22"/>
                <w:lang w:eastAsia="en-US"/>
              </w:rPr>
            </w:pPr>
            <w:r w:rsidRPr="00154DA0">
              <w:rPr>
                <w:rFonts w:eastAsiaTheme="minorHAnsi"/>
                <w:lang w:eastAsia="en-US"/>
              </w:rPr>
              <w:t>Ābeļu iela 2, Gulbene, Gulbenes nov., LV-4401</w:t>
            </w:r>
          </w:p>
        </w:tc>
      </w:tr>
      <w:tr w:rsidR="00154DA0" w:rsidRPr="00154DA0" w14:paraId="31F60C3B" w14:textId="77777777" w:rsidTr="002A6756">
        <w:tc>
          <w:tcPr>
            <w:tcW w:w="9458" w:type="dxa"/>
          </w:tcPr>
          <w:p w14:paraId="6433CAC0" w14:textId="77777777" w:rsidR="00154DA0" w:rsidRPr="00154DA0" w:rsidRDefault="00154DA0" w:rsidP="00154DA0">
            <w:pPr>
              <w:jc w:val="center"/>
              <w:rPr>
                <w:rFonts w:asciiTheme="minorHAnsi" w:eastAsiaTheme="minorHAnsi" w:hAnsiTheme="minorHAnsi" w:cstheme="minorBidi"/>
                <w:sz w:val="22"/>
                <w:szCs w:val="22"/>
                <w:lang w:eastAsia="en-US"/>
              </w:rPr>
            </w:pPr>
            <w:r w:rsidRPr="00154DA0">
              <w:rPr>
                <w:rFonts w:eastAsiaTheme="minorHAnsi"/>
                <w:lang w:eastAsia="en-US"/>
              </w:rPr>
              <w:t>Tālrunis 64497710, mob.26595362, e-pasts; dome@gulbene.lv, www.gulbene.lv</w:t>
            </w:r>
          </w:p>
        </w:tc>
      </w:tr>
    </w:tbl>
    <w:p w14:paraId="473FFD2A" w14:textId="77777777" w:rsidR="00154DA0" w:rsidRPr="00154DA0" w:rsidRDefault="00154DA0" w:rsidP="00154DA0">
      <w:pPr>
        <w:jc w:val="center"/>
        <w:rPr>
          <w:rFonts w:eastAsiaTheme="minorHAnsi"/>
          <w:b/>
          <w:bCs/>
          <w:lang w:eastAsia="en-US"/>
        </w:rPr>
      </w:pPr>
      <w:r w:rsidRPr="00154DA0">
        <w:rPr>
          <w:rFonts w:eastAsiaTheme="minorHAnsi"/>
          <w:b/>
          <w:bCs/>
          <w:lang w:eastAsia="en-US"/>
        </w:rPr>
        <w:t>GULBENES NOVADA DOMES LĒMUMS</w:t>
      </w:r>
    </w:p>
    <w:p w14:paraId="7CE003E7" w14:textId="77777777" w:rsidR="00154DA0" w:rsidRPr="00154DA0" w:rsidRDefault="00154DA0" w:rsidP="00154DA0">
      <w:pPr>
        <w:jc w:val="center"/>
        <w:rPr>
          <w:rFonts w:eastAsiaTheme="minorHAnsi"/>
          <w:lang w:eastAsia="en-US"/>
        </w:rPr>
      </w:pPr>
      <w:r w:rsidRPr="00154DA0">
        <w:rPr>
          <w:rFonts w:eastAsiaTheme="minorHAnsi"/>
          <w:lang w:eastAsia="en-US"/>
        </w:rPr>
        <w:t>Gulbenē</w:t>
      </w:r>
    </w:p>
    <w:p w14:paraId="3902B858" w14:textId="77777777" w:rsidR="00154DA0" w:rsidRPr="00154DA0" w:rsidRDefault="00154DA0" w:rsidP="00154DA0">
      <w:pPr>
        <w:jc w:val="center"/>
        <w:rPr>
          <w:rFonts w:eastAsiaTheme="minorHAnsi"/>
          <w:lang w:eastAsia="en-US"/>
        </w:rPr>
      </w:pPr>
    </w:p>
    <w:tbl>
      <w:tblPr>
        <w:tblStyle w:val="Reatabula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154DA0" w:rsidRPr="00154DA0" w14:paraId="37A649B5" w14:textId="77777777" w:rsidTr="002A6756">
        <w:tc>
          <w:tcPr>
            <w:tcW w:w="4729" w:type="dxa"/>
          </w:tcPr>
          <w:p w14:paraId="3866D286" w14:textId="77777777" w:rsidR="00154DA0" w:rsidRPr="00154DA0" w:rsidRDefault="00154DA0" w:rsidP="00154DA0">
            <w:pPr>
              <w:widowControl w:val="0"/>
              <w:rPr>
                <w:rFonts w:eastAsiaTheme="minorHAnsi"/>
                <w:b/>
                <w:bCs/>
                <w:lang w:eastAsia="en-US"/>
              </w:rPr>
            </w:pPr>
            <w:r w:rsidRPr="00154DA0">
              <w:rPr>
                <w:rFonts w:eastAsiaTheme="minorHAnsi"/>
                <w:b/>
                <w:bCs/>
                <w:lang w:eastAsia="en-US"/>
              </w:rPr>
              <w:t>2021.gada 25. novembrī</w:t>
            </w:r>
          </w:p>
        </w:tc>
        <w:tc>
          <w:tcPr>
            <w:tcW w:w="4729" w:type="dxa"/>
          </w:tcPr>
          <w:p w14:paraId="5BA72E41" w14:textId="77777777" w:rsidR="00154DA0" w:rsidRPr="00154DA0" w:rsidRDefault="00154DA0" w:rsidP="00154DA0">
            <w:pPr>
              <w:widowControl w:val="0"/>
              <w:rPr>
                <w:rFonts w:eastAsiaTheme="minorHAnsi"/>
                <w:b/>
                <w:bCs/>
                <w:lang w:eastAsia="en-US"/>
              </w:rPr>
            </w:pPr>
            <w:r w:rsidRPr="00154DA0">
              <w:rPr>
                <w:rFonts w:eastAsiaTheme="minorHAnsi"/>
                <w:b/>
                <w:bCs/>
                <w:lang w:eastAsia="en-US"/>
              </w:rPr>
              <w:t xml:space="preserve">                             Nr. GND/2021/1293</w:t>
            </w:r>
          </w:p>
        </w:tc>
      </w:tr>
      <w:tr w:rsidR="00154DA0" w:rsidRPr="00154DA0" w14:paraId="7AA3B4BA" w14:textId="77777777" w:rsidTr="002A6756">
        <w:tc>
          <w:tcPr>
            <w:tcW w:w="4729" w:type="dxa"/>
          </w:tcPr>
          <w:p w14:paraId="01667348" w14:textId="77777777" w:rsidR="00154DA0" w:rsidRPr="00154DA0" w:rsidRDefault="00154DA0" w:rsidP="00154DA0">
            <w:pPr>
              <w:rPr>
                <w:rFonts w:eastAsiaTheme="minorHAnsi"/>
                <w:lang w:eastAsia="en-US"/>
              </w:rPr>
            </w:pPr>
          </w:p>
        </w:tc>
        <w:tc>
          <w:tcPr>
            <w:tcW w:w="4729" w:type="dxa"/>
          </w:tcPr>
          <w:p w14:paraId="5261526B" w14:textId="77777777" w:rsidR="00154DA0" w:rsidRPr="00154DA0" w:rsidRDefault="00154DA0" w:rsidP="00154DA0">
            <w:pPr>
              <w:rPr>
                <w:rFonts w:eastAsiaTheme="minorHAnsi"/>
                <w:b/>
                <w:bCs/>
                <w:lang w:eastAsia="en-US"/>
              </w:rPr>
            </w:pPr>
            <w:r w:rsidRPr="00154DA0">
              <w:rPr>
                <w:rFonts w:eastAsiaTheme="minorHAnsi"/>
                <w:b/>
                <w:bCs/>
                <w:lang w:eastAsia="en-US"/>
              </w:rPr>
              <w:t xml:space="preserve">                             (protokols Nr.21; 41.p)</w:t>
            </w:r>
          </w:p>
        </w:tc>
      </w:tr>
    </w:tbl>
    <w:p w14:paraId="7559316A" w14:textId="77777777" w:rsidR="00154DA0" w:rsidRPr="00154DA0" w:rsidRDefault="00154DA0" w:rsidP="00154DA0">
      <w:pPr>
        <w:spacing w:after="160" w:line="259" w:lineRule="auto"/>
        <w:rPr>
          <w:rFonts w:eastAsiaTheme="minorHAnsi"/>
          <w:lang w:eastAsia="en-US"/>
        </w:rPr>
      </w:pPr>
    </w:p>
    <w:p w14:paraId="79C9946F" w14:textId="77777777" w:rsidR="00154DA0" w:rsidRPr="00154DA0" w:rsidRDefault="00154DA0" w:rsidP="00154DA0">
      <w:pPr>
        <w:spacing w:line="276" w:lineRule="auto"/>
        <w:jc w:val="center"/>
        <w:rPr>
          <w:rFonts w:eastAsiaTheme="minorHAnsi"/>
          <w:b/>
          <w:lang w:eastAsia="en-US"/>
        </w:rPr>
      </w:pPr>
      <w:r w:rsidRPr="00154DA0">
        <w:rPr>
          <w:rFonts w:eastAsiaTheme="minorHAnsi"/>
          <w:b/>
          <w:lang w:eastAsia="en-US"/>
        </w:rPr>
        <w:t xml:space="preserve">Par iekšējā normatīvā akta “Gulbenes novada autoceļu tīklā veicamo ikdienas uzturēšanas darbu un remontdarbu tehniskā specifikācija” </w:t>
      </w:r>
      <w:r w:rsidRPr="00154DA0">
        <w:rPr>
          <w:rFonts w:eastAsiaTheme="minorHAnsi"/>
          <w:b/>
          <w:bCs/>
          <w:lang w:eastAsia="en-US"/>
        </w:rPr>
        <w:t>apstiprināšanu</w:t>
      </w:r>
    </w:p>
    <w:p w14:paraId="455059F0" w14:textId="77777777" w:rsidR="00154DA0" w:rsidRPr="00154DA0" w:rsidRDefault="00154DA0" w:rsidP="00154DA0">
      <w:pPr>
        <w:spacing w:line="276" w:lineRule="auto"/>
        <w:jc w:val="both"/>
        <w:rPr>
          <w:rFonts w:eastAsiaTheme="minorHAnsi"/>
          <w:b/>
          <w:bCs/>
          <w:lang w:eastAsia="en-US"/>
        </w:rPr>
      </w:pPr>
    </w:p>
    <w:p w14:paraId="36973084" w14:textId="77777777" w:rsidR="00154DA0" w:rsidRPr="00154DA0" w:rsidRDefault="00154DA0" w:rsidP="00154DA0">
      <w:pPr>
        <w:spacing w:line="360" w:lineRule="auto"/>
        <w:ind w:firstLine="567"/>
        <w:jc w:val="both"/>
      </w:pPr>
      <w:r w:rsidRPr="00154DA0">
        <w:rPr>
          <w:rFonts w:eastAsiaTheme="minorHAnsi"/>
          <w:bCs/>
          <w:lang w:eastAsia="en-US"/>
        </w:rPr>
        <w:t>Pamatojoties</w:t>
      </w:r>
      <w:r w:rsidRPr="00154DA0">
        <w:rPr>
          <w:rFonts w:eastAsiaTheme="minorHAnsi"/>
          <w:lang w:eastAsia="en-US"/>
        </w:rPr>
        <w:t xml:space="preserve"> uz 2021.gada 7.janvāra </w:t>
      </w:r>
      <w:r w:rsidRPr="00154DA0">
        <w:t>Ministru kabineta noteikumu Nr.26 “Noteikumi par valsts un pašvaldību autoceļu ikdienas uzturēšanas prasībām un to izpildes kontroli” 4.punktu, kas nosaka, ka,</w:t>
      </w:r>
      <w:r w:rsidRPr="00154DA0">
        <w:rPr>
          <w:rFonts w:eastAsiaTheme="minorHAnsi"/>
          <w:lang w:eastAsia="en-US"/>
        </w:rPr>
        <w:t xml:space="preserve"> </w:t>
      </w:r>
      <w:r w:rsidRPr="00154DA0">
        <w:t>lai nodrošinātu satiksmes drošību, autoceļu pārvaldītājs var noteikt augstākas prasības šajos noteikumos minēto darbu veikšanai, veikt preventīvas darbības, kā arī papildus šajos noteikumos minētajiem darbiem veikt citus autoceļu un to kompleksā ietilpstošu būvju vai sistēmu uzturēšanas darbus un</w:t>
      </w:r>
      <w:r w:rsidRPr="00154DA0">
        <w:rPr>
          <w:rFonts w:eastAsiaTheme="minorHAnsi"/>
          <w:lang w:eastAsia="en-US"/>
        </w:rPr>
        <w:t xml:space="preserve"> likuma “Par pašvaldībām”</w:t>
      </w:r>
      <w:r w:rsidRPr="00154DA0">
        <w:rPr>
          <w:rFonts w:eastAsia="Calibri"/>
          <w:lang w:eastAsia="en-US"/>
        </w:rPr>
        <w:t xml:space="preserve"> </w:t>
      </w:r>
      <w:r w:rsidRPr="00154DA0">
        <w:rPr>
          <w:rFonts w:eastAsiaTheme="minorHAnsi"/>
          <w:lang w:eastAsia="en-US"/>
        </w:rPr>
        <w:t xml:space="preserve">21.panta pirmās daļas 27.punktu, kas nosaka, ka dome var izskatīt jebkuru jautājumu, kas ir attiecīgās pašvaldības pārziņā, turklāt tikai dome var pieņemt lēmumus citos likumā paredzētajos gadījumos, kā arī 41.panta pirmās daļas 2.punktu, kas nosaka, ka pašvaldības dome pieņem iekšējos normatīvos aktus (noteikumi, nolikumi, instrukcijas) un Gulbenes novada domes Tautsaimniecības komitejas ieteikumu, atklāti balsojot: </w:t>
      </w:r>
      <w:r w:rsidRPr="00154DA0">
        <w:rPr>
          <w:rFonts w:eastAsiaTheme="minorHAnsi"/>
          <w:noProof/>
          <w:lang w:eastAsia="en-US"/>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154DA0">
        <w:rPr>
          <w:rFonts w:eastAsiaTheme="minorHAnsi"/>
          <w:lang w:eastAsia="en-US"/>
        </w:rPr>
        <w:t>, Gulbenes novada dome NOLEMJ:</w:t>
      </w:r>
    </w:p>
    <w:p w14:paraId="612D1A1C" w14:textId="77777777" w:rsidR="00154DA0" w:rsidRPr="00154DA0" w:rsidRDefault="00154DA0" w:rsidP="00154DA0">
      <w:pPr>
        <w:spacing w:line="360" w:lineRule="auto"/>
        <w:ind w:firstLine="567"/>
        <w:jc w:val="both"/>
        <w:rPr>
          <w:rFonts w:eastAsiaTheme="minorHAnsi"/>
          <w:bCs/>
          <w:lang w:eastAsia="en-US"/>
        </w:rPr>
      </w:pPr>
      <w:r w:rsidRPr="00154DA0">
        <w:rPr>
          <w:rFonts w:eastAsiaTheme="minorHAnsi"/>
          <w:lang w:eastAsia="en-US"/>
        </w:rPr>
        <w:t>1. APSTIPRINĀT iekšējo normatīvo aktu “</w:t>
      </w:r>
      <w:r w:rsidRPr="00154DA0">
        <w:rPr>
          <w:rFonts w:eastAsiaTheme="minorHAnsi"/>
          <w:bCs/>
          <w:lang w:eastAsia="en-US"/>
        </w:rPr>
        <w:t>Gulbenes novada autoceļu tīklā veicamo ikdienas uzturēšanas darbu un remontdarbu tehniskā specifikācija</w:t>
      </w:r>
      <w:r w:rsidRPr="00154DA0">
        <w:rPr>
          <w:rFonts w:eastAsiaTheme="minorHAnsi"/>
          <w:lang w:eastAsia="en-US"/>
        </w:rPr>
        <w:t>” (pielikumā).</w:t>
      </w:r>
    </w:p>
    <w:p w14:paraId="1A4F7C11" w14:textId="77777777" w:rsidR="00154DA0" w:rsidRPr="00154DA0" w:rsidRDefault="00154DA0" w:rsidP="00154DA0">
      <w:pPr>
        <w:spacing w:line="360" w:lineRule="auto"/>
        <w:ind w:firstLine="567"/>
        <w:jc w:val="both"/>
        <w:rPr>
          <w:rFonts w:eastAsiaTheme="minorHAnsi"/>
          <w:lang w:eastAsia="en-US"/>
        </w:rPr>
      </w:pPr>
      <w:r w:rsidRPr="00154DA0">
        <w:rPr>
          <w:lang w:eastAsia="en-US"/>
        </w:rPr>
        <w:t xml:space="preserve">2. PUBLICĒT </w:t>
      </w:r>
      <w:r w:rsidRPr="00154DA0">
        <w:rPr>
          <w:rFonts w:eastAsiaTheme="minorHAnsi"/>
          <w:lang w:eastAsia="en-US"/>
        </w:rPr>
        <w:t xml:space="preserve">iekšējo normatīvo aktu “Gulbenes novada autoceļu tīklā veicamo ikdienas uzturēšanas darbu un remontdarbu tehniskā specifikācija” </w:t>
      </w:r>
      <w:r w:rsidRPr="00154DA0">
        <w:rPr>
          <w:lang w:eastAsia="en-US"/>
        </w:rPr>
        <w:t xml:space="preserve">Gulbenes novada pašvaldības mājas lapā  </w:t>
      </w:r>
      <w:hyperlink r:id="rId33" w:history="1">
        <w:r w:rsidRPr="00154DA0">
          <w:rPr>
            <w:color w:val="0000FF"/>
            <w:u w:val="single"/>
            <w:lang w:eastAsia="en-US"/>
          </w:rPr>
          <w:t>www.gulbene.lv</w:t>
        </w:r>
      </w:hyperlink>
      <w:r w:rsidRPr="00154DA0">
        <w:rPr>
          <w:color w:val="0000FF"/>
          <w:u w:val="single"/>
          <w:lang w:eastAsia="en-US"/>
        </w:rPr>
        <w:t>.</w:t>
      </w:r>
    </w:p>
    <w:p w14:paraId="76574E1F" w14:textId="77777777" w:rsidR="00154DA0" w:rsidRPr="00154DA0" w:rsidRDefault="00154DA0" w:rsidP="00154DA0">
      <w:pPr>
        <w:spacing w:line="360" w:lineRule="auto"/>
        <w:ind w:firstLine="567"/>
        <w:jc w:val="both"/>
        <w:rPr>
          <w:lang w:eastAsia="en-US"/>
        </w:rPr>
      </w:pPr>
      <w:r w:rsidRPr="00154DA0">
        <w:rPr>
          <w:lang w:eastAsia="en-US"/>
        </w:rPr>
        <w:t>3. Lēmums stājas spēkā ar tā pieņemšanas brīdi.</w:t>
      </w:r>
    </w:p>
    <w:p w14:paraId="0E5CF313" w14:textId="77777777" w:rsidR="00154DA0" w:rsidRPr="00154DA0" w:rsidRDefault="00154DA0" w:rsidP="00154DA0">
      <w:pPr>
        <w:spacing w:after="160" w:line="259" w:lineRule="auto"/>
        <w:rPr>
          <w:rFonts w:eastAsiaTheme="minorHAnsi"/>
          <w:lang w:eastAsia="en-US"/>
        </w:rPr>
      </w:pPr>
    </w:p>
    <w:p w14:paraId="1EE5E477" w14:textId="77777777" w:rsidR="00154DA0" w:rsidRPr="00154DA0" w:rsidRDefault="00154DA0" w:rsidP="00154DA0">
      <w:pPr>
        <w:spacing w:after="160" w:line="259" w:lineRule="auto"/>
        <w:rPr>
          <w:rFonts w:eastAsiaTheme="minorHAnsi"/>
          <w:lang w:eastAsia="en-US"/>
        </w:rPr>
      </w:pPr>
      <w:r w:rsidRPr="00154DA0">
        <w:rPr>
          <w:rFonts w:eastAsiaTheme="minorHAnsi"/>
          <w:lang w:eastAsia="en-US"/>
        </w:rPr>
        <w:t>Gulbenes novada domes priekšsēdētājs</w:t>
      </w:r>
      <w:r w:rsidRPr="00154DA0">
        <w:rPr>
          <w:rFonts w:eastAsiaTheme="minorHAnsi"/>
          <w:lang w:eastAsia="en-US"/>
        </w:rPr>
        <w:tab/>
      </w:r>
      <w:r w:rsidRPr="00154DA0">
        <w:rPr>
          <w:rFonts w:eastAsiaTheme="minorHAnsi"/>
          <w:lang w:eastAsia="en-US"/>
        </w:rPr>
        <w:tab/>
      </w:r>
      <w:r w:rsidRPr="00154DA0">
        <w:rPr>
          <w:rFonts w:eastAsiaTheme="minorHAnsi"/>
          <w:lang w:eastAsia="en-US"/>
        </w:rPr>
        <w:tab/>
      </w:r>
      <w:r w:rsidRPr="00154DA0">
        <w:rPr>
          <w:rFonts w:eastAsiaTheme="minorHAnsi"/>
          <w:lang w:eastAsia="en-US"/>
        </w:rPr>
        <w:tab/>
      </w:r>
      <w:r w:rsidRPr="00154DA0">
        <w:rPr>
          <w:rFonts w:eastAsiaTheme="minorHAnsi"/>
          <w:lang w:eastAsia="en-US"/>
        </w:rPr>
        <w:tab/>
      </w:r>
      <w:r w:rsidRPr="00154DA0">
        <w:rPr>
          <w:rFonts w:eastAsiaTheme="minorHAnsi"/>
          <w:lang w:eastAsia="en-US"/>
        </w:rPr>
        <w:tab/>
      </w:r>
      <w:proofErr w:type="spellStart"/>
      <w:r w:rsidRPr="00154DA0">
        <w:rPr>
          <w:rFonts w:eastAsiaTheme="minorHAnsi"/>
          <w:lang w:eastAsia="en-US"/>
        </w:rPr>
        <w:t>A.Caunītis</w:t>
      </w:r>
      <w:proofErr w:type="spellEnd"/>
    </w:p>
    <w:p w14:paraId="747A646C" w14:textId="77777777" w:rsidR="00154DA0" w:rsidRPr="00154DA0" w:rsidRDefault="00154DA0" w:rsidP="00154DA0">
      <w:pPr>
        <w:spacing w:after="160" w:line="259" w:lineRule="auto"/>
        <w:rPr>
          <w:rFonts w:eastAsiaTheme="minorHAnsi"/>
          <w:lang w:eastAsia="en-US"/>
        </w:rPr>
      </w:pPr>
    </w:p>
    <w:p w14:paraId="166B701C" w14:textId="77777777" w:rsidR="00154DA0" w:rsidRPr="00154DA0" w:rsidRDefault="00154DA0" w:rsidP="00154DA0">
      <w:pPr>
        <w:spacing w:after="160" w:line="259" w:lineRule="auto"/>
        <w:rPr>
          <w:rFonts w:eastAsiaTheme="minorHAnsi"/>
          <w:lang w:eastAsia="en-US"/>
        </w:rPr>
      </w:pPr>
      <w:r w:rsidRPr="00154DA0">
        <w:rPr>
          <w:rFonts w:eastAsiaTheme="minorHAnsi"/>
          <w:lang w:eastAsia="en-US"/>
        </w:rPr>
        <w:t>Sagatavoja: Dace Kurša</w:t>
      </w:r>
    </w:p>
    <w:p w14:paraId="2F01D943" w14:textId="77777777" w:rsidR="00154DA0" w:rsidRPr="00154DA0" w:rsidRDefault="00154DA0" w:rsidP="00154DA0">
      <w:pPr>
        <w:jc w:val="center"/>
        <w:rPr>
          <w:sz w:val="19"/>
          <w:szCs w:val="19"/>
        </w:rPr>
        <w:sectPr w:rsidR="00154DA0" w:rsidRPr="00154DA0" w:rsidSect="0036669F">
          <w:footerReference w:type="even" r:id="rId34"/>
          <w:footerReference w:type="default" r:id="rId35"/>
          <w:footerReference w:type="first" r:id="rId36"/>
          <w:pgSz w:w="11906" w:h="16838"/>
          <w:pgMar w:top="737" w:right="851" w:bottom="1134" w:left="1701" w:header="709" w:footer="709" w:gutter="0"/>
          <w:cols w:space="708"/>
          <w:formProt w:val="0"/>
          <w:titlePg/>
          <w:docGrid w:linePitch="360"/>
        </w:sectPr>
      </w:pPr>
    </w:p>
    <w:tbl>
      <w:tblPr>
        <w:tblW w:w="0" w:type="auto"/>
        <w:tblBorders>
          <w:bottom w:val="single" w:sz="4" w:space="0" w:color="auto"/>
        </w:tblBorders>
        <w:tblLook w:val="04A0" w:firstRow="1" w:lastRow="0" w:firstColumn="1" w:lastColumn="0" w:noHBand="0" w:noVBand="1"/>
      </w:tblPr>
      <w:tblGrid>
        <w:gridCol w:w="9354"/>
      </w:tblGrid>
      <w:tr w:rsidR="00154DA0" w:rsidRPr="00154DA0" w14:paraId="2CDF862D" w14:textId="77777777" w:rsidTr="002A6756">
        <w:tc>
          <w:tcPr>
            <w:tcW w:w="9458" w:type="dxa"/>
            <w:shd w:val="clear" w:color="auto" w:fill="auto"/>
          </w:tcPr>
          <w:p w14:paraId="04E6FF5F" w14:textId="77777777" w:rsidR="00154DA0" w:rsidRPr="00154DA0" w:rsidRDefault="00154DA0" w:rsidP="00154DA0">
            <w:pPr>
              <w:jc w:val="center"/>
              <w:rPr>
                <w:sz w:val="23"/>
                <w:szCs w:val="23"/>
              </w:rPr>
            </w:pPr>
            <w:bookmarkStart w:id="39" w:name="_Hlk85622738"/>
            <w:bookmarkStart w:id="40" w:name="_Hlk82507018"/>
            <w:r w:rsidRPr="00154DA0">
              <w:rPr>
                <w:noProof/>
                <w:sz w:val="23"/>
                <w:szCs w:val="23"/>
              </w:rPr>
              <w:lastRenderedPageBreak/>
              <w:drawing>
                <wp:inline distT="0" distB="0" distL="0" distR="0" wp14:anchorId="20BEC834" wp14:editId="52133DBE">
                  <wp:extent cx="619125" cy="685800"/>
                  <wp:effectExtent l="0" t="0" r="0" b="0"/>
                  <wp:docPr id="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54DA0" w:rsidRPr="00154DA0" w14:paraId="139E0338" w14:textId="77777777" w:rsidTr="002A6756">
        <w:tc>
          <w:tcPr>
            <w:tcW w:w="9458" w:type="dxa"/>
            <w:shd w:val="clear" w:color="auto" w:fill="auto"/>
          </w:tcPr>
          <w:p w14:paraId="162B3BB3" w14:textId="77777777" w:rsidR="00154DA0" w:rsidRPr="00154DA0" w:rsidRDefault="00154DA0" w:rsidP="00154DA0">
            <w:pPr>
              <w:jc w:val="center"/>
              <w:rPr>
                <w:sz w:val="23"/>
                <w:szCs w:val="23"/>
              </w:rPr>
            </w:pPr>
            <w:r w:rsidRPr="00154DA0">
              <w:rPr>
                <w:b/>
                <w:bCs/>
                <w:sz w:val="27"/>
                <w:szCs w:val="27"/>
              </w:rPr>
              <w:t>GULBENES NOVADA PAŠVALDĪBA</w:t>
            </w:r>
          </w:p>
        </w:tc>
      </w:tr>
      <w:tr w:rsidR="00154DA0" w:rsidRPr="00154DA0" w14:paraId="5FAF3E26" w14:textId="77777777" w:rsidTr="002A6756">
        <w:tc>
          <w:tcPr>
            <w:tcW w:w="9458" w:type="dxa"/>
            <w:shd w:val="clear" w:color="auto" w:fill="auto"/>
          </w:tcPr>
          <w:p w14:paraId="2FEE2FDF" w14:textId="77777777" w:rsidR="00154DA0" w:rsidRPr="00154DA0" w:rsidRDefault="00154DA0" w:rsidP="00154DA0">
            <w:pPr>
              <w:jc w:val="center"/>
              <w:rPr>
                <w:sz w:val="23"/>
                <w:szCs w:val="23"/>
              </w:rPr>
            </w:pPr>
            <w:r w:rsidRPr="00154DA0">
              <w:rPr>
                <w:sz w:val="23"/>
                <w:szCs w:val="23"/>
              </w:rPr>
              <w:t>Reģ.Nr.90009116327</w:t>
            </w:r>
          </w:p>
        </w:tc>
      </w:tr>
      <w:tr w:rsidR="00154DA0" w:rsidRPr="00154DA0" w14:paraId="77AA988A" w14:textId="77777777" w:rsidTr="002A6756">
        <w:tc>
          <w:tcPr>
            <w:tcW w:w="9458" w:type="dxa"/>
            <w:shd w:val="clear" w:color="auto" w:fill="auto"/>
          </w:tcPr>
          <w:p w14:paraId="60F02439" w14:textId="77777777" w:rsidR="00154DA0" w:rsidRPr="00154DA0" w:rsidRDefault="00154DA0" w:rsidP="00154DA0">
            <w:pPr>
              <w:jc w:val="center"/>
              <w:rPr>
                <w:sz w:val="23"/>
                <w:szCs w:val="23"/>
              </w:rPr>
            </w:pPr>
            <w:r w:rsidRPr="00154DA0">
              <w:rPr>
                <w:sz w:val="23"/>
                <w:szCs w:val="23"/>
              </w:rPr>
              <w:t>Ābeļu iela 2, Gulbene, Gulbenes nov., LV-4401</w:t>
            </w:r>
          </w:p>
        </w:tc>
      </w:tr>
      <w:tr w:rsidR="00154DA0" w:rsidRPr="00154DA0" w14:paraId="41932E2F" w14:textId="77777777" w:rsidTr="002A6756">
        <w:tc>
          <w:tcPr>
            <w:tcW w:w="9458" w:type="dxa"/>
            <w:shd w:val="clear" w:color="auto" w:fill="auto"/>
          </w:tcPr>
          <w:p w14:paraId="66AACD4F" w14:textId="77777777" w:rsidR="00154DA0" w:rsidRPr="00154DA0" w:rsidRDefault="00154DA0" w:rsidP="00154DA0">
            <w:pPr>
              <w:jc w:val="center"/>
              <w:rPr>
                <w:sz w:val="23"/>
                <w:szCs w:val="23"/>
              </w:rPr>
            </w:pPr>
            <w:r w:rsidRPr="00154DA0">
              <w:rPr>
                <w:sz w:val="23"/>
                <w:szCs w:val="23"/>
              </w:rPr>
              <w:t>Tālrunis 64497710, mob.26595362, e-pasts; dome@gulbene.lv, www.gulbene.lv</w:t>
            </w:r>
          </w:p>
        </w:tc>
      </w:tr>
    </w:tbl>
    <w:p w14:paraId="465F9CC9" w14:textId="77777777" w:rsidR="00154DA0" w:rsidRPr="00154DA0" w:rsidRDefault="00154DA0" w:rsidP="00154DA0">
      <w:pPr>
        <w:jc w:val="center"/>
        <w:rPr>
          <w:rFonts w:eastAsia="Calibri"/>
          <w:sz w:val="23"/>
          <w:szCs w:val="23"/>
          <w:lang w:eastAsia="en-US"/>
        </w:rPr>
      </w:pPr>
      <w:r w:rsidRPr="00154DA0">
        <w:rPr>
          <w:rFonts w:eastAsia="Calibri"/>
          <w:sz w:val="23"/>
          <w:szCs w:val="23"/>
          <w:lang w:eastAsia="en-US"/>
        </w:rPr>
        <w:t>Gulbenē</w:t>
      </w:r>
    </w:p>
    <w:tbl>
      <w:tblPr>
        <w:tblW w:w="0" w:type="auto"/>
        <w:tblLook w:val="04A0" w:firstRow="1" w:lastRow="0" w:firstColumn="1" w:lastColumn="0" w:noHBand="0" w:noVBand="1"/>
      </w:tblPr>
      <w:tblGrid>
        <w:gridCol w:w="4677"/>
        <w:gridCol w:w="4677"/>
      </w:tblGrid>
      <w:tr w:rsidR="00154DA0" w:rsidRPr="00154DA0" w14:paraId="6063E73D" w14:textId="77777777" w:rsidTr="002A6756">
        <w:tc>
          <w:tcPr>
            <w:tcW w:w="4729" w:type="dxa"/>
            <w:shd w:val="clear" w:color="auto" w:fill="auto"/>
          </w:tcPr>
          <w:p w14:paraId="5D0EB172" w14:textId="77777777" w:rsidR="00154DA0" w:rsidRPr="00154DA0" w:rsidRDefault="00154DA0" w:rsidP="00154DA0">
            <w:pPr>
              <w:jc w:val="center"/>
              <w:rPr>
                <w:b/>
                <w:bCs/>
                <w:sz w:val="23"/>
                <w:szCs w:val="23"/>
              </w:rPr>
            </w:pPr>
          </w:p>
        </w:tc>
        <w:tc>
          <w:tcPr>
            <w:tcW w:w="4729" w:type="dxa"/>
            <w:shd w:val="clear" w:color="auto" w:fill="auto"/>
          </w:tcPr>
          <w:p w14:paraId="17BA47DF" w14:textId="77777777" w:rsidR="00154DA0" w:rsidRPr="00154DA0" w:rsidRDefault="00154DA0" w:rsidP="00154DA0">
            <w:pPr>
              <w:jc w:val="center"/>
              <w:rPr>
                <w:sz w:val="23"/>
                <w:szCs w:val="23"/>
              </w:rPr>
            </w:pPr>
          </w:p>
        </w:tc>
      </w:tr>
    </w:tbl>
    <w:p w14:paraId="73AAF5F5" w14:textId="77777777" w:rsidR="00154DA0" w:rsidRPr="00154DA0" w:rsidRDefault="00154DA0" w:rsidP="00154DA0">
      <w:pPr>
        <w:jc w:val="right"/>
        <w:rPr>
          <w:sz w:val="23"/>
          <w:szCs w:val="23"/>
        </w:rPr>
      </w:pPr>
      <w:r w:rsidRPr="00154DA0">
        <w:rPr>
          <w:sz w:val="23"/>
          <w:szCs w:val="23"/>
        </w:rPr>
        <w:t xml:space="preserve">APSTIPRINĀTI </w:t>
      </w:r>
    </w:p>
    <w:p w14:paraId="00AAC04D" w14:textId="77777777" w:rsidR="00154DA0" w:rsidRPr="00154DA0" w:rsidRDefault="00154DA0" w:rsidP="00154DA0">
      <w:pPr>
        <w:autoSpaceDE w:val="0"/>
        <w:autoSpaceDN w:val="0"/>
        <w:adjustRightInd w:val="0"/>
        <w:jc w:val="right"/>
        <w:rPr>
          <w:color w:val="000000"/>
          <w:sz w:val="23"/>
          <w:szCs w:val="23"/>
        </w:rPr>
      </w:pPr>
      <w:r w:rsidRPr="00154DA0">
        <w:rPr>
          <w:color w:val="000000"/>
          <w:sz w:val="23"/>
          <w:szCs w:val="23"/>
        </w:rPr>
        <w:t xml:space="preserve">ar Gulbenes novada domes 25.11.2021. </w:t>
      </w:r>
    </w:p>
    <w:p w14:paraId="31A00D09" w14:textId="77777777" w:rsidR="00154DA0" w:rsidRPr="00154DA0" w:rsidRDefault="00154DA0" w:rsidP="00154DA0">
      <w:pPr>
        <w:autoSpaceDE w:val="0"/>
        <w:autoSpaceDN w:val="0"/>
        <w:adjustRightInd w:val="0"/>
        <w:jc w:val="right"/>
        <w:rPr>
          <w:color w:val="000000"/>
          <w:sz w:val="23"/>
          <w:szCs w:val="23"/>
        </w:rPr>
      </w:pPr>
      <w:r w:rsidRPr="00154DA0">
        <w:rPr>
          <w:color w:val="000000"/>
          <w:sz w:val="23"/>
          <w:szCs w:val="23"/>
        </w:rPr>
        <w:t xml:space="preserve">lēmumu Nr. GND/2021/1293 (prot. Nr.21,  41.p.) </w:t>
      </w:r>
    </w:p>
    <w:p w14:paraId="6420DB8C" w14:textId="77777777" w:rsidR="00154DA0" w:rsidRPr="00154DA0" w:rsidRDefault="00154DA0" w:rsidP="00154DA0">
      <w:pPr>
        <w:autoSpaceDE w:val="0"/>
        <w:autoSpaceDN w:val="0"/>
        <w:adjustRightInd w:val="0"/>
        <w:jc w:val="center"/>
        <w:rPr>
          <w:b/>
          <w:bCs/>
          <w:color w:val="000000"/>
          <w:sz w:val="23"/>
          <w:szCs w:val="23"/>
        </w:rPr>
      </w:pPr>
    </w:p>
    <w:p w14:paraId="5B9387ED" w14:textId="77777777" w:rsidR="00154DA0" w:rsidRPr="00154DA0" w:rsidRDefault="00154DA0" w:rsidP="00154DA0">
      <w:pPr>
        <w:autoSpaceDE w:val="0"/>
        <w:autoSpaceDN w:val="0"/>
        <w:adjustRightInd w:val="0"/>
        <w:jc w:val="center"/>
        <w:rPr>
          <w:b/>
          <w:bCs/>
          <w:color w:val="000000"/>
          <w:sz w:val="23"/>
          <w:szCs w:val="23"/>
        </w:rPr>
      </w:pPr>
      <w:r w:rsidRPr="00154DA0">
        <w:rPr>
          <w:b/>
          <w:bCs/>
          <w:color w:val="000000"/>
          <w:sz w:val="23"/>
          <w:szCs w:val="23"/>
        </w:rPr>
        <w:t>NOTEIKUMI</w:t>
      </w:r>
    </w:p>
    <w:p w14:paraId="45D26D35" w14:textId="77777777" w:rsidR="00154DA0" w:rsidRPr="00154DA0" w:rsidRDefault="00154DA0" w:rsidP="00154DA0">
      <w:pPr>
        <w:autoSpaceDE w:val="0"/>
        <w:autoSpaceDN w:val="0"/>
        <w:adjustRightInd w:val="0"/>
        <w:jc w:val="center"/>
        <w:rPr>
          <w:color w:val="000000"/>
          <w:sz w:val="23"/>
          <w:szCs w:val="23"/>
        </w:rPr>
      </w:pPr>
      <w:r w:rsidRPr="00154DA0">
        <w:rPr>
          <w:color w:val="000000"/>
          <w:sz w:val="23"/>
          <w:szCs w:val="23"/>
        </w:rPr>
        <w:t>Gulbenē</w:t>
      </w:r>
    </w:p>
    <w:p w14:paraId="34B4697D" w14:textId="77777777" w:rsidR="00154DA0" w:rsidRPr="00154DA0" w:rsidRDefault="00154DA0" w:rsidP="00154DA0">
      <w:pPr>
        <w:autoSpaceDE w:val="0"/>
        <w:autoSpaceDN w:val="0"/>
        <w:adjustRightInd w:val="0"/>
        <w:rPr>
          <w:b/>
          <w:bCs/>
          <w:color w:val="000000"/>
          <w:sz w:val="23"/>
          <w:szCs w:val="23"/>
        </w:rPr>
      </w:pPr>
      <w:r w:rsidRPr="00154DA0">
        <w:rPr>
          <w:b/>
          <w:bCs/>
          <w:color w:val="000000"/>
          <w:sz w:val="23"/>
          <w:szCs w:val="23"/>
        </w:rPr>
        <w:t>2021.gada 25.novembrī                                                                                   Nr.</w:t>
      </w:r>
      <w:r w:rsidRPr="00154DA0">
        <w:rPr>
          <w:b/>
          <w:bCs/>
          <w:color w:val="000000"/>
        </w:rPr>
        <w:t xml:space="preserve"> </w:t>
      </w:r>
      <w:r w:rsidRPr="00154DA0">
        <w:rPr>
          <w:b/>
          <w:bCs/>
          <w:color w:val="000000"/>
          <w:sz w:val="23"/>
          <w:szCs w:val="23"/>
        </w:rPr>
        <w:t>GND/IEK/2021/51</w:t>
      </w:r>
    </w:p>
    <w:p w14:paraId="083FB515" w14:textId="77777777" w:rsidR="00154DA0" w:rsidRPr="00154DA0" w:rsidRDefault="00154DA0" w:rsidP="00154DA0">
      <w:pPr>
        <w:autoSpaceDE w:val="0"/>
        <w:autoSpaceDN w:val="0"/>
        <w:adjustRightInd w:val="0"/>
        <w:jc w:val="right"/>
        <w:rPr>
          <w:color w:val="000000"/>
          <w:sz w:val="23"/>
          <w:szCs w:val="23"/>
        </w:rPr>
      </w:pPr>
    </w:p>
    <w:p w14:paraId="0F12A3D9" w14:textId="77777777" w:rsidR="00154DA0" w:rsidRPr="00154DA0" w:rsidRDefault="00154DA0" w:rsidP="00154DA0">
      <w:pPr>
        <w:autoSpaceDE w:val="0"/>
        <w:autoSpaceDN w:val="0"/>
        <w:adjustRightInd w:val="0"/>
        <w:rPr>
          <w:b/>
          <w:bCs/>
          <w:color w:val="000000"/>
          <w:sz w:val="23"/>
          <w:szCs w:val="23"/>
        </w:rPr>
      </w:pPr>
    </w:p>
    <w:p w14:paraId="59247EAB" w14:textId="77777777" w:rsidR="00154DA0" w:rsidRPr="00154DA0" w:rsidRDefault="00154DA0" w:rsidP="00154DA0">
      <w:pPr>
        <w:autoSpaceDE w:val="0"/>
        <w:autoSpaceDN w:val="0"/>
        <w:adjustRightInd w:val="0"/>
        <w:jc w:val="center"/>
        <w:rPr>
          <w:b/>
          <w:bCs/>
          <w:color w:val="000000"/>
          <w:sz w:val="23"/>
          <w:szCs w:val="23"/>
        </w:rPr>
      </w:pPr>
      <w:r w:rsidRPr="00154DA0">
        <w:rPr>
          <w:b/>
          <w:bCs/>
          <w:color w:val="000000"/>
          <w:sz w:val="23"/>
          <w:szCs w:val="23"/>
        </w:rPr>
        <w:t>Gulbenes novada autoceļu tīklā veicamo</w:t>
      </w:r>
    </w:p>
    <w:p w14:paraId="681C40DB" w14:textId="77777777" w:rsidR="00154DA0" w:rsidRPr="00154DA0" w:rsidRDefault="00154DA0" w:rsidP="00154DA0">
      <w:pPr>
        <w:autoSpaceDE w:val="0"/>
        <w:autoSpaceDN w:val="0"/>
        <w:adjustRightInd w:val="0"/>
        <w:jc w:val="center"/>
        <w:rPr>
          <w:b/>
          <w:bCs/>
          <w:color w:val="000000"/>
          <w:sz w:val="23"/>
          <w:szCs w:val="23"/>
        </w:rPr>
      </w:pPr>
      <w:r w:rsidRPr="00154DA0">
        <w:rPr>
          <w:b/>
          <w:bCs/>
          <w:color w:val="000000"/>
          <w:sz w:val="23"/>
          <w:szCs w:val="23"/>
        </w:rPr>
        <w:t>ikdienas uzturēšanas darbu un remontdarbu</w:t>
      </w:r>
    </w:p>
    <w:p w14:paraId="1EF1107D" w14:textId="77777777" w:rsidR="00154DA0" w:rsidRPr="00154DA0" w:rsidRDefault="00154DA0" w:rsidP="00154DA0">
      <w:pPr>
        <w:autoSpaceDE w:val="0"/>
        <w:autoSpaceDN w:val="0"/>
        <w:adjustRightInd w:val="0"/>
        <w:jc w:val="center"/>
        <w:rPr>
          <w:b/>
          <w:bCs/>
          <w:color w:val="000000"/>
          <w:sz w:val="23"/>
          <w:szCs w:val="23"/>
        </w:rPr>
      </w:pPr>
      <w:r w:rsidRPr="00154DA0">
        <w:rPr>
          <w:b/>
          <w:bCs/>
          <w:color w:val="000000"/>
          <w:sz w:val="23"/>
          <w:szCs w:val="23"/>
        </w:rPr>
        <w:t>tehniskā specifikācija</w:t>
      </w:r>
    </w:p>
    <w:p w14:paraId="211259B6" w14:textId="77777777" w:rsidR="00154DA0" w:rsidRPr="00154DA0" w:rsidRDefault="00154DA0" w:rsidP="00154DA0">
      <w:pPr>
        <w:jc w:val="right"/>
        <w:rPr>
          <w:sz w:val="23"/>
          <w:szCs w:val="23"/>
        </w:rPr>
      </w:pPr>
    </w:p>
    <w:bookmarkEnd w:id="39"/>
    <w:p w14:paraId="58086DD6" w14:textId="77777777" w:rsidR="00154DA0" w:rsidRPr="00154DA0" w:rsidRDefault="00154DA0" w:rsidP="00154DA0">
      <w:pPr>
        <w:autoSpaceDE w:val="0"/>
        <w:autoSpaceDN w:val="0"/>
        <w:adjustRightInd w:val="0"/>
        <w:jc w:val="center"/>
        <w:rPr>
          <w:color w:val="000000"/>
          <w:sz w:val="23"/>
          <w:szCs w:val="23"/>
        </w:rPr>
      </w:pPr>
    </w:p>
    <w:p w14:paraId="566A98F6" w14:textId="77777777" w:rsidR="00154DA0" w:rsidRPr="00154DA0" w:rsidRDefault="00154DA0" w:rsidP="00154DA0">
      <w:pPr>
        <w:spacing w:after="60"/>
        <w:jc w:val="center"/>
        <w:outlineLvl w:val="1"/>
        <w:rPr>
          <w:b/>
          <w:bCs/>
          <w:sz w:val="23"/>
          <w:szCs w:val="23"/>
        </w:rPr>
      </w:pPr>
      <w:r w:rsidRPr="00154DA0">
        <w:rPr>
          <w:b/>
          <w:bCs/>
          <w:sz w:val="23"/>
          <w:szCs w:val="23"/>
        </w:rPr>
        <w:t>1. Vispārējā nodaļa</w:t>
      </w:r>
    </w:p>
    <w:p w14:paraId="527AF6A0" w14:textId="77777777" w:rsidR="00154DA0" w:rsidRPr="00154DA0" w:rsidRDefault="00154DA0" w:rsidP="00154DA0">
      <w:pPr>
        <w:spacing w:line="276" w:lineRule="auto"/>
        <w:ind w:firstLine="720"/>
        <w:jc w:val="both"/>
      </w:pPr>
      <w:r w:rsidRPr="00154DA0">
        <w:t xml:space="preserve">Šie noteikumi nosaka kārtību un prasības, kas jāievēro veicot ikdienas uzturēšanas darbus un remontdarbus  Gulbenes novada pašvaldības autoceļu kompleksā. Gulbenes novadu autoceļu tīklā veicamo ikdienas uzturēšanas darbu specifikācijas izstrādātas, apvienojot VAS „Latvijas Valsts ceļi” un uzturēšanas uzņēmumu speciālistu praktisko pieredzi, lai saskaņotu un pilnveidotu prasības darbu izpildei un kvalitātei. </w:t>
      </w:r>
    </w:p>
    <w:p w14:paraId="5254291F" w14:textId="77777777" w:rsidR="00154DA0" w:rsidRPr="00154DA0" w:rsidRDefault="00154DA0" w:rsidP="00154DA0">
      <w:pPr>
        <w:spacing w:line="276" w:lineRule="auto"/>
        <w:ind w:firstLine="720"/>
        <w:jc w:val="both"/>
        <w:rPr>
          <w:b/>
          <w:bCs/>
        </w:rPr>
      </w:pPr>
      <w:r w:rsidRPr="00154DA0">
        <w:t>Šajā nodaļā aprakstītas vispārējas prasības, kas jāievēro uzņēmējam, veicot darbus. Uzņēmējam, veicot darbus, jānodrošina visu spēkā esošo normatīvo aktu prasību ievērošana.</w:t>
      </w:r>
    </w:p>
    <w:p w14:paraId="01BA71AB" w14:textId="77777777" w:rsidR="00154DA0" w:rsidRPr="00154DA0" w:rsidRDefault="00154DA0" w:rsidP="00154DA0">
      <w:pPr>
        <w:spacing w:after="60" w:line="276" w:lineRule="auto"/>
        <w:jc w:val="both"/>
        <w:outlineLvl w:val="1"/>
        <w:rPr>
          <w:b/>
          <w:bCs/>
        </w:rPr>
      </w:pPr>
      <w:r w:rsidRPr="00154DA0">
        <w:t xml:space="preserve"> </w:t>
      </w:r>
      <w:r w:rsidRPr="00154DA0">
        <w:rPr>
          <w:b/>
          <w:bCs/>
        </w:rPr>
        <w:t xml:space="preserve">Definīcijas un skaidrojumi </w:t>
      </w:r>
    </w:p>
    <w:p w14:paraId="68A753B5" w14:textId="77777777" w:rsidR="00154DA0" w:rsidRPr="00154DA0" w:rsidRDefault="00154DA0" w:rsidP="003A0132">
      <w:pPr>
        <w:numPr>
          <w:ilvl w:val="0"/>
          <w:numId w:val="26"/>
        </w:numPr>
        <w:autoSpaceDE w:val="0"/>
        <w:autoSpaceDN w:val="0"/>
        <w:adjustRightInd w:val="0"/>
        <w:spacing w:line="276" w:lineRule="auto"/>
        <w:ind w:left="284" w:hanging="284"/>
        <w:jc w:val="both"/>
        <w:rPr>
          <w:color w:val="000000"/>
        </w:rPr>
      </w:pPr>
      <w:r w:rsidRPr="00154DA0">
        <w:rPr>
          <w:b/>
          <w:bCs/>
          <w:color w:val="000000"/>
        </w:rPr>
        <w:t>Autoceļš</w:t>
      </w:r>
      <w:r w:rsidRPr="00154DA0">
        <w:rPr>
          <w:color w:val="000000"/>
        </w:rPr>
        <w:t xml:space="preserve"> – Autoceļš ir kompleksa inženierbūve ārpus pilsētas robežām, kas izmantojama transportlīdzekļu satiksmei ar noteikto ātrumu, normatīvos paredzētajām slodzēm un gabarītiem.</w:t>
      </w:r>
    </w:p>
    <w:p w14:paraId="7643357F" w14:textId="77777777" w:rsidR="00154DA0" w:rsidRPr="00154DA0" w:rsidRDefault="00154DA0" w:rsidP="003A0132">
      <w:pPr>
        <w:numPr>
          <w:ilvl w:val="0"/>
          <w:numId w:val="26"/>
        </w:numPr>
        <w:autoSpaceDE w:val="0"/>
        <w:autoSpaceDN w:val="0"/>
        <w:adjustRightInd w:val="0"/>
        <w:spacing w:line="276" w:lineRule="auto"/>
        <w:ind w:left="284" w:hanging="284"/>
        <w:jc w:val="both"/>
        <w:rPr>
          <w:b/>
          <w:bCs/>
          <w:color w:val="000000"/>
        </w:rPr>
      </w:pPr>
      <w:r w:rsidRPr="00154DA0">
        <w:rPr>
          <w:b/>
          <w:bCs/>
          <w:color w:val="000000"/>
        </w:rPr>
        <w:t xml:space="preserve">Autoceļu kompleksā ietilpst: </w:t>
      </w:r>
      <w:r w:rsidRPr="00154DA0">
        <w:rPr>
          <w:color w:val="000000"/>
        </w:rPr>
        <w:t xml:space="preserve">zemes klātne, ceļa braucamā daļa, mākslīgās būves (piemēram, tilti, ceļu pārvadi, tuneļi, estakādes, caurtekas, ūdens novadīšanas ietaises, atbalsta sienas), ceļu inženierbūves (piemēram, autobusu pieturvietas un paviljoni, paātrinājuma joslas, transportlīdzekļu stāvlaukumi, stāvvietas, atpūtas laukumi, sniega </w:t>
      </w:r>
      <w:proofErr w:type="spellStart"/>
      <w:r w:rsidRPr="00154DA0">
        <w:rPr>
          <w:color w:val="000000"/>
        </w:rPr>
        <w:t>aizsargsētas</w:t>
      </w:r>
      <w:proofErr w:type="spellEnd"/>
      <w:r w:rsidRPr="00154DA0">
        <w:rPr>
          <w:color w:val="000000"/>
        </w:rPr>
        <w:t>, apstādījumi, veloceliņi un ietves, ceļu sakaru un apgaismojuma līnijas) un satiksmes organizācijas tehniskie līdzekļi (piemēram, ceļa zīmes, luksofori, signālstabiņi, aizsargbarjeras, vertikālais un horizontālais marķējums).</w:t>
      </w:r>
    </w:p>
    <w:p w14:paraId="0B684BD1" w14:textId="77777777" w:rsidR="00154DA0" w:rsidRPr="00154DA0" w:rsidRDefault="00154DA0" w:rsidP="003A0132">
      <w:pPr>
        <w:numPr>
          <w:ilvl w:val="0"/>
          <w:numId w:val="26"/>
        </w:numPr>
        <w:autoSpaceDE w:val="0"/>
        <w:autoSpaceDN w:val="0"/>
        <w:adjustRightInd w:val="0"/>
        <w:spacing w:line="276" w:lineRule="auto"/>
        <w:ind w:left="284" w:hanging="284"/>
        <w:jc w:val="both"/>
        <w:rPr>
          <w:b/>
          <w:bCs/>
          <w:color w:val="000000"/>
        </w:rPr>
      </w:pPr>
      <w:r w:rsidRPr="00154DA0">
        <w:rPr>
          <w:b/>
          <w:bCs/>
          <w:color w:val="000000"/>
        </w:rPr>
        <w:t>Ceļa nomale</w:t>
      </w:r>
      <w:r w:rsidRPr="00154DA0">
        <w:rPr>
          <w:color w:val="000000"/>
        </w:rPr>
        <w:t xml:space="preserve"> – ceļa daļa, kas atrodas starp brauktuves malu un ceļa klātnes šķautni. </w:t>
      </w:r>
    </w:p>
    <w:p w14:paraId="3B313C03" w14:textId="77777777" w:rsidR="00154DA0" w:rsidRPr="00154DA0" w:rsidRDefault="00154DA0" w:rsidP="003A0132">
      <w:pPr>
        <w:numPr>
          <w:ilvl w:val="0"/>
          <w:numId w:val="26"/>
        </w:numPr>
        <w:autoSpaceDE w:val="0"/>
        <w:autoSpaceDN w:val="0"/>
        <w:adjustRightInd w:val="0"/>
        <w:spacing w:line="276" w:lineRule="auto"/>
        <w:ind w:left="284" w:hanging="284"/>
        <w:jc w:val="both"/>
        <w:rPr>
          <w:b/>
          <w:bCs/>
          <w:color w:val="000000"/>
        </w:rPr>
      </w:pPr>
      <w:r w:rsidRPr="00154DA0">
        <w:rPr>
          <w:b/>
          <w:bCs/>
          <w:color w:val="000000"/>
          <w:lang w:eastAsia="en-GB"/>
        </w:rPr>
        <w:t>Ceļa klātne</w:t>
      </w:r>
      <w:r w:rsidRPr="00154DA0">
        <w:rPr>
          <w:color w:val="000000"/>
          <w:lang w:eastAsia="en-GB"/>
        </w:rPr>
        <w:t xml:space="preserve"> – šķērsprofila sastāvdaļa starp ceļa šķautnēm. Tajā ietilpst brauktuve, malas josla, teknes lietus ūdens </w:t>
      </w:r>
      <w:proofErr w:type="spellStart"/>
      <w:r w:rsidRPr="00154DA0">
        <w:rPr>
          <w:color w:val="000000"/>
          <w:lang w:eastAsia="en-GB"/>
        </w:rPr>
        <w:t>novades</w:t>
      </w:r>
      <w:proofErr w:type="spellEnd"/>
      <w:r w:rsidRPr="00154DA0">
        <w:rPr>
          <w:color w:val="000000"/>
          <w:lang w:eastAsia="en-GB"/>
        </w:rPr>
        <w:t xml:space="preserve"> nodrošināšanai, nomales un sadalošās joslas (</w:t>
      </w:r>
      <w:proofErr w:type="spellStart"/>
      <w:r w:rsidRPr="00154DA0">
        <w:rPr>
          <w:color w:val="000000"/>
          <w:lang w:eastAsia="en-GB"/>
        </w:rPr>
        <w:t>divbrauktuvju</w:t>
      </w:r>
      <w:proofErr w:type="spellEnd"/>
      <w:r w:rsidRPr="00154DA0">
        <w:rPr>
          <w:color w:val="000000"/>
          <w:lang w:eastAsia="en-GB"/>
        </w:rPr>
        <w:t xml:space="preserve"> ceļiem) </w:t>
      </w:r>
      <w:r w:rsidRPr="00154DA0">
        <w:rPr>
          <w:color w:val="000000"/>
        </w:rPr>
        <w:t xml:space="preserve">ceļa daļa, kas sastāv no brauktuves un nomalēm. </w:t>
      </w:r>
    </w:p>
    <w:p w14:paraId="6AD80392" w14:textId="77777777" w:rsidR="00154DA0" w:rsidRPr="00154DA0" w:rsidRDefault="00154DA0" w:rsidP="003A0132">
      <w:pPr>
        <w:numPr>
          <w:ilvl w:val="0"/>
          <w:numId w:val="26"/>
        </w:numPr>
        <w:autoSpaceDE w:val="0"/>
        <w:autoSpaceDN w:val="0"/>
        <w:adjustRightInd w:val="0"/>
        <w:spacing w:line="276" w:lineRule="auto"/>
        <w:ind w:left="284" w:hanging="284"/>
        <w:jc w:val="both"/>
        <w:rPr>
          <w:color w:val="000000"/>
        </w:rPr>
      </w:pPr>
      <w:r w:rsidRPr="00154DA0">
        <w:rPr>
          <w:b/>
          <w:bCs/>
          <w:color w:val="000000"/>
        </w:rPr>
        <w:t>Brauktuve</w:t>
      </w:r>
      <w:r w:rsidRPr="00154DA0">
        <w:rPr>
          <w:color w:val="000000"/>
        </w:rPr>
        <w:t xml:space="preserve"> – ceļa daļa, kas paredzēta transporta līdzekļu braukšanai. </w:t>
      </w:r>
    </w:p>
    <w:p w14:paraId="7C0DF8FD" w14:textId="77777777" w:rsidR="00154DA0" w:rsidRPr="00154DA0" w:rsidRDefault="00154DA0" w:rsidP="003A0132">
      <w:pPr>
        <w:numPr>
          <w:ilvl w:val="0"/>
          <w:numId w:val="26"/>
        </w:numPr>
        <w:autoSpaceDE w:val="0"/>
        <w:autoSpaceDN w:val="0"/>
        <w:adjustRightInd w:val="0"/>
        <w:spacing w:line="276" w:lineRule="auto"/>
        <w:ind w:left="284" w:hanging="284"/>
        <w:jc w:val="both"/>
        <w:rPr>
          <w:color w:val="000000"/>
        </w:rPr>
      </w:pPr>
      <w:r w:rsidRPr="00154DA0">
        <w:rPr>
          <w:b/>
          <w:bCs/>
          <w:color w:val="000000"/>
        </w:rPr>
        <w:t xml:space="preserve">Sniegs </w:t>
      </w:r>
      <w:r w:rsidRPr="00154DA0">
        <w:rPr>
          <w:color w:val="000000"/>
        </w:rPr>
        <w:t xml:space="preserve">– svaigi uzsnidzis sniegs, slapjš sniegs vai sniegs sajaukts ar smiltīm vai sāli. </w:t>
      </w:r>
    </w:p>
    <w:p w14:paraId="3F15F2FA" w14:textId="77777777" w:rsidR="00154DA0" w:rsidRPr="00154DA0" w:rsidRDefault="00154DA0" w:rsidP="003A0132">
      <w:pPr>
        <w:numPr>
          <w:ilvl w:val="0"/>
          <w:numId w:val="26"/>
        </w:numPr>
        <w:autoSpaceDE w:val="0"/>
        <w:autoSpaceDN w:val="0"/>
        <w:adjustRightInd w:val="0"/>
        <w:spacing w:line="276" w:lineRule="auto"/>
        <w:ind w:left="284" w:hanging="284"/>
        <w:jc w:val="both"/>
        <w:rPr>
          <w:color w:val="000000"/>
        </w:rPr>
      </w:pPr>
      <w:r w:rsidRPr="00154DA0">
        <w:rPr>
          <w:b/>
          <w:bCs/>
          <w:color w:val="000000"/>
        </w:rPr>
        <w:lastRenderedPageBreak/>
        <w:t>Smilts</w:t>
      </w:r>
      <w:r w:rsidRPr="00154DA0">
        <w:rPr>
          <w:color w:val="000000"/>
        </w:rPr>
        <w:t xml:space="preserve"> – dabīgi irdeni vai drupināti kalnu ieži, kuru izmērs D ir mazāks vai vienāds ar 2 mm, bet izmērs d ir lielāks par 0,063 mm.</w:t>
      </w:r>
    </w:p>
    <w:p w14:paraId="48173E68" w14:textId="77777777" w:rsidR="00154DA0" w:rsidRPr="00154DA0" w:rsidRDefault="00154DA0" w:rsidP="003A0132">
      <w:pPr>
        <w:numPr>
          <w:ilvl w:val="0"/>
          <w:numId w:val="26"/>
        </w:numPr>
        <w:autoSpaceDE w:val="0"/>
        <w:autoSpaceDN w:val="0"/>
        <w:adjustRightInd w:val="0"/>
        <w:spacing w:line="276" w:lineRule="auto"/>
        <w:ind w:left="284" w:hanging="284"/>
        <w:jc w:val="both"/>
        <w:rPr>
          <w:color w:val="000000"/>
        </w:rPr>
      </w:pPr>
      <w:r w:rsidRPr="00154DA0">
        <w:rPr>
          <w:b/>
          <w:bCs/>
          <w:color w:val="000000"/>
        </w:rPr>
        <w:t>Ceļa zemes nodalījuma josla</w:t>
      </w:r>
      <w:r w:rsidRPr="00154DA0">
        <w:rPr>
          <w:color w:val="000000"/>
        </w:rPr>
        <w:t xml:space="preserve"> – autoceļu būvniecībai, uzturēšanai un aizsardzībai. Ceļu zemes nodalījuma joslas minimālais platums no autoceļa ass uz katru pusi ir:</w:t>
      </w:r>
    </w:p>
    <w:p w14:paraId="3EC1F09A"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     1) 25 metri — divu brauktuvju autoceļam ar sadalošo joslu līdz 10 metriem;</w:t>
      </w:r>
    </w:p>
    <w:p w14:paraId="31380F1A" w14:textId="77777777" w:rsidR="00154DA0" w:rsidRPr="00154DA0" w:rsidRDefault="00154DA0" w:rsidP="00154DA0">
      <w:pPr>
        <w:autoSpaceDE w:val="0"/>
        <w:autoSpaceDN w:val="0"/>
        <w:adjustRightInd w:val="0"/>
        <w:spacing w:line="276" w:lineRule="auto"/>
        <w:ind w:left="567" w:hanging="567"/>
        <w:jc w:val="both"/>
        <w:rPr>
          <w:color w:val="000000"/>
        </w:rPr>
      </w:pPr>
      <w:r w:rsidRPr="00154DA0">
        <w:rPr>
          <w:color w:val="000000"/>
        </w:rPr>
        <w:t xml:space="preserve">     2) 15,5 metri — vienas brauktuves autoceļam ar klātnes platumu no 12,5 metriem līdz 20    metriem;</w:t>
      </w:r>
    </w:p>
    <w:p w14:paraId="4EA8130A" w14:textId="77777777" w:rsidR="00154DA0" w:rsidRPr="00154DA0" w:rsidRDefault="00154DA0" w:rsidP="00154DA0">
      <w:pPr>
        <w:autoSpaceDE w:val="0"/>
        <w:autoSpaceDN w:val="0"/>
        <w:adjustRightInd w:val="0"/>
        <w:spacing w:line="276" w:lineRule="auto"/>
        <w:ind w:left="567" w:hanging="567"/>
        <w:jc w:val="both"/>
        <w:rPr>
          <w:color w:val="000000"/>
        </w:rPr>
      </w:pPr>
      <w:r w:rsidRPr="00154DA0">
        <w:rPr>
          <w:color w:val="000000"/>
        </w:rPr>
        <w:t xml:space="preserve">     3) 13,5 metri — vienas brauktuves autoceļam ar klātnes platumu no 10,5 metriem līdz 12      metriem;</w:t>
      </w:r>
    </w:p>
    <w:p w14:paraId="20EF421F"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     4) 11 metru — vienas brauktuves autoceļam ar klātnes platumu no 8,5 metriem līdz 10 metriem;</w:t>
      </w:r>
    </w:p>
    <w:p w14:paraId="15C870C9"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     5) 9,5 metri — vienas brauktuves autoceļam ar klātnes platumu līdz 8 metriem.</w:t>
      </w:r>
    </w:p>
    <w:p w14:paraId="459B9A79" w14:textId="77777777" w:rsidR="00154DA0" w:rsidRPr="00154DA0" w:rsidRDefault="00154DA0" w:rsidP="003A0132">
      <w:pPr>
        <w:numPr>
          <w:ilvl w:val="0"/>
          <w:numId w:val="26"/>
        </w:numPr>
        <w:autoSpaceDE w:val="0"/>
        <w:autoSpaceDN w:val="0"/>
        <w:adjustRightInd w:val="0"/>
        <w:spacing w:line="276" w:lineRule="auto"/>
        <w:ind w:left="284" w:hanging="284"/>
        <w:jc w:val="both"/>
        <w:rPr>
          <w:color w:val="000000"/>
        </w:rPr>
      </w:pPr>
      <w:r w:rsidRPr="00154DA0">
        <w:rPr>
          <w:b/>
          <w:bCs/>
          <w:color w:val="000000"/>
        </w:rPr>
        <w:t>Grants</w:t>
      </w:r>
      <w:r w:rsidRPr="00154DA0">
        <w:rPr>
          <w:color w:val="000000"/>
        </w:rPr>
        <w:t xml:space="preserve"> – dabīgi irdeni rupji nogulumieži, kuru izmērs D ir mazāks vai vienāds ar 63 mm, bet izmērs d ir lielāks par 2 mm.</w:t>
      </w:r>
    </w:p>
    <w:p w14:paraId="7D81EA6C" w14:textId="77777777" w:rsidR="00154DA0" w:rsidRPr="00154DA0" w:rsidRDefault="00154DA0" w:rsidP="003A0132">
      <w:pPr>
        <w:numPr>
          <w:ilvl w:val="0"/>
          <w:numId w:val="26"/>
        </w:numPr>
        <w:autoSpaceDE w:val="0"/>
        <w:autoSpaceDN w:val="0"/>
        <w:adjustRightInd w:val="0"/>
        <w:spacing w:line="276" w:lineRule="auto"/>
        <w:ind w:left="284" w:hanging="284"/>
        <w:jc w:val="both"/>
        <w:rPr>
          <w:color w:val="000000"/>
        </w:rPr>
      </w:pPr>
      <w:proofErr w:type="spellStart"/>
      <w:r w:rsidRPr="00154DA0">
        <w:rPr>
          <w:b/>
          <w:bCs/>
          <w:color w:val="000000"/>
        </w:rPr>
        <w:t>Minerālmateriāls</w:t>
      </w:r>
      <w:proofErr w:type="spellEnd"/>
      <w:r w:rsidRPr="00154DA0">
        <w:rPr>
          <w:color w:val="000000"/>
        </w:rPr>
        <w:t xml:space="preserve"> – būvniecībā izmantojams graudains materiāls. </w:t>
      </w:r>
      <w:proofErr w:type="spellStart"/>
      <w:r w:rsidRPr="00154DA0">
        <w:rPr>
          <w:color w:val="000000"/>
        </w:rPr>
        <w:t>Minerālmateriāls</w:t>
      </w:r>
      <w:proofErr w:type="spellEnd"/>
      <w:r w:rsidRPr="00154DA0">
        <w:rPr>
          <w:color w:val="000000"/>
        </w:rPr>
        <w:t xml:space="preserve"> var būt dabisks, mākslīgs vai atgūts (</w:t>
      </w:r>
      <w:proofErr w:type="spellStart"/>
      <w:r w:rsidRPr="00154DA0">
        <w:rPr>
          <w:color w:val="000000"/>
        </w:rPr>
        <w:t>reciklēts</w:t>
      </w:r>
      <w:proofErr w:type="spellEnd"/>
      <w:r w:rsidRPr="00154DA0">
        <w:rPr>
          <w:color w:val="000000"/>
        </w:rPr>
        <w:t>).</w:t>
      </w:r>
    </w:p>
    <w:p w14:paraId="7C0B2299" w14:textId="77777777" w:rsidR="00154DA0" w:rsidRPr="00154DA0" w:rsidRDefault="00154DA0" w:rsidP="003A0132">
      <w:pPr>
        <w:numPr>
          <w:ilvl w:val="0"/>
          <w:numId w:val="26"/>
        </w:numPr>
        <w:autoSpaceDE w:val="0"/>
        <w:autoSpaceDN w:val="0"/>
        <w:adjustRightInd w:val="0"/>
        <w:spacing w:line="276" w:lineRule="auto"/>
        <w:ind w:left="284" w:hanging="284"/>
        <w:jc w:val="both"/>
        <w:rPr>
          <w:color w:val="000000"/>
        </w:rPr>
      </w:pPr>
      <w:r w:rsidRPr="00154DA0">
        <w:rPr>
          <w:b/>
          <w:bCs/>
          <w:color w:val="000000"/>
        </w:rPr>
        <w:t>CSN</w:t>
      </w:r>
      <w:r w:rsidRPr="00154DA0">
        <w:rPr>
          <w:color w:val="000000"/>
        </w:rPr>
        <w:t xml:space="preserve"> – ceļu satiksmes noteikumi. </w:t>
      </w:r>
    </w:p>
    <w:p w14:paraId="523B410A" w14:textId="77777777" w:rsidR="00154DA0" w:rsidRPr="00154DA0" w:rsidRDefault="00154DA0" w:rsidP="00154DA0">
      <w:pPr>
        <w:spacing w:after="60" w:line="276" w:lineRule="auto"/>
        <w:jc w:val="both"/>
        <w:outlineLvl w:val="1"/>
        <w:rPr>
          <w:b/>
          <w:bCs/>
        </w:rPr>
      </w:pPr>
      <w:r w:rsidRPr="00154DA0">
        <w:rPr>
          <w:b/>
          <w:bCs/>
        </w:rPr>
        <w:t xml:space="preserve">1.1. Tehnoloģiju piemērošana </w:t>
      </w:r>
    </w:p>
    <w:p w14:paraId="463B0768"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Pasūtītājs pieņems apmaksai tikai tos darbus, kas izpildīti specifikācijās minētajās tehnoloģijās. Uzņēmējam jāpiemēro šajās specifikācijās norādīto standartu jaunāko spēkā esošo redakciju prasības. Ja uzņēmējs vēlas lietot atšķirīgas tehnoloģijas no šajās specifikācijās minētajām, tad uzņēmējam jāpierāda pasūtītājam šo jauno tehnoloģiju līdzvērtība vai pārākums. Tikai pēc tam, kad tas ir pierādīts un pasūtītājs ir devis rakstisku atļauju šo jauno tehnoloģiju lietošanai, uzņēmējs drīkst pielietot atšķirīgu tehnoloģiju no šajās specifikācijās minētajām. Uzņēmējs pats atbild par savu tehniku (bojājumiem). </w:t>
      </w:r>
    </w:p>
    <w:p w14:paraId="6197F466" w14:textId="77777777" w:rsidR="00154DA0" w:rsidRPr="00154DA0" w:rsidRDefault="00154DA0" w:rsidP="00154DA0">
      <w:pPr>
        <w:spacing w:after="60" w:line="276" w:lineRule="auto"/>
        <w:jc w:val="both"/>
        <w:outlineLvl w:val="1"/>
        <w:rPr>
          <w:b/>
          <w:bCs/>
        </w:rPr>
      </w:pPr>
      <w:r w:rsidRPr="00154DA0">
        <w:rPr>
          <w:b/>
          <w:bCs/>
        </w:rPr>
        <w:t xml:space="preserve">1.2. Ar ceļu uzturēšanas darbiem saistītās zemes </w:t>
      </w:r>
    </w:p>
    <w:p w14:paraId="1D87E22C" w14:textId="77777777" w:rsidR="00154DA0" w:rsidRPr="00154DA0" w:rsidRDefault="00154DA0" w:rsidP="00154DA0">
      <w:pPr>
        <w:spacing w:line="276" w:lineRule="auto"/>
        <w:ind w:firstLine="720"/>
        <w:jc w:val="both"/>
      </w:pPr>
      <w:r w:rsidRPr="00154DA0">
        <w:t>Uzņēmējs drīkst izmantot darbu veikšanai zemi uzturēšanā ielu sarkano līniju koridorā vai autoceļu nodalījuma joslā. Ja ielu sarkanā līnija šķērso pieguļošos īpašumus, tad uzņēmējs ir atbildīgs par darbiem nepieciešamo zemju lietošanas atļauju iegūšanu un par zemju izmantošanas noteikumu ievērošanu. Ja ielas vai autoceļa nodalījuma joslas koridors (vēsturiski iemērītas ielas vai autoceļa KAD robežas) nenodrošina atbilstošu ielas vai autoceļa uzturēšanu, tad uzņēmējs ir atbildīgs par darbiem nepieciešamo zemju lietošanas atļauju iegūšanu un par zemju izmantošanas noteikumu ievērošanu.</w:t>
      </w:r>
    </w:p>
    <w:p w14:paraId="00FC61CB" w14:textId="77777777" w:rsidR="00154DA0" w:rsidRPr="00154DA0" w:rsidRDefault="00154DA0" w:rsidP="00154DA0">
      <w:pPr>
        <w:spacing w:after="60" w:line="276" w:lineRule="auto"/>
        <w:jc w:val="both"/>
        <w:outlineLvl w:val="1"/>
        <w:rPr>
          <w:b/>
          <w:bCs/>
        </w:rPr>
      </w:pPr>
      <w:r w:rsidRPr="00154DA0">
        <w:rPr>
          <w:b/>
          <w:bCs/>
        </w:rPr>
        <w:t xml:space="preserve">1.3. Darba drošība </w:t>
      </w:r>
    </w:p>
    <w:p w14:paraId="6D4057E0"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1.3.1. Uzņēmējs atbild par darba aizsardzības un ugunsdrošības noteikumu ievērošanu autoceļu uzturēšanas darbos, kā arī par darbu izpildes laikā vai to rezultātā nodarītajiem zaudējumiem trešajai personai, gan Autoceļa pārvaldītājam. </w:t>
      </w:r>
    </w:p>
    <w:p w14:paraId="58780FE1" w14:textId="77777777" w:rsidR="00154DA0" w:rsidRPr="00154DA0" w:rsidRDefault="00154DA0" w:rsidP="00154DA0">
      <w:pPr>
        <w:spacing w:line="276" w:lineRule="auto"/>
        <w:jc w:val="both"/>
      </w:pPr>
      <w:r w:rsidRPr="00154DA0">
        <w:t>1.3.2. Darbi jāveic saskaņā ar pazemes un gaisa vadu komunikāciju aizsardzības prasībām. Uzņēmēja pienākums ir veikt visus saskaņojumus un saņemt atļaujas no komunikāciju valdītājiem.</w:t>
      </w:r>
    </w:p>
    <w:p w14:paraId="11061883" w14:textId="77777777" w:rsidR="00154DA0" w:rsidRPr="00154DA0" w:rsidRDefault="00154DA0" w:rsidP="00154DA0">
      <w:pPr>
        <w:spacing w:after="60" w:line="276" w:lineRule="auto"/>
        <w:jc w:val="both"/>
        <w:outlineLvl w:val="1"/>
        <w:rPr>
          <w:b/>
          <w:bCs/>
        </w:rPr>
      </w:pPr>
      <w:r w:rsidRPr="00154DA0">
        <w:rPr>
          <w:b/>
          <w:bCs/>
        </w:rPr>
        <w:t xml:space="preserve">1.4. Satiksmes drošība </w:t>
      </w:r>
    </w:p>
    <w:p w14:paraId="31E7110A"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1.4.1. Uzņēmējs atbild par satiksmes organizāciju un darba vietas aprīkošanu uzturēšanas darbu izpildes laikā. Satiksme organizējama un darba vieta aprīkojama atbilstoši spēkā esošajiem Latvijas Republikas Ministru kabineta noteikumiem par darba vietu aprīkošanu uz ceļiem. </w:t>
      </w:r>
    </w:p>
    <w:p w14:paraId="08856FFF"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1.4.2. Mehānismu aprīkojumam un strādājošo darba apģērbam jāatbilst  spēkā esošu Latvijas Republikas Ministru kabineta noteikumiem,  par darba vietu aprīkošanu uz ceļiem, prasībām. </w:t>
      </w:r>
    </w:p>
    <w:p w14:paraId="0226486E"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lastRenderedPageBreak/>
        <w:t xml:space="preserve">1.4.3. Satiksmes organizācijas tehniskie līdzekļi jāuzstāda īsi pirms darbu uzsākšanas brīža un jānoņem tūlīt pēc darba pabeigšanas. Ja, beidzot darbu, nav pārliecības par satiksmes drošību, tad jāatstāj drošai braukšanai nepieciešamie satiksmes organizācijas tehniskie līdzekļi. </w:t>
      </w:r>
    </w:p>
    <w:p w14:paraId="11B55FAF"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1.4.4. Satiksmes organizācijas un darba vietas aprīkojuma līdzekļi, kas neattiecas uz vispārējo satiksmes drošību, jānoņem vai jāaizsedz darbu pārtraukumos un tūlīt pēc dienas darba pabeigšanas. </w:t>
      </w:r>
    </w:p>
    <w:p w14:paraId="76246722" w14:textId="77777777" w:rsidR="00154DA0" w:rsidRPr="00154DA0" w:rsidRDefault="00154DA0" w:rsidP="00154DA0">
      <w:pPr>
        <w:spacing w:line="276" w:lineRule="auto"/>
        <w:jc w:val="both"/>
      </w:pPr>
      <w:r w:rsidRPr="00154DA0">
        <w:t>1.4.5. Tehnika, kad tā nepilda darbu, jānovieto tā, lai nebūtu jānosaka satiksmes ierobežojumi.</w:t>
      </w:r>
    </w:p>
    <w:p w14:paraId="6D957AC9" w14:textId="77777777" w:rsidR="00154DA0" w:rsidRPr="00154DA0" w:rsidRDefault="00154DA0" w:rsidP="00154DA0">
      <w:pPr>
        <w:spacing w:after="60"/>
        <w:jc w:val="both"/>
        <w:outlineLvl w:val="1"/>
        <w:rPr>
          <w:b/>
          <w:bCs/>
        </w:rPr>
      </w:pPr>
      <w:r w:rsidRPr="00154DA0">
        <w:rPr>
          <w:b/>
          <w:bCs/>
          <w:i/>
          <w:iCs/>
        </w:rPr>
        <w:t xml:space="preserve">1.5. Darbu žurnāli </w:t>
      </w:r>
    </w:p>
    <w:p w14:paraId="1A945F8B" w14:textId="77777777" w:rsidR="00154DA0" w:rsidRPr="00154DA0" w:rsidRDefault="00154DA0" w:rsidP="00154DA0">
      <w:pPr>
        <w:spacing w:line="276" w:lineRule="auto"/>
        <w:jc w:val="both"/>
      </w:pPr>
      <w:r w:rsidRPr="00154DA0">
        <w:t xml:space="preserve">Lai veiktu uzturēšanas darbus, autoceļu pārvaldītājs iekārto darba žurnālus. Ikdienas uzturēšanas darbu izpilde jāatspoguļo Latvijas Republikas Ministru kabineta 2021. gada 16.aprīļa noteikumos Nr.26 „Noteikumi par valsts un pašvaldību autoceļu ikdienas uzturēšanas prasībām un to izpildes kontroli” prasītajos darba žurnālos – </w:t>
      </w:r>
      <w:r w:rsidRPr="00154DA0">
        <w:rPr>
          <w:i/>
          <w:iCs/>
        </w:rPr>
        <w:t>autoceļu tehniskā stāvokļa apsekošanas žurnālu un darbu nodošanas un pieņemšanas žurnālu (</w:t>
      </w:r>
      <w:r w:rsidRPr="00154DA0">
        <w:t xml:space="preserve">darbu reģistru)(pielikumā). Aizpildītos darba žurnālus  pagastu pārvalde  uzglabā piecus gadus, bet, ja uzturēšanu, pamatojoties uz līgumu, veic komersants, tad visu līguma termiņu un vismaz trīs gadus pēc līguma termiņa beigām. </w:t>
      </w:r>
    </w:p>
    <w:p w14:paraId="492207F9" w14:textId="77777777" w:rsidR="00154DA0" w:rsidRPr="00154DA0" w:rsidRDefault="00154DA0" w:rsidP="00154DA0">
      <w:pPr>
        <w:spacing w:after="60"/>
        <w:jc w:val="both"/>
        <w:outlineLvl w:val="1"/>
        <w:rPr>
          <w:b/>
          <w:bCs/>
        </w:rPr>
      </w:pPr>
      <w:r w:rsidRPr="00154DA0">
        <w:rPr>
          <w:b/>
          <w:bCs/>
        </w:rPr>
        <w:t xml:space="preserve">1.6. Pielietotie materiāli </w:t>
      </w:r>
    </w:p>
    <w:p w14:paraId="3998C94D"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1.6.1. Uzņēmējs ir atbildīgs par darba kvalitāti. Katrai materiālu partijai, kuru paredzēts izmantot darbu izpildei, jābūt atbilstības apliecinājumam. </w:t>
      </w:r>
    </w:p>
    <w:p w14:paraId="356F73C1" w14:textId="77777777" w:rsidR="00154DA0" w:rsidRPr="00154DA0" w:rsidRDefault="00154DA0" w:rsidP="00154DA0">
      <w:pPr>
        <w:spacing w:line="276" w:lineRule="auto"/>
        <w:jc w:val="both"/>
      </w:pPr>
      <w:r w:rsidRPr="00154DA0">
        <w:t>1.6.2. Materiāliem jāatbilst specifikāciju prasībām, un to kvalitātes kontrolei uzņēmējam jāizmanto kompetenta laboratorija, kuras kompetencei nepieciešams apliecinājums. Ja uzņēmēja piedāvātie materiāli nenodrošina darba kvalitāti, pasūtītājs ir tiesīgs pieprasīt uzņēmējam veikt izmaiņas un uzņēmējam ir jāveic pieprasītās izmaiņas.</w:t>
      </w:r>
    </w:p>
    <w:p w14:paraId="0FB8725B" w14:textId="77777777" w:rsidR="00154DA0" w:rsidRPr="00154DA0" w:rsidRDefault="00154DA0" w:rsidP="00154DA0">
      <w:pPr>
        <w:spacing w:after="60"/>
        <w:jc w:val="both"/>
        <w:outlineLvl w:val="1"/>
        <w:rPr>
          <w:b/>
          <w:bCs/>
        </w:rPr>
      </w:pPr>
      <w:r w:rsidRPr="00154DA0">
        <w:rPr>
          <w:b/>
          <w:bCs/>
        </w:rPr>
        <w:t xml:space="preserve">1.7. Atkritumu un būvgružu utilizācija </w:t>
      </w:r>
    </w:p>
    <w:p w14:paraId="3207CC39"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Uzņēmējs ir atbildīgs par ikdienas uzturēšanas darbu izpildes rezultātā radušos atkritumu (tai skaitā ceļa nodalījuma joslā savākto), būvgružu, savāktā sniega un nederīgo materiālu transportēšanu, novietošanu </w:t>
      </w:r>
      <w:proofErr w:type="spellStart"/>
      <w:r w:rsidRPr="00154DA0">
        <w:rPr>
          <w:color w:val="000000"/>
        </w:rPr>
        <w:t>atbērtnē</w:t>
      </w:r>
      <w:proofErr w:type="spellEnd"/>
      <w:r w:rsidRPr="00154DA0">
        <w:rPr>
          <w:color w:val="000000"/>
        </w:rPr>
        <w:t xml:space="preserve"> vai izgāztuvē, glabāšanu, deponēšanu vai utilizāciju. Uzņēmējam pildot šo pienākumu jānodrošina spēkā esošo normatīvo aktu prasību ievērošana. </w:t>
      </w:r>
    </w:p>
    <w:p w14:paraId="70328544" w14:textId="77777777" w:rsidR="00154DA0" w:rsidRPr="00154DA0" w:rsidRDefault="00154DA0" w:rsidP="00154DA0">
      <w:pPr>
        <w:spacing w:after="60"/>
        <w:jc w:val="both"/>
        <w:outlineLvl w:val="1"/>
        <w:rPr>
          <w:b/>
          <w:bCs/>
        </w:rPr>
      </w:pPr>
      <w:r w:rsidRPr="00154DA0">
        <w:rPr>
          <w:b/>
          <w:bCs/>
        </w:rPr>
        <w:t xml:space="preserve">1.8. Apkārtējās vides aizsardzība </w:t>
      </w:r>
    </w:p>
    <w:p w14:paraId="5D2F6462" w14:textId="77777777" w:rsidR="00154DA0" w:rsidRPr="00154DA0" w:rsidRDefault="00154DA0" w:rsidP="00154DA0">
      <w:pPr>
        <w:spacing w:line="276" w:lineRule="auto"/>
        <w:jc w:val="both"/>
      </w:pPr>
      <w:r w:rsidRPr="00154DA0">
        <w:t>Uzņēmējam jāveic darbi tā, lai to ietekme uz apkārtējo vidi ir pēc iespējas minimāla. Uzņēmējs ir atbildīgs par materiālu ieguves, glabāšanas, transportēšanas, ikdienas uzturēšanas darbu izpildes laikā un rezultātā nodarītajiem zaudējumiem apkārtējai videi, kas radušies uzņēmējam neievērojot normatīvo aktu, materiālu ražotāju norādījumus vai šo specifikāciju prasības.</w:t>
      </w:r>
    </w:p>
    <w:p w14:paraId="7E2AE5FB" w14:textId="77777777" w:rsidR="00154DA0" w:rsidRPr="00154DA0" w:rsidRDefault="00154DA0" w:rsidP="00154DA0">
      <w:pPr>
        <w:spacing w:line="360" w:lineRule="auto"/>
        <w:ind w:firstLine="720"/>
        <w:jc w:val="both"/>
      </w:pPr>
      <w:bookmarkStart w:id="41" w:name="_Hlk87867326"/>
      <w:r w:rsidRPr="00154DA0">
        <w:t xml:space="preserve">Noteikumi “Gulbenes novadu autoceļu tīklā veicamo ikdienas uzturēšanas darbu specifikācijas” ietver 28 nodaļas un pielikumu ar žurnālu paraugiem: </w:t>
      </w:r>
    </w:p>
    <w:p w14:paraId="4EC5BAFB" w14:textId="77777777" w:rsidR="00154DA0" w:rsidRPr="00154DA0" w:rsidRDefault="00154DA0" w:rsidP="00154DA0">
      <w:pPr>
        <w:spacing w:line="360" w:lineRule="auto"/>
        <w:jc w:val="both"/>
      </w:pPr>
      <w:r w:rsidRPr="00154DA0">
        <w:t>1. Vispārējā nodaļa</w:t>
      </w:r>
    </w:p>
    <w:p w14:paraId="12A2FF23" w14:textId="77777777" w:rsidR="00154DA0" w:rsidRPr="00154DA0" w:rsidRDefault="00154DA0" w:rsidP="00154DA0">
      <w:pPr>
        <w:spacing w:line="360" w:lineRule="auto"/>
        <w:jc w:val="both"/>
      </w:pPr>
      <w:r w:rsidRPr="00154DA0">
        <w:t>2. nodaļa.  Asfalta seguma frēzēšana</w:t>
      </w:r>
    </w:p>
    <w:p w14:paraId="12228DED" w14:textId="77777777" w:rsidR="00154DA0" w:rsidRPr="00154DA0" w:rsidRDefault="00154DA0" w:rsidP="00154DA0">
      <w:pPr>
        <w:spacing w:line="360" w:lineRule="auto"/>
        <w:jc w:val="both"/>
      </w:pPr>
      <w:r w:rsidRPr="00154DA0">
        <w:t>3. nodaļa. Koku, krūmu un zaru zāģēšana</w:t>
      </w:r>
    </w:p>
    <w:p w14:paraId="52AB7704" w14:textId="77777777" w:rsidR="00154DA0" w:rsidRPr="00154DA0" w:rsidRDefault="00154DA0" w:rsidP="00154DA0">
      <w:pPr>
        <w:spacing w:line="360" w:lineRule="auto"/>
        <w:jc w:val="both"/>
      </w:pPr>
      <w:r w:rsidRPr="00154DA0">
        <w:t xml:space="preserve">4.nodaļa  Atvašu un zāles pļaušana autoceļu joslās un </w:t>
      </w:r>
      <w:proofErr w:type="spellStart"/>
      <w:r w:rsidRPr="00154DA0">
        <w:t>sāngrāvjos</w:t>
      </w:r>
      <w:proofErr w:type="spellEnd"/>
    </w:p>
    <w:p w14:paraId="1701BDF4" w14:textId="77777777" w:rsidR="00154DA0" w:rsidRPr="00154DA0" w:rsidRDefault="00154DA0" w:rsidP="00154DA0">
      <w:pPr>
        <w:spacing w:line="360" w:lineRule="auto"/>
        <w:jc w:val="both"/>
      </w:pPr>
      <w:r w:rsidRPr="00154DA0">
        <w:t xml:space="preserve">5.nodaļa. Autoceļu </w:t>
      </w:r>
      <w:proofErr w:type="spellStart"/>
      <w:r w:rsidRPr="00154DA0">
        <w:t>sāngrāvju</w:t>
      </w:r>
      <w:proofErr w:type="spellEnd"/>
      <w:r w:rsidRPr="00154DA0">
        <w:t xml:space="preserve"> tīrīšana  un to profila atjaunošana</w:t>
      </w:r>
    </w:p>
    <w:p w14:paraId="38E109E4" w14:textId="77777777" w:rsidR="00154DA0" w:rsidRPr="00154DA0" w:rsidRDefault="00154DA0" w:rsidP="00154DA0">
      <w:pPr>
        <w:spacing w:line="360" w:lineRule="auto"/>
        <w:jc w:val="both"/>
      </w:pPr>
      <w:r w:rsidRPr="00154DA0">
        <w:t>6. nodaļa Autoceļu atputekļošana</w:t>
      </w:r>
    </w:p>
    <w:p w14:paraId="2C4537E9" w14:textId="77777777" w:rsidR="00154DA0" w:rsidRPr="00154DA0" w:rsidRDefault="00154DA0" w:rsidP="00154DA0">
      <w:pPr>
        <w:spacing w:line="360" w:lineRule="auto"/>
        <w:jc w:val="both"/>
      </w:pPr>
      <w:r w:rsidRPr="00154DA0">
        <w:t>7. nodaļa Betona bruģa (plātnīšu) seguma atjaunošana</w:t>
      </w:r>
    </w:p>
    <w:p w14:paraId="767EB571" w14:textId="77777777" w:rsidR="00154DA0" w:rsidRPr="00154DA0" w:rsidRDefault="00154DA0" w:rsidP="00154DA0">
      <w:pPr>
        <w:spacing w:line="360" w:lineRule="auto"/>
        <w:jc w:val="both"/>
      </w:pPr>
      <w:r w:rsidRPr="00154DA0">
        <w:t>8. nodaļa Betona apmales uzstādīšana vai nomaiņa</w:t>
      </w:r>
    </w:p>
    <w:p w14:paraId="76039B0C" w14:textId="77777777" w:rsidR="00154DA0" w:rsidRPr="00154DA0" w:rsidRDefault="00154DA0" w:rsidP="00154DA0">
      <w:pPr>
        <w:spacing w:line="360" w:lineRule="auto"/>
        <w:jc w:val="both"/>
      </w:pPr>
      <w:r w:rsidRPr="00154DA0">
        <w:t>9. nodaļa  Ceļa zīmju un ceļa zīmju stabu uzstādīšana vai nomaiņa</w:t>
      </w:r>
    </w:p>
    <w:p w14:paraId="036003E3" w14:textId="77777777" w:rsidR="00154DA0" w:rsidRPr="00154DA0" w:rsidRDefault="00154DA0" w:rsidP="00154DA0">
      <w:pPr>
        <w:spacing w:line="360" w:lineRule="auto"/>
        <w:jc w:val="both"/>
      </w:pPr>
      <w:r w:rsidRPr="00154DA0">
        <w:lastRenderedPageBreak/>
        <w:t>10. nodaļa Ceļa horizontālie apzīmējumi</w:t>
      </w:r>
    </w:p>
    <w:p w14:paraId="1581DDEE" w14:textId="77777777" w:rsidR="00154DA0" w:rsidRPr="00154DA0" w:rsidRDefault="00154DA0" w:rsidP="00154DA0">
      <w:pPr>
        <w:spacing w:line="360" w:lineRule="auto"/>
        <w:jc w:val="both"/>
      </w:pPr>
      <w:r w:rsidRPr="00154DA0">
        <w:t>11. nodaļa Asfalta seguma remonts un uzturēšana</w:t>
      </w:r>
    </w:p>
    <w:p w14:paraId="322BAB5C" w14:textId="77777777" w:rsidR="00154DA0" w:rsidRPr="00154DA0" w:rsidRDefault="00154DA0" w:rsidP="00154DA0">
      <w:pPr>
        <w:spacing w:line="360" w:lineRule="auto"/>
        <w:jc w:val="both"/>
      </w:pPr>
      <w:r w:rsidRPr="00154DA0">
        <w:t xml:space="preserve">12. nodaļa  Plaisu aizpildīšana </w:t>
      </w:r>
      <w:proofErr w:type="spellStart"/>
      <w:r w:rsidRPr="00154DA0">
        <w:t>afaltbetona</w:t>
      </w:r>
      <w:proofErr w:type="spellEnd"/>
      <w:r w:rsidRPr="00154DA0">
        <w:t xml:space="preserve"> segumā</w:t>
      </w:r>
    </w:p>
    <w:p w14:paraId="5059AF3A" w14:textId="77777777" w:rsidR="00154DA0" w:rsidRPr="00154DA0" w:rsidRDefault="00154DA0" w:rsidP="00154DA0">
      <w:pPr>
        <w:spacing w:line="360" w:lineRule="auto"/>
        <w:jc w:val="both"/>
      </w:pPr>
      <w:r w:rsidRPr="00154DA0">
        <w:t>13.nodaļa Autoceļu klātnes planēšana</w:t>
      </w:r>
    </w:p>
    <w:p w14:paraId="1BA436DD" w14:textId="77777777" w:rsidR="00154DA0" w:rsidRPr="00154DA0" w:rsidRDefault="00154DA0" w:rsidP="00154DA0">
      <w:pPr>
        <w:spacing w:line="360" w:lineRule="auto"/>
        <w:jc w:val="both"/>
      </w:pPr>
      <w:r w:rsidRPr="00154DA0">
        <w:t>14.nodaļa Autoceļu klātnes profilēšana</w:t>
      </w:r>
    </w:p>
    <w:p w14:paraId="05D97A41" w14:textId="77777777" w:rsidR="00154DA0" w:rsidRPr="00154DA0" w:rsidRDefault="00154DA0" w:rsidP="00154DA0">
      <w:pPr>
        <w:spacing w:line="360" w:lineRule="auto"/>
        <w:jc w:val="both"/>
      </w:pPr>
      <w:r w:rsidRPr="00154DA0">
        <w:t>15. nodaļa Caurtekas vai tās posmu atjaunošana vai nomaiņa</w:t>
      </w:r>
    </w:p>
    <w:p w14:paraId="0333CB69" w14:textId="77777777" w:rsidR="00154DA0" w:rsidRPr="00154DA0" w:rsidRDefault="00154DA0" w:rsidP="00154DA0">
      <w:pPr>
        <w:spacing w:line="360" w:lineRule="auto"/>
        <w:jc w:val="both"/>
      </w:pPr>
      <w:r w:rsidRPr="00154DA0">
        <w:t>16.nodaļa Caurteku attīrīšana</w:t>
      </w:r>
    </w:p>
    <w:p w14:paraId="750F2CAB" w14:textId="77777777" w:rsidR="00154DA0" w:rsidRPr="00154DA0" w:rsidRDefault="00154DA0" w:rsidP="00154DA0">
      <w:pPr>
        <w:spacing w:line="360" w:lineRule="auto"/>
        <w:jc w:val="both"/>
      </w:pPr>
      <w:r w:rsidRPr="00154DA0">
        <w:t>17. nodaļa Ielu un autoceļu attīrīšana no sniega</w:t>
      </w:r>
    </w:p>
    <w:p w14:paraId="62319ECC" w14:textId="77777777" w:rsidR="00154DA0" w:rsidRPr="00154DA0" w:rsidRDefault="00154DA0" w:rsidP="00154DA0">
      <w:pPr>
        <w:spacing w:line="360" w:lineRule="auto"/>
        <w:jc w:val="both"/>
      </w:pPr>
      <w:r w:rsidRPr="00154DA0">
        <w:t>18.nodaļa Ielu vai autoceļu brauktuves attīrīšana no sniega ar vienlaicīgu mitrās sāls kaisīšanu</w:t>
      </w:r>
    </w:p>
    <w:p w14:paraId="24A5E0A3" w14:textId="77777777" w:rsidR="00154DA0" w:rsidRPr="00154DA0" w:rsidRDefault="00154DA0" w:rsidP="00154DA0">
      <w:pPr>
        <w:spacing w:line="360" w:lineRule="auto"/>
        <w:jc w:val="both"/>
      </w:pPr>
      <w:r w:rsidRPr="00154DA0">
        <w:t>19.nodaļa  Ielu vai autoceļu attīrīšana no sniega sanesumiem slīpi pret ceļa asi</w:t>
      </w:r>
    </w:p>
    <w:p w14:paraId="0AA78F9B" w14:textId="77777777" w:rsidR="00154DA0" w:rsidRPr="00154DA0" w:rsidRDefault="00154DA0" w:rsidP="00154DA0">
      <w:pPr>
        <w:spacing w:line="360" w:lineRule="auto"/>
        <w:jc w:val="both"/>
      </w:pPr>
      <w:r w:rsidRPr="00154DA0">
        <w:t xml:space="preserve">20.nodaļa Ielu vai autoceļu </w:t>
      </w:r>
      <w:proofErr w:type="spellStart"/>
      <w:r w:rsidRPr="00154DA0">
        <w:t>slīdamības</w:t>
      </w:r>
      <w:proofErr w:type="spellEnd"/>
      <w:r w:rsidRPr="00154DA0">
        <w:t xml:space="preserve"> samazināšana ar smilts-sāls maisījumu</w:t>
      </w:r>
    </w:p>
    <w:p w14:paraId="593CDE3C" w14:textId="77777777" w:rsidR="00154DA0" w:rsidRPr="00154DA0" w:rsidRDefault="00154DA0" w:rsidP="00154DA0">
      <w:pPr>
        <w:spacing w:line="360" w:lineRule="auto"/>
        <w:jc w:val="both"/>
      </w:pPr>
      <w:r w:rsidRPr="00154DA0">
        <w:t xml:space="preserve">21.nodaļa Ielu un autoceļu </w:t>
      </w:r>
      <w:proofErr w:type="spellStart"/>
      <w:r w:rsidRPr="00154DA0">
        <w:t>slīdamības</w:t>
      </w:r>
      <w:proofErr w:type="spellEnd"/>
      <w:r w:rsidRPr="00154DA0">
        <w:t xml:space="preserve"> samazināšana ar smilti</w:t>
      </w:r>
    </w:p>
    <w:p w14:paraId="0F269517" w14:textId="77777777" w:rsidR="00154DA0" w:rsidRPr="00154DA0" w:rsidRDefault="00154DA0" w:rsidP="00154DA0">
      <w:pPr>
        <w:spacing w:line="360" w:lineRule="auto"/>
        <w:jc w:val="both"/>
      </w:pPr>
      <w:r w:rsidRPr="00154DA0">
        <w:t xml:space="preserve">22.nodaļa  Ielu un autoceļu </w:t>
      </w:r>
      <w:proofErr w:type="spellStart"/>
      <w:r w:rsidRPr="00154DA0">
        <w:t>slīdamības</w:t>
      </w:r>
      <w:proofErr w:type="spellEnd"/>
      <w:r w:rsidRPr="00154DA0">
        <w:t xml:space="preserve"> samazināšana ar mitro sāli</w:t>
      </w:r>
    </w:p>
    <w:p w14:paraId="56325F68" w14:textId="77777777" w:rsidR="00154DA0" w:rsidRPr="00154DA0" w:rsidRDefault="00154DA0" w:rsidP="00154DA0">
      <w:pPr>
        <w:spacing w:line="360" w:lineRule="auto"/>
        <w:jc w:val="both"/>
      </w:pPr>
      <w:r w:rsidRPr="00154DA0">
        <w:t>23. nodaļa Gājēju un velosipēdu celiņu attīrīšana no sniega</w:t>
      </w:r>
    </w:p>
    <w:p w14:paraId="658300A1" w14:textId="77777777" w:rsidR="00154DA0" w:rsidRPr="00154DA0" w:rsidRDefault="00154DA0" w:rsidP="00154DA0">
      <w:pPr>
        <w:spacing w:line="360" w:lineRule="auto"/>
        <w:jc w:val="both"/>
      </w:pPr>
      <w:r w:rsidRPr="00154DA0">
        <w:t xml:space="preserve">24.nodaļa  </w:t>
      </w:r>
      <w:proofErr w:type="spellStart"/>
      <w:r w:rsidRPr="00154DA0">
        <w:t>Slīdamības</w:t>
      </w:r>
      <w:proofErr w:type="spellEnd"/>
      <w:r w:rsidRPr="00154DA0">
        <w:t xml:space="preserve"> samazināšana, izveidojot rievas  apledojumā</w:t>
      </w:r>
    </w:p>
    <w:p w14:paraId="6DBC173F" w14:textId="77777777" w:rsidR="00154DA0" w:rsidRPr="00154DA0" w:rsidRDefault="00154DA0" w:rsidP="00154DA0">
      <w:pPr>
        <w:spacing w:line="360" w:lineRule="auto"/>
        <w:jc w:val="both"/>
      </w:pPr>
      <w:r w:rsidRPr="00154DA0">
        <w:t>25. nodaļa  Pasažieru paviljonu‚ autobusu pieturvietu</w:t>
      </w:r>
    </w:p>
    <w:p w14:paraId="63D4C844" w14:textId="77777777" w:rsidR="00154DA0" w:rsidRPr="00154DA0" w:rsidRDefault="00154DA0" w:rsidP="00154DA0">
      <w:pPr>
        <w:spacing w:line="360" w:lineRule="auto"/>
        <w:jc w:val="both"/>
      </w:pPr>
      <w:r w:rsidRPr="00154DA0">
        <w:t>un atpūtas vietu attīrīšana no sniega</w:t>
      </w:r>
    </w:p>
    <w:p w14:paraId="7513C69F" w14:textId="77777777" w:rsidR="00154DA0" w:rsidRPr="00154DA0" w:rsidRDefault="00154DA0" w:rsidP="00154DA0">
      <w:pPr>
        <w:spacing w:line="360" w:lineRule="auto"/>
        <w:jc w:val="both"/>
      </w:pPr>
      <w:r w:rsidRPr="00154DA0">
        <w:t>26. nodaļa Sniega aizvešana no autoceļa</w:t>
      </w:r>
    </w:p>
    <w:p w14:paraId="12B7AD83" w14:textId="77777777" w:rsidR="00154DA0" w:rsidRPr="00154DA0" w:rsidRDefault="00154DA0" w:rsidP="00154DA0">
      <w:pPr>
        <w:spacing w:line="360" w:lineRule="auto"/>
        <w:jc w:val="both"/>
      </w:pPr>
      <w:r w:rsidRPr="00154DA0">
        <w:t>27. nodaļa  Ielu un  autoceļu apsekošana  vasarā</w:t>
      </w:r>
    </w:p>
    <w:p w14:paraId="2B8835DC" w14:textId="77777777" w:rsidR="00154DA0" w:rsidRPr="00154DA0" w:rsidRDefault="00154DA0" w:rsidP="00154DA0">
      <w:pPr>
        <w:spacing w:line="360" w:lineRule="auto"/>
        <w:jc w:val="both"/>
      </w:pPr>
      <w:r w:rsidRPr="00154DA0">
        <w:t>28. nodaļa  Ielu un autoceļu apsekošana ziemā</w:t>
      </w:r>
    </w:p>
    <w:p w14:paraId="23870666" w14:textId="77777777" w:rsidR="00154DA0" w:rsidRPr="00154DA0" w:rsidRDefault="00154DA0" w:rsidP="00154DA0">
      <w:pPr>
        <w:spacing w:line="360" w:lineRule="auto"/>
        <w:jc w:val="both"/>
      </w:pPr>
      <w:r w:rsidRPr="00154DA0">
        <w:t>PIELIKUMI</w:t>
      </w:r>
      <w:bookmarkEnd w:id="41"/>
    </w:p>
    <w:p w14:paraId="0E0D49DB" w14:textId="77777777" w:rsidR="00154DA0" w:rsidRPr="00154DA0" w:rsidRDefault="00154DA0" w:rsidP="00154DA0">
      <w:pPr>
        <w:keepNext/>
        <w:jc w:val="center"/>
        <w:outlineLvl w:val="0"/>
        <w:rPr>
          <w:b/>
          <w:bCs/>
          <w:kern w:val="32"/>
        </w:rPr>
      </w:pPr>
      <w:r w:rsidRPr="00154DA0">
        <w:rPr>
          <w:b/>
          <w:bCs/>
          <w:kern w:val="32"/>
        </w:rPr>
        <w:t>2. nodaļa</w:t>
      </w:r>
    </w:p>
    <w:p w14:paraId="2ED6FF05" w14:textId="77777777" w:rsidR="00154DA0" w:rsidRPr="00154DA0" w:rsidRDefault="00154DA0" w:rsidP="00154DA0">
      <w:pPr>
        <w:keepNext/>
        <w:jc w:val="center"/>
        <w:outlineLvl w:val="0"/>
        <w:rPr>
          <w:b/>
          <w:bCs/>
          <w:kern w:val="32"/>
        </w:rPr>
      </w:pPr>
      <w:bookmarkStart w:id="42" w:name="_Toc54795556"/>
      <w:r w:rsidRPr="00154DA0">
        <w:rPr>
          <w:b/>
          <w:bCs/>
          <w:kern w:val="32"/>
        </w:rPr>
        <w:t>Asfalta seguma frēzēšana</w:t>
      </w:r>
      <w:bookmarkEnd w:id="42"/>
    </w:p>
    <w:p w14:paraId="09023FF5" w14:textId="77777777" w:rsidR="00154DA0" w:rsidRPr="00154DA0" w:rsidRDefault="00154DA0" w:rsidP="00154DA0">
      <w:pPr>
        <w:autoSpaceDE w:val="0"/>
        <w:autoSpaceDN w:val="0"/>
        <w:adjustRightInd w:val="0"/>
        <w:spacing w:line="276" w:lineRule="auto"/>
        <w:jc w:val="both"/>
        <w:rPr>
          <w:b/>
          <w:bCs/>
          <w:color w:val="000000"/>
        </w:rPr>
      </w:pPr>
      <w:r w:rsidRPr="00154DA0">
        <w:rPr>
          <w:rFonts w:ascii="Calibri Light" w:hAnsi="Calibri Light"/>
          <w:b/>
          <w:bCs/>
          <w:color w:val="000000"/>
        </w:rPr>
        <w:t>Mērķis</w:t>
      </w:r>
      <w:r w:rsidRPr="00154DA0">
        <w:rPr>
          <w:b/>
          <w:bCs/>
          <w:color w:val="000000"/>
        </w:rPr>
        <w:t xml:space="preserve"> </w:t>
      </w:r>
    </w:p>
    <w:p w14:paraId="365C4503"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Asfalta segumu paredzēts frēzēt, lai izveidotu esošā asfalta segumam nepieciešamo augstumu, līdzenumu un </w:t>
      </w:r>
      <w:proofErr w:type="spellStart"/>
      <w:r w:rsidRPr="00154DA0">
        <w:rPr>
          <w:color w:val="000000"/>
        </w:rPr>
        <w:t>šķērskritumu</w:t>
      </w:r>
      <w:proofErr w:type="spellEnd"/>
      <w:r w:rsidRPr="00154DA0">
        <w:rPr>
          <w:color w:val="000000"/>
        </w:rPr>
        <w:t xml:space="preserve">, novāktu vecās asfalta kārtas vai sagatavotu esošās un no jauna ieklājamās asfalta kārtas salaidumu vietas. </w:t>
      </w:r>
    </w:p>
    <w:p w14:paraId="0CD067F9"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Paredzot izlīdzinošo frēzēšanu jārēķinās, ka ar šo metodi ceļa seguma līdzenumu var uzlabot nedaudz, t.i., izlīdzinošā frēzēšana ir lietojama, ja nofrēzējamās kārtas lielākais biezums nepārsniedz apmēram ½ no esošās asfalta virskārtas biezuma. Ja esošā seguma līdzenums ir ļoti slikts, ieteicams paredzēt citus līdzenuma nodrošināšanas paņēmienus. </w:t>
      </w:r>
    </w:p>
    <w:p w14:paraId="323173CE" w14:textId="77777777" w:rsidR="00154DA0" w:rsidRPr="00154DA0" w:rsidRDefault="00154DA0" w:rsidP="00154DA0">
      <w:pPr>
        <w:spacing w:after="60"/>
        <w:jc w:val="both"/>
        <w:outlineLvl w:val="1"/>
        <w:rPr>
          <w:b/>
          <w:bCs/>
        </w:rPr>
      </w:pPr>
      <w:r w:rsidRPr="00154DA0">
        <w:rPr>
          <w:b/>
          <w:bCs/>
        </w:rPr>
        <w:t xml:space="preserve"> Darba nosaukums </w:t>
      </w:r>
    </w:p>
    <w:p w14:paraId="2E347017"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1. Asfalta seguma izlīdzinošā frēzēšana – m² </w:t>
      </w:r>
    </w:p>
    <w:p w14:paraId="2CBCFC6C"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2. Asfalta seguma savienojumu frēzēšana – m² </w:t>
      </w:r>
    </w:p>
    <w:p w14:paraId="692C7B72"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3. Asfalta seguma nofrēzēšana – m² </w:t>
      </w:r>
    </w:p>
    <w:p w14:paraId="6A88B7CD" w14:textId="77777777" w:rsidR="00154DA0" w:rsidRPr="00154DA0" w:rsidRDefault="00154DA0" w:rsidP="00154DA0">
      <w:pPr>
        <w:spacing w:after="60"/>
        <w:jc w:val="both"/>
        <w:outlineLvl w:val="1"/>
        <w:rPr>
          <w:b/>
          <w:bCs/>
        </w:rPr>
      </w:pPr>
      <w:r w:rsidRPr="00154DA0">
        <w:rPr>
          <w:b/>
          <w:bCs/>
        </w:rPr>
        <w:t xml:space="preserve">Darba apraksts </w:t>
      </w:r>
    </w:p>
    <w:p w14:paraId="1A002930"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1. Asfalta seguma izlīdzinošā frēzēšana – asfalta seguma frēzēšana iepriekš noteiktos laukumos pirms jaunas asfalta kārtas būvniecības līdzenuma uzlabošanai. </w:t>
      </w:r>
    </w:p>
    <w:p w14:paraId="1338D7A1"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2. Asfalta seguma savienojumu frēzēšana – asfalta seguma frēzēšana salaidumu vietās ar </w:t>
      </w:r>
      <w:proofErr w:type="spellStart"/>
      <w:r w:rsidRPr="00154DA0">
        <w:rPr>
          <w:color w:val="000000"/>
        </w:rPr>
        <w:t>jaunuzbūvējamo</w:t>
      </w:r>
      <w:proofErr w:type="spellEnd"/>
      <w:r w:rsidRPr="00154DA0">
        <w:rPr>
          <w:color w:val="000000"/>
        </w:rPr>
        <w:t xml:space="preserve"> asfalta kārtu </w:t>
      </w:r>
      <w:proofErr w:type="spellStart"/>
      <w:r w:rsidRPr="00154DA0">
        <w:rPr>
          <w:color w:val="000000"/>
        </w:rPr>
        <w:t>plūdenu</w:t>
      </w:r>
      <w:proofErr w:type="spellEnd"/>
      <w:r w:rsidRPr="00154DA0">
        <w:rPr>
          <w:color w:val="000000"/>
        </w:rPr>
        <w:t xml:space="preserve"> savienojumu izveidošanai. </w:t>
      </w:r>
    </w:p>
    <w:p w14:paraId="06B4F004" w14:textId="77777777" w:rsidR="00154DA0" w:rsidRPr="00154DA0" w:rsidRDefault="00154DA0" w:rsidP="00154DA0">
      <w:pPr>
        <w:spacing w:line="276" w:lineRule="auto"/>
        <w:jc w:val="both"/>
      </w:pPr>
      <w:r w:rsidRPr="00154DA0">
        <w:t>3. Asfalta seguma nofrēzēšana – esošās asfalta kārtas nofrēzēšana.</w:t>
      </w:r>
    </w:p>
    <w:p w14:paraId="66688997"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lastRenderedPageBreak/>
        <w:t xml:space="preserve">4. Asfalta seguma frēzēšana ietver visus nepieciešamos darbus, materiālus un iekārtas, lai veiktu asfalta seguma izlīdzinošo vai savienojumu frēzēšanu, vai nofrēzēšanu visā paredzētajā platībā, kā arī nofrēzētā materiāla aizvākšanu. </w:t>
      </w:r>
    </w:p>
    <w:p w14:paraId="53735247" w14:textId="77777777" w:rsidR="00154DA0" w:rsidRPr="00154DA0" w:rsidRDefault="00154DA0" w:rsidP="00154DA0">
      <w:pPr>
        <w:spacing w:after="60"/>
        <w:jc w:val="both"/>
        <w:outlineLvl w:val="1"/>
        <w:rPr>
          <w:b/>
          <w:bCs/>
        </w:rPr>
      </w:pPr>
      <w:r w:rsidRPr="00154DA0">
        <w:rPr>
          <w:b/>
          <w:bCs/>
        </w:rPr>
        <w:t>Iekārtas</w:t>
      </w:r>
    </w:p>
    <w:p w14:paraId="0A284144"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Ceļa frēze vai līdzvērtīga iekārta – izlīdzinošajai frēzēšanai, ar darba platumu vismaz 2 m un aprīkota ar automātisku </w:t>
      </w:r>
      <w:proofErr w:type="spellStart"/>
      <w:r w:rsidRPr="00154DA0">
        <w:rPr>
          <w:color w:val="000000"/>
        </w:rPr>
        <w:t>šķērsslīpuma</w:t>
      </w:r>
      <w:proofErr w:type="spellEnd"/>
      <w:r w:rsidRPr="00154DA0">
        <w:rPr>
          <w:color w:val="000000"/>
        </w:rPr>
        <w:t xml:space="preserve"> vadību. Prasība ir spēkā arī gadījumā, ja daļēji jānofrēzē esošais asfalta segums, izveidojot noteiktu </w:t>
      </w:r>
      <w:proofErr w:type="spellStart"/>
      <w:r w:rsidRPr="00154DA0">
        <w:rPr>
          <w:color w:val="000000"/>
        </w:rPr>
        <w:t>šķērskritumu</w:t>
      </w:r>
      <w:proofErr w:type="spellEnd"/>
      <w:r w:rsidRPr="00154DA0">
        <w:rPr>
          <w:color w:val="000000"/>
        </w:rPr>
        <w:t xml:space="preserve">. </w:t>
      </w:r>
    </w:p>
    <w:p w14:paraId="455C8E84" w14:textId="77777777" w:rsidR="00154DA0" w:rsidRPr="00154DA0" w:rsidRDefault="00154DA0" w:rsidP="00154DA0">
      <w:pPr>
        <w:spacing w:after="60"/>
        <w:jc w:val="both"/>
        <w:outlineLvl w:val="1"/>
        <w:rPr>
          <w:b/>
          <w:bCs/>
        </w:rPr>
      </w:pPr>
      <w:r w:rsidRPr="00154DA0">
        <w:rPr>
          <w:b/>
          <w:bCs/>
        </w:rPr>
        <w:t>Darba izpilde</w:t>
      </w:r>
    </w:p>
    <w:p w14:paraId="0AD43C5E"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1. Izlīdzinošā frēzēšana izpildāma apjomā, kas nepieciešams nākamās konstruktīvās kārtas prasītā šķērsprofila un līdzenuma iegūšanai. Asfalta seguma nofrēzēšana izpildāma paredzētajā biezumā. Ja iecerēts nofrēzēt tikai daļu no esošā asfalta seguma, tad jānodrošina arī paredzētais šķērsprofils un līdzenums. Ja frēzējuma pakāpes augstums ar esošo segumu ceļa garenvirzienā ir no 20 mm līdz 50 mm, tad būvdarbu veicējam jāierobežo kustības ātrums šādā posmā līdz 70 km/h, ja virs 50 mm, tad šāda pakāpe jānorobežo no satiksmes. </w:t>
      </w:r>
    </w:p>
    <w:p w14:paraId="0B1C9088"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2.  Savienojumi jāfrēzē tieši pirms asfalta maisījuma ieklāšanas darbu sākuma. Savienojuma frēzējums joslas šķērsvirzienā jāizpilda vismaz 3 m platumā, bet garenvirzienā – vismaz 1 m platumā. Savienojuma frēzējuma dziļumam sajūgumā ar esošo segumu jābūt ne seklākam par uzbūvēt paredzētās asfalta kārtas biezumu. Darba dienas beigās nedrīkst palikt ceļa asij perpendikulāri izfrēzētas atklātas savienojuma vietas. Ja šādu perpendikulāri izfrēzētu savienojumu vietās, darba dienai beidzoties, tomēr nav uzbūvēta asfalta kārta, tad savienojuma vieta jāaizpilda ar asfalta maisījumu, nodrošinot pakāpenisku pāreju, vismaz 3 m garā posmā. </w:t>
      </w:r>
    </w:p>
    <w:p w14:paraId="61E17597"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3. Nofrēzētais materiāls jāaizved uz </w:t>
      </w:r>
      <w:proofErr w:type="spellStart"/>
      <w:r w:rsidRPr="00154DA0">
        <w:rPr>
          <w:color w:val="000000"/>
        </w:rPr>
        <w:t>atbērtni</w:t>
      </w:r>
      <w:proofErr w:type="spellEnd"/>
      <w:r w:rsidRPr="00154DA0">
        <w:rPr>
          <w:color w:val="000000"/>
        </w:rPr>
        <w:t xml:space="preserve">. Jākontrolē nofrēzētā asfalta daudzums būvobjektā katrā automašīnā, ja darba daudzumu paredzēts noteikt tonnās. </w:t>
      </w:r>
    </w:p>
    <w:p w14:paraId="216906F0" w14:textId="77777777" w:rsidR="00154DA0" w:rsidRPr="00154DA0" w:rsidRDefault="00154DA0" w:rsidP="00154DA0">
      <w:pPr>
        <w:spacing w:after="60"/>
        <w:jc w:val="both"/>
        <w:outlineLvl w:val="1"/>
        <w:rPr>
          <w:b/>
          <w:bCs/>
        </w:rPr>
      </w:pPr>
      <w:r w:rsidRPr="00154DA0">
        <w:rPr>
          <w:b/>
          <w:bCs/>
        </w:rPr>
        <w:t xml:space="preserve">Kvalitātes novērtējums </w:t>
      </w:r>
    </w:p>
    <w:p w14:paraId="553BD9F0"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Asfalta seguma izlīdzinošās vai savienojumu frēzēšanas kvalitātei jāatbilst tabulā Nr.1 izvirzītajām prasībām. </w:t>
      </w:r>
    </w:p>
    <w:p w14:paraId="7424A13A" w14:textId="77777777" w:rsidR="00154DA0" w:rsidRPr="00154DA0" w:rsidRDefault="00154DA0" w:rsidP="00154DA0">
      <w:pPr>
        <w:jc w:val="both"/>
      </w:pPr>
      <w:r w:rsidRPr="00154DA0">
        <w:t>Tabula Nr.1 “Frēzēšanas kvalitātes prasības un nosacījumi testēšanai un mērījumiem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2"/>
        <w:gridCol w:w="2352"/>
        <w:gridCol w:w="2352"/>
        <w:gridCol w:w="2352"/>
      </w:tblGrid>
      <w:tr w:rsidR="00154DA0" w:rsidRPr="00154DA0" w14:paraId="5A00B3E1" w14:textId="77777777" w:rsidTr="002A6756">
        <w:trPr>
          <w:trHeight w:val="88"/>
        </w:trPr>
        <w:tc>
          <w:tcPr>
            <w:tcW w:w="2352" w:type="dxa"/>
          </w:tcPr>
          <w:p w14:paraId="3C4A347E" w14:textId="77777777" w:rsidR="00154DA0" w:rsidRPr="00154DA0" w:rsidRDefault="00154DA0" w:rsidP="00154DA0">
            <w:pPr>
              <w:autoSpaceDE w:val="0"/>
              <w:autoSpaceDN w:val="0"/>
              <w:adjustRightInd w:val="0"/>
              <w:jc w:val="center"/>
              <w:rPr>
                <w:color w:val="000000"/>
                <w:sz w:val="22"/>
                <w:szCs w:val="22"/>
              </w:rPr>
            </w:pPr>
            <w:r w:rsidRPr="00154DA0">
              <w:rPr>
                <w:b/>
                <w:bCs/>
                <w:color w:val="000000"/>
                <w:sz w:val="22"/>
                <w:szCs w:val="22"/>
              </w:rPr>
              <w:t>Parametrs</w:t>
            </w:r>
          </w:p>
        </w:tc>
        <w:tc>
          <w:tcPr>
            <w:tcW w:w="2352" w:type="dxa"/>
          </w:tcPr>
          <w:p w14:paraId="05CC9A85" w14:textId="77777777" w:rsidR="00154DA0" w:rsidRPr="00154DA0" w:rsidRDefault="00154DA0" w:rsidP="00154DA0">
            <w:pPr>
              <w:autoSpaceDE w:val="0"/>
              <w:autoSpaceDN w:val="0"/>
              <w:adjustRightInd w:val="0"/>
              <w:jc w:val="center"/>
              <w:rPr>
                <w:color w:val="000000"/>
                <w:sz w:val="22"/>
                <w:szCs w:val="22"/>
              </w:rPr>
            </w:pPr>
            <w:r w:rsidRPr="00154DA0">
              <w:rPr>
                <w:b/>
                <w:bCs/>
                <w:color w:val="000000"/>
                <w:sz w:val="22"/>
                <w:szCs w:val="22"/>
              </w:rPr>
              <w:t>Prasība</w:t>
            </w:r>
          </w:p>
        </w:tc>
        <w:tc>
          <w:tcPr>
            <w:tcW w:w="2352" w:type="dxa"/>
          </w:tcPr>
          <w:p w14:paraId="1550A481" w14:textId="77777777" w:rsidR="00154DA0" w:rsidRPr="00154DA0" w:rsidRDefault="00154DA0" w:rsidP="00154DA0">
            <w:pPr>
              <w:autoSpaceDE w:val="0"/>
              <w:autoSpaceDN w:val="0"/>
              <w:adjustRightInd w:val="0"/>
              <w:jc w:val="center"/>
              <w:rPr>
                <w:color w:val="000000"/>
                <w:sz w:val="22"/>
                <w:szCs w:val="22"/>
              </w:rPr>
            </w:pPr>
            <w:r w:rsidRPr="00154DA0">
              <w:rPr>
                <w:b/>
                <w:bCs/>
                <w:color w:val="000000"/>
                <w:sz w:val="22"/>
                <w:szCs w:val="22"/>
              </w:rPr>
              <w:t>Metode</w:t>
            </w:r>
          </w:p>
        </w:tc>
        <w:tc>
          <w:tcPr>
            <w:tcW w:w="2352" w:type="dxa"/>
          </w:tcPr>
          <w:p w14:paraId="51C3A794" w14:textId="77777777" w:rsidR="00154DA0" w:rsidRPr="00154DA0" w:rsidRDefault="00154DA0" w:rsidP="00154DA0">
            <w:pPr>
              <w:autoSpaceDE w:val="0"/>
              <w:autoSpaceDN w:val="0"/>
              <w:adjustRightInd w:val="0"/>
              <w:jc w:val="center"/>
              <w:rPr>
                <w:color w:val="000000"/>
                <w:sz w:val="22"/>
                <w:szCs w:val="22"/>
              </w:rPr>
            </w:pPr>
            <w:r w:rsidRPr="00154DA0">
              <w:rPr>
                <w:b/>
                <w:bCs/>
                <w:color w:val="000000"/>
                <w:sz w:val="22"/>
                <w:szCs w:val="22"/>
              </w:rPr>
              <w:t>Izpildes laiks vai apjoms</w:t>
            </w:r>
          </w:p>
        </w:tc>
      </w:tr>
      <w:tr w:rsidR="00154DA0" w:rsidRPr="00154DA0" w14:paraId="01EA2C16" w14:textId="77777777" w:rsidTr="002A6756">
        <w:trPr>
          <w:trHeight w:val="780"/>
        </w:trPr>
        <w:tc>
          <w:tcPr>
            <w:tcW w:w="2352" w:type="dxa"/>
          </w:tcPr>
          <w:p w14:paraId="680193C8" w14:textId="77777777" w:rsidR="00154DA0" w:rsidRPr="00154DA0" w:rsidRDefault="00154DA0" w:rsidP="00154DA0">
            <w:pPr>
              <w:autoSpaceDE w:val="0"/>
              <w:autoSpaceDN w:val="0"/>
              <w:adjustRightInd w:val="0"/>
              <w:jc w:val="both"/>
              <w:rPr>
                <w:color w:val="000000"/>
              </w:rPr>
            </w:pPr>
            <w:r w:rsidRPr="00154DA0">
              <w:rPr>
                <w:color w:val="000000"/>
              </w:rPr>
              <w:t xml:space="preserve">Līdzenums </w:t>
            </w:r>
          </w:p>
        </w:tc>
        <w:tc>
          <w:tcPr>
            <w:tcW w:w="2352" w:type="dxa"/>
          </w:tcPr>
          <w:p w14:paraId="1F8F3FB7" w14:textId="77777777" w:rsidR="00154DA0" w:rsidRPr="00154DA0" w:rsidRDefault="00154DA0" w:rsidP="00154DA0">
            <w:pPr>
              <w:autoSpaceDE w:val="0"/>
              <w:autoSpaceDN w:val="0"/>
              <w:adjustRightInd w:val="0"/>
              <w:jc w:val="both"/>
              <w:rPr>
                <w:color w:val="000000"/>
              </w:rPr>
            </w:pPr>
            <w:r w:rsidRPr="00154DA0">
              <w:rPr>
                <w:color w:val="000000"/>
              </w:rPr>
              <w:t xml:space="preserve">Attālums no kārtas (frēzētās) virsmas līdz </w:t>
            </w:r>
            <w:proofErr w:type="spellStart"/>
            <w:r w:rsidRPr="00154DA0">
              <w:rPr>
                <w:color w:val="000000"/>
              </w:rPr>
              <w:t>mērmalas</w:t>
            </w:r>
            <w:proofErr w:type="spellEnd"/>
            <w:r w:rsidRPr="00154DA0">
              <w:rPr>
                <w:color w:val="000000"/>
              </w:rPr>
              <w:t xml:space="preserve"> plaknei nedrīkst pārsniegt 10 mm </w:t>
            </w:r>
          </w:p>
        </w:tc>
        <w:tc>
          <w:tcPr>
            <w:tcW w:w="2352" w:type="dxa"/>
          </w:tcPr>
          <w:p w14:paraId="558C2413" w14:textId="77777777" w:rsidR="00154DA0" w:rsidRPr="00154DA0" w:rsidRDefault="00154DA0" w:rsidP="00154DA0">
            <w:pPr>
              <w:autoSpaceDE w:val="0"/>
              <w:autoSpaceDN w:val="0"/>
              <w:adjustRightInd w:val="0"/>
              <w:jc w:val="both"/>
              <w:rPr>
                <w:color w:val="000000"/>
              </w:rPr>
            </w:pPr>
            <w:r w:rsidRPr="00154DA0">
              <w:rPr>
                <w:color w:val="000000"/>
              </w:rPr>
              <w:t xml:space="preserve">LVS EN 13036-7 </w:t>
            </w:r>
          </w:p>
          <w:p w14:paraId="7C50C983" w14:textId="77777777" w:rsidR="00154DA0" w:rsidRPr="00154DA0" w:rsidRDefault="00154DA0" w:rsidP="00154DA0">
            <w:pPr>
              <w:autoSpaceDE w:val="0"/>
              <w:autoSpaceDN w:val="0"/>
              <w:adjustRightInd w:val="0"/>
              <w:jc w:val="both"/>
              <w:rPr>
                <w:color w:val="000000"/>
              </w:rPr>
            </w:pPr>
            <w:r w:rsidRPr="00154DA0">
              <w:rPr>
                <w:color w:val="000000"/>
              </w:rPr>
              <w:t xml:space="preserve">Katrā vietā ar ķīli veicot 5 mērījumus ik pēc 0,5 m, sākot mērīt 0,5 m no mērlatas gala. Mērlatu var uzlikt gan garenvirzienā, gan šķērsvirzienā, bet tā jāuzliek tā, lai </w:t>
            </w:r>
            <w:proofErr w:type="spellStart"/>
            <w:r w:rsidRPr="00154DA0">
              <w:rPr>
                <w:color w:val="000000"/>
              </w:rPr>
              <w:t>mērķīlis</w:t>
            </w:r>
            <w:proofErr w:type="spellEnd"/>
            <w:r w:rsidRPr="00154DA0">
              <w:rPr>
                <w:color w:val="000000"/>
              </w:rPr>
              <w:t xml:space="preserve"> tiktu novietots šķērsām vai leņķī pret frēzējuma gropēm </w:t>
            </w:r>
          </w:p>
        </w:tc>
        <w:tc>
          <w:tcPr>
            <w:tcW w:w="2352" w:type="dxa"/>
          </w:tcPr>
          <w:p w14:paraId="424F93E9" w14:textId="77777777" w:rsidR="00154DA0" w:rsidRPr="00154DA0" w:rsidRDefault="00154DA0" w:rsidP="00154DA0">
            <w:pPr>
              <w:autoSpaceDE w:val="0"/>
              <w:autoSpaceDN w:val="0"/>
              <w:adjustRightInd w:val="0"/>
              <w:jc w:val="both"/>
              <w:rPr>
                <w:color w:val="000000"/>
              </w:rPr>
            </w:pPr>
            <w:r w:rsidRPr="00154DA0">
              <w:rPr>
                <w:color w:val="000000"/>
              </w:rPr>
              <w:t xml:space="preserve">Testējot šaubu gadījumos par neatbilstību </w:t>
            </w:r>
          </w:p>
        </w:tc>
      </w:tr>
      <w:tr w:rsidR="00154DA0" w:rsidRPr="00154DA0" w14:paraId="539C36EA" w14:textId="77777777" w:rsidTr="002A6756">
        <w:trPr>
          <w:trHeight w:val="204"/>
        </w:trPr>
        <w:tc>
          <w:tcPr>
            <w:tcW w:w="2352" w:type="dxa"/>
          </w:tcPr>
          <w:p w14:paraId="0FAA04B0" w14:textId="77777777" w:rsidR="00154DA0" w:rsidRPr="00154DA0" w:rsidRDefault="00154DA0" w:rsidP="00154DA0">
            <w:pPr>
              <w:autoSpaceDE w:val="0"/>
              <w:autoSpaceDN w:val="0"/>
              <w:adjustRightInd w:val="0"/>
              <w:jc w:val="both"/>
              <w:rPr>
                <w:color w:val="000000"/>
              </w:rPr>
            </w:pPr>
            <w:r w:rsidRPr="00154DA0">
              <w:rPr>
                <w:color w:val="000000"/>
              </w:rPr>
              <w:t xml:space="preserve">Šķērsprofils, </w:t>
            </w:r>
          </w:p>
          <w:p w14:paraId="08828C5D" w14:textId="77777777" w:rsidR="00154DA0" w:rsidRPr="00154DA0" w:rsidRDefault="00154DA0" w:rsidP="00154DA0">
            <w:pPr>
              <w:autoSpaceDE w:val="0"/>
              <w:autoSpaceDN w:val="0"/>
              <w:adjustRightInd w:val="0"/>
              <w:jc w:val="both"/>
              <w:rPr>
                <w:color w:val="000000"/>
              </w:rPr>
            </w:pPr>
            <w:r w:rsidRPr="00154DA0">
              <w:rPr>
                <w:color w:val="000000"/>
              </w:rPr>
              <w:t xml:space="preserve">ja paredzēts </w:t>
            </w:r>
          </w:p>
        </w:tc>
        <w:tc>
          <w:tcPr>
            <w:tcW w:w="2352" w:type="dxa"/>
          </w:tcPr>
          <w:p w14:paraId="134F8DA6" w14:textId="77777777" w:rsidR="00154DA0" w:rsidRPr="00154DA0" w:rsidRDefault="00154DA0" w:rsidP="00154DA0">
            <w:pPr>
              <w:autoSpaceDE w:val="0"/>
              <w:autoSpaceDN w:val="0"/>
              <w:adjustRightInd w:val="0"/>
              <w:jc w:val="both"/>
              <w:rPr>
                <w:color w:val="000000"/>
              </w:rPr>
            </w:pPr>
            <w:r w:rsidRPr="00154DA0">
              <w:rPr>
                <w:color w:val="000000"/>
              </w:rPr>
              <w:t xml:space="preserve">≤ ± 1,0 % no paredzētā </w:t>
            </w:r>
          </w:p>
        </w:tc>
        <w:tc>
          <w:tcPr>
            <w:tcW w:w="2352" w:type="dxa"/>
          </w:tcPr>
          <w:p w14:paraId="6DF9E62E" w14:textId="77777777" w:rsidR="00154DA0" w:rsidRPr="00154DA0" w:rsidRDefault="00154DA0" w:rsidP="00154DA0">
            <w:pPr>
              <w:autoSpaceDE w:val="0"/>
              <w:autoSpaceDN w:val="0"/>
              <w:adjustRightInd w:val="0"/>
              <w:jc w:val="both"/>
              <w:rPr>
                <w:color w:val="000000"/>
              </w:rPr>
            </w:pPr>
            <w:r w:rsidRPr="00154DA0">
              <w:rPr>
                <w:color w:val="000000"/>
              </w:rPr>
              <w:t xml:space="preserve">Ar 3 m mērlatu un līmeņrādi </w:t>
            </w:r>
          </w:p>
        </w:tc>
        <w:tc>
          <w:tcPr>
            <w:tcW w:w="2352" w:type="dxa"/>
          </w:tcPr>
          <w:p w14:paraId="27005A7D" w14:textId="77777777" w:rsidR="00154DA0" w:rsidRPr="00154DA0" w:rsidRDefault="00154DA0" w:rsidP="00154DA0">
            <w:pPr>
              <w:autoSpaceDE w:val="0"/>
              <w:autoSpaceDN w:val="0"/>
              <w:adjustRightInd w:val="0"/>
              <w:jc w:val="both"/>
              <w:rPr>
                <w:color w:val="000000"/>
              </w:rPr>
            </w:pPr>
            <w:r w:rsidRPr="00154DA0">
              <w:rPr>
                <w:color w:val="000000"/>
              </w:rPr>
              <w:t xml:space="preserve">Visā būvobjektā katrā joslā ik pēc 250 m </w:t>
            </w:r>
          </w:p>
        </w:tc>
      </w:tr>
    </w:tbl>
    <w:p w14:paraId="2AF3901E" w14:textId="77777777" w:rsidR="00154DA0" w:rsidRPr="00154DA0" w:rsidRDefault="00154DA0" w:rsidP="00154DA0">
      <w:pPr>
        <w:jc w:val="both"/>
        <w:rPr>
          <w:b/>
          <w:bCs/>
        </w:rPr>
      </w:pPr>
    </w:p>
    <w:p w14:paraId="5CEC91F5" w14:textId="77777777" w:rsidR="00154DA0" w:rsidRPr="00154DA0" w:rsidRDefault="00154DA0" w:rsidP="00154DA0">
      <w:pPr>
        <w:autoSpaceDE w:val="0"/>
        <w:autoSpaceDN w:val="0"/>
        <w:adjustRightInd w:val="0"/>
        <w:jc w:val="both"/>
        <w:rPr>
          <w:color w:val="000000"/>
        </w:rPr>
      </w:pPr>
      <w:r w:rsidRPr="00154DA0">
        <w:rPr>
          <w:color w:val="000000"/>
        </w:rPr>
        <w:t xml:space="preserve">Līdzenuma neatbilstības gadījumā papildus jāfrēzē vai jālabo, iestrādājot asfalta maisījumu. </w:t>
      </w:r>
    </w:p>
    <w:p w14:paraId="7AA853A5" w14:textId="77777777" w:rsidR="00154DA0" w:rsidRPr="00154DA0" w:rsidRDefault="00154DA0" w:rsidP="00154DA0">
      <w:pPr>
        <w:spacing w:after="60"/>
        <w:jc w:val="both"/>
        <w:outlineLvl w:val="1"/>
        <w:rPr>
          <w:b/>
          <w:bCs/>
        </w:rPr>
      </w:pPr>
      <w:r w:rsidRPr="00154DA0">
        <w:rPr>
          <w:b/>
          <w:bCs/>
        </w:rPr>
        <w:t xml:space="preserve">Darba daudzuma uzmērīšana </w:t>
      </w:r>
    </w:p>
    <w:p w14:paraId="269DD382" w14:textId="77777777" w:rsidR="00154DA0" w:rsidRPr="00154DA0" w:rsidRDefault="00154DA0" w:rsidP="00154DA0">
      <w:pPr>
        <w:jc w:val="both"/>
      </w:pPr>
      <w:r w:rsidRPr="00154DA0">
        <w:t>Asfalta seguma frēzēšanai jāuzmēra nofrēzētais laukums kvadrātmetros – m²</w:t>
      </w:r>
    </w:p>
    <w:p w14:paraId="0FC7F1BB" w14:textId="77777777" w:rsidR="00154DA0" w:rsidRPr="00154DA0" w:rsidRDefault="00154DA0" w:rsidP="00154DA0">
      <w:pPr>
        <w:jc w:val="both"/>
      </w:pPr>
    </w:p>
    <w:p w14:paraId="04913BB3" w14:textId="77777777" w:rsidR="00154DA0" w:rsidRPr="00154DA0" w:rsidRDefault="00154DA0" w:rsidP="00154DA0">
      <w:pPr>
        <w:keepNext/>
        <w:jc w:val="center"/>
        <w:outlineLvl w:val="0"/>
        <w:rPr>
          <w:b/>
          <w:bCs/>
          <w:color w:val="000000" w:themeColor="text1"/>
          <w:kern w:val="32"/>
        </w:rPr>
      </w:pPr>
      <w:r w:rsidRPr="00154DA0">
        <w:rPr>
          <w:b/>
          <w:bCs/>
          <w:color w:val="000000" w:themeColor="text1"/>
          <w:kern w:val="32"/>
        </w:rPr>
        <w:lastRenderedPageBreak/>
        <w:t>3. nodaļa</w:t>
      </w:r>
    </w:p>
    <w:p w14:paraId="52ABEE4F" w14:textId="77777777" w:rsidR="00154DA0" w:rsidRPr="00154DA0" w:rsidRDefault="00154DA0" w:rsidP="00154DA0">
      <w:pPr>
        <w:keepNext/>
        <w:jc w:val="center"/>
        <w:outlineLvl w:val="0"/>
        <w:rPr>
          <w:b/>
          <w:bCs/>
          <w:color w:val="000000" w:themeColor="text1"/>
          <w:kern w:val="32"/>
        </w:rPr>
      </w:pPr>
      <w:r w:rsidRPr="00154DA0">
        <w:rPr>
          <w:b/>
          <w:bCs/>
          <w:color w:val="000000" w:themeColor="text1"/>
          <w:kern w:val="32"/>
        </w:rPr>
        <w:t>Koku, krūmu un zaru zāģēšana</w:t>
      </w:r>
    </w:p>
    <w:p w14:paraId="28E233F4" w14:textId="77777777" w:rsidR="00154DA0" w:rsidRPr="00154DA0" w:rsidRDefault="00154DA0" w:rsidP="00154DA0">
      <w:pPr>
        <w:spacing w:after="60" w:line="276" w:lineRule="auto"/>
        <w:jc w:val="both"/>
        <w:outlineLvl w:val="1"/>
        <w:rPr>
          <w:b/>
          <w:bCs/>
          <w:color w:val="000000" w:themeColor="text1"/>
        </w:rPr>
      </w:pPr>
      <w:r w:rsidRPr="00154DA0">
        <w:rPr>
          <w:b/>
          <w:bCs/>
          <w:color w:val="000000" w:themeColor="text1"/>
        </w:rPr>
        <w:t>Mērķis</w:t>
      </w:r>
    </w:p>
    <w:p w14:paraId="08EFD6A9" w14:textId="77777777" w:rsidR="00154DA0" w:rsidRPr="00154DA0" w:rsidRDefault="00154DA0" w:rsidP="00154DA0">
      <w:pPr>
        <w:jc w:val="both"/>
      </w:pPr>
      <w:r w:rsidRPr="00154DA0">
        <w:t>Paaugstināt satiksmes drošību un uzlabot ceļa ūdens atvadi.</w:t>
      </w:r>
    </w:p>
    <w:p w14:paraId="740ABBA7" w14:textId="77777777" w:rsidR="00154DA0" w:rsidRPr="00154DA0" w:rsidRDefault="00154DA0" w:rsidP="00154DA0">
      <w:pPr>
        <w:spacing w:after="60" w:line="276" w:lineRule="auto"/>
        <w:jc w:val="both"/>
        <w:outlineLvl w:val="1"/>
        <w:rPr>
          <w:b/>
          <w:bCs/>
          <w:color w:val="000000" w:themeColor="text1"/>
        </w:rPr>
      </w:pPr>
      <w:r w:rsidRPr="00154DA0">
        <w:rPr>
          <w:b/>
          <w:bCs/>
          <w:color w:val="000000" w:themeColor="text1"/>
        </w:rPr>
        <w:t>Darba nosaukums</w:t>
      </w:r>
    </w:p>
    <w:p w14:paraId="5ACDE097" w14:textId="77777777" w:rsidR="00154DA0" w:rsidRPr="00154DA0" w:rsidRDefault="00154DA0" w:rsidP="00154DA0">
      <w:pPr>
        <w:autoSpaceDE w:val="0"/>
        <w:autoSpaceDN w:val="0"/>
        <w:adjustRightInd w:val="0"/>
        <w:spacing w:line="360" w:lineRule="auto"/>
        <w:jc w:val="both"/>
        <w:rPr>
          <w:color w:val="000000"/>
        </w:rPr>
      </w:pPr>
      <w:r w:rsidRPr="00154DA0">
        <w:rPr>
          <w:color w:val="000000"/>
        </w:rPr>
        <w:t xml:space="preserve">1. Koku zāģēšana – gab. vai ha </w:t>
      </w:r>
    </w:p>
    <w:p w14:paraId="272DE27D" w14:textId="77777777" w:rsidR="00154DA0" w:rsidRPr="00154DA0" w:rsidRDefault="00154DA0" w:rsidP="00154DA0">
      <w:pPr>
        <w:autoSpaceDE w:val="0"/>
        <w:autoSpaceDN w:val="0"/>
        <w:adjustRightInd w:val="0"/>
        <w:spacing w:line="360" w:lineRule="auto"/>
        <w:jc w:val="both"/>
        <w:rPr>
          <w:color w:val="000000"/>
        </w:rPr>
      </w:pPr>
      <w:r w:rsidRPr="00154DA0">
        <w:rPr>
          <w:color w:val="000000"/>
        </w:rPr>
        <w:t>2. Koku zāģēšana ar celmu laušanu – gab. vai ha</w:t>
      </w:r>
    </w:p>
    <w:p w14:paraId="2656A2E3" w14:textId="77777777" w:rsidR="00154DA0" w:rsidRPr="00154DA0" w:rsidRDefault="00154DA0" w:rsidP="00154DA0">
      <w:pPr>
        <w:autoSpaceDE w:val="0"/>
        <w:autoSpaceDN w:val="0"/>
        <w:adjustRightInd w:val="0"/>
        <w:spacing w:line="360" w:lineRule="auto"/>
        <w:jc w:val="both"/>
        <w:rPr>
          <w:color w:val="000000"/>
        </w:rPr>
      </w:pPr>
      <w:r w:rsidRPr="00154DA0">
        <w:rPr>
          <w:color w:val="000000"/>
        </w:rPr>
        <w:t xml:space="preserve">3. Zaru zāģēšana - </w:t>
      </w:r>
      <w:proofErr w:type="spellStart"/>
      <w:r w:rsidRPr="00154DA0">
        <w:rPr>
          <w:color w:val="000000"/>
        </w:rPr>
        <w:t>gab</w:t>
      </w:r>
      <w:proofErr w:type="spellEnd"/>
      <w:r w:rsidRPr="00154DA0">
        <w:rPr>
          <w:color w:val="000000"/>
        </w:rPr>
        <w:t xml:space="preserve"> </w:t>
      </w:r>
    </w:p>
    <w:p w14:paraId="64B3B142" w14:textId="77777777" w:rsidR="00154DA0" w:rsidRPr="00154DA0" w:rsidRDefault="00154DA0" w:rsidP="00154DA0">
      <w:pPr>
        <w:autoSpaceDE w:val="0"/>
        <w:autoSpaceDN w:val="0"/>
        <w:adjustRightInd w:val="0"/>
        <w:spacing w:line="360" w:lineRule="auto"/>
        <w:jc w:val="both"/>
        <w:rPr>
          <w:color w:val="000000"/>
        </w:rPr>
      </w:pPr>
      <w:r w:rsidRPr="00154DA0">
        <w:rPr>
          <w:color w:val="000000"/>
        </w:rPr>
        <w:t xml:space="preserve">4. Teritorijas attīrīšana no krūmiem – m² vai ha </w:t>
      </w:r>
    </w:p>
    <w:p w14:paraId="5CA4262A" w14:textId="77777777" w:rsidR="00154DA0" w:rsidRPr="00154DA0" w:rsidRDefault="00154DA0" w:rsidP="00154DA0">
      <w:pPr>
        <w:autoSpaceDE w:val="0"/>
        <w:autoSpaceDN w:val="0"/>
        <w:adjustRightInd w:val="0"/>
        <w:spacing w:line="360" w:lineRule="auto"/>
        <w:jc w:val="both"/>
        <w:rPr>
          <w:color w:val="000000"/>
        </w:rPr>
      </w:pPr>
      <w:r w:rsidRPr="00154DA0">
        <w:rPr>
          <w:color w:val="000000"/>
        </w:rPr>
        <w:t xml:space="preserve">5. Krūmu pļaušana ar mehānisku rokas krūmu pļāvēju – ha </w:t>
      </w:r>
    </w:p>
    <w:p w14:paraId="2058F665" w14:textId="77777777" w:rsidR="00154DA0" w:rsidRPr="00154DA0" w:rsidRDefault="00154DA0" w:rsidP="00154DA0">
      <w:pPr>
        <w:autoSpaceDE w:val="0"/>
        <w:autoSpaceDN w:val="0"/>
        <w:adjustRightInd w:val="0"/>
        <w:spacing w:line="360" w:lineRule="auto"/>
        <w:jc w:val="both"/>
        <w:rPr>
          <w:color w:val="000000"/>
        </w:rPr>
      </w:pPr>
      <w:r w:rsidRPr="00154DA0">
        <w:rPr>
          <w:color w:val="000000"/>
        </w:rPr>
        <w:t xml:space="preserve">6. Atsevišķa koka novākšana – gab. </w:t>
      </w:r>
    </w:p>
    <w:p w14:paraId="0FF15211" w14:textId="77777777" w:rsidR="00154DA0" w:rsidRPr="00154DA0" w:rsidRDefault="00154DA0" w:rsidP="00154DA0">
      <w:pPr>
        <w:autoSpaceDE w:val="0"/>
        <w:autoSpaceDN w:val="0"/>
        <w:adjustRightInd w:val="0"/>
        <w:spacing w:line="360" w:lineRule="auto"/>
        <w:jc w:val="both"/>
        <w:rPr>
          <w:color w:val="000000"/>
        </w:rPr>
      </w:pPr>
      <w:r w:rsidRPr="00154DA0">
        <w:rPr>
          <w:color w:val="000000"/>
        </w:rPr>
        <w:t xml:space="preserve">7. Koka ar kuplu vainagu novākšana alejā – gab. </w:t>
      </w:r>
    </w:p>
    <w:p w14:paraId="37E613B1" w14:textId="77777777" w:rsidR="00154DA0" w:rsidRPr="00154DA0" w:rsidRDefault="00154DA0" w:rsidP="00154DA0">
      <w:pPr>
        <w:autoSpaceDE w:val="0"/>
        <w:autoSpaceDN w:val="0"/>
        <w:adjustRightInd w:val="0"/>
        <w:spacing w:line="360" w:lineRule="auto"/>
        <w:ind w:left="284" w:hanging="284"/>
        <w:jc w:val="both"/>
        <w:rPr>
          <w:color w:val="000000"/>
        </w:rPr>
      </w:pPr>
      <w:r w:rsidRPr="00154DA0">
        <w:rPr>
          <w:color w:val="000000"/>
        </w:rPr>
        <w:t xml:space="preserve">8. Atsevišķa koka novākšana sarežģītos apstākļos (tuvu dzīvojamām mājām, blakus sakaru vai elektrības gaisvadu līnijām) – gab. </w:t>
      </w:r>
    </w:p>
    <w:p w14:paraId="108E4C03" w14:textId="77777777" w:rsidR="00154DA0" w:rsidRPr="00154DA0" w:rsidRDefault="00154DA0" w:rsidP="00154DA0">
      <w:pPr>
        <w:autoSpaceDE w:val="0"/>
        <w:autoSpaceDN w:val="0"/>
        <w:adjustRightInd w:val="0"/>
        <w:spacing w:line="360" w:lineRule="auto"/>
        <w:jc w:val="both"/>
        <w:rPr>
          <w:color w:val="000000"/>
        </w:rPr>
      </w:pPr>
      <w:r w:rsidRPr="00154DA0">
        <w:rPr>
          <w:color w:val="000000"/>
        </w:rPr>
        <w:t>9. Ceļa klātnes atbrīvošana no vētrā lauzta koka (-</w:t>
      </w:r>
      <w:proofErr w:type="spellStart"/>
      <w:r w:rsidRPr="00154DA0">
        <w:rPr>
          <w:color w:val="000000"/>
        </w:rPr>
        <w:t>iem</w:t>
      </w:r>
      <w:proofErr w:type="spellEnd"/>
      <w:r w:rsidRPr="00154DA0">
        <w:rPr>
          <w:color w:val="000000"/>
        </w:rPr>
        <w:t xml:space="preserve">) – gab. </w:t>
      </w:r>
    </w:p>
    <w:p w14:paraId="3E06D958" w14:textId="77777777" w:rsidR="00154DA0" w:rsidRPr="00154DA0" w:rsidRDefault="00154DA0" w:rsidP="00154DA0">
      <w:pPr>
        <w:autoSpaceDE w:val="0"/>
        <w:autoSpaceDN w:val="0"/>
        <w:adjustRightInd w:val="0"/>
        <w:spacing w:line="360" w:lineRule="auto"/>
        <w:jc w:val="both"/>
        <w:rPr>
          <w:color w:val="000000"/>
        </w:rPr>
      </w:pPr>
      <w:r w:rsidRPr="00154DA0">
        <w:rPr>
          <w:color w:val="000000"/>
        </w:rPr>
        <w:t xml:space="preserve">10. Celma laušana vai nofrēzēšana – gab. </w:t>
      </w:r>
    </w:p>
    <w:p w14:paraId="27CCDF09" w14:textId="77777777" w:rsidR="00154DA0" w:rsidRPr="00154DA0" w:rsidRDefault="00154DA0" w:rsidP="00154DA0">
      <w:pPr>
        <w:autoSpaceDE w:val="0"/>
        <w:autoSpaceDN w:val="0"/>
        <w:adjustRightInd w:val="0"/>
        <w:spacing w:line="360" w:lineRule="auto"/>
        <w:jc w:val="both"/>
        <w:rPr>
          <w:color w:val="000000"/>
        </w:rPr>
      </w:pPr>
      <w:r w:rsidRPr="00154DA0">
        <w:rPr>
          <w:color w:val="000000"/>
        </w:rPr>
        <w:t xml:space="preserve">11. Celmu laušana – gab. vai ha </w:t>
      </w:r>
    </w:p>
    <w:p w14:paraId="79951C7B" w14:textId="77777777" w:rsidR="00154DA0" w:rsidRPr="00154DA0" w:rsidRDefault="00154DA0" w:rsidP="00154DA0">
      <w:pPr>
        <w:spacing w:after="60"/>
        <w:jc w:val="both"/>
        <w:outlineLvl w:val="1"/>
        <w:rPr>
          <w:b/>
          <w:bCs/>
        </w:rPr>
      </w:pPr>
      <w:r w:rsidRPr="00154DA0">
        <w:rPr>
          <w:b/>
          <w:bCs/>
        </w:rPr>
        <w:t>Darba apraksts</w:t>
      </w:r>
    </w:p>
    <w:p w14:paraId="68728E12"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1. Koku zāģēšana – atsevišķi augošu koku nozāģēšana. </w:t>
      </w:r>
    </w:p>
    <w:p w14:paraId="0DC13E41"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2. Teritorijas attīrīšana no krūmiem – krūmu nozāģēšana definētajā teritorijā. </w:t>
      </w:r>
    </w:p>
    <w:p w14:paraId="497E04CD"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3. Celmu laušana – nozāģēto atsevišķi augošo koku, krūmu vai nozāģēta meža celmu laušana. </w:t>
      </w:r>
    </w:p>
    <w:p w14:paraId="028B075D"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4. Zaru zāģēšana – paredzēto zaru nozāģēšana. </w:t>
      </w:r>
    </w:p>
    <w:p w14:paraId="2AA63AED" w14:textId="77777777" w:rsidR="00154DA0" w:rsidRPr="00154DA0" w:rsidRDefault="00154DA0" w:rsidP="00154DA0">
      <w:pPr>
        <w:spacing w:after="60"/>
        <w:jc w:val="both"/>
        <w:outlineLvl w:val="1"/>
        <w:rPr>
          <w:b/>
          <w:bCs/>
        </w:rPr>
      </w:pPr>
      <w:r w:rsidRPr="00154DA0">
        <w:rPr>
          <w:b/>
          <w:bCs/>
        </w:rPr>
        <w:t>Iekārtas</w:t>
      </w:r>
    </w:p>
    <w:p w14:paraId="462F5C28"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1. Darbu izpildei nepieciešamās iekārtas vai mehānismus, kas nodrošina kvalitatīvu darba izpildi, izvēlas darbu veicējs. </w:t>
      </w:r>
    </w:p>
    <w:p w14:paraId="21EF5502"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2. Krūmu pļaušanu ar uz traktora uzkarinātu krūmu pļāvēju jāveic ar riteņtraktoru, kurš aprīkots ar uzkarināmo krūmu pļāvēju, kura darba joslas platums ≥ 1,2 m. </w:t>
      </w:r>
      <w:proofErr w:type="spellStart"/>
      <w:r w:rsidRPr="00154DA0">
        <w:rPr>
          <w:color w:val="000000"/>
        </w:rPr>
        <w:t>Pļāvējmehānismam</w:t>
      </w:r>
      <w:proofErr w:type="spellEnd"/>
      <w:r w:rsidRPr="00154DA0">
        <w:rPr>
          <w:color w:val="000000"/>
        </w:rPr>
        <w:t xml:space="preserve"> jāatbilst šādām prasībām: </w:t>
      </w:r>
    </w:p>
    <w:p w14:paraId="759CE578" w14:textId="77777777" w:rsidR="00154DA0" w:rsidRPr="00154DA0" w:rsidRDefault="00154DA0" w:rsidP="00154DA0">
      <w:pPr>
        <w:autoSpaceDE w:val="0"/>
        <w:autoSpaceDN w:val="0"/>
        <w:adjustRightInd w:val="0"/>
        <w:spacing w:line="276" w:lineRule="auto"/>
        <w:ind w:firstLine="284"/>
        <w:jc w:val="both"/>
        <w:rPr>
          <w:color w:val="000000"/>
        </w:rPr>
      </w:pPr>
      <w:r w:rsidRPr="00154DA0">
        <w:rPr>
          <w:color w:val="000000"/>
        </w:rPr>
        <w:t xml:space="preserve">2.1. jāspēj nopļaut dzinumus 10-20 cm augstumā no zemes; </w:t>
      </w:r>
    </w:p>
    <w:p w14:paraId="1F1C3231" w14:textId="77777777" w:rsidR="00154DA0" w:rsidRPr="00154DA0" w:rsidRDefault="00154DA0" w:rsidP="00154DA0">
      <w:pPr>
        <w:autoSpaceDE w:val="0"/>
        <w:autoSpaceDN w:val="0"/>
        <w:adjustRightInd w:val="0"/>
        <w:ind w:firstLine="284"/>
        <w:jc w:val="both"/>
        <w:rPr>
          <w:color w:val="000000"/>
        </w:rPr>
      </w:pPr>
      <w:r w:rsidRPr="00154DA0">
        <w:rPr>
          <w:color w:val="000000"/>
        </w:rPr>
        <w:t xml:space="preserve">2.2. jābūt pietiekoši jaudīgam, lai nopļautu krūmu atvases ar diametru ≤ 5 cm. </w:t>
      </w:r>
    </w:p>
    <w:p w14:paraId="17BE568C" w14:textId="77777777" w:rsidR="00154DA0" w:rsidRPr="00154DA0" w:rsidRDefault="00154DA0" w:rsidP="00154DA0">
      <w:pPr>
        <w:spacing w:after="60"/>
        <w:jc w:val="both"/>
        <w:outlineLvl w:val="1"/>
        <w:rPr>
          <w:b/>
          <w:bCs/>
        </w:rPr>
      </w:pPr>
      <w:r w:rsidRPr="00154DA0">
        <w:rPr>
          <w:b/>
          <w:bCs/>
        </w:rPr>
        <w:t>Darba izpilde</w:t>
      </w:r>
    </w:p>
    <w:p w14:paraId="7C0AFD0A"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1. Koku zāģēšanu veic, ievērojot Ministru kabineta 2012. gada 2. maija noteikumu Nr. 309 „Noteikumi par koku ciršanu ārpus meža” prasības. </w:t>
      </w:r>
    </w:p>
    <w:p w14:paraId="4C9A7413"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2. Krūmi, pamežs, zari, izlauztie celmi un saknes jāsadedzina, </w:t>
      </w:r>
      <w:proofErr w:type="spellStart"/>
      <w:r w:rsidRPr="00154DA0">
        <w:rPr>
          <w:color w:val="000000"/>
        </w:rPr>
        <w:t>jāsašķeldo</w:t>
      </w:r>
      <w:proofErr w:type="spellEnd"/>
      <w:r w:rsidRPr="00154DA0">
        <w:rPr>
          <w:color w:val="000000"/>
        </w:rPr>
        <w:t xml:space="preserve"> vai jānovieto </w:t>
      </w:r>
      <w:proofErr w:type="spellStart"/>
      <w:r w:rsidRPr="00154DA0">
        <w:rPr>
          <w:color w:val="000000"/>
        </w:rPr>
        <w:t>atbērtnē</w:t>
      </w:r>
      <w:proofErr w:type="spellEnd"/>
      <w:r w:rsidRPr="00154DA0">
        <w:rPr>
          <w:color w:val="000000"/>
        </w:rPr>
        <w:t xml:space="preserve">, bet izmantojamā koksne jāaizved uz paredzēto krautni. Pelni vai šķelda jāizkliedē vai jāaizvāc. </w:t>
      </w:r>
    </w:p>
    <w:p w14:paraId="5C63D817"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3. Celmu augstums no piegulošās zemes virsmas nedrīkst būt lielāks kā 1/3 no celma diametra (ja tos nav paredzēts novākt), bet ne augstāks par 20 cm. Ja nav paredzēts grunti tālāk izstrādāt, izlauzto celmu vietas jāaizber.</w:t>
      </w:r>
    </w:p>
    <w:p w14:paraId="7D65C65D"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4. Pirms atsevišķa koka zāģēšanas jānovāc krūmi un koka apakšējie zari. </w:t>
      </w:r>
    </w:p>
    <w:p w14:paraId="4477E016"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5. Koka nozāģēšanu alejā vai sarežģītos apstākļos veic pa daļām sākot no augšas, izmantojot pacēlāju. Ja krītošā koka daļas var apdraudēt tuvumā esošas ēkas vai virszemes inženierkomunikācijas, tad katru zāģējamo koka daļu noceļ atsevišķi ar autoceltni. </w:t>
      </w:r>
    </w:p>
    <w:p w14:paraId="45DC8109"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lastRenderedPageBreak/>
        <w:t xml:space="preserve">6. Ja paredzēta koka vainaga veidošana, koka ģeometriskā forma jāveido atbilstoši paredzētajam. Kā arī jāizgriež bojātie vai sausie zari un zari, kas traucē ceļa zīmju redzamību. </w:t>
      </w:r>
    </w:p>
    <w:p w14:paraId="374F1654"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7. Nozāģēto zaru zāģējuma vietas saglabājamajiem kokiem pēc zaru nozāģēšanas nekavējoties jāaizkrāso ar eļļas krāsu vai jānosedz ar atbilstošu potziedi. Sauso un lieko zaru izzāģēšana paredzēta kokiem ar stumbra diametru līdz 500 mm, zaru ar diametru lielāku par 40 mm, līdz 15 zariem vienā kokā. </w:t>
      </w:r>
    </w:p>
    <w:p w14:paraId="7018691B"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8. Vētrā lauztu koku jāsazāģē un jāsakrauj kaudzē ceļa klātnes ceļa nodalījuma joslā, ārpus ceļa grāvjiem. </w:t>
      </w:r>
    </w:p>
    <w:p w14:paraId="738533C8"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9. Nopļauto krūmu atvases jāizvāc no ceļa klātnes un grāvjiem, tās vienmērīgi jāizkliedē ceļa nodalījuma joslā. </w:t>
      </w:r>
    </w:p>
    <w:p w14:paraId="58206CFA" w14:textId="77777777" w:rsidR="00154DA0" w:rsidRPr="00154DA0" w:rsidRDefault="00154DA0" w:rsidP="00154DA0">
      <w:pPr>
        <w:spacing w:after="60"/>
        <w:jc w:val="both"/>
        <w:outlineLvl w:val="1"/>
        <w:rPr>
          <w:b/>
          <w:bCs/>
        </w:rPr>
      </w:pPr>
      <w:r w:rsidRPr="00154DA0">
        <w:rPr>
          <w:b/>
          <w:bCs/>
        </w:rPr>
        <w:t xml:space="preserve">Kvalitātes novērtējums </w:t>
      </w:r>
    </w:p>
    <w:p w14:paraId="6F018D42"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1. Kokam jābūt nozāģētam ne augstāk par 20 cm virs zemes vai augstumā, kas nepārsniedz 1/3 no celma diametra. Kokam jābūt aizvestam, koksnes atkritumiem un zariem aizvestiem, sadedzinātiem vai </w:t>
      </w:r>
      <w:proofErr w:type="spellStart"/>
      <w:r w:rsidRPr="00154DA0">
        <w:rPr>
          <w:color w:val="000000"/>
        </w:rPr>
        <w:t>sašķeldotiem</w:t>
      </w:r>
      <w:proofErr w:type="spellEnd"/>
      <w:r w:rsidRPr="00154DA0">
        <w:rPr>
          <w:color w:val="000000"/>
        </w:rPr>
        <w:t xml:space="preserve">. Šķeldai vai pelniem jābūt vienmērīgi izkliedētiem ceļa nodalījuma joslā. </w:t>
      </w:r>
    </w:p>
    <w:p w14:paraId="29950009"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2. Pēc vētrā lauzta koka novākšanas, ceļa zemes klātnei jābūt tīrai. Sagarinātā koka zariem jābūt sakrautiem kaudzē(s). </w:t>
      </w:r>
    </w:p>
    <w:p w14:paraId="542F11D7"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3. Krūmu celmi nedrīkst būt garāki par 10 cm. Ja tiek pielietota uz traktora uzkabināta iekārta krūmu celmi nedrīkst būt garāki par 20 cm. Nocirstajiem krūmiem jābūt aizvāktiem no ceļa nodalījuma joslas, </w:t>
      </w:r>
      <w:r w:rsidRPr="00154DA0">
        <w:rPr>
          <w:color w:val="000000"/>
          <w:shd w:val="clear" w:color="auto" w:fill="FFFFFF" w:themeFill="background1"/>
        </w:rPr>
        <w:t>neattiecas,</w:t>
      </w:r>
      <w:r w:rsidRPr="00154DA0">
        <w:rPr>
          <w:color w:val="000000"/>
        </w:rPr>
        <w:t xml:space="preserve"> ja tiek pielietota uz traktora uzkabināta iekārta vai rokas krūmu pļāvējs. Nopļautie krūmi nedrīkst atrasties uz ceļa brauktuves daļas un ūdens </w:t>
      </w:r>
      <w:proofErr w:type="spellStart"/>
      <w:r w:rsidRPr="00154DA0">
        <w:rPr>
          <w:color w:val="000000"/>
        </w:rPr>
        <w:t>novades</w:t>
      </w:r>
      <w:proofErr w:type="spellEnd"/>
      <w:r w:rsidRPr="00154DA0">
        <w:rPr>
          <w:color w:val="000000"/>
        </w:rPr>
        <w:t xml:space="preserve"> sistēmās. </w:t>
      </w:r>
    </w:p>
    <w:p w14:paraId="2CCC4444" w14:textId="77777777" w:rsidR="00154DA0" w:rsidRPr="00154DA0" w:rsidRDefault="00154DA0" w:rsidP="00154DA0">
      <w:pPr>
        <w:spacing w:line="276" w:lineRule="auto"/>
        <w:ind w:left="284" w:hanging="284"/>
        <w:jc w:val="both"/>
      </w:pPr>
      <w:r w:rsidRPr="00154DA0">
        <w:t>4. Izpildītais darbs kontrolējams visā apgabalā, neatbilstības gadījumā veicot pasākumus prasību nodrošināšanai</w:t>
      </w:r>
    </w:p>
    <w:p w14:paraId="3363B268" w14:textId="77777777" w:rsidR="00154DA0" w:rsidRPr="00154DA0" w:rsidRDefault="00154DA0" w:rsidP="00154DA0">
      <w:pPr>
        <w:spacing w:after="60"/>
        <w:jc w:val="both"/>
        <w:outlineLvl w:val="1"/>
        <w:rPr>
          <w:b/>
          <w:bCs/>
        </w:rPr>
      </w:pPr>
      <w:r w:rsidRPr="00154DA0">
        <w:rPr>
          <w:b/>
          <w:bCs/>
        </w:rPr>
        <w:t xml:space="preserve">Darba daudzuma uzmērīšana </w:t>
      </w:r>
    </w:p>
    <w:p w14:paraId="12C0011F"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1. Darba daudzuma uzmērīšanu veic pirms darba uzsākšanas. </w:t>
      </w:r>
    </w:p>
    <w:p w14:paraId="6AF7C4B9"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2. Zāģējot krūmus vai kokus un laužot celmus, paveikto darbu uzmēra, mērot laukumu kvadrātmetros – m² vai hektāros – ha. </w:t>
      </w:r>
    </w:p>
    <w:p w14:paraId="3E42CB78"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3. Zāģējot atsevišķi augošus kokus un laužot celmus, kā arī zāģējot zarus, padarīto darbu uzmēra gabalos – gab. [viens(</w:t>
      </w:r>
      <w:proofErr w:type="spellStart"/>
      <w:r w:rsidRPr="00154DA0">
        <w:rPr>
          <w:color w:val="000000"/>
        </w:rPr>
        <w:t>am</w:t>
      </w:r>
      <w:proofErr w:type="spellEnd"/>
      <w:r w:rsidRPr="00154DA0">
        <w:rPr>
          <w:color w:val="000000"/>
        </w:rPr>
        <w:t>) koks(</w:t>
      </w:r>
      <w:proofErr w:type="spellStart"/>
      <w:r w:rsidRPr="00154DA0">
        <w:rPr>
          <w:color w:val="000000"/>
        </w:rPr>
        <w:t>am</w:t>
      </w:r>
      <w:proofErr w:type="spellEnd"/>
      <w:r w:rsidRPr="00154DA0">
        <w:rPr>
          <w:color w:val="000000"/>
        </w:rPr>
        <w:t xml:space="preserve">) + viens celms = 1 gab.]. </w:t>
      </w:r>
    </w:p>
    <w:p w14:paraId="2384818E" w14:textId="77777777" w:rsidR="00154DA0" w:rsidRPr="00154DA0" w:rsidRDefault="00154DA0" w:rsidP="00154DA0">
      <w:pPr>
        <w:spacing w:line="276" w:lineRule="auto"/>
        <w:ind w:left="284" w:hanging="284"/>
        <w:jc w:val="both"/>
      </w:pPr>
      <w:r w:rsidRPr="00154DA0">
        <w:t>4. Krūmu pļaušanu ar uz traktora uzkarinātu krūmu griezēju jāuzmēra darba gājienu kilometros – pārg.km. Ja izpļaujamās joslas platums ir līdz 1,6 m to apmaksā kā vienu veselu gājienu, neatkarīgi no veikto darba gājienu skaita.</w:t>
      </w:r>
    </w:p>
    <w:p w14:paraId="2D6AD896" w14:textId="77777777" w:rsidR="00154DA0" w:rsidRPr="00154DA0" w:rsidRDefault="00154DA0" w:rsidP="00154DA0">
      <w:pPr>
        <w:autoSpaceDE w:val="0"/>
        <w:autoSpaceDN w:val="0"/>
        <w:adjustRightInd w:val="0"/>
        <w:spacing w:line="276" w:lineRule="auto"/>
        <w:jc w:val="both"/>
        <w:rPr>
          <w:b/>
          <w:bCs/>
          <w:color w:val="000000"/>
        </w:rPr>
      </w:pPr>
    </w:p>
    <w:p w14:paraId="7703CE93" w14:textId="77777777" w:rsidR="00154DA0" w:rsidRPr="00154DA0" w:rsidRDefault="00154DA0" w:rsidP="00154DA0">
      <w:pPr>
        <w:keepNext/>
        <w:spacing w:line="276" w:lineRule="auto"/>
        <w:jc w:val="center"/>
        <w:outlineLvl w:val="0"/>
        <w:rPr>
          <w:b/>
          <w:bCs/>
          <w:kern w:val="32"/>
        </w:rPr>
      </w:pPr>
      <w:r w:rsidRPr="00154DA0">
        <w:rPr>
          <w:b/>
          <w:bCs/>
          <w:kern w:val="32"/>
        </w:rPr>
        <w:t>4.nodaļa</w:t>
      </w:r>
    </w:p>
    <w:p w14:paraId="6818E6AB" w14:textId="77777777" w:rsidR="00154DA0" w:rsidRPr="00154DA0" w:rsidRDefault="00154DA0" w:rsidP="00154DA0">
      <w:pPr>
        <w:keepNext/>
        <w:spacing w:line="276" w:lineRule="auto"/>
        <w:jc w:val="center"/>
        <w:outlineLvl w:val="0"/>
        <w:rPr>
          <w:b/>
          <w:bCs/>
          <w:kern w:val="32"/>
        </w:rPr>
      </w:pPr>
      <w:r w:rsidRPr="00154DA0">
        <w:rPr>
          <w:b/>
          <w:bCs/>
          <w:kern w:val="32"/>
        </w:rPr>
        <w:t xml:space="preserve">Atvašu un zāles pļaušana autoceļu joslās un </w:t>
      </w:r>
      <w:proofErr w:type="spellStart"/>
      <w:r w:rsidRPr="00154DA0">
        <w:rPr>
          <w:b/>
          <w:bCs/>
          <w:kern w:val="32"/>
        </w:rPr>
        <w:t>sāngrāvjos</w:t>
      </w:r>
      <w:proofErr w:type="spellEnd"/>
    </w:p>
    <w:p w14:paraId="1E562556" w14:textId="77777777" w:rsidR="00154DA0" w:rsidRPr="00154DA0" w:rsidRDefault="00154DA0" w:rsidP="00154DA0">
      <w:pPr>
        <w:spacing w:line="276" w:lineRule="auto"/>
        <w:jc w:val="both"/>
        <w:outlineLvl w:val="1"/>
        <w:rPr>
          <w:b/>
          <w:bCs/>
        </w:rPr>
      </w:pPr>
      <w:r w:rsidRPr="00154DA0">
        <w:rPr>
          <w:b/>
          <w:bCs/>
        </w:rPr>
        <w:t xml:space="preserve">Mērķis </w:t>
      </w:r>
    </w:p>
    <w:p w14:paraId="69E30757" w14:textId="77777777" w:rsidR="00154DA0" w:rsidRPr="00154DA0" w:rsidRDefault="00154DA0" w:rsidP="00154DA0">
      <w:pPr>
        <w:spacing w:line="276" w:lineRule="auto"/>
      </w:pPr>
      <w:r w:rsidRPr="00154DA0">
        <w:t xml:space="preserve">Nodrošināta ceļa </w:t>
      </w:r>
      <w:proofErr w:type="spellStart"/>
      <w:r w:rsidRPr="00154DA0">
        <w:t>pārredzamība</w:t>
      </w:r>
      <w:proofErr w:type="spellEnd"/>
      <w:r w:rsidRPr="00154DA0">
        <w:t xml:space="preserve">, ceļa žūšana, kā arī grāvju mehanizētas pārtīrīšanas iespējas. </w:t>
      </w:r>
    </w:p>
    <w:p w14:paraId="459D902A" w14:textId="77777777" w:rsidR="00154DA0" w:rsidRPr="00154DA0" w:rsidRDefault="00154DA0" w:rsidP="00154DA0">
      <w:pPr>
        <w:spacing w:line="276" w:lineRule="auto"/>
        <w:jc w:val="both"/>
        <w:outlineLvl w:val="1"/>
        <w:rPr>
          <w:b/>
          <w:bCs/>
        </w:rPr>
      </w:pPr>
      <w:r w:rsidRPr="00154DA0">
        <w:rPr>
          <w:b/>
          <w:bCs/>
        </w:rPr>
        <w:t>Darba nosaukums</w:t>
      </w:r>
    </w:p>
    <w:p w14:paraId="48B062E4" w14:textId="77777777" w:rsidR="00154DA0" w:rsidRPr="00154DA0" w:rsidRDefault="00154DA0" w:rsidP="00154DA0">
      <w:pPr>
        <w:spacing w:line="276" w:lineRule="auto"/>
        <w:jc w:val="both"/>
      </w:pPr>
      <w:r w:rsidRPr="00154DA0">
        <w:t xml:space="preserve">Atvašu (Ø līdz 5 cm) un zāles pļaušana meža autoceļa joslās un </w:t>
      </w:r>
      <w:proofErr w:type="spellStart"/>
      <w:r w:rsidRPr="00154DA0">
        <w:t>sāngrāvjos</w:t>
      </w:r>
      <w:proofErr w:type="spellEnd"/>
      <w:r w:rsidRPr="00154DA0">
        <w:t xml:space="preserve"> pilnā grāvja platumā līdz 6 m </w:t>
      </w:r>
    </w:p>
    <w:p w14:paraId="31CE912E" w14:textId="77777777" w:rsidR="00154DA0" w:rsidRPr="00154DA0" w:rsidRDefault="00154DA0" w:rsidP="00154DA0">
      <w:pPr>
        <w:spacing w:line="276" w:lineRule="auto"/>
        <w:jc w:val="both"/>
        <w:outlineLvl w:val="1"/>
        <w:rPr>
          <w:b/>
          <w:bCs/>
        </w:rPr>
      </w:pPr>
      <w:r w:rsidRPr="00154DA0">
        <w:rPr>
          <w:b/>
          <w:bCs/>
        </w:rPr>
        <w:t>Darba apraksts</w:t>
      </w:r>
    </w:p>
    <w:p w14:paraId="5CA46F12" w14:textId="77777777" w:rsidR="00154DA0" w:rsidRPr="00154DA0" w:rsidRDefault="00154DA0" w:rsidP="00154DA0">
      <w:pPr>
        <w:spacing w:line="276" w:lineRule="auto"/>
        <w:jc w:val="both"/>
      </w:pPr>
      <w:r w:rsidRPr="00154DA0">
        <w:t xml:space="preserve">1. </w:t>
      </w:r>
      <w:proofErr w:type="spellStart"/>
      <w:r w:rsidRPr="00154DA0">
        <w:t>pārbrauciens</w:t>
      </w:r>
      <w:proofErr w:type="spellEnd"/>
      <w:r w:rsidRPr="00154DA0">
        <w:t xml:space="preserve"> līdz darba vietai; </w:t>
      </w:r>
    </w:p>
    <w:p w14:paraId="2B45EBD1" w14:textId="77777777" w:rsidR="00154DA0" w:rsidRPr="00154DA0" w:rsidRDefault="00154DA0" w:rsidP="00154DA0">
      <w:pPr>
        <w:spacing w:line="276" w:lineRule="auto"/>
        <w:jc w:val="both"/>
      </w:pPr>
      <w:r w:rsidRPr="00154DA0">
        <w:t xml:space="preserve">2.  pļaujamās joslas attīrīšana no traucējošiem svešķermeņiem; </w:t>
      </w:r>
    </w:p>
    <w:p w14:paraId="34748871" w14:textId="77777777" w:rsidR="00154DA0" w:rsidRPr="00154DA0" w:rsidRDefault="00154DA0" w:rsidP="00154DA0">
      <w:pPr>
        <w:spacing w:line="276" w:lineRule="auto"/>
        <w:jc w:val="both"/>
      </w:pPr>
      <w:r w:rsidRPr="00154DA0">
        <w:t xml:space="preserve">3. atvašu un zāles pļaušana; </w:t>
      </w:r>
    </w:p>
    <w:p w14:paraId="75A336E2" w14:textId="77777777" w:rsidR="00154DA0" w:rsidRPr="00154DA0" w:rsidRDefault="00154DA0" w:rsidP="00154DA0">
      <w:pPr>
        <w:spacing w:line="276" w:lineRule="auto"/>
        <w:jc w:val="both"/>
      </w:pPr>
      <w:r w:rsidRPr="00154DA0">
        <w:t xml:space="preserve">4. </w:t>
      </w:r>
      <w:proofErr w:type="spellStart"/>
      <w:r w:rsidRPr="00154DA0">
        <w:t>pārbrauciens</w:t>
      </w:r>
      <w:proofErr w:type="spellEnd"/>
      <w:r w:rsidRPr="00154DA0">
        <w:t xml:space="preserve"> līdz nākošai darba vietai vai atgriešanās bāzē. </w:t>
      </w:r>
    </w:p>
    <w:p w14:paraId="117D6228" w14:textId="77777777" w:rsidR="00154DA0" w:rsidRPr="00154DA0" w:rsidRDefault="00154DA0" w:rsidP="00154DA0">
      <w:pPr>
        <w:spacing w:line="276" w:lineRule="auto"/>
        <w:jc w:val="both"/>
        <w:outlineLvl w:val="1"/>
        <w:rPr>
          <w:b/>
          <w:bCs/>
        </w:rPr>
      </w:pPr>
      <w:r w:rsidRPr="00154DA0">
        <w:rPr>
          <w:b/>
          <w:bCs/>
        </w:rPr>
        <w:t>Iekārtas un mehānismi</w:t>
      </w:r>
    </w:p>
    <w:p w14:paraId="122B5B4C" w14:textId="77777777" w:rsidR="00154DA0" w:rsidRPr="00154DA0" w:rsidRDefault="00154DA0" w:rsidP="00154DA0">
      <w:pPr>
        <w:spacing w:line="276" w:lineRule="auto"/>
        <w:jc w:val="both"/>
      </w:pPr>
      <w:r w:rsidRPr="00154DA0">
        <w:t xml:space="preserve">Traktors vai cita līdzvērtīga tehnika ar uzkarinātu, piekabinātu pļaujmašīnu vai citi instrumenti. </w:t>
      </w:r>
    </w:p>
    <w:p w14:paraId="245A2005" w14:textId="77777777" w:rsidR="00154DA0" w:rsidRPr="00154DA0" w:rsidRDefault="00154DA0" w:rsidP="00154DA0">
      <w:pPr>
        <w:spacing w:after="60" w:line="276" w:lineRule="auto"/>
        <w:jc w:val="both"/>
        <w:outlineLvl w:val="1"/>
        <w:rPr>
          <w:b/>
          <w:bCs/>
        </w:rPr>
      </w:pPr>
      <w:r w:rsidRPr="00154DA0">
        <w:rPr>
          <w:b/>
          <w:bCs/>
        </w:rPr>
        <w:lastRenderedPageBreak/>
        <w:t xml:space="preserve">Darbu izpilde </w:t>
      </w:r>
    </w:p>
    <w:p w14:paraId="308B1624" w14:textId="77777777" w:rsidR="00154DA0" w:rsidRPr="00154DA0" w:rsidRDefault="00154DA0" w:rsidP="00154DA0">
      <w:pPr>
        <w:spacing w:line="276" w:lineRule="auto"/>
        <w:jc w:val="both"/>
      </w:pPr>
      <w:r w:rsidRPr="00154DA0">
        <w:t xml:space="preserve">1. nopļautā zāle un atvases jāatstāj izklaidus uz grāvja nogāzes satrūdēšanai; </w:t>
      </w:r>
    </w:p>
    <w:p w14:paraId="62DD3100" w14:textId="77777777" w:rsidR="00154DA0" w:rsidRPr="00154DA0" w:rsidRDefault="00154DA0" w:rsidP="00154DA0">
      <w:pPr>
        <w:spacing w:line="276" w:lineRule="auto"/>
        <w:jc w:val="both"/>
      </w:pPr>
      <w:r w:rsidRPr="00154DA0">
        <w:t xml:space="preserve">2. atstātā zāle un atvases nedrīkst traucēt ūdens notecei no ceļa klātnes un ūdens noteces sistēmas darbībai. </w:t>
      </w:r>
    </w:p>
    <w:p w14:paraId="5AADC99B" w14:textId="77777777" w:rsidR="00154DA0" w:rsidRPr="00154DA0" w:rsidRDefault="00154DA0" w:rsidP="00154DA0">
      <w:pPr>
        <w:spacing w:line="276" w:lineRule="auto"/>
        <w:jc w:val="both"/>
      </w:pPr>
      <w:r w:rsidRPr="00154DA0">
        <w:rPr>
          <w:b/>
          <w:bCs/>
        </w:rPr>
        <w:t>Kvalitātes novērtējums</w:t>
      </w:r>
    </w:p>
    <w:p w14:paraId="581C1BC5" w14:textId="77777777" w:rsidR="00154DA0" w:rsidRPr="00154DA0" w:rsidRDefault="00154DA0" w:rsidP="00154DA0">
      <w:pPr>
        <w:spacing w:line="276" w:lineRule="auto"/>
        <w:ind w:left="284" w:hanging="284"/>
        <w:jc w:val="both"/>
      </w:pPr>
      <w:r w:rsidRPr="00154DA0">
        <w:t xml:space="preserve">1. visā ceļa joslā, </w:t>
      </w:r>
      <w:proofErr w:type="spellStart"/>
      <w:r w:rsidRPr="00154DA0">
        <w:t>sāngrāvjos</w:t>
      </w:r>
      <w:proofErr w:type="spellEnd"/>
      <w:r w:rsidRPr="00154DA0">
        <w:t xml:space="preserve"> jābūt līdzeni nopļautai zālei. Nenopļautās daļas garums nedrīkst būt garāks par 20 cm; </w:t>
      </w:r>
    </w:p>
    <w:p w14:paraId="496233F3" w14:textId="77777777" w:rsidR="00154DA0" w:rsidRPr="00154DA0" w:rsidRDefault="00154DA0" w:rsidP="00154DA0">
      <w:pPr>
        <w:spacing w:line="276" w:lineRule="auto"/>
        <w:ind w:left="284" w:hanging="284"/>
        <w:jc w:val="both"/>
      </w:pPr>
      <w:r w:rsidRPr="00154DA0">
        <w:t xml:space="preserve">2. zāle jāpļauj maksimālajā norādītās joslas intervāla platumā, izņemot vietās, kur tas nav iespējams (šķēršļi, joslas platuma dabiska samazināšanās); </w:t>
      </w:r>
    </w:p>
    <w:p w14:paraId="576FD3E2" w14:textId="77777777" w:rsidR="00154DA0" w:rsidRPr="00154DA0" w:rsidRDefault="00154DA0" w:rsidP="00154DA0">
      <w:pPr>
        <w:spacing w:line="276" w:lineRule="auto"/>
        <w:jc w:val="both"/>
      </w:pPr>
      <w:r w:rsidRPr="00154DA0">
        <w:t xml:space="preserve">3. nopļautā zāle un atvases nedrīkst atrasties uz ceļa braucamās daļas. </w:t>
      </w:r>
    </w:p>
    <w:p w14:paraId="78206070" w14:textId="77777777" w:rsidR="00154DA0" w:rsidRPr="00154DA0" w:rsidRDefault="00154DA0" w:rsidP="00154DA0">
      <w:pPr>
        <w:spacing w:line="276" w:lineRule="auto"/>
        <w:jc w:val="both"/>
      </w:pPr>
      <w:r w:rsidRPr="00154DA0">
        <w:rPr>
          <w:b/>
          <w:bCs/>
        </w:rPr>
        <w:t xml:space="preserve">Darba daudzuma uzmērīšana </w:t>
      </w:r>
    </w:p>
    <w:p w14:paraId="0D2092A4" w14:textId="77777777" w:rsidR="00154DA0" w:rsidRPr="00154DA0" w:rsidRDefault="00154DA0" w:rsidP="00154DA0">
      <w:pPr>
        <w:spacing w:line="276" w:lineRule="auto"/>
        <w:jc w:val="both"/>
      </w:pPr>
      <w:r w:rsidRPr="00154DA0">
        <w:t>Izpildītais darbs kontrolējams visā darba uzdevumā norādītās joslas garumā un platumā, neatbilstības gadījumā veicot nepieciešamos pasākumus prasību nodrošināšanai. Mērvienība ir vienā ceļa pusē nopļautās joslas garums kilometros (km).</w:t>
      </w:r>
    </w:p>
    <w:p w14:paraId="35A64B10" w14:textId="77777777" w:rsidR="00154DA0" w:rsidRPr="00154DA0" w:rsidRDefault="00154DA0" w:rsidP="00154DA0">
      <w:pPr>
        <w:keepNext/>
        <w:spacing w:before="240" w:after="60"/>
        <w:jc w:val="center"/>
        <w:outlineLvl w:val="0"/>
        <w:rPr>
          <w:b/>
          <w:bCs/>
          <w:color w:val="000000" w:themeColor="text1"/>
          <w:kern w:val="32"/>
          <w:sz w:val="23"/>
        </w:rPr>
      </w:pPr>
      <w:r w:rsidRPr="00154DA0">
        <w:rPr>
          <w:b/>
          <w:bCs/>
          <w:color w:val="000000" w:themeColor="text1"/>
          <w:kern w:val="32"/>
          <w:sz w:val="23"/>
        </w:rPr>
        <w:t>5.nodaļa</w:t>
      </w:r>
    </w:p>
    <w:p w14:paraId="479A621B" w14:textId="77777777" w:rsidR="00154DA0" w:rsidRPr="00154DA0" w:rsidRDefault="00154DA0" w:rsidP="00154DA0">
      <w:pPr>
        <w:keepNext/>
        <w:jc w:val="center"/>
        <w:outlineLvl w:val="0"/>
        <w:rPr>
          <w:b/>
          <w:bCs/>
          <w:color w:val="000000" w:themeColor="text1"/>
          <w:kern w:val="32"/>
          <w:sz w:val="23"/>
        </w:rPr>
      </w:pPr>
      <w:r w:rsidRPr="00154DA0">
        <w:rPr>
          <w:b/>
          <w:bCs/>
          <w:color w:val="000000" w:themeColor="text1"/>
          <w:kern w:val="32"/>
          <w:sz w:val="23"/>
        </w:rPr>
        <w:t xml:space="preserve">Autoceļu </w:t>
      </w:r>
      <w:proofErr w:type="spellStart"/>
      <w:r w:rsidRPr="00154DA0">
        <w:rPr>
          <w:b/>
          <w:bCs/>
          <w:color w:val="000000" w:themeColor="text1"/>
          <w:kern w:val="32"/>
          <w:sz w:val="23"/>
        </w:rPr>
        <w:t>sāngrāvju</w:t>
      </w:r>
      <w:proofErr w:type="spellEnd"/>
      <w:r w:rsidRPr="00154DA0">
        <w:rPr>
          <w:b/>
          <w:bCs/>
          <w:color w:val="000000" w:themeColor="text1"/>
          <w:kern w:val="32"/>
          <w:sz w:val="23"/>
        </w:rPr>
        <w:t xml:space="preserve"> tīrīšana un to profila atjaunošana</w:t>
      </w:r>
    </w:p>
    <w:p w14:paraId="08B26F9E" w14:textId="77777777" w:rsidR="00154DA0" w:rsidRPr="00154DA0" w:rsidRDefault="00154DA0" w:rsidP="00154DA0"/>
    <w:p w14:paraId="4070B0A7" w14:textId="77777777" w:rsidR="00154DA0" w:rsidRPr="00154DA0" w:rsidRDefault="00154DA0" w:rsidP="00154DA0">
      <w:pPr>
        <w:spacing w:after="60" w:line="276" w:lineRule="auto"/>
        <w:jc w:val="both"/>
        <w:outlineLvl w:val="1"/>
        <w:rPr>
          <w:b/>
          <w:bCs/>
        </w:rPr>
      </w:pPr>
      <w:r w:rsidRPr="00154DA0">
        <w:rPr>
          <w:b/>
          <w:bCs/>
        </w:rPr>
        <w:t>Mērķis</w:t>
      </w:r>
    </w:p>
    <w:p w14:paraId="3E35CF9C" w14:textId="77777777" w:rsidR="00154DA0" w:rsidRPr="00154DA0" w:rsidRDefault="00154DA0" w:rsidP="00154DA0">
      <w:pPr>
        <w:spacing w:line="276" w:lineRule="auto"/>
        <w:jc w:val="both"/>
        <w:rPr>
          <w:rFonts w:eastAsia="Calibri"/>
          <w:lang w:eastAsia="en-US"/>
        </w:rPr>
      </w:pPr>
      <w:r w:rsidRPr="00154DA0">
        <w:rPr>
          <w:rFonts w:eastAsia="Calibri"/>
          <w:lang w:eastAsia="en-US"/>
        </w:rPr>
        <w:t xml:space="preserve">Attīrīts un atjaunots ceļa </w:t>
      </w:r>
      <w:proofErr w:type="spellStart"/>
      <w:r w:rsidRPr="00154DA0">
        <w:rPr>
          <w:rFonts w:eastAsia="Calibri"/>
          <w:lang w:eastAsia="en-US"/>
        </w:rPr>
        <w:t>sāngrāvja</w:t>
      </w:r>
      <w:proofErr w:type="spellEnd"/>
      <w:r w:rsidRPr="00154DA0">
        <w:rPr>
          <w:rFonts w:eastAsia="Calibri"/>
          <w:lang w:eastAsia="en-US"/>
        </w:rPr>
        <w:t xml:space="preserve"> profils un </w:t>
      </w:r>
      <w:proofErr w:type="spellStart"/>
      <w:r w:rsidRPr="00154DA0">
        <w:rPr>
          <w:rFonts w:eastAsia="Calibri"/>
          <w:lang w:eastAsia="en-US"/>
        </w:rPr>
        <w:t>garenkritums</w:t>
      </w:r>
      <w:proofErr w:type="spellEnd"/>
      <w:r w:rsidRPr="00154DA0">
        <w:rPr>
          <w:rFonts w:eastAsia="Calibri"/>
          <w:lang w:eastAsia="en-US"/>
        </w:rPr>
        <w:t>, lai nodrošinātu netraucētu ūdens atvadi no ceļa klātnes.</w:t>
      </w:r>
    </w:p>
    <w:p w14:paraId="316A5E74" w14:textId="77777777" w:rsidR="00154DA0" w:rsidRPr="00154DA0" w:rsidRDefault="00154DA0" w:rsidP="00154DA0">
      <w:pPr>
        <w:spacing w:after="60" w:line="276" w:lineRule="auto"/>
        <w:jc w:val="both"/>
        <w:outlineLvl w:val="1"/>
        <w:rPr>
          <w:b/>
          <w:bCs/>
        </w:rPr>
      </w:pPr>
      <w:r w:rsidRPr="00154DA0">
        <w:rPr>
          <w:b/>
          <w:bCs/>
        </w:rPr>
        <w:t>Darba nosaukums</w:t>
      </w:r>
    </w:p>
    <w:p w14:paraId="58B64641" w14:textId="77777777" w:rsidR="00154DA0" w:rsidRPr="00154DA0" w:rsidRDefault="00154DA0" w:rsidP="00154DA0">
      <w:pPr>
        <w:spacing w:line="276" w:lineRule="auto"/>
        <w:jc w:val="both"/>
        <w:rPr>
          <w:rFonts w:eastAsia="Calibri"/>
          <w:lang w:eastAsia="en-US"/>
        </w:rPr>
      </w:pPr>
      <w:r w:rsidRPr="00154DA0">
        <w:rPr>
          <w:rFonts w:eastAsia="Calibri"/>
          <w:lang w:eastAsia="en-US"/>
        </w:rPr>
        <w:t xml:space="preserve">Ceļa </w:t>
      </w:r>
      <w:proofErr w:type="spellStart"/>
      <w:r w:rsidRPr="00154DA0">
        <w:rPr>
          <w:rFonts w:eastAsia="Calibri"/>
          <w:lang w:eastAsia="en-US"/>
        </w:rPr>
        <w:t>sāngrāvju</w:t>
      </w:r>
      <w:proofErr w:type="spellEnd"/>
      <w:r w:rsidRPr="00154DA0">
        <w:rPr>
          <w:rFonts w:eastAsia="Calibri"/>
          <w:lang w:eastAsia="en-US"/>
        </w:rPr>
        <w:t xml:space="preserve"> iztīrīšana no grunts sanesumiem, apauguma un citiem svešķermeņiem, atjaunojot grāvju ģeometriskos parametrus un sanesumu izlīdzināšana defektu aktā norādītā apjomā un veidā.</w:t>
      </w:r>
    </w:p>
    <w:p w14:paraId="63B21BB4" w14:textId="77777777" w:rsidR="00154DA0" w:rsidRPr="00154DA0" w:rsidRDefault="00154DA0" w:rsidP="00154DA0">
      <w:pPr>
        <w:spacing w:after="60" w:line="276" w:lineRule="auto"/>
        <w:jc w:val="both"/>
        <w:outlineLvl w:val="1"/>
        <w:rPr>
          <w:b/>
          <w:bCs/>
        </w:rPr>
      </w:pPr>
      <w:r w:rsidRPr="00154DA0">
        <w:rPr>
          <w:b/>
          <w:bCs/>
        </w:rPr>
        <w:t xml:space="preserve">Darba apraksts </w:t>
      </w:r>
    </w:p>
    <w:p w14:paraId="42DDBE67" w14:textId="77777777" w:rsidR="00154DA0" w:rsidRPr="00154DA0" w:rsidRDefault="00154DA0" w:rsidP="00154DA0">
      <w:pPr>
        <w:spacing w:line="276" w:lineRule="auto"/>
        <w:jc w:val="both"/>
      </w:pPr>
      <w:r w:rsidRPr="00154DA0">
        <w:t xml:space="preserve">1. </w:t>
      </w:r>
      <w:proofErr w:type="spellStart"/>
      <w:r w:rsidRPr="00154DA0">
        <w:t>Pārbrauciens</w:t>
      </w:r>
      <w:proofErr w:type="spellEnd"/>
      <w:r w:rsidRPr="00154DA0">
        <w:t xml:space="preserve"> līdz darba vietai; </w:t>
      </w:r>
    </w:p>
    <w:p w14:paraId="4FDE527A" w14:textId="77777777" w:rsidR="00154DA0" w:rsidRPr="00154DA0" w:rsidRDefault="00154DA0" w:rsidP="00154DA0">
      <w:pPr>
        <w:spacing w:line="276" w:lineRule="auto"/>
        <w:jc w:val="both"/>
      </w:pPr>
      <w:r w:rsidRPr="00154DA0">
        <w:t xml:space="preserve">2. Ceļa </w:t>
      </w:r>
      <w:proofErr w:type="spellStart"/>
      <w:r w:rsidRPr="00154DA0">
        <w:t>sāngrāvja</w:t>
      </w:r>
      <w:proofErr w:type="spellEnd"/>
      <w:r w:rsidRPr="00154DA0">
        <w:t xml:space="preserve"> nospraušana; </w:t>
      </w:r>
    </w:p>
    <w:p w14:paraId="1F0F0317" w14:textId="77777777" w:rsidR="00154DA0" w:rsidRPr="00154DA0" w:rsidRDefault="00154DA0" w:rsidP="00154DA0">
      <w:pPr>
        <w:spacing w:line="276" w:lineRule="auto"/>
        <w:jc w:val="both"/>
      </w:pPr>
      <w:r w:rsidRPr="00154DA0">
        <w:t xml:space="preserve">3. </w:t>
      </w:r>
      <w:proofErr w:type="spellStart"/>
      <w:r w:rsidRPr="00154DA0">
        <w:t>Sāngrāvja</w:t>
      </w:r>
      <w:proofErr w:type="spellEnd"/>
      <w:r w:rsidRPr="00154DA0">
        <w:t xml:space="preserve"> tīrīšana, planēšana; </w:t>
      </w:r>
    </w:p>
    <w:p w14:paraId="1DF64AFF" w14:textId="77777777" w:rsidR="00154DA0" w:rsidRPr="00154DA0" w:rsidRDefault="00154DA0" w:rsidP="00154DA0">
      <w:pPr>
        <w:spacing w:line="276" w:lineRule="auto"/>
        <w:jc w:val="both"/>
      </w:pPr>
      <w:r w:rsidRPr="00154DA0">
        <w:t xml:space="preserve">4. Profila un </w:t>
      </w:r>
      <w:proofErr w:type="spellStart"/>
      <w:r w:rsidRPr="00154DA0">
        <w:t>garenslīpuma</w:t>
      </w:r>
      <w:proofErr w:type="spellEnd"/>
      <w:r w:rsidRPr="00154DA0">
        <w:t xml:space="preserve"> izveidošana; </w:t>
      </w:r>
    </w:p>
    <w:p w14:paraId="0CA7D09D" w14:textId="77777777" w:rsidR="00154DA0" w:rsidRPr="00154DA0" w:rsidRDefault="00154DA0" w:rsidP="00154DA0">
      <w:pPr>
        <w:spacing w:line="276" w:lineRule="auto"/>
        <w:jc w:val="both"/>
      </w:pPr>
      <w:r w:rsidRPr="00154DA0">
        <w:t xml:space="preserve">5. Izraktās grunts izlīdzināšana un noplanēšana; </w:t>
      </w:r>
    </w:p>
    <w:p w14:paraId="1CFABE73" w14:textId="77777777" w:rsidR="00154DA0" w:rsidRPr="00154DA0" w:rsidRDefault="00154DA0" w:rsidP="00154DA0">
      <w:pPr>
        <w:spacing w:line="276" w:lineRule="auto"/>
        <w:jc w:val="both"/>
      </w:pPr>
      <w:r w:rsidRPr="00154DA0">
        <w:t xml:space="preserve">6. Akmeņu un citu svešķermeņu savākšana un aizvešana; </w:t>
      </w:r>
    </w:p>
    <w:p w14:paraId="5A690A15" w14:textId="77777777" w:rsidR="00154DA0" w:rsidRPr="00154DA0" w:rsidRDefault="00154DA0" w:rsidP="00154DA0">
      <w:pPr>
        <w:spacing w:line="276" w:lineRule="auto"/>
        <w:jc w:val="both"/>
      </w:pPr>
      <w:r w:rsidRPr="00154DA0">
        <w:t xml:space="preserve">7. </w:t>
      </w:r>
      <w:proofErr w:type="spellStart"/>
      <w:r w:rsidRPr="00154DA0">
        <w:t>Pārbrauciens</w:t>
      </w:r>
      <w:proofErr w:type="spellEnd"/>
      <w:r w:rsidRPr="00154DA0">
        <w:t xml:space="preserve"> uz bāzi vai uz nākamo objektu. </w:t>
      </w:r>
    </w:p>
    <w:p w14:paraId="0AB4AC56" w14:textId="77777777" w:rsidR="00154DA0" w:rsidRPr="00154DA0" w:rsidRDefault="00154DA0" w:rsidP="00154DA0">
      <w:pPr>
        <w:spacing w:line="276" w:lineRule="auto"/>
        <w:jc w:val="both"/>
        <w:rPr>
          <w:b/>
          <w:bCs/>
        </w:rPr>
      </w:pPr>
    </w:p>
    <w:p w14:paraId="50441783" w14:textId="77777777" w:rsidR="00154DA0" w:rsidRPr="00154DA0" w:rsidRDefault="00154DA0" w:rsidP="00154DA0">
      <w:pPr>
        <w:spacing w:after="60" w:line="276" w:lineRule="auto"/>
        <w:jc w:val="both"/>
        <w:outlineLvl w:val="1"/>
        <w:rPr>
          <w:b/>
          <w:bCs/>
        </w:rPr>
      </w:pPr>
      <w:r w:rsidRPr="00154DA0">
        <w:rPr>
          <w:b/>
          <w:bCs/>
        </w:rPr>
        <w:t>Iekārtas</w:t>
      </w:r>
    </w:p>
    <w:p w14:paraId="5F46E63D" w14:textId="77777777" w:rsidR="00154DA0" w:rsidRPr="00154DA0" w:rsidRDefault="00154DA0" w:rsidP="00154DA0">
      <w:pPr>
        <w:spacing w:line="276" w:lineRule="auto"/>
        <w:jc w:val="both"/>
      </w:pPr>
      <w:r w:rsidRPr="00154DA0">
        <w:rPr>
          <w:b/>
          <w:bCs/>
        </w:rPr>
        <w:t xml:space="preserve"> </w:t>
      </w:r>
      <w:r w:rsidRPr="00154DA0">
        <w:t xml:space="preserve">ekskavators, buldozers, transporta mehānismi vai cita līdzvērtīga tehnika. </w:t>
      </w:r>
    </w:p>
    <w:p w14:paraId="3DFB9058" w14:textId="77777777" w:rsidR="00154DA0" w:rsidRPr="00154DA0" w:rsidRDefault="00154DA0" w:rsidP="00154DA0">
      <w:pPr>
        <w:spacing w:line="276" w:lineRule="auto"/>
        <w:jc w:val="both"/>
      </w:pPr>
    </w:p>
    <w:p w14:paraId="76DD662B" w14:textId="77777777" w:rsidR="00154DA0" w:rsidRPr="00154DA0" w:rsidRDefault="00154DA0" w:rsidP="00154DA0">
      <w:pPr>
        <w:spacing w:after="60" w:line="276" w:lineRule="auto"/>
        <w:jc w:val="both"/>
        <w:outlineLvl w:val="1"/>
        <w:rPr>
          <w:b/>
          <w:bCs/>
        </w:rPr>
      </w:pPr>
      <w:r w:rsidRPr="00154DA0">
        <w:rPr>
          <w:b/>
          <w:bCs/>
        </w:rPr>
        <w:t>Darbu izpilde</w:t>
      </w:r>
    </w:p>
    <w:p w14:paraId="26A57689" w14:textId="77777777" w:rsidR="00154DA0" w:rsidRPr="00154DA0" w:rsidRDefault="00154DA0" w:rsidP="00154DA0">
      <w:pPr>
        <w:spacing w:line="276" w:lineRule="auto"/>
        <w:ind w:left="284" w:hanging="284"/>
        <w:jc w:val="both"/>
      </w:pPr>
      <w:r w:rsidRPr="00154DA0">
        <w:t xml:space="preserve">1. Darbu veic pretēji ūdens tecēšanas virzienam; </w:t>
      </w:r>
    </w:p>
    <w:p w14:paraId="34C12370" w14:textId="77777777" w:rsidR="00154DA0" w:rsidRPr="00154DA0" w:rsidRDefault="00154DA0" w:rsidP="00154DA0">
      <w:pPr>
        <w:spacing w:line="276" w:lineRule="auto"/>
        <w:ind w:left="284" w:hanging="284"/>
        <w:jc w:val="both"/>
      </w:pPr>
      <w:r w:rsidRPr="00154DA0">
        <w:t xml:space="preserve">2.  </w:t>
      </w:r>
      <w:proofErr w:type="spellStart"/>
      <w:r w:rsidRPr="00154DA0">
        <w:t>Sāngrāvja</w:t>
      </w:r>
      <w:proofErr w:type="spellEnd"/>
      <w:r w:rsidRPr="00154DA0">
        <w:t xml:space="preserve"> profils trapecveida ar dibena platumu 0,3 – 0,6m vai trīsstūrveida. </w:t>
      </w:r>
      <w:proofErr w:type="spellStart"/>
      <w:r w:rsidRPr="00154DA0">
        <w:t>Sāngrāvja</w:t>
      </w:r>
      <w:proofErr w:type="spellEnd"/>
      <w:r w:rsidRPr="00154DA0">
        <w:t xml:space="preserve"> profila izvēli nosaka konkrētās vietas apstākļi; </w:t>
      </w:r>
    </w:p>
    <w:p w14:paraId="707945F8" w14:textId="77777777" w:rsidR="00154DA0" w:rsidRPr="00154DA0" w:rsidRDefault="00154DA0" w:rsidP="00154DA0">
      <w:pPr>
        <w:spacing w:line="276" w:lineRule="auto"/>
        <w:ind w:left="284" w:hanging="284"/>
        <w:jc w:val="both"/>
      </w:pPr>
      <w:r w:rsidRPr="00154DA0">
        <w:t xml:space="preserve">3. Reljefa zemākajās vietās grāvja </w:t>
      </w:r>
      <w:proofErr w:type="spellStart"/>
      <w:r w:rsidRPr="00154DA0">
        <w:t>bermā</w:t>
      </w:r>
      <w:proofErr w:type="spellEnd"/>
      <w:r w:rsidRPr="00154DA0">
        <w:t xml:space="preserve"> ir jāatstāj </w:t>
      </w:r>
      <w:proofErr w:type="spellStart"/>
      <w:r w:rsidRPr="00154DA0">
        <w:t>ievalces</w:t>
      </w:r>
      <w:proofErr w:type="spellEnd"/>
      <w:r w:rsidRPr="00154DA0">
        <w:t xml:space="preserve">, kas nodrošina </w:t>
      </w:r>
      <w:proofErr w:type="spellStart"/>
      <w:r w:rsidRPr="00154DA0">
        <w:t>virsūdeņu</w:t>
      </w:r>
      <w:proofErr w:type="spellEnd"/>
      <w:r w:rsidRPr="00154DA0">
        <w:t xml:space="preserve"> ieplūdi grāvī no pieguļošās teritorijas; </w:t>
      </w:r>
    </w:p>
    <w:p w14:paraId="777E2377" w14:textId="77777777" w:rsidR="00154DA0" w:rsidRPr="00154DA0" w:rsidRDefault="00154DA0" w:rsidP="00154DA0">
      <w:pPr>
        <w:spacing w:line="276" w:lineRule="auto"/>
        <w:ind w:left="284" w:hanging="284"/>
        <w:jc w:val="both"/>
      </w:pPr>
      <w:r w:rsidRPr="00154DA0">
        <w:t xml:space="preserve">4. Nepieļaut izraktās grunts nokļūšanu uz ceļa segas. </w:t>
      </w:r>
    </w:p>
    <w:p w14:paraId="3D238D7B" w14:textId="77777777" w:rsidR="00154DA0" w:rsidRPr="00154DA0" w:rsidRDefault="00154DA0" w:rsidP="00154DA0">
      <w:pPr>
        <w:spacing w:line="276" w:lineRule="auto"/>
        <w:ind w:left="284" w:hanging="284"/>
        <w:jc w:val="both"/>
      </w:pPr>
      <w:r w:rsidRPr="00154DA0">
        <w:t>5. Izraktās grunts aizvešana uz ceļa pārvaldītāja norādīto vietu.</w:t>
      </w:r>
    </w:p>
    <w:p w14:paraId="17F78E43" w14:textId="77777777" w:rsidR="00154DA0" w:rsidRPr="00154DA0" w:rsidRDefault="00154DA0" w:rsidP="00154DA0">
      <w:pPr>
        <w:spacing w:line="276" w:lineRule="auto"/>
        <w:jc w:val="both"/>
      </w:pPr>
    </w:p>
    <w:p w14:paraId="0F196D5F" w14:textId="77777777" w:rsidR="00154DA0" w:rsidRPr="00154DA0" w:rsidRDefault="00154DA0" w:rsidP="00154DA0">
      <w:pPr>
        <w:spacing w:after="60" w:line="276" w:lineRule="auto"/>
        <w:jc w:val="both"/>
        <w:outlineLvl w:val="1"/>
        <w:rPr>
          <w:b/>
          <w:bCs/>
        </w:rPr>
      </w:pPr>
      <w:r w:rsidRPr="00154DA0">
        <w:rPr>
          <w:b/>
          <w:bCs/>
        </w:rPr>
        <w:t>Kvalitātes novērtējums</w:t>
      </w:r>
    </w:p>
    <w:p w14:paraId="5D857E7F" w14:textId="77777777" w:rsidR="00154DA0" w:rsidRPr="00154DA0" w:rsidRDefault="00154DA0" w:rsidP="00154DA0">
      <w:pPr>
        <w:spacing w:line="276" w:lineRule="auto"/>
        <w:ind w:left="284" w:hanging="284"/>
        <w:jc w:val="both"/>
      </w:pPr>
      <w:r w:rsidRPr="00154DA0">
        <w:lastRenderedPageBreak/>
        <w:t xml:space="preserve">1. Grāvja nogāzu slīpumam jābūt ne stāvākām par 1:1,5. Ja </w:t>
      </w:r>
      <w:proofErr w:type="spellStart"/>
      <w:r w:rsidRPr="00154DA0">
        <w:t>sāngrāvja</w:t>
      </w:r>
      <w:proofErr w:type="spellEnd"/>
      <w:r w:rsidRPr="00154DA0">
        <w:t xml:space="preserve"> nogāzes ir stāvākas par 1:1,5, bet profils ir stabils un tiek nodrošināts ūdens </w:t>
      </w:r>
      <w:proofErr w:type="spellStart"/>
      <w:r w:rsidRPr="00154DA0">
        <w:t>novade</w:t>
      </w:r>
      <w:proofErr w:type="spellEnd"/>
      <w:r w:rsidRPr="00154DA0">
        <w:t xml:space="preserve">, defektu aktā pasūtītāja pārstāvis norāda grāvja tīrāmos apjomus, norādot slīpumu; </w:t>
      </w:r>
    </w:p>
    <w:p w14:paraId="6552B5B0" w14:textId="77777777" w:rsidR="00154DA0" w:rsidRPr="00154DA0" w:rsidRDefault="00154DA0" w:rsidP="00154DA0">
      <w:pPr>
        <w:spacing w:line="276" w:lineRule="auto"/>
        <w:ind w:left="284" w:hanging="284"/>
        <w:jc w:val="both"/>
      </w:pPr>
      <w:r w:rsidRPr="00154DA0">
        <w:t xml:space="preserve">2. Grāvja </w:t>
      </w:r>
      <w:proofErr w:type="spellStart"/>
      <w:r w:rsidRPr="00154DA0">
        <w:t>garenslīpumam</w:t>
      </w:r>
      <w:proofErr w:type="spellEnd"/>
      <w:r w:rsidRPr="00154DA0">
        <w:t xml:space="preserve"> jābūt vismaz 0,5%0. </w:t>
      </w:r>
    </w:p>
    <w:p w14:paraId="3110FBD4" w14:textId="77777777" w:rsidR="00154DA0" w:rsidRPr="00154DA0" w:rsidRDefault="00154DA0" w:rsidP="00154DA0">
      <w:pPr>
        <w:spacing w:line="276" w:lineRule="auto"/>
        <w:ind w:left="284" w:hanging="284"/>
        <w:jc w:val="both"/>
      </w:pPr>
      <w:r w:rsidRPr="00154DA0">
        <w:t xml:space="preserve">3. Grāvja gultnei ir jābūt līdzenai, bez </w:t>
      </w:r>
      <w:proofErr w:type="spellStart"/>
      <w:r w:rsidRPr="00154DA0">
        <w:t>iesēdumiem</w:t>
      </w:r>
      <w:proofErr w:type="spellEnd"/>
      <w:r w:rsidRPr="00154DA0">
        <w:t xml:space="preserve">, nogāzēm ir jābūt noplanētām, un tās nedrīkst būt stāvākas par defektu aktā norādīto lielumu; </w:t>
      </w:r>
    </w:p>
    <w:p w14:paraId="7399B427" w14:textId="77777777" w:rsidR="00154DA0" w:rsidRPr="00154DA0" w:rsidRDefault="00154DA0" w:rsidP="00154DA0">
      <w:pPr>
        <w:spacing w:line="276" w:lineRule="auto"/>
        <w:ind w:left="284" w:hanging="284"/>
        <w:jc w:val="both"/>
      </w:pPr>
      <w:r w:rsidRPr="00154DA0">
        <w:t xml:space="preserve">4. Jābūt likvidētām nogāžu izskalojumu pēdām; </w:t>
      </w:r>
    </w:p>
    <w:p w14:paraId="6AA12896" w14:textId="77777777" w:rsidR="00154DA0" w:rsidRPr="00154DA0" w:rsidRDefault="00154DA0" w:rsidP="00154DA0">
      <w:pPr>
        <w:spacing w:line="276" w:lineRule="auto"/>
        <w:ind w:left="284" w:hanging="284"/>
        <w:jc w:val="both"/>
      </w:pPr>
      <w:r w:rsidRPr="00154DA0">
        <w:t xml:space="preserve">5. Iztīrītajam vai atraktajam </w:t>
      </w:r>
      <w:proofErr w:type="spellStart"/>
      <w:r w:rsidRPr="00154DA0">
        <w:t>sāngrāvim</w:t>
      </w:r>
      <w:proofErr w:type="spellEnd"/>
      <w:r w:rsidRPr="00154DA0">
        <w:t xml:space="preserve"> jānodrošina efektīvs ūdens novads, nepieļaujot tā uzkrāšanos </w:t>
      </w:r>
      <w:proofErr w:type="spellStart"/>
      <w:r w:rsidRPr="00154DA0">
        <w:t>sāngrāvī</w:t>
      </w:r>
      <w:proofErr w:type="spellEnd"/>
      <w:r w:rsidRPr="00154DA0">
        <w:t xml:space="preserve"> vai pie caurtekām. </w:t>
      </w:r>
    </w:p>
    <w:p w14:paraId="439EFC67" w14:textId="77777777" w:rsidR="00154DA0" w:rsidRPr="00154DA0" w:rsidRDefault="00154DA0" w:rsidP="00154DA0">
      <w:pPr>
        <w:spacing w:line="276" w:lineRule="auto"/>
        <w:jc w:val="both"/>
      </w:pPr>
    </w:p>
    <w:p w14:paraId="4545C333" w14:textId="77777777" w:rsidR="00154DA0" w:rsidRPr="00154DA0" w:rsidRDefault="00154DA0" w:rsidP="00154DA0">
      <w:pPr>
        <w:spacing w:after="60" w:line="276" w:lineRule="auto"/>
        <w:jc w:val="both"/>
        <w:outlineLvl w:val="1"/>
        <w:rPr>
          <w:b/>
          <w:bCs/>
        </w:rPr>
      </w:pPr>
      <w:r w:rsidRPr="00154DA0">
        <w:rPr>
          <w:b/>
          <w:bCs/>
        </w:rPr>
        <w:t xml:space="preserve"> Darba daudzuma uzmērīšana</w:t>
      </w:r>
    </w:p>
    <w:p w14:paraId="205E55D1" w14:textId="77777777" w:rsidR="00154DA0" w:rsidRPr="00154DA0" w:rsidRDefault="00154DA0" w:rsidP="00154DA0">
      <w:pPr>
        <w:spacing w:line="276" w:lineRule="auto"/>
        <w:ind w:left="284" w:hanging="284"/>
        <w:jc w:val="both"/>
      </w:pPr>
      <w:r w:rsidRPr="00154DA0">
        <w:t xml:space="preserve">1. Izpildītais darbs kontrolējams vizuāli visā trases garumā. Ja konstatēta neatbilstība izrakto vai iztīrīto grāvju un nogāžu slīpuma kontroles uzmērījumi izpildāmi jebkurā vietā, bet ne mazāk kā 4 vietās uz 1 kilometru; </w:t>
      </w:r>
    </w:p>
    <w:p w14:paraId="5E0F080B" w14:textId="77777777" w:rsidR="00154DA0" w:rsidRPr="00154DA0" w:rsidRDefault="00154DA0" w:rsidP="00154DA0">
      <w:pPr>
        <w:spacing w:line="276" w:lineRule="auto"/>
        <w:ind w:left="284" w:hanging="284"/>
        <w:jc w:val="both"/>
      </w:pPr>
      <w:r w:rsidRPr="00154DA0">
        <w:t xml:space="preserve">2. Neatbilstību gadījumā jāveic nepieciešamie labojumi. </w:t>
      </w:r>
    </w:p>
    <w:p w14:paraId="01B47507" w14:textId="77777777" w:rsidR="00154DA0" w:rsidRPr="00154DA0" w:rsidRDefault="00154DA0" w:rsidP="00154DA0">
      <w:pPr>
        <w:keepNext/>
        <w:spacing w:before="240" w:after="60"/>
        <w:jc w:val="center"/>
        <w:outlineLvl w:val="0"/>
        <w:rPr>
          <w:b/>
          <w:bCs/>
          <w:kern w:val="32"/>
        </w:rPr>
      </w:pPr>
      <w:r w:rsidRPr="00154DA0">
        <w:rPr>
          <w:b/>
          <w:bCs/>
          <w:kern w:val="32"/>
        </w:rPr>
        <w:t>6. nodaļa</w:t>
      </w:r>
    </w:p>
    <w:p w14:paraId="02FA37A8" w14:textId="77777777" w:rsidR="00154DA0" w:rsidRPr="00154DA0" w:rsidRDefault="00154DA0" w:rsidP="00154DA0">
      <w:pPr>
        <w:keepNext/>
        <w:spacing w:after="60"/>
        <w:jc w:val="center"/>
        <w:outlineLvl w:val="0"/>
        <w:rPr>
          <w:b/>
          <w:bCs/>
          <w:kern w:val="32"/>
        </w:rPr>
      </w:pPr>
      <w:r w:rsidRPr="00154DA0">
        <w:rPr>
          <w:b/>
          <w:bCs/>
          <w:kern w:val="32"/>
        </w:rPr>
        <w:t>Autoceļu atputekļošana</w:t>
      </w:r>
    </w:p>
    <w:p w14:paraId="5435DEA8" w14:textId="77777777" w:rsidR="00154DA0" w:rsidRPr="00154DA0" w:rsidRDefault="00154DA0" w:rsidP="00154DA0"/>
    <w:p w14:paraId="31ABAD77" w14:textId="77777777" w:rsidR="00154DA0" w:rsidRPr="00154DA0" w:rsidRDefault="00154DA0" w:rsidP="00154DA0">
      <w:pPr>
        <w:spacing w:line="276" w:lineRule="auto"/>
        <w:jc w:val="both"/>
        <w:outlineLvl w:val="1"/>
        <w:rPr>
          <w:b/>
          <w:bCs/>
        </w:rPr>
      </w:pPr>
      <w:r w:rsidRPr="00154DA0">
        <w:rPr>
          <w:b/>
          <w:bCs/>
        </w:rPr>
        <w:t>Mērķis</w:t>
      </w:r>
    </w:p>
    <w:p w14:paraId="222A89A5" w14:textId="77777777" w:rsidR="00154DA0" w:rsidRPr="00154DA0" w:rsidRDefault="00154DA0" w:rsidP="00154DA0">
      <w:pPr>
        <w:spacing w:line="276" w:lineRule="auto"/>
        <w:jc w:val="both"/>
      </w:pPr>
      <w:r w:rsidRPr="00154DA0">
        <w:t xml:space="preserve">Novērst grants ceļu seguma putēšanu sausā laikā. </w:t>
      </w:r>
    </w:p>
    <w:p w14:paraId="54EF497E" w14:textId="77777777" w:rsidR="00154DA0" w:rsidRPr="00154DA0" w:rsidRDefault="00154DA0" w:rsidP="00154DA0">
      <w:pPr>
        <w:spacing w:line="276" w:lineRule="auto"/>
        <w:jc w:val="both"/>
        <w:rPr>
          <w:b/>
          <w:bCs/>
        </w:rPr>
      </w:pPr>
    </w:p>
    <w:p w14:paraId="7AE35CB5" w14:textId="77777777" w:rsidR="00154DA0" w:rsidRPr="00154DA0" w:rsidRDefault="00154DA0" w:rsidP="00154DA0">
      <w:pPr>
        <w:spacing w:line="276" w:lineRule="auto"/>
        <w:jc w:val="both"/>
        <w:outlineLvl w:val="1"/>
        <w:rPr>
          <w:b/>
          <w:bCs/>
        </w:rPr>
      </w:pPr>
      <w:r w:rsidRPr="00154DA0">
        <w:rPr>
          <w:b/>
          <w:bCs/>
        </w:rPr>
        <w:t xml:space="preserve">Darba nosaukums </w:t>
      </w:r>
    </w:p>
    <w:p w14:paraId="7F688835" w14:textId="77777777" w:rsidR="00154DA0" w:rsidRPr="00154DA0" w:rsidRDefault="00154DA0" w:rsidP="00154DA0">
      <w:pPr>
        <w:spacing w:line="276" w:lineRule="auto"/>
        <w:jc w:val="both"/>
      </w:pPr>
      <w:r w:rsidRPr="00154DA0">
        <w:t xml:space="preserve">Grants seguma m platumā atputekļošana ar /reaģents, materiāls – norādīt/, izlietojot /kg, t, l – norādīt/ uz m². </w:t>
      </w:r>
    </w:p>
    <w:p w14:paraId="683E4E37" w14:textId="77777777" w:rsidR="00154DA0" w:rsidRPr="00154DA0" w:rsidRDefault="00154DA0" w:rsidP="00154DA0">
      <w:pPr>
        <w:spacing w:line="276" w:lineRule="auto"/>
        <w:jc w:val="both"/>
      </w:pPr>
    </w:p>
    <w:p w14:paraId="394B82A6" w14:textId="77777777" w:rsidR="00154DA0" w:rsidRPr="00154DA0" w:rsidRDefault="00154DA0" w:rsidP="00154DA0">
      <w:pPr>
        <w:spacing w:line="276" w:lineRule="auto"/>
        <w:jc w:val="both"/>
        <w:outlineLvl w:val="1"/>
        <w:rPr>
          <w:b/>
          <w:bCs/>
        </w:rPr>
      </w:pPr>
      <w:r w:rsidRPr="00154DA0">
        <w:rPr>
          <w:b/>
          <w:bCs/>
        </w:rPr>
        <w:t xml:space="preserve">Darba apraksts </w:t>
      </w:r>
    </w:p>
    <w:p w14:paraId="20DFFF03" w14:textId="77777777" w:rsidR="00154DA0" w:rsidRPr="00154DA0" w:rsidRDefault="00154DA0" w:rsidP="00154DA0">
      <w:pPr>
        <w:spacing w:line="276" w:lineRule="auto"/>
        <w:jc w:val="both"/>
      </w:pPr>
      <w:r w:rsidRPr="00154DA0">
        <w:t xml:space="preserve">1. brauciens līdz darba vietai; </w:t>
      </w:r>
    </w:p>
    <w:p w14:paraId="4C46CE5C" w14:textId="77777777" w:rsidR="00154DA0" w:rsidRPr="00154DA0" w:rsidRDefault="00154DA0" w:rsidP="00154DA0">
      <w:pPr>
        <w:spacing w:line="276" w:lineRule="auto"/>
        <w:jc w:val="both"/>
      </w:pPr>
      <w:r w:rsidRPr="00154DA0">
        <w:t xml:space="preserve">2. atputekļošanas līdzekļa iestrāde; </w:t>
      </w:r>
    </w:p>
    <w:p w14:paraId="53678912" w14:textId="77777777" w:rsidR="00154DA0" w:rsidRPr="00154DA0" w:rsidRDefault="00154DA0" w:rsidP="00154DA0">
      <w:pPr>
        <w:spacing w:line="276" w:lineRule="auto"/>
        <w:jc w:val="both"/>
      </w:pPr>
      <w:r w:rsidRPr="00154DA0">
        <w:t xml:space="preserve">3.  </w:t>
      </w:r>
      <w:proofErr w:type="spellStart"/>
      <w:r w:rsidRPr="00154DA0">
        <w:t>pārbrauciens</w:t>
      </w:r>
      <w:proofErr w:type="spellEnd"/>
      <w:r w:rsidRPr="00154DA0">
        <w:t xml:space="preserve"> līdz nākošai darba vietai vai atgriešanās bāzē. </w:t>
      </w:r>
    </w:p>
    <w:p w14:paraId="460255B9" w14:textId="77777777" w:rsidR="00154DA0" w:rsidRPr="00154DA0" w:rsidRDefault="00154DA0" w:rsidP="00154DA0">
      <w:pPr>
        <w:spacing w:line="276" w:lineRule="auto"/>
        <w:jc w:val="both"/>
      </w:pPr>
    </w:p>
    <w:p w14:paraId="629F8068" w14:textId="77777777" w:rsidR="00154DA0" w:rsidRPr="00154DA0" w:rsidRDefault="00154DA0" w:rsidP="00154DA0">
      <w:pPr>
        <w:spacing w:line="276" w:lineRule="auto"/>
        <w:jc w:val="both"/>
        <w:outlineLvl w:val="1"/>
        <w:rPr>
          <w:b/>
          <w:bCs/>
        </w:rPr>
      </w:pPr>
      <w:r w:rsidRPr="00154DA0">
        <w:rPr>
          <w:b/>
          <w:bCs/>
        </w:rPr>
        <w:t>Materiāli</w:t>
      </w:r>
    </w:p>
    <w:p w14:paraId="1C0E0CB2" w14:textId="77777777" w:rsidR="00154DA0" w:rsidRPr="00154DA0" w:rsidRDefault="00154DA0" w:rsidP="00154DA0">
      <w:pPr>
        <w:spacing w:line="276" w:lineRule="auto"/>
        <w:jc w:val="both"/>
      </w:pPr>
      <w:r w:rsidRPr="00154DA0">
        <w:t xml:space="preserve"> kalcija hlorīds (CaCl2), pirms materiāla iestrādes darbu veicējam ir jāiesniedz atputekļošanas ražotāja apliecinājums, ka paredzētais līdzeklis ir paredzēts grants-šķembu segumu atputekļošanai. </w:t>
      </w:r>
    </w:p>
    <w:p w14:paraId="6209C641" w14:textId="77777777" w:rsidR="00154DA0" w:rsidRPr="00154DA0" w:rsidRDefault="00154DA0" w:rsidP="00154DA0">
      <w:pPr>
        <w:spacing w:line="276" w:lineRule="auto"/>
        <w:jc w:val="both"/>
      </w:pPr>
    </w:p>
    <w:p w14:paraId="2C07914B" w14:textId="77777777" w:rsidR="00154DA0" w:rsidRPr="00154DA0" w:rsidRDefault="00154DA0" w:rsidP="00154DA0">
      <w:pPr>
        <w:spacing w:after="60" w:line="276" w:lineRule="auto"/>
        <w:jc w:val="both"/>
        <w:outlineLvl w:val="1"/>
        <w:rPr>
          <w:b/>
          <w:bCs/>
        </w:rPr>
      </w:pPr>
      <w:r w:rsidRPr="00154DA0">
        <w:rPr>
          <w:b/>
          <w:bCs/>
        </w:rPr>
        <w:t xml:space="preserve">Iekārtas  </w:t>
      </w:r>
    </w:p>
    <w:p w14:paraId="395DB061" w14:textId="77777777" w:rsidR="00154DA0" w:rsidRPr="00154DA0" w:rsidRDefault="00154DA0" w:rsidP="00154DA0">
      <w:pPr>
        <w:spacing w:line="276" w:lineRule="auto"/>
        <w:jc w:val="both"/>
      </w:pPr>
      <w:r w:rsidRPr="00154DA0">
        <w:t xml:space="preserve">atputekļošanas līdzekļa iestrādei atbilstoša kaisīšanas vai laistīšanas iekārta. </w:t>
      </w:r>
    </w:p>
    <w:p w14:paraId="5A4453AD" w14:textId="77777777" w:rsidR="00154DA0" w:rsidRPr="00154DA0" w:rsidRDefault="00154DA0" w:rsidP="00154DA0">
      <w:pPr>
        <w:spacing w:line="276" w:lineRule="auto"/>
        <w:jc w:val="both"/>
      </w:pPr>
    </w:p>
    <w:p w14:paraId="0A4AF6E8" w14:textId="77777777" w:rsidR="00154DA0" w:rsidRPr="00154DA0" w:rsidRDefault="00154DA0" w:rsidP="00154DA0">
      <w:pPr>
        <w:spacing w:after="60" w:line="276" w:lineRule="auto"/>
        <w:jc w:val="both"/>
        <w:outlineLvl w:val="1"/>
        <w:rPr>
          <w:b/>
          <w:bCs/>
        </w:rPr>
      </w:pPr>
      <w:r w:rsidRPr="00154DA0">
        <w:rPr>
          <w:b/>
          <w:bCs/>
        </w:rPr>
        <w:t xml:space="preserve">Darbu izpilde </w:t>
      </w:r>
    </w:p>
    <w:p w14:paraId="78EEDAB3" w14:textId="77777777" w:rsidR="00154DA0" w:rsidRPr="00154DA0" w:rsidRDefault="00154DA0" w:rsidP="003A0132">
      <w:pPr>
        <w:numPr>
          <w:ilvl w:val="0"/>
          <w:numId w:val="27"/>
        </w:numPr>
        <w:spacing w:line="276" w:lineRule="auto"/>
        <w:ind w:left="284" w:hanging="284"/>
        <w:contextualSpacing/>
        <w:jc w:val="both"/>
      </w:pPr>
      <w:r w:rsidRPr="00154DA0">
        <w:t xml:space="preserve">atputekļošanas reaģenta iestrādājamais apjoms ir 0.30 kg/m2 izmantojot atputekļošanas līdzekli granulu vai pārslu veidā; </w:t>
      </w:r>
    </w:p>
    <w:p w14:paraId="7E48FC9C" w14:textId="77777777" w:rsidR="00154DA0" w:rsidRPr="00154DA0" w:rsidRDefault="00154DA0" w:rsidP="003A0132">
      <w:pPr>
        <w:numPr>
          <w:ilvl w:val="0"/>
          <w:numId w:val="27"/>
        </w:numPr>
        <w:spacing w:line="276" w:lineRule="auto"/>
        <w:ind w:left="284" w:hanging="284"/>
        <w:contextualSpacing/>
        <w:jc w:val="both"/>
      </w:pPr>
      <w:r w:rsidRPr="00154DA0">
        <w:t xml:space="preserve">izmantojot atputekļošanas reaģentu šķidrā veidā tā koncentrācijai un iestrādes devai jābūt tādai, lai iestrādātas atputekļošanas līdzekļa apjoms būtu identisks granulu vai pārslu iestrādes apjomam. Pirms atputekļošanas reaģenta šķīduma iestrādes, tā norma un iestrādes metode jāsaskaņo ar pasūtītāju; </w:t>
      </w:r>
    </w:p>
    <w:p w14:paraId="510FE8FA" w14:textId="77777777" w:rsidR="00154DA0" w:rsidRPr="00154DA0" w:rsidRDefault="00154DA0" w:rsidP="003A0132">
      <w:pPr>
        <w:numPr>
          <w:ilvl w:val="0"/>
          <w:numId w:val="27"/>
        </w:numPr>
        <w:spacing w:line="276" w:lineRule="auto"/>
        <w:ind w:left="284" w:hanging="284"/>
        <w:contextualSpacing/>
        <w:jc w:val="both"/>
      </w:pPr>
      <w:r w:rsidRPr="00154DA0">
        <w:t xml:space="preserve">atputekļošanu ieteicams veikt pavasarī pēc ceļa klātnes pilnīgas atkušanas vai vasaras sākumā; </w:t>
      </w:r>
    </w:p>
    <w:p w14:paraId="6A69A5D8" w14:textId="77777777" w:rsidR="00154DA0" w:rsidRPr="00154DA0" w:rsidRDefault="00154DA0" w:rsidP="003A0132">
      <w:pPr>
        <w:numPr>
          <w:ilvl w:val="0"/>
          <w:numId w:val="27"/>
        </w:numPr>
        <w:spacing w:line="276" w:lineRule="auto"/>
        <w:ind w:left="284" w:hanging="284"/>
        <w:contextualSpacing/>
        <w:jc w:val="both"/>
      </w:pPr>
      <w:r w:rsidRPr="00154DA0">
        <w:t xml:space="preserve">darbus var veikt, kad apkārtējā gaisa temperatūra ir ne zemāka par +5 0C; </w:t>
      </w:r>
    </w:p>
    <w:p w14:paraId="720C464D" w14:textId="77777777" w:rsidR="00154DA0" w:rsidRPr="00154DA0" w:rsidRDefault="00154DA0" w:rsidP="003A0132">
      <w:pPr>
        <w:numPr>
          <w:ilvl w:val="0"/>
          <w:numId w:val="27"/>
        </w:numPr>
        <w:spacing w:line="276" w:lineRule="auto"/>
        <w:ind w:left="284" w:hanging="284"/>
        <w:contextualSpacing/>
        <w:jc w:val="both"/>
      </w:pPr>
      <w:r w:rsidRPr="00154DA0">
        <w:lastRenderedPageBreak/>
        <w:t xml:space="preserve">darba izpildi nedrīkst plānot dienās, kad tiek prognozēts lietus; </w:t>
      </w:r>
    </w:p>
    <w:p w14:paraId="5BF1FB52" w14:textId="77777777" w:rsidR="00154DA0" w:rsidRPr="00154DA0" w:rsidRDefault="00154DA0" w:rsidP="003A0132">
      <w:pPr>
        <w:numPr>
          <w:ilvl w:val="0"/>
          <w:numId w:val="27"/>
        </w:numPr>
        <w:spacing w:line="276" w:lineRule="auto"/>
        <w:ind w:left="284" w:hanging="284"/>
        <w:contextualSpacing/>
        <w:jc w:val="both"/>
      </w:pPr>
      <w:r w:rsidRPr="00154DA0">
        <w:t xml:space="preserve">atputekļošanas reaģents jāiestrādā uz mitra, bet ne slapja seguma. </w:t>
      </w:r>
    </w:p>
    <w:p w14:paraId="6D4362A9" w14:textId="77777777" w:rsidR="00154DA0" w:rsidRPr="00154DA0" w:rsidRDefault="00154DA0" w:rsidP="00154DA0">
      <w:pPr>
        <w:spacing w:line="276" w:lineRule="auto"/>
        <w:ind w:left="284"/>
        <w:contextualSpacing/>
        <w:jc w:val="both"/>
      </w:pPr>
    </w:p>
    <w:p w14:paraId="4D2CE07C" w14:textId="77777777" w:rsidR="00154DA0" w:rsidRPr="00154DA0" w:rsidRDefault="00154DA0" w:rsidP="00154DA0">
      <w:pPr>
        <w:spacing w:after="60" w:line="276" w:lineRule="auto"/>
        <w:jc w:val="both"/>
        <w:outlineLvl w:val="1"/>
        <w:rPr>
          <w:b/>
          <w:bCs/>
        </w:rPr>
      </w:pPr>
      <w:r w:rsidRPr="00154DA0">
        <w:rPr>
          <w:b/>
          <w:bCs/>
        </w:rPr>
        <w:t xml:space="preserve">Kvalitātes novērtējums </w:t>
      </w:r>
    </w:p>
    <w:p w14:paraId="4DACCEE3" w14:textId="77777777" w:rsidR="00154DA0" w:rsidRPr="00154DA0" w:rsidRDefault="00154DA0" w:rsidP="00154DA0">
      <w:pPr>
        <w:spacing w:line="276" w:lineRule="auto"/>
        <w:jc w:val="both"/>
      </w:pPr>
      <w:r w:rsidRPr="00154DA0">
        <w:t xml:space="preserve">1. atputekļošanas reģents ir jāiestrādā vienmērīgi visā ceļa klātnes platumā; </w:t>
      </w:r>
    </w:p>
    <w:p w14:paraId="7989AC22" w14:textId="77777777" w:rsidR="00154DA0" w:rsidRPr="00154DA0" w:rsidRDefault="00154DA0" w:rsidP="00154DA0">
      <w:pPr>
        <w:spacing w:line="276" w:lineRule="auto"/>
        <w:jc w:val="both"/>
      </w:pPr>
      <w:r w:rsidRPr="00154DA0">
        <w:t xml:space="preserve">2.  pēc atputekļošanas reaģenta iestrādes veikt ceļa seguma pieblīvēšanu ar darbu izpildē iesaistīto tehniku. </w:t>
      </w:r>
    </w:p>
    <w:p w14:paraId="319D941B" w14:textId="77777777" w:rsidR="00154DA0" w:rsidRPr="00154DA0" w:rsidRDefault="00154DA0" w:rsidP="00154DA0">
      <w:pPr>
        <w:spacing w:line="276" w:lineRule="auto"/>
        <w:jc w:val="both"/>
      </w:pPr>
    </w:p>
    <w:p w14:paraId="05479E1D" w14:textId="77777777" w:rsidR="00154DA0" w:rsidRPr="00154DA0" w:rsidRDefault="00154DA0" w:rsidP="00154DA0">
      <w:pPr>
        <w:spacing w:after="60" w:line="276" w:lineRule="auto"/>
        <w:jc w:val="both"/>
        <w:outlineLvl w:val="1"/>
        <w:rPr>
          <w:b/>
          <w:bCs/>
        </w:rPr>
      </w:pPr>
      <w:r w:rsidRPr="00154DA0">
        <w:rPr>
          <w:b/>
          <w:bCs/>
        </w:rPr>
        <w:t xml:space="preserve">Darba daudzuma uzmērīšana </w:t>
      </w:r>
    </w:p>
    <w:p w14:paraId="27896AE5" w14:textId="77777777" w:rsidR="00154DA0" w:rsidRPr="00154DA0" w:rsidRDefault="00154DA0" w:rsidP="00154DA0">
      <w:pPr>
        <w:spacing w:line="276" w:lineRule="auto"/>
        <w:jc w:val="both"/>
      </w:pPr>
      <w:r w:rsidRPr="00154DA0">
        <w:t xml:space="preserve">1.  izpildītais darbs kontrolējams visā darba uzdevumā norādītajā posmā; </w:t>
      </w:r>
    </w:p>
    <w:p w14:paraId="5DD69B0C" w14:textId="77777777" w:rsidR="00154DA0" w:rsidRPr="00154DA0" w:rsidRDefault="00154DA0" w:rsidP="00154DA0">
      <w:pPr>
        <w:spacing w:line="276" w:lineRule="auto"/>
        <w:ind w:left="284" w:hanging="284"/>
        <w:jc w:val="both"/>
      </w:pPr>
      <w:r w:rsidRPr="00154DA0">
        <w:t>2. vizuāli jākontrolē atputekļošanas rezultāts, jābūt nodrošinātam, ka grants ceļa segums, kad pa to brauc transporta līdzekļi sausā laikā neput.</w:t>
      </w:r>
    </w:p>
    <w:p w14:paraId="0D06FC9F" w14:textId="77777777" w:rsidR="00154DA0" w:rsidRPr="00154DA0" w:rsidRDefault="00154DA0" w:rsidP="00154DA0">
      <w:pPr>
        <w:spacing w:line="276" w:lineRule="auto"/>
        <w:ind w:left="284" w:hanging="284"/>
        <w:jc w:val="both"/>
      </w:pPr>
      <w:r w:rsidRPr="00154DA0">
        <w:t>3.jāmēra atputekļošanas reaģenta daudzums kilogramos – kg, tonnās – t vai litros – l, atputekļotās virsmas platība kvadrātmetros – m², vai atputekļotā ceļa garums kilometros – km.</w:t>
      </w:r>
    </w:p>
    <w:p w14:paraId="60160A65" w14:textId="77777777" w:rsidR="00154DA0" w:rsidRPr="00154DA0" w:rsidRDefault="00154DA0" w:rsidP="00154DA0">
      <w:pPr>
        <w:jc w:val="both"/>
        <w:rPr>
          <w:sz w:val="22"/>
          <w:szCs w:val="22"/>
        </w:rPr>
      </w:pPr>
    </w:p>
    <w:p w14:paraId="4899AC18" w14:textId="77777777" w:rsidR="00154DA0" w:rsidRPr="00154DA0" w:rsidRDefault="00154DA0" w:rsidP="003A0132">
      <w:pPr>
        <w:keepNext/>
        <w:numPr>
          <w:ilvl w:val="0"/>
          <w:numId w:val="27"/>
        </w:numPr>
        <w:spacing w:line="276" w:lineRule="auto"/>
        <w:jc w:val="center"/>
        <w:outlineLvl w:val="0"/>
        <w:rPr>
          <w:b/>
          <w:bCs/>
          <w:kern w:val="32"/>
        </w:rPr>
      </w:pPr>
      <w:r w:rsidRPr="00154DA0">
        <w:rPr>
          <w:b/>
          <w:bCs/>
          <w:kern w:val="32"/>
        </w:rPr>
        <w:t>nodaļa</w:t>
      </w:r>
    </w:p>
    <w:p w14:paraId="4A6BE1AB" w14:textId="77777777" w:rsidR="00154DA0" w:rsidRPr="00154DA0" w:rsidRDefault="00154DA0" w:rsidP="00154DA0">
      <w:pPr>
        <w:keepNext/>
        <w:spacing w:line="276" w:lineRule="auto"/>
        <w:ind w:left="720"/>
        <w:jc w:val="center"/>
        <w:outlineLvl w:val="0"/>
        <w:rPr>
          <w:b/>
          <w:bCs/>
          <w:kern w:val="32"/>
        </w:rPr>
      </w:pPr>
      <w:r w:rsidRPr="00154DA0">
        <w:rPr>
          <w:b/>
          <w:bCs/>
          <w:kern w:val="32"/>
        </w:rPr>
        <w:t>Betona bruģa (plātnīšu) seguma atjaunošana</w:t>
      </w:r>
    </w:p>
    <w:p w14:paraId="27BD4BDE" w14:textId="77777777" w:rsidR="00154DA0" w:rsidRPr="00154DA0" w:rsidRDefault="00154DA0" w:rsidP="00154DA0">
      <w:pPr>
        <w:spacing w:line="276" w:lineRule="auto"/>
        <w:jc w:val="both"/>
        <w:outlineLvl w:val="1"/>
        <w:rPr>
          <w:b/>
          <w:bCs/>
        </w:rPr>
      </w:pPr>
      <w:r w:rsidRPr="00154DA0">
        <w:rPr>
          <w:b/>
          <w:bCs/>
        </w:rPr>
        <w:t>Mērķis</w:t>
      </w:r>
    </w:p>
    <w:p w14:paraId="241448F6" w14:textId="77777777" w:rsidR="00154DA0" w:rsidRPr="00154DA0" w:rsidRDefault="00154DA0" w:rsidP="00154DA0">
      <w:pPr>
        <w:widowControl w:val="0"/>
        <w:autoSpaceDE w:val="0"/>
        <w:autoSpaceDN w:val="0"/>
        <w:adjustRightInd w:val="0"/>
        <w:spacing w:line="276" w:lineRule="auto"/>
        <w:jc w:val="both"/>
        <w:rPr>
          <w:lang w:eastAsia="en-US"/>
        </w:rPr>
      </w:pPr>
      <w:r w:rsidRPr="00154DA0">
        <w:rPr>
          <w:lang w:eastAsia="en-US"/>
        </w:rPr>
        <w:t xml:space="preserve">Atjaunot satiksmei bīstamos betona bruģakmens brauktuves seguma </w:t>
      </w:r>
      <w:proofErr w:type="spellStart"/>
      <w:r w:rsidRPr="00154DA0">
        <w:rPr>
          <w:lang w:eastAsia="en-US"/>
        </w:rPr>
        <w:t>iesēdumus</w:t>
      </w:r>
      <w:proofErr w:type="spellEnd"/>
      <w:r w:rsidRPr="00154DA0">
        <w:rPr>
          <w:lang w:eastAsia="en-US"/>
        </w:rPr>
        <w:t>.</w:t>
      </w:r>
    </w:p>
    <w:p w14:paraId="393FB985" w14:textId="77777777" w:rsidR="00154DA0" w:rsidRPr="00154DA0" w:rsidRDefault="00154DA0" w:rsidP="00154DA0">
      <w:pPr>
        <w:spacing w:line="276" w:lineRule="auto"/>
        <w:jc w:val="both"/>
        <w:outlineLvl w:val="1"/>
        <w:rPr>
          <w:b/>
          <w:bCs/>
        </w:rPr>
      </w:pPr>
      <w:r w:rsidRPr="00154DA0">
        <w:rPr>
          <w:b/>
          <w:bCs/>
        </w:rPr>
        <w:t xml:space="preserve">Darba nosaukums </w:t>
      </w:r>
    </w:p>
    <w:p w14:paraId="5CBCE6FA"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Betona bruģa/plātnīšu ... /tips, u.c. – norādīt/ seguma  atjaunošana ... /norādīt/ – m². </w:t>
      </w:r>
    </w:p>
    <w:p w14:paraId="55F5DF7C" w14:textId="77777777" w:rsidR="00154DA0" w:rsidRPr="00154DA0" w:rsidRDefault="00154DA0" w:rsidP="00154DA0">
      <w:pPr>
        <w:spacing w:line="276" w:lineRule="auto"/>
        <w:jc w:val="both"/>
        <w:outlineLvl w:val="1"/>
        <w:rPr>
          <w:b/>
          <w:bCs/>
        </w:rPr>
      </w:pPr>
      <w:r w:rsidRPr="00154DA0">
        <w:rPr>
          <w:b/>
          <w:bCs/>
        </w:rPr>
        <w:t xml:space="preserve">Darba apraksts </w:t>
      </w:r>
    </w:p>
    <w:p w14:paraId="548B69A5" w14:textId="77777777" w:rsidR="00154DA0" w:rsidRPr="00154DA0" w:rsidRDefault="00154DA0" w:rsidP="00154DA0">
      <w:pPr>
        <w:spacing w:line="276" w:lineRule="auto"/>
        <w:jc w:val="both"/>
      </w:pPr>
      <w:r w:rsidRPr="00154DA0">
        <w:t>Betona bruģa (plātnīšu) seguma būvniecība ietver teritorijas sagatavošanu, pamata būvniecību, izlīdzinošās starpkārtas un seguma būvniecību, ja nepieciešams, arī vecā bruģa vai plātnīšu seguma un pamata demontāžu.</w:t>
      </w:r>
    </w:p>
    <w:p w14:paraId="0360B15E" w14:textId="77777777" w:rsidR="00154DA0" w:rsidRPr="00154DA0" w:rsidRDefault="00154DA0" w:rsidP="00154DA0">
      <w:pPr>
        <w:spacing w:line="276" w:lineRule="auto"/>
        <w:jc w:val="both"/>
        <w:outlineLvl w:val="1"/>
        <w:rPr>
          <w:b/>
          <w:bCs/>
        </w:rPr>
      </w:pPr>
      <w:r w:rsidRPr="00154DA0">
        <w:rPr>
          <w:b/>
          <w:bCs/>
        </w:rPr>
        <w:t xml:space="preserve">Materiāli </w:t>
      </w:r>
    </w:p>
    <w:p w14:paraId="2F810F22"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1. Pamata būvniecībai – nesaistītu </w:t>
      </w:r>
      <w:proofErr w:type="spellStart"/>
      <w:r w:rsidRPr="00154DA0">
        <w:rPr>
          <w:color w:val="000000"/>
        </w:rPr>
        <w:t>minerālmateriālu</w:t>
      </w:r>
      <w:proofErr w:type="spellEnd"/>
      <w:r w:rsidRPr="00154DA0">
        <w:rPr>
          <w:color w:val="000000"/>
        </w:rPr>
        <w:t xml:space="preserve"> maisījums pamatu kārtām ar maisījuma lielāko graudu (D) izmēru pamata nesošajā virskārtā ne lielāku par 45 mm. </w:t>
      </w:r>
    </w:p>
    <w:p w14:paraId="052E56BC"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2. Izlīdzinošās starpkārtas būvniecībai – smilts smilšainai gruntij ar D ≤ 5,6 mm. Daļiņu saturs, kas iziet cauri D izmēra sietam, 80-99%, kategorija GF80. </w:t>
      </w:r>
    </w:p>
    <w:p w14:paraId="5DC2136E"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3. Betona bruģa seguma atjaunošanai – betona bruģa elementi, atbilstoši LVS EN 1338. </w:t>
      </w:r>
    </w:p>
    <w:p w14:paraId="79705872"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4. Betona plātnīšu seguma atjaunošanai – betona plātnītes, atbilstošas LVS EN 1339. </w:t>
      </w:r>
    </w:p>
    <w:p w14:paraId="65FE066C"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5. Noķīlēšanai – </w:t>
      </w:r>
      <w:proofErr w:type="spellStart"/>
      <w:r w:rsidRPr="00154DA0">
        <w:rPr>
          <w:color w:val="000000"/>
        </w:rPr>
        <w:t>minerālmateriāls</w:t>
      </w:r>
      <w:proofErr w:type="spellEnd"/>
      <w:r w:rsidRPr="00154DA0">
        <w:rPr>
          <w:color w:val="000000"/>
        </w:rPr>
        <w:t xml:space="preserve"> smilšainai gruntij ar D ≤ 2 mm. Daļiņu saturs, kas iziet cauri D izmēra sietam, 80-99%, kategorija GF80. </w:t>
      </w:r>
    </w:p>
    <w:p w14:paraId="5D49448F" w14:textId="77777777" w:rsidR="00154DA0" w:rsidRPr="00154DA0" w:rsidRDefault="00154DA0" w:rsidP="00154DA0">
      <w:pPr>
        <w:spacing w:line="276" w:lineRule="auto"/>
        <w:jc w:val="both"/>
        <w:outlineLvl w:val="1"/>
        <w:rPr>
          <w:b/>
          <w:bCs/>
        </w:rPr>
      </w:pPr>
      <w:r w:rsidRPr="00154DA0">
        <w:t xml:space="preserve"> </w:t>
      </w:r>
      <w:r w:rsidRPr="00154DA0">
        <w:rPr>
          <w:b/>
          <w:bCs/>
        </w:rPr>
        <w:t xml:space="preserve">Iekārtas </w:t>
      </w:r>
    </w:p>
    <w:p w14:paraId="5ED80E4B" w14:textId="77777777" w:rsidR="00154DA0" w:rsidRPr="00154DA0" w:rsidRDefault="00154DA0" w:rsidP="00154DA0">
      <w:pPr>
        <w:autoSpaceDE w:val="0"/>
        <w:autoSpaceDN w:val="0"/>
        <w:adjustRightInd w:val="0"/>
        <w:spacing w:line="276" w:lineRule="auto"/>
        <w:jc w:val="both"/>
        <w:rPr>
          <w:color w:val="000000"/>
        </w:rPr>
      </w:pPr>
      <w:proofErr w:type="spellStart"/>
      <w:r w:rsidRPr="00154DA0">
        <w:rPr>
          <w:color w:val="000000"/>
        </w:rPr>
        <w:t>Vibrobliete</w:t>
      </w:r>
      <w:proofErr w:type="spellEnd"/>
      <w:r w:rsidRPr="00154DA0">
        <w:rPr>
          <w:color w:val="000000"/>
        </w:rPr>
        <w:t xml:space="preserve">. </w:t>
      </w:r>
      <w:proofErr w:type="spellStart"/>
      <w:r w:rsidRPr="00154DA0">
        <w:rPr>
          <w:color w:val="000000"/>
        </w:rPr>
        <w:t>Vibrobliete</w:t>
      </w:r>
      <w:proofErr w:type="spellEnd"/>
      <w:r w:rsidRPr="00154DA0">
        <w:rPr>
          <w:color w:val="000000"/>
        </w:rPr>
        <w:t xml:space="preserve"> ar speciālu plastikāta pēdu. Nedrīkst lietot </w:t>
      </w:r>
      <w:proofErr w:type="spellStart"/>
      <w:r w:rsidRPr="00154DA0">
        <w:rPr>
          <w:color w:val="000000"/>
        </w:rPr>
        <w:t>vibroveltņus</w:t>
      </w:r>
      <w:proofErr w:type="spellEnd"/>
      <w:r w:rsidRPr="00154DA0">
        <w:rPr>
          <w:color w:val="000000"/>
        </w:rPr>
        <w:t>. Giljotīna.  Ja paredzēts – bruģa ieklāšanas mašīna.</w:t>
      </w:r>
    </w:p>
    <w:p w14:paraId="21A9461D" w14:textId="77777777" w:rsidR="00154DA0" w:rsidRPr="00154DA0" w:rsidRDefault="00154DA0" w:rsidP="00154DA0">
      <w:pPr>
        <w:autoSpaceDE w:val="0"/>
        <w:autoSpaceDN w:val="0"/>
        <w:adjustRightInd w:val="0"/>
        <w:spacing w:line="276" w:lineRule="auto"/>
        <w:jc w:val="both"/>
        <w:rPr>
          <w:color w:val="000000"/>
        </w:rPr>
      </w:pPr>
      <w:r w:rsidRPr="00154DA0">
        <w:rPr>
          <w:b/>
          <w:bCs/>
          <w:color w:val="000000"/>
        </w:rPr>
        <w:t xml:space="preserve"> Darbu izpilde </w:t>
      </w:r>
    </w:p>
    <w:p w14:paraId="75F38B77"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1. Pirms darbu uzsākšanas jāizpilda nepieciešamie sagatavošanas darbi. </w:t>
      </w:r>
    </w:p>
    <w:p w14:paraId="1B3A58A2"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2. Betona bruģa (plātnīšu) elementi pirms iestrādes vizuāli un pēc </w:t>
      </w:r>
      <w:proofErr w:type="spellStart"/>
      <w:r w:rsidRPr="00154DA0">
        <w:rPr>
          <w:color w:val="000000"/>
        </w:rPr>
        <w:t>pavaddokumentācijas</w:t>
      </w:r>
      <w:proofErr w:type="spellEnd"/>
      <w:r w:rsidRPr="00154DA0">
        <w:rPr>
          <w:color w:val="000000"/>
        </w:rPr>
        <w:t xml:space="preserve"> jāpārbauda – vai atbilst elementu forma, konfigurācija, biezums, betona klase, krāsa. Krāsai jābūt viendabīgai. Elementiem jābūt veseliem, bez plaisām un apsistām malām vai stūriem. Pieļaujami kalcija karbonāta izsvīdumi uz elementu virsmas. </w:t>
      </w:r>
    </w:p>
    <w:p w14:paraId="2866F0D5"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3. Pirms pamata izbūves izveido gultni, novācot piesārņoto, sala neizturīgo slāni (mālu, melnzemi). Grunts pamatne jānoblīvē vismaz 30 cm dziļumā, sasniedzot ne mazāk kā 98 % no </w:t>
      </w:r>
      <w:proofErr w:type="spellStart"/>
      <w:r w:rsidRPr="00154DA0">
        <w:rPr>
          <w:color w:val="000000"/>
        </w:rPr>
        <w:t>Proktora</w:t>
      </w:r>
      <w:proofErr w:type="spellEnd"/>
      <w:r w:rsidRPr="00154DA0">
        <w:rPr>
          <w:color w:val="000000"/>
        </w:rPr>
        <w:t xml:space="preserve"> tilpuma blīvuma. </w:t>
      </w:r>
    </w:p>
    <w:p w14:paraId="1031D4C7"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lastRenderedPageBreak/>
        <w:t xml:space="preserve">4. Uz uzbūvēta pamata kārta jāieklāj izlīdzinošā starpkārta 3-5 cm biezumā, to noblīvējot. Tad jāieklāj betona bruģis vai plātnītes, ievērojot paredzēto rakstu un krāsas, ar aprēķinu, ka, ieklātā bruģa segumu noblīvējot, sasniegs paredzētās seguma virsmas augstuma atzīmes. </w:t>
      </w:r>
    </w:p>
    <w:p w14:paraId="62BC8F03"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5. Spraugas starp ieklātā seguma betona elementiem noķīlē ar paredzēto materiālu, nepieciešamības gadījumā laistot ar ūdeni. </w:t>
      </w:r>
    </w:p>
    <w:p w14:paraId="76C7532F"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6. Ieklāto betona bruģa (plātnīšu) segums jāblīvē vispirms šķērsvirzienā, tad garenvirzienā. Krāsainie betona elementi jāblīvē sausā laikā. Ja blīvēšanu veic mitrā laikā, tad </w:t>
      </w:r>
      <w:proofErr w:type="spellStart"/>
      <w:r w:rsidRPr="00154DA0">
        <w:rPr>
          <w:color w:val="000000"/>
        </w:rPr>
        <w:t>vibroplātne</w:t>
      </w:r>
      <w:proofErr w:type="spellEnd"/>
      <w:r w:rsidRPr="00154DA0">
        <w:rPr>
          <w:color w:val="000000"/>
        </w:rPr>
        <w:t xml:space="preserve"> jāpārklāj ar </w:t>
      </w:r>
      <w:proofErr w:type="spellStart"/>
      <w:r w:rsidRPr="00154DA0">
        <w:rPr>
          <w:color w:val="000000"/>
        </w:rPr>
        <w:t>vulkolānu</w:t>
      </w:r>
      <w:proofErr w:type="spellEnd"/>
      <w:r w:rsidRPr="00154DA0">
        <w:rPr>
          <w:color w:val="000000"/>
        </w:rPr>
        <w:t xml:space="preserve">. </w:t>
      </w:r>
    </w:p>
    <w:p w14:paraId="57CF1DE5"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7. Maiņas beigās jābūt pilnībā sablīvētam ieklātajam betona bruģa (plātnīšu) segumam. </w:t>
      </w:r>
    </w:p>
    <w:p w14:paraId="3FBAC2B7"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8. </w:t>
      </w:r>
      <w:proofErr w:type="spellStart"/>
      <w:r w:rsidRPr="00154DA0">
        <w:rPr>
          <w:color w:val="000000"/>
        </w:rPr>
        <w:t>Piebruģējums</w:t>
      </w:r>
      <w:proofErr w:type="spellEnd"/>
      <w:r w:rsidRPr="00154DA0">
        <w:rPr>
          <w:color w:val="000000"/>
        </w:rPr>
        <w:t xml:space="preserve"> pie apakšzemes inženiertīklu lūkām un lietus ūdens notekām, kad tās uzstādītas vajadzīgajā augstumā, jāveic ar speciālas formas (trapeces) betona plātnītēm divās rindās vai atbilstoši paredzētajam. </w:t>
      </w:r>
    </w:p>
    <w:p w14:paraId="7ACCCF3A"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9. Ieklājot betona bruģa (plātnīšu) segumu, jākontrolē līdzenums, </w:t>
      </w:r>
      <w:proofErr w:type="spellStart"/>
      <w:r w:rsidRPr="00154DA0">
        <w:rPr>
          <w:color w:val="000000"/>
        </w:rPr>
        <w:t>šķērskritums</w:t>
      </w:r>
      <w:proofErr w:type="spellEnd"/>
      <w:r w:rsidRPr="00154DA0">
        <w:rPr>
          <w:color w:val="000000"/>
        </w:rPr>
        <w:t xml:space="preserve"> un </w:t>
      </w:r>
      <w:proofErr w:type="spellStart"/>
      <w:r w:rsidRPr="00154DA0">
        <w:rPr>
          <w:color w:val="000000"/>
        </w:rPr>
        <w:t>garenkritums</w:t>
      </w:r>
      <w:proofErr w:type="spellEnd"/>
      <w:r w:rsidRPr="00154DA0">
        <w:rPr>
          <w:color w:val="000000"/>
        </w:rPr>
        <w:t xml:space="preserve"> ar šabloniem, līmeņrāžiem vai nivelējot. </w:t>
      </w:r>
    </w:p>
    <w:p w14:paraId="1E36E1BA" w14:textId="77777777" w:rsidR="00154DA0" w:rsidRPr="00154DA0" w:rsidRDefault="00154DA0" w:rsidP="00154DA0">
      <w:pPr>
        <w:spacing w:line="276" w:lineRule="auto"/>
        <w:ind w:left="284" w:hanging="284"/>
        <w:jc w:val="both"/>
      </w:pPr>
      <w:r w:rsidRPr="00154DA0">
        <w:t>10. Vietās pie ēkām un būvēm, kur ir atklātā tipa ūdens novadīšana, jālieto betona teknes. Betona teknes jāiegulda vienā līmenī ar segumu.</w:t>
      </w:r>
    </w:p>
    <w:p w14:paraId="3A7E6793" w14:textId="77777777" w:rsidR="00154DA0" w:rsidRPr="00154DA0" w:rsidRDefault="00154DA0" w:rsidP="00154DA0">
      <w:pPr>
        <w:spacing w:line="276" w:lineRule="auto"/>
        <w:jc w:val="both"/>
        <w:outlineLvl w:val="1"/>
        <w:rPr>
          <w:b/>
          <w:bCs/>
        </w:rPr>
      </w:pPr>
      <w:r w:rsidRPr="00154DA0">
        <w:rPr>
          <w:b/>
          <w:bCs/>
        </w:rPr>
        <w:t xml:space="preserve"> Kvalitātes novērtējums </w:t>
      </w:r>
    </w:p>
    <w:p w14:paraId="1E58456D"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Jābūt nodrošinātai ūdens pilnīgai notecei no uzbūvētā seguma virsmas. Blakus esošo betona elementu virsmām jābūt vienā līmenī, savukārt betona elementu rindām šķērsvirzienā (ar pieļaujamām simetriskām atkāpēm) un garenvirzienā (paralēli apmalēm) jābūt taisnām. </w:t>
      </w:r>
    </w:p>
    <w:p w14:paraId="3B6C23F7" w14:textId="77777777" w:rsidR="00154DA0" w:rsidRPr="00154DA0" w:rsidRDefault="00154DA0" w:rsidP="00154DA0">
      <w:pPr>
        <w:spacing w:line="276" w:lineRule="auto"/>
        <w:jc w:val="both"/>
        <w:outlineLvl w:val="1"/>
        <w:rPr>
          <w:b/>
          <w:bCs/>
        </w:rPr>
      </w:pPr>
      <w:r w:rsidRPr="00154DA0">
        <w:rPr>
          <w:b/>
          <w:bCs/>
        </w:rPr>
        <w:t xml:space="preserve">Darba daudzuma uzmērīšana </w:t>
      </w:r>
    </w:p>
    <w:p w14:paraId="3EAC8B81" w14:textId="77777777" w:rsidR="00154DA0" w:rsidRPr="00154DA0" w:rsidRDefault="00154DA0" w:rsidP="00154DA0">
      <w:pPr>
        <w:autoSpaceDE w:val="0"/>
        <w:autoSpaceDN w:val="0"/>
        <w:adjustRightInd w:val="0"/>
        <w:spacing w:line="276" w:lineRule="auto"/>
        <w:jc w:val="both"/>
      </w:pPr>
      <w:r w:rsidRPr="00154DA0">
        <w:t>Paveikto darba daudzumu nosaka, uzmērot uzbūvētā betona bruģa (plātnīšu) seguma laukumu kvadrātmetros – m².</w:t>
      </w:r>
    </w:p>
    <w:p w14:paraId="7C70A65B" w14:textId="77777777" w:rsidR="00154DA0" w:rsidRPr="00154DA0" w:rsidRDefault="00154DA0" w:rsidP="00154DA0">
      <w:pPr>
        <w:autoSpaceDE w:val="0"/>
        <w:autoSpaceDN w:val="0"/>
        <w:adjustRightInd w:val="0"/>
        <w:jc w:val="both"/>
        <w:rPr>
          <w:sz w:val="23"/>
          <w:szCs w:val="23"/>
        </w:rPr>
      </w:pPr>
    </w:p>
    <w:p w14:paraId="08AAF0BD" w14:textId="77777777" w:rsidR="00154DA0" w:rsidRPr="00154DA0" w:rsidRDefault="00154DA0" w:rsidP="003A0132">
      <w:pPr>
        <w:keepNext/>
        <w:numPr>
          <w:ilvl w:val="0"/>
          <w:numId w:val="27"/>
        </w:numPr>
        <w:spacing w:line="276" w:lineRule="auto"/>
        <w:jc w:val="center"/>
        <w:outlineLvl w:val="0"/>
        <w:rPr>
          <w:b/>
          <w:bCs/>
          <w:kern w:val="32"/>
        </w:rPr>
      </w:pPr>
      <w:r w:rsidRPr="00154DA0">
        <w:rPr>
          <w:b/>
          <w:bCs/>
          <w:kern w:val="32"/>
        </w:rPr>
        <w:t>nodaļa</w:t>
      </w:r>
    </w:p>
    <w:p w14:paraId="20E249EB" w14:textId="77777777" w:rsidR="00154DA0" w:rsidRPr="00154DA0" w:rsidRDefault="00154DA0" w:rsidP="00154DA0">
      <w:pPr>
        <w:keepNext/>
        <w:spacing w:line="276" w:lineRule="auto"/>
        <w:ind w:left="720"/>
        <w:jc w:val="center"/>
        <w:outlineLvl w:val="0"/>
        <w:rPr>
          <w:b/>
          <w:bCs/>
          <w:kern w:val="32"/>
        </w:rPr>
      </w:pPr>
      <w:r w:rsidRPr="00154DA0">
        <w:rPr>
          <w:b/>
          <w:bCs/>
          <w:kern w:val="32"/>
        </w:rPr>
        <w:t>Betona apmales uzstādīšana vai nomaiņa</w:t>
      </w:r>
    </w:p>
    <w:p w14:paraId="243A8C3F" w14:textId="77777777" w:rsidR="00154DA0" w:rsidRPr="00154DA0" w:rsidRDefault="00154DA0" w:rsidP="00154DA0">
      <w:pPr>
        <w:spacing w:line="276" w:lineRule="auto"/>
        <w:jc w:val="both"/>
        <w:outlineLvl w:val="1"/>
        <w:rPr>
          <w:b/>
          <w:bCs/>
        </w:rPr>
      </w:pPr>
      <w:r w:rsidRPr="00154DA0">
        <w:rPr>
          <w:b/>
          <w:bCs/>
        </w:rPr>
        <w:t>Mērķis</w:t>
      </w:r>
    </w:p>
    <w:p w14:paraId="7523187D" w14:textId="77777777" w:rsidR="00154DA0" w:rsidRPr="00154DA0" w:rsidRDefault="00154DA0" w:rsidP="00154DA0">
      <w:pPr>
        <w:spacing w:line="276" w:lineRule="auto"/>
        <w:jc w:val="both"/>
      </w:pPr>
      <w:r w:rsidRPr="00154DA0">
        <w:t>Nomainīt satiksmei bīstamās, bojātās betona apmales.</w:t>
      </w:r>
    </w:p>
    <w:p w14:paraId="5E6F57D0" w14:textId="77777777" w:rsidR="00154DA0" w:rsidRPr="00154DA0" w:rsidRDefault="00154DA0" w:rsidP="00154DA0">
      <w:pPr>
        <w:spacing w:line="276" w:lineRule="auto"/>
        <w:jc w:val="both"/>
        <w:outlineLvl w:val="1"/>
        <w:rPr>
          <w:b/>
          <w:bCs/>
        </w:rPr>
      </w:pPr>
      <w:r w:rsidRPr="00154DA0">
        <w:rPr>
          <w:b/>
          <w:bCs/>
        </w:rPr>
        <w:t xml:space="preserve"> Darba nosaukums </w:t>
      </w:r>
    </w:p>
    <w:p w14:paraId="7088AFAF"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1. Ceļa/ietves betona apmales ... /tips – norādīt/ uzstādīšana – m. </w:t>
      </w:r>
    </w:p>
    <w:p w14:paraId="46C8C6B5"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2. Ceļa/ietves betona apmales ... /tips – norādīt/ nomaiņa – m. </w:t>
      </w:r>
    </w:p>
    <w:p w14:paraId="1F7BEA98" w14:textId="77777777" w:rsidR="00154DA0" w:rsidRPr="00154DA0" w:rsidRDefault="00154DA0" w:rsidP="00154DA0">
      <w:pPr>
        <w:spacing w:line="276" w:lineRule="auto"/>
        <w:jc w:val="both"/>
        <w:outlineLvl w:val="1"/>
        <w:rPr>
          <w:b/>
          <w:bCs/>
        </w:rPr>
      </w:pPr>
      <w:r w:rsidRPr="00154DA0">
        <w:t xml:space="preserve"> </w:t>
      </w:r>
      <w:r w:rsidRPr="00154DA0">
        <w:rPr>
          <w:b/>
          <w:bCs/>
        </w:rPr>
        <w:t xml:space="preserve">Darba apraksts </w:t>
      </w:r>
    </w:p>
    <w:p w14:paraId="6FE37EB7"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Betona apmales uzstādīšana vai nomaiņa ietver teritorijas sagatavošanu, pamata uzbūvēšanu un betona apmales uzstādīšanu. </w:t>
      </w:r>
    </w:p>
    <w:p w14:paraId="058126D9" w14:textId="77777777" w:rsidR="00154DA0" w:rsidRPr="00154DA0" w:rsidRDefault="00154DA0" w:rsidP="00154DA0">
      <w:pPr>
        <w:autoSpaceDE w:val="0"/>
        <w:autoSpaceDN w:val="0"/>
        <w:adjustRightInd w:val="0"/>
        <w:spacing w:line="276" w:lineRule="auto"/>
        <w:jc w:val="both"/>
        <w:rPr>
          <w:color w:val="000000"/>
        </w:rPr>
      </w:pPr>
      <w:r w:rsidRPr="00154DA0">
        <w:rPr>
          <w:b/>
          <w:bCs/>
          <w:color w:val="000000"/>
        </w:rPr>
        <w:t xml:space="preserve">Materiāli </w:t>
      </w:r>
    </w:p>
    <w:p w14:paraId="46BC09C1"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1. Apmales pamatam – betons, kura minimālā stiprības klase ir C30/37, atbilstoši LVS EN 206-1. </w:t>
      </w:r>
    </w:p>
    <w:p w14:paraId="36CF106C" w14:textId="77777777" w:rsidR="00154DA0" w:rsidRPr="00154DA0" w:rsidRDefault="00154DA0" w:rsidP="00154DA0">
      <w:pPr>
        <w:autoSpaceDE w:val="0"/>
        <w:autoSpaceDN w:val="0"/>
        <w:adjustRightInd w:val="0"/>
        <w:spacing w:line="276" w:lineRule="auto"/>
        <w:ind w:left="567" w:hanging="567"/>
        <w:jc w:val="both"/>
        <w:rPr>
          <w:color w:val="000000"/>
        </w:rPr>
      </w:pPr>
      <w:r w:rsidRPr="00154DA0">
        <w:rPr>
          <w:color w:val="000000"/>
        </w:rPr>
        <w:t xml:space="preserve">2. Apmalei – betona apmales akmeņi, izmērs 100x30x15 cm, 100x22x15 cm vai 100x20x8 cm (ja nav paredzēts citādi), atbilstoši LVS EN 1340. </w:t>
      </w:r>
    </w:p>
    <w:p w14:paraId="40B5DADF" w14:textId="77777777" w:rsidR="00154DA0" w:rsidRPr="00154DA0" w:rsidRDefault="00154DA0" w:rsidP="00154DA0">
      <w:pPr>
        <w:spacing w:line="276" w:lineRule="auto"/>
        <w:jc w:val="both"/>
        <w:outlineLvl w:val="1"/>
        <w:rPr>
          <w:b/>
          <w:bCs/>
        </w:rPr>
      </w:pPr>
      <w:r w:rsidRPr="00154DA0">
        <w:rPr>
          <w:b/>
          <w:bCs/>
        </w:rPr>
        <w:t xml:space="preserve">Iekārtas </w:t>
      </w:r>
    </w:p>
    <w:p w14:paraId="1B9A7C79" w14:textId="77777777" w:rsidR="00154DA0" w:rsidRPr="00154DA0" w:rsidRDefault="00154DA0" w:rsidP="00154DA0">
      <w:pPr>
        <w:autoSpaceDE w:val="0"/>
        <w:autoSpaceDN w:val="0"/>
        <w:adjustRightInd w:val="0"/>
        <w:spacing w:line="276" w:lineRule="auto"/>
        <w:jc w:val="both"/>
        <w:rPr>
          <w:color w:val="000000"/>
        </w:rPr>
      </w:pPr>
      <w:proofErr w:type="spellStart"/>
      <w:r w:rsidRPr="00154DA0">
        <w:rPr>
          <w:color w:val="000000"/>
        </w:rPr>
        <w:t>Vibrobliete</w:t>
      </w:r>
      <w:proofErr w:type="spellEnd"/>
      <w:r w:rsidRPr="00154DA0">
        <w:rPr>
          <w:color w:val="000000"/>
        </w:rPr>
        <w:t xml:space="preserve">. </w:t>
      </w:r>
    </w:p>
    <w:p w14:paraId="10A5F12C" w14:textId="77777777" w:rsidR="00154DA0" w:rsidRPr="00154DA0" w:rsidRDefault="00154DA0" w:rsidP="00154DA0">
      <w:pPr>
        <w:spacing w:line="276" w:lineRule="auto"/>
        <w:jc w:val="both"/>
        <w:outlineLvl w:val="1"/>
        <w:rPr>
          <w:b/>
          <w:bCs/>
        </w:rPr>
      </w:pPr>
      <w:r w:rsidRPr="00154DA0">
        <w:rPr>
          <w:b/>
          <w:bCs/>
        </w:rPr>
        <w:t xml:space="preserve">Darba izpilde </w:t>
      </w:r>
    </w:p>
    <w:p w14:paraId="4921D5D6"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1. Betona apmales pamatu gultne sablīvējama, līdz sablīvējamajā virsmā nepaliek blīvējamās iekārtas pēdu iespiedumi. Labākai sablīvēšanai, ja nepieciešams, jālaista ar ūdeni. Betona apmale visā tās garumā jānostiprina betona pamatā tā, lai betons zem apmales būtu ne mazāk kā 10 cm biezumā (apmalei 100x20x8 cm ne mazāk kā 5 cm biezumā). Betona apmales malu nostiprinājumam ar betonu visā apmales garumā ārpusē jābūt 2/3 no apmales augstuma (±2 cm), bet iekšpusē 1/3 no apmales augstuma (+1/-2 cm), atbilstoši skicēm 3 attēlā. Betona </w:t>
      </w:r>
      <w:r w:rsidRPr="00154DA0">
        <w:rPr>
          <w:color w:val="000000"/>
        </w:rPr>
        <w:lastRenderedPageBreak/>
        <w:t>iestrāde veicama, betonu iestrādājot vienā tvērienā, bez pārtraukumiem, pilnā paredzētajā biezumā un augstumā.</w:t>
      </w:r>
    </w:p>
    <w:p w14:paraId="32155D11"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2. Starp uzstādīto betona apmaļu galiem jānodrošina sprauga līdz 3 mm platumā, betona apmaļu uzstādīšanas laikā lietojot piemērotas, piemēram, finiera, plastikāta vai kartona, starplikas, kuras pēc betona apmaļu uzstādīšanas jānovāc. </w:t>
      </w:r>
    </w:p>
    <w:p w14:paraId="78A02559" w14:textId="77777777" w:rsidR="00154DA0" w:rsidRPr="00154DA0" w:rsidRDefault="00154DA0" w:rsidP="00154DA0">
      <w:pPr>
        <w:spacing w:line="276" w:lineRule="auto"/>
        <w:jc w:val="both"/>
        <w:outlineLvl w:val="1"/>
        <w:rPr>
          <w:b/>
          <w:bCs/>
        </w:rPr>
      </w:pPr>
      <w:r w:rsidRPr="00154DA0">
        <w:rPr>
          <w:b/>
          <w:bCs/>
        </w:rPr>
        <w:t xml:space="preserve">Kvalitātes novērtējums </w:t>
      </w:r>
    </w:p>
    <w:p w14:paraId="32C5AECF"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1. Uzstādītās vai nomainītās betona apmales izmēriem un novietojumam jāatbilst paredzētajam.</w:t>
      </w:r>
    </w:p>
    <w:p w14:paraId="64D00F31"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 2.  Pieļaujamas novirzes novietojumam: plānā – ± 5 cm; profilā – ± 2 cm. Nav pieļaujamas blakus esošo betona apmales akmeņu salaidumu nesaistes plānā un profilā (virsmai un ārējai malai). </w:t>
      </w:r>
    </w:p>
    <w:p w14:paraId="1CE3BC65"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3. Šuves starp betona apmaļu akmeņiem nedrīkst būt lielākas par 3 mm.</w:t>
      </w:r>
    </w:p>
    <w:p w14:paraId="67BF3040"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4.  Darbs tā izpildes laikā un pēc tās kontrolējams vizuāli, šaubu gadījumā par atbilstību veicot nepieciešamos mērījumus. </w:t>
      </w:r>
    </w:p>
    <w:p w14:paraId="2CAB04FB"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5. Neatbilstību gadījumā jāveic nepieciešamie pasākumi prasību nodrošināšanai. </w:t>
      </w:r>
    </w:p>
    <w:p w14:paraId="37EAE315" w14:textId="77777777" w:rsidR="00154DA0" w:rsidRPr="00154DA0" w:rsidRDefault="00154DA0" w:rsidP="00154DA0">
      <w:pPr>
        <w:spacing w:line="276" w:lineRule="auto"/>
        <w:jc w:val="both"/>
        <w:outlineLvl w:val="1"/>
        <w:rPr>
          <w:b/>
          <w:bCs/>
        </w:rPr>
      </w:pPr>
      <w:r w:rsidRPr="00154DA0">
        <w:rPr>
          <w:b/>
          <w:bCs/>
        </w:rPr>
        <w:t xml:space="preserve"> Darba daudzuma uzmērīšana </w:t>
      </w:r>
    </w:p>
    <w:p w14:paraId="4916648F"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Betona apmales uzstādīšanas vai nomaiņas darbu daudzums uzmērāms metros – m, mērot uzstādītās apmales garumu.</w:t>
      </w:r>
    </w:p>
    <w:p w14:paraId="7B1CAA2C" w14:textId="77777777" w:rsidR="00154DA0" w:rsidRPr="00154DA0" w:rsidRDefault="00154DA0" w:rsidP="00154DA0">
      <w:pPr>
        <w:autoSpaceDE w:val="0"/>
        <w:autoSpaceDN w:val="0"/>
        <w:adjustRightInd w:val="0"/>
        <w:jc w:val="both"/>
        <w:rPr>
          <w:b/>
          <w:bCs/>
          <w:color w:val="000000"/>
          <w:sz w:val="22"/>
          <w:szCs w:val="22"/>
        </w:rPr>
      </w:pPr>
    </w:p>
    <w:p w14:paraId="15B94D3A" w14:textId="77777777" w:rsidR="00154DA0" w:rsidRPr="00154DA0" w:rsidRDefault="00154DA0" w:rsidP="003A0132">
      <w:pPr>
        <w:keepNext/>
        <w:numPr>
          <w:ilvl w:val="0"/>
          <w:numId w:val="27"/>
        </w:numPr>
        <w:spacing w:line="276" w:lineRule="auto"/>
        <w:jc w:val="center"/>
        <w:outlineLvl w:val="0"/>
        <w:rPr>
          <w:b/>
          <w:bCs/>
          <w:kern w:val="32"/>
        </w:rPr>
      </w:pPr>
      <w:r w:rsidRPr="00154DA0">
        <w:rPr>
          <w:b/>
          <w:bCs/>
          <w:kern w:val="32"/>
        </w:rPr>
        <w:t>nodaļa</w:t>
      </w:r>
    </w:p>
    <w:p w14:paraId="00D46BA3" w14:textId="77777777" w:rsidR="00154DA0" w:rsidRPr="00154DA0" w:rsidRDefault="00154DA0" w:rsidP="00154DA0">
      <w:pPr>
        <w:keepNext/>
        <w:spacing w:line="276" w:lineRule="auto"/>
        <w:ind w:left="720"/>
        <w:jc w:val="center"/>
        <w:outlineLvl w:val="0"/>
        <w:rPr>
          <w:b/>
          <w:bCs/>
          <w:kern w:val="32"/>
        </w:rPr>
      </w:pPr>
      <w:r w:rsidRPr="00154DA0">
        <w:rPr>
          <w:b/>
          <w:bCs/>
          <w:kern w:val="32"/>
        </w:rPr>
        <w:t>Ceļa zīmju un ceļa zīmju stabu uzstādīšana vai nomaiņa</w:t>
      </w:r>
    </w:p>
    <w:p w14:paraId="7031FD37" w14:textId="77777777" w:rsidR="00154DA0" w:rsidRPr="00154DA0" w:rsidRDefault="00154DA0" w:rsidP="00154DA0">
      <w:pPr>
        <w:spacing w:line="276" w:lineRule="auto"/>
        <w:jc w:val="both"/>
        <w:outlineLvl w:val="1"/>
        <w:rPr>
          <w:b/>
          <w:bCs/>
        </w:rPr>
      </w:pPr>
      <w:r w:rsidRPr="00154DA0">
        <w:rPr>
          <w:b/>
          <w:bCs/>
        </w:rPr>
        <w:t>Mērķis</w:t>
      </w:r>
    </w:p>
    <w:p w14:paraId="48CC1F3E"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Jaunu ceļa zīmju uzstādīšana un </w:t>
      </w:r>
      <w:r w:rsidRPr="00154DA0">
        <w:rPr>
          <w:b/>
          <w:bCs/>
          <w:color w:val="000000"/>
        </w:rPr>
        <w:t xml:space="preserve"> </w:t>
      </w:r>
      <w:r w:rsidRPr="00154DA0">
        <w:rPr>
          <w:color w:val="000000"/>
        </w:rPr>
        <w:t xml:space="preserve">esošo ceļa zīmju nodrošināšana paredzētā vietā un stāvoklī. </w:t>
      </w:r>
    </w:p>
    <w:p w14:paraId="59D76111" w14:textId="77777777" w:rsidR="00154DA0" w:rsidRPr="00154DA0" w:rsidRDefault="00154DA0" w:rsidP="00154DA0">
      <w:pPr>
        <w:spacing w:line="276" w:lineRule="auto"/>
        <w:jc w:val="both"/>
        <w:outlineLvl w:val="1"/>
        <w:rPr>
          <w:b/>
          <w:bCs/>
        </w:rPr>
      </w:pPr>
      <w:r w:rsidRPr="00154DA0">
        <w:rPr>
          <w:b/>
          <w:bCs/>
        </w:rPr>
        <w:t>Darba nosaukums</w:t>
      </w:r>
    </w:p>
    <w:p w14:paraId="36B3B752"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Jāuzmēra uzstādīto ceļa zīmju un stabu skaits gabalos (</w:t>
      </w:r>
      <w:proofErr w:type="spellStart"/>
      <w:r w:rsidRPr="00154DA0">
        <w:rPr>
          <w:color w:val="000000"/>
        </w:rPr>
        <w:t>gb</w:t>
      </w:r>
      <w:proofErr w:type="spellEnd"/>
      <w:r w:rsidRPr="00154DA0">
        <w:rPr>
          <w:color w:val="000000"/>
        </w:rPr>
        <w:t xml:space="preserve">.). </w:t>
      </w:r>
    </w:p>
    <w:p w14:paraId="278C9F14" w14:textId="77777777" w:rsidR="00154DA0" w:rsidRPr="00154DA0" w:rsidRDefault="00154DA0" w:rsidP="00154DA0">
      <w:pPr>
        <w:spacing w:line="276" w:lineRule="auto"/>
        <w:jc w:val="both"/>
        <w:outlineLvl w:val="1"/>
        <w:rPr>
          <w:b/>
          <w:bCs/>
        </w:rPr>
      </w:pPr>
      <w:r w:rsidRPr="00154DA0">
        <w:rPr>
          <w:b/>
          <w:bCs/>
        </w:rPr>
        <w:t xml:space="preserve">Darba apraksts </w:t>
      </w:r>
    </w:p>
    <w:p w14:paraId="58BF9762"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1. </w:t>
      </w:r>
      <w:proofErr w:type="spellStart"/>
      <w:r w:rsidRPr="00154DA0">
        <w:rPr>
          <w:color w:val="000000"/>
        </w:rPr>
        <w:t>pārbrauciens</w:t>
      </w:r>
      <w:proofErr w:type="spellEnd"/>
      <w:r w:rsidRPr="00154DA0">
        <w:rPr>
          <w:color w:val="000000"/>
        </w:rPr>
        <w:t xml:space="preserve"> līdz darba vietai; </w:t>
      </w:r>
    </w:p>
    <w:p w14:paraId="491F71A1"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2. ceļa zīmes staba ierakšana; </w:t>
      </w:r>
    </w:p>
    <w:p w14:paraId="5656FDF6"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3. ceļa zīmes piestiprināšana; </w:t>
      </w:r>
    </w:p>
    <w:p w14:paraId="6259A35A"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4. </w:t>
      </w:r>
      <w:proofErr w:type="spellStart"/>
      <w:r w:rsidRPr="00154DA0">
        <w:rPr>
          <w:color w:val="000000"/>
        </w:rPr>
        <w:t>pārbrauciens</w:t>
      </w:r>
      <w:proofErr w:type="spellEnd"/>
      <w:r w:rsidRPr="00154DA0">
        <w:rPr>
          <w:color w:val="000000"/>
        </w:rPr>
        <w:t xml:space="preserve"> uz nākamo darba vietu vai atgriešanās bāzē. </w:t>
      </w:r>
    </w:p>
    <w:p w14:paraId="23DC9D7F" w14:textId="77777777" w:rsidR="00154DA0" w:rsidRPr="00154DA0" w:rsidRDefault="00154DA0" w:rsidP="00154DA0">
      <w:pPr>
        <w:spacing w:line="276" w:lineRule="auto"/>
        <w:jc w:val="both"/>
        <w:outlineLvl w:val="1"/>
        <w:rPr>
          <w:b/>
          <w:bCs/>
        </w:rPr>
      </w:pPr>
      <w:r w:rsidRPr="00154DA0">
        <w:rPr>
          <w:b/>
          <w:bCs/>
        </w:rPr>
        <w:t>Materiāli</w:t>
      </w:r>
    </w:p>
    <w:p w14:paraId="6192D6E5"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1. Stiprinājuma elementi: </w:t>
      </w:r>
    </w:p>
    <w:p w14:paraId="594AED26" w14:textId="77777777" w:rsidR="00154DA0" w:rsidRPr="00154DA0" w:rsidRDefault="00154DA0" w:rsidP="00154DA0">
      <w:pPr>
        <w:autoSpaceDE w:val="0"/>
        <w:autoSpaceDN w:val="0"/>
        <w:adjustRightInd w:val="0"/>
        <w:spacing w:line="276" w:lineRule="auto"/>
        <w:ind w:left="720"/>
        <w:jc w:val="both"/>
        <w:rPr>
          <w:color w:val="000000"/>
        </w:rPr>
      </w:pPr>
      <w:r w:rsidRPr="00154DA0">
        <w:rPr>
          <w:color w:val="000000"/>
        </w:rPr>
        <w:t xml:space="preserve">a. skrūves ar pretkorozijas aizsargpārklājumu vai apstrādi un konisku pusapaļu galviņu, diametrs 4mm. </w:t>
      </w:r>
    </w:p>
    <w:p w14:paraId="2A78C278" w14:textId="77777777" w:rsidR="00154DA0" w:rsidRPr="00154DA0" w:rsidRDefault="00154DA0" w:rsidP="00154DA0">
      <w:pPr>
        <w:autoSpaceDE w:val="0"/>
        <w:autoSpaceDN w:val="0"/>
        <w:adjustRightInd w:val="0"/>
        <w:spacing w:line="276" w:lineRule="auto"/>
        <w:ind w:left="720" w:hanging="720"/>
        <w:jc w:val="both"/>
        <w:rPr>
          <w:color w:val="000000"/>
        </w:rPr>
      </w:pPr>
      <w:r w:rsidRPr="00154DA0">
        <w:rPr>
          <w:color w:val="000000"/>
        </w:rPr>
        <w:t xml:space="preserve">2. Koka stabu nostiprināšanai: krusts enkurā - šķērskoks vai </w:t>
      </w:r>
      <w:proofErr w:type="spellStart"/>
      <w:r w:rsidRPr="00154DA0">
        <w:rPr>
          <w:color w:val="000000"/>
        </w:rPr>
        <w:t>šķērsstienis</w:t>
      </w:r>
      <w:proofErr w:type="spellEnd"/>
      <w:r w:rsidRPr="00154DA0">
        <w:rPr>
          <w:color w:val="000000"/>
        </w:rPr>
        <w:t xml:space="preserve">: garums ≥ 0,4 m, diametrs: ≥ 50 mm. </w:t>
      </w:r>
    </w:p>
    <w:p w14:paraId="75C92C23" w14:textId="77777777" w:rsidR="00154DA0" w:rsidRPr="00154DA0" w:rsidRDefault="00154DA0" w:rsidP="00154DA0">
      <w:pPr>
        <w:spacing w:line="276" w:lineRule="auto"/>
        <w:jc w:val="both"/>
        <w:outlineLvl w:val="1"/>
        <w:rPr>
          <w:b/>
          <w:bCs/>
        </w:rPr>
      </w:pPr>
      <w:r w:rsidRPr="00154DA0">
        <w:rPr>
          <w:b/>
          <w:bCs/>
        </w:rPr>
        <w:t xml:space="preserve">Iekārtas </w:t>
      </w:r>
    </w:p>
    <w:p w14:paraId="41AF43E9"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Transporta mehānismi u.c. nepieciešamais inventārs. </w:t>
      </w:r>
    </w:p>
    <w:p w14:paraId="7BCD0B98" w14:textId="77777777" w:rsidR="00154DA0" w:rsidRPr="00154DA0" w:rsidRDefault="00154DA0" w:rsidP="00154DA0">
      <w:pPr>
        <w:spacing w:line="276" w:lineRule="auto"/>
        <w:jc w:val="both"/>
        <w:outlineLvl w:val="1"/>
        <w:rPr>
          <w:b/>
          <w:bCs/>
        </w:rPr>
      </w:pPr>
      <w:r w:rsidRPr="00154DA0">
        <w:t xml:space="preserve"> </w:t>
      </w:r>
      <w:r w:rsidRPr="00154DA0">
        <w:rPr>
          <w:b/>
          <w:bCs/>
        </w:rPr>
        <w:t xml:space="preserve">Darbu izpilde </w:t>
      </w:r>
    </w:p>
    <w:p w14:paraId="0442D124"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1. Ceļa zīmju novietojumam jāatbilst Latvijas valsts standarta LVS 77-2 prasībām. </w:t>
      </w:r>
    </w:p>
    <w:p w14:paraId="125DFC91"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2. Zīmes jāuzstāda tā, lai diennakts gaišajā laikā to redzamības attālums būtu vismaz pusotrkārtīga atļautā braukšanas ātruma vērtība izteikta metros (30 km/h x1,5 = 45m, 20 km/h x 1,5 = 30m). </w:t>
      </w:r>
    </w:p>
    <w:p w14:paraId="3AAEF9C7"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3. Ceļa zīmes jāuzstāda ceļa labajā pusē aiz nomales. </w:t>
      </w:r>
    </w:p>
    <w:p w14:paraId="65B11C7C"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4. Horizontālais attālums no brauktuves malas, bet, ja ir nomale, - no ceļa klātnes šķautnes līdz tuvākajai zīmes malai jābūt 0,5m – 2 m. </w:t>
      </w:r>
    </w:p>
    <w:p w14:paraId="569EAF0A"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5. Ceļa zīmes uzstādīšanas augstums: 1,5 – 2,2 m. </w:t>
      </w:r>
    </w:p>
    <w:p w14:paraId="20AE055A"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6. Ierobežotos apstākļos zīmi atļauts uzstādīt uz ceļa nomales. No brauktuves malas līdz zīmes malai 1 m, zīmes uzstādīšanas augstumam – vismaz 2 m. </w:t>
      </w:r>
    </w:p>
    <w:p w14:paraId="4F1004B1"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7. </w:t>
      </w:r>
      <w:proofErr w:type="spellStart"/>
      <w:r w:rsidRPr="00154DA0">
        <w:rPr>
          <w:color w:val="000000"/>
        </w:rPr>
        <w:t>Papildzīmes</w:t>
      </w:r>
      <w:proofErr w:type="spellEnd"/>
      <w:r w:rsidRPr="00154DA0">
        <w:rPr>
          <w:color w:val="000000"/>
        </w:rPr>
        <w:t xml:space="preserve"> jāpiestiprina tieši zem zīmes, uz kuru tās attiecas. </w:t>
      </w:r>
    </w:p>
    <w:p w14:paraId="3490E094"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lastRenderedPageBreak/>
        <w:t xml:space="preserve">8. Slīpi nošķeltajam staba galam jābūt augšpusē, lai nodrošinātu ūdens noteci no tā. </w:t>
      </w:r>
    </w:p>
    <w:p w14:paraId="35046548"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9. Staba stiprinājumam jābūt enkurojumam, lai nepieļautu tā brīvu izvilkšanu no vietas. Zīmes ar enkurojumu nostiprina gruntī - ierok 0,8 m dziļi ar krustu enkurā (šķērskoks vai </w:t>
      </w:r>
      <w:proofErr w:type="spellStart"/>
      <w:r w:rsidRPr="00154DA0">
        <w:rPr>
          <w:color w:val="000000"/>
        </w:rPr>
        <w:t>šķērsstienis</w:t>
      </w:r>
      <w:proofErr w:type="spellEnd"/>
      <w:r w:rsidRPr="00154DA0">
        <w:rPr>
          <w:color w:val="000000"/>
        </w:rPr>
        <w:t xml:space="preserve">). </w:t>
      </w:r>
    </w:p>
    <w:p w14:paraId="04AE5AFE"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10. Zīmes piestiprināšanai pie staba izmanto skrūves, kas atbilst zīmē izdarītajam urbumam. </w:t>
      </w:r>
    </w:p>
    <w:p w14:paraId="2FE581F7"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11. Demontētā ceļa zīme jānogādā utilizācijai. </w:t>
      </w:r>
    </w:p>
    <w:p w14:paraId="12B7A358" w14:textId="77777777" w:rsidR="00154DA0" w:rsidRPr="00154DA0" w:rsidRDefault="00154DA0" w:rsidP="00154DA0">
      <w:pPr>
        <w:spacing w:line="276" w:lineRule="auto"/>
        <w:jc w:val="both"/>
        <w:outlineLvl w:val="1"/>
        <w:rPr>
          <w:b/>
          <w:bCs/>
        </w:rPr>
      </w:pPr>
      <w:r w:rsidRPr="00154DA0">
        <w:rPr>
          <w:b/>
          <w:bCs/>
        </w:rPr>
        <w:t xml:space="preserve">Kvalitātes novērtējums </w:t>
      </w:r>
    </w:p>
    <w:p w14:paraId="2A022CCE"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1. Ceļa zīmei jāatrodas tai paredzētajā vietā un atbilstoši Latvijas valsts standarta LVS 77-2 </w:t>
      </w:r>
    </w:p>
    <w:p w14:paraId="307D9967"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     prasībām. </w:t>
      </w:r>
    </w:p>
    <w:p w14:paraId="5D72D198"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2. Ceļa zīmes stabam jābūt vertikālam. To nedrīkst griezt ap asi vai noliekt. </w:t>
      </w:r>
    </w:p>
    <w:p w14:paraId="18DF9182"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3. Ceļa zīmju stabu stiprinājumam gruntī jābūt tādam, lai visos gadalaikos tas būtu noturīgs pret vēju un mehāniskajām iedarbībām. </w:t>
      </w:r>
    </w:p>
    <w:p w14:paraId="53DDE12C" w14:textId="77777777" w:rsidR="00154DA0" w:rsidRPr="00154DA0" w:rsidRDefault="00154DA0" w:rsidP="00154DA0">
      <w:pPr>
        <w:spacing w:line="276" w:lineRule="auto"/>
        <w:jc w:val="both"/>
        <w:outlineLvl w:val="1"/>
        <w:rPr>
          <w:b/>
          <w:bCs/>
        </w:rPr>
      </w:pPr>
      <w:r w:rsidRPr="00154DA0">
        <w:rPr>
          <w:b/>
          <w:bCs/>
        </w:rPr>
        <w:t xml:space="preserve">Darba daudzumu uzmērījumi </w:t>
      </w:r>
    </w:p>
    <w:p w14:paraId="021430A0"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1. Izpildītais darbs kontrolējams pēc ceļa zīmes uzstādīšanas. Ceļa malā uzstādītas zīmes augstums mērāms no ceļa seguma virsmas brauktuves malā līdz zīmes apakšmalai. </w:t>
      </w:r>
    </w:p>
    <w:p w14:paraId="5B9A2338"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2. Pieļaujamās novirzes: zīmes horizontālajam attālumam un uzstādīšanas augstumam – ne vairāk kā 0,2 m. </w:t>
      </w:r>
    </w:p>
    <w:p w14:paraId="434604EC"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3. Neatbilstības gadījumā jāveic nepieciešamie pasākumi prasību nodrošināšanai.</w:t>
      </w:r>
    </w:p>
    <w:p w14:paraId="70379997" w14:textId="77777777" w:rsidR="00154DA0" w:rsidRPr="00154DA0" w:rsidRDefault="00154DA0" w:rsidP="00154DA0">
      <w:pPr>
        <w:autoSpaceDE w:val="0"/>
        <w:autoSpaceDN w:val="0"/>
        <w:adjustRightInd w:val="0"/>
        <w:spacing w:line="276" w:lineRule="auto"/>
        <w:ind w:left="284" w:hanging="284"/>
        <w:jc w:val="both"/>
        <w:rPr>
          <w:color w:val="000000"/>
        </w:rPr>
      </w:pPr>
    </w:p>
    <w:p w14:paraId="200C171D" w14:textId="77777777" w:rsidR="00154DA0" w:rsidRPr="00154DA0" w:rsidRDefault="00154DA0" w:rsidP="003A0132">
      <w:pPr>
        <w:keepNext/>
        <w:numPr>
          <w:ilvl w:val="0"/>
          <w:numId w:val="27"/>
        </w:numPr>
        <w:spacing w:line="276" w:lineRule="auto"/>
        <w:jc w:val="center"/>
        <w:outlineLvl w:val="0"/>
        <w:rPr>
          <w:b/>
          <w:bCs/>
          <w:kern w:val="32"/>
        </w:rPr>
      </w:pPr>
      <w:r w:rsidRPr="00154DA0">
        <w:rPr>
          <w:b/>
          <w:bCs/>
          <w:kern w:val="32"/>
        </w:rPr>
        <w:t>nodaļa</w:t>
      </w:r>
    </w:p>
    <w:p w14:paraId="0ADF84B0" w14:textId="77777777" w:rsidR="00154DA0" w:rsidRPr="00154DA0" w:rsidRDefault="00154DA0" w:rsidP="00154DA0">
      <w:pPr>
        <w:keepNext/>
        <w:spacing w:line="276" w:lineRule="auto"/>
        <w:ind w:left="720"/>
        <w:jc w:val="center"/>
        <w:outlineLvl w:val="0"/>
        <w:rPr>
          <w:b/>
          <w:bCs/>
          <w:kern w:val="32"/>
        </w:rPr>
      </w:pPr>
      <w:r w:rsidRPr="00154DA0">
        <w:rPr>
          <w:b/>
          <w:bCs/>
          <w:kern w:val="32"/>
        </w:rPr>
        <w:t>Ceļa horizontālie apzīmējumi</w:t>
      </w:r>
    </w:p>
    <w:p w14:paraId="3BF1FC8D" w14:textId="77777777" w:rsidR="00154DA0" w:rsidRPr="00154DA0" w:rsidRDefault="00154DA0" w:rsidP="00154DA0">
      <w:pPr>
        <w:spacing w:line="276" w:lineRule="auto"/>
        <w:jc w:val="both"/>
        <w:outlineLvl w:val="1"/>
        <w:rPr>
          <w:b/>
          <w:bCs/>
        </w:rPr>
      </w:pPr>
      <w:r w:rsidRPr="00154DA0">
        <w:rPr>
          <w:b/>
          <w:bCs/>
        </w:rPr>
        <w:t>Mērķis</w:t>
      </w:r>
    </w:p>
    <w:p w14:paraId="4D7271EE" w14:textId="77777777" w:rsidR="00154DA0" w:rsidRPr="00154DA0" w:rsidRDefault="00154DA0" w:rsidP="00154DA0">
      <w:pPr>
        <w:widowControl w:val="0"/>
        <w:autoSpaceDE w:val="0"/>
        <w:autoSpaceDN w:val="0"/>
        <w:adjustRightInd w:val="0"/>
        <w:spacing w:line="276" w:lineRule="auto"/>
        <w:jc w:val="both"/>
        <w:rPr>
          <w:lang w:eastAsia="en-US"/>
        </w:rPr>
      </w:pPr>
      <w:r w:rsidRPr="00154DA0">
        <w:rPr>
          <w:lang w:eastAsia="en-US"/>
        </w:rPr>
        <w:t>Uzlabot ceļa brauktuves vizuālo uztveri, paaugstināt satiksmes dalībnieku drošību.</w:t>
      </w:r>
    </w:p>
    <w:p w14:paraId="3A89A6F4" w14:textId="77777777" w:rsidR="00154DA0" w:rsidRPr="00154DA0" w:rsidRDefault="00154DA0" w:rsidP="00154DA0">
      <w:pPr>
        <w:spacing w:line="276" w:lineRule="auto"/>
        <w:jc w:val="both"/>
        <w:outlineLvl w:val="1"/>
        <w:rPr>
          <w:b/>
          <w:bCs/>
        </w:rPr>
      </w:pPr>
      <w:r w:rsidRPr="00154DA0">
        <w:rPr>
          <w:b/>
          <w:bCs/>
        </w:rPr>
        <w:t>Darba apraksts</w:t>
      </w:r>
    </w:p>
    <w:p w14:paraId="4DD6C345" w14:textId="77777777" w:rsidR="00154DA0" w:rsidRPr="00154DA0" w:rsidRDefault="00154DA0" w:rsidP="00154DA0">
      <w:pPr>
        <w:widowControl w:val="0"/>
        <w:overflowPunct w:val="0"/>
        <w:autoSpaceDE w:val="0"/>
        <w:autoSpaceDN w:val="0"/>
        <w:adjustRightInd w:val="0"/>
        <w:spacing w:line="276" w:lineRule="auto"/>
        <w:jc w:val="both"/>
      </w:pPr>
      <w:bookmarkStart w:id="43" w:name="page147"/>
      <w:bookmarkEnd w:id="43"/>
      <w:r w:rsidRPr="00154DA0">
        <w:t xml:space="preserve">1. </w:t>
      </w:r>
      <w:proofErr w:type="spellStart"/>
      <w:r w:rsidRPr="00154DA0">
        <w:t>Pārbrauciens</w:t>
      </w:r>
      <w:proofErr w:type="spellEnd"/>
      <w:r w:rsidRPr="00154DA0">
        <w:t xml:space="preserve"> līdz darba vietai; </w:t>
      </w:r>
    </w:p>
    <w:p w14:paraId="430E05BC" w14:textId="77777777" w:rsidR="00154DA0" w:rsidRPr="00154DA0" w:rsidRDefault="00154DA0" w:rsidP="00154DA0">
      <w:pPr>
        <w:widowControl w:val="0"/>
        <w:overflowPunct w:val="0"/>
        <w:autoSpaceDE w:val="0"/>
        <w:autoSpaceDN w:val="0"/>
        <w:adjustRightInd w:val="0"/>
        <w:spacing w:line="276" w:lineRule="auto"/>
        <w:jc w:val="both"/>
      </w:pPr>
      <w:r w:rsidRPr="00154DA0">
        <w:t xml:space="preserve">2. Krāsojamās vietas notīrīšana mehāniski vai ar saspiestā gaisa palīdzību; </w:t>
      </w:r>
    </w:p>
    <w:p w14:paraId="0BFEC4B5" w14:textId="77777777" w:rsidR="00154DA0" w:rsidRPr="00154DA0" w:rsidRDefault="00154DA0" w:rsidP="00154DA0">
      <w:pPr>
        <w:widowControl w:val="0"/>
        <w:overflowPunct w:val="0"/>
        <w:autoSpaceDE w:val="0"/>
        <w:autoSpaceDN w:val="0"/>
        <w:adjustRightInd w:val="0"/>
        <w:spacing w:line="276" w:lineRule="auto"/>
        <w:jc w:val="both"/>
      </w:pPr>
      <w:r w:rsidRPr="00154DA0">
        <w:t xml:space="preserve">3. Krāsošanas vietu iezīmēšana; </w:t>
      </w:r>
    </w:p>
    <w:p w14:paraId="47CD0B33" w14:textId="77777777" w:rsidR="00154DA0" w:rsidRPr="00154DA0" w:rsidRDefault="00154DA0" w:rsidP="00154DA0">
      <w:pPr>
        <w:widowControl w:val="0"/>
        <w:overflowPunct w:val="0"/>
        <w:autoSpaceDE w:val="0"/>
        <w:autoSpaceDN w:val="0"/>
        <w:adjustRightInd w:val="0"/>
        <w:spacing w:line="276" w:lineRule="auto"/>
        <w:jc w:val="both"/>
      </w:pPr>
      <w:r w:rsidRPr="00154DA0">
        <w:t xml:space="preserve">4. Krāsošanas mašīnas sagatavošana darbam; </w:t>
      </w:r>
    </w:p>
    <w:p w14:paraId="20338D41" w14:textId="77777777" w:rsidR="00154DA0" w:rsidRPr="00154DA0" w:rsidRDefault="00154DA0" w:rsidP="00154DA0">
      <w:pPr>
        <w:widowControl w:val="0"/>
        <w:overflowPunct w:val="0"/>
        <w:autoSpaceDE w:val="0"/>
        <w:autoSpaceDN w:val="0"/>
        <w:adjustRightInd w:val="0"/>
        <w:spacing w:line="276" w:lineRule="auto"/>
        <w:jc w:val="both"/>
      </w:pPr>
      <w:r w:rsidRPr="00154DA0">
        <w:t xml:space="preserve">5. Horizontālo apzīmējumu uzkrāsošana, ievērojot satiksmes drošības prasības; </w:t>
      </w:r>
    </w:p>
    <w:p w14:paraId="74BEB566" w14:textId="77777777" w:rsidR="00154DA0" w:rsidRPr="00154DA0" w:rsidRDefault="00154DA0" w:rsidP="00154DA0">
      <w:pPr>
        <w:widowControl w:val="0"/>
        <w:overflowPunct w:val="0"/>
        <w:autoSpaceDE w:val="0"/>
        <w:autoSpaceDN w:val="0"/>
        <w:adjustRightInd w:val="0"/>
        <w:spacing w:line="276" w:lineRule="auto"/>
        <w:jc w:val="both"/>
      </w:pPr>
      <w:r w:rsidRPr="00154DA0">
        <w:t xml:space="preserve">6. </w:t>
      </w:r>
      <w:proofErr w:type="spellStart"/>
      <w:r w:rsidRPr="00154DA0">
        <w:t>Pārbrauciens</w:t>
      </w:r>
      <w:proofErr w:type="spellEnd"/>
      <w:r w:rsidRPr="00154DA0">
        <w:t xml:space="preserve"> līdz nākošai darba vietai vai atgriešanās ražošanas bāzē. </w:t>
      </w:r>
    </w:p>
    <w:p w14:paraId="53421280" w14:textId="77777777" w:rsidR="00154DA0" w:rsidRPr="00154DA0" w:rsidRDefault="00154DA0" w:rsidP="00154DA0">
      <w:pPr>
        <w:spacing w:line="276" w:lineRule="auto"/>
        <w:jc w:val="both"/>
        <w:outlineLvl w:val="1"/>
        <w:rPr>
          <w:b/>
          <w:bCs/>
        </w:rPr>
      </w:pPr>
      <w:r w:rsidRPr="00154DA0">
        <w:rPr>
          <w:b/>
          <w:bCs/>
        </w:rPr>
        <w:t xml:space="preserve"> Materiāli</w:t>
      </w:r>
    </w:p>
    <w:p w14:paraId="28CC8980" w14:textId="77777777" w:rsidR="00154DA0" w:rsidRPr="00154DA0" w:rsidRDefault="00154DA0" w:rsidP="00154DA0">
      <w:pPr>
        <w:widowControl w:val="0"/>
        <w:overflowPunct w:val="0"/>
        <w:autoSpaceDE w:val="0"/>
        <w:autoSpaceDN w:val="0"/>
        <w:adjustRightInd w:val="0"/>
        <w:spacing w:line="276" w:lineRule="auto"/>
        <w:jc w:val="both"/>
      </w:pPr>
      <w:r w:rsidRPr="00154DA0">
        <w:t xml:space="preserve">1. Horizontālajiem apzīmējumiem lietojami speciāli, tam paredzēti materiāli. </w:t>
      </w:r>
    </w:p>
    <w:p w14:paraId="49C3B48A" w14:textId="77777777" w:rsidR="00154DA0" w:rsidRPr="00154DA0" w:rsidRDefault="00154DA0" w:rsidP="00154DA0">
      <w:pPr>
        <w:widowControl w:val="0"/>
        <w:overflowPunct w:val="0"/>
        <w:autoSpaceDE w:val="0"/>
        <w:autoSpaceDN w:val="0"/>
        <w:adjustRightInd w:val="0"/>
        <w:spacing w:line="276" w:lineRule="auto"/>
        <w:ind w:right="20"/>
        <w:jc w:val="both"/>
      </w:pPr>
      <w:r w:rsidRPr="00154DA0">
        <w:t xml:space="preserve">2. Ieteicams pielietot ātri žūstošu krāsu, kas ir noturīga pret transporta un atmosfēras iedarbību. </w:t>
      </w:r>
    </w:p>
    <w:p w14:paraId="73F1DF15" w14:textId="77777777" w:rsidR="00154DA0" w:rsidRPr="00154DA0" w:rsidRDefault="00154DA0" w:rsidP="00154DA0">
      <w:pPr>
        <w:widowControl w:val="0"/>
        <w:overflowPunct w:val="0"/>
        <w:autoSpaceDE w:val="0"/>
        <w:autoSpaceDN w:val="0"/>
        <w:adjustRightInd w:val="0"/>
        <w:spacing w:line="276" w:lineRule="auto"/>
        <w:jc w:val="both"/>
      </w:pPr>
      <w:r w:rsidRPr="00154DA0">
        <w:t>3. Horizontālajiem apzīmējumiem 1m</w:t>
      </w:r>
      <w:r w:rsidRPr="00154DA0">
        <w:rPr>
          <w:vertAlign w:val="superscript"/>
        </w:rPr>
        <w:t>2</w:t>
      </w:r>
      <w:r w:rsidRPr="00154DA0">
        <w:t xml:space="preserve"> krāsošanai nepieciešams: </w:t>
      </w:r>
    </w:p>
    <w:p w14:paraId="21081760" w14:textId="77777777" w:rsidR="00154DA0" w:rsidRPr="00154DA0" w:rsidRDefault="00154DA0" w:rsidP="003A0132">
      <w:pPr>
        <w:widowControl w:val="0"/>
        <w:numPr>
          <w:ilvl w:val="1"/>
          <w:numId w:val="28"/>
        </w:numPr>
        <w:tabs>
          <w:tab w:val="num" w:pos="1220"/>
        </w:tabs>
        <w:overflowPunct w:val="0"/>
        <w:autoSpaceDE w:val="0"/>
        <w:autoSpaceDN w:val="0"/>
        <w:adjustRightInd w:val="0"/>
        <w:spacing w:line="276" w:lineRule="auto"/>
        <w:ind w:left="1220" w:hanging="138"/>
        <w:jc w:val="both"/>
      </w:pPr>
      <w:r w:rsidRPr="00154DA0">
        <w:t xml:space="preserve">Krāsai – vid. 500gr/m2; </w:t>
      </w:r>
    </w:p>
    <w:p w14:paraId="4E758355" w14:textId="77777777" w:rsidR="00154DA0" w:rsidRPr="00154DA0" w:rsidRDefault="00154DA0" w:rsidP="003A0132">
      <w:pPr>
        <w:widowControl w:val="0"/>
        <w:numPr>
          <w:ilvl w:val="1"/>
          <w:numId w:val="28"/>
        </w:numPr>
        <w:tabs>
          <w:tab w:val="num" w:pos="1220"/>
        </w:tabs>
        <w:overflowPunct w:val="0"/>
        <w:autoSpaceDE w:val="0"/>
        <w:autoSpaceDN w:val="0"/>
        <w:adjustRightInd w:val="0"/>
        <w:spacing w:line="276" w:lineRule="auto"/>
        <w:ind w:left="1220" w:hanging="138"/>
        <w:jc w:val="both"/>
      </w:pPr>
      <w:proofErr w:type="spellStart"/>
      <w:r w:rsidRPr="00154DA0">
        <w:t>Mikrolodītes</w:t>
      </w:r>
      <w:proofErr w:type="spellEnd"/>
      <w:r w:rsidRPr="00154DA0">
        <w:t xml:space="preserve"> – vid. 0,386kg/m2 </w:t>
      </w:r>
    </w:p>
    <w:p w14:paraId="0D3C3C55" w14:textId="77777777" w:rsidR="00154DA0" w:rsidRPr="00154DA0" w:rsidRDefault="00154DA0" w:rsidP="00154DA0">
      <w:pPr>
        <w:widowControl w:val="0"/>
        <w:overflowPunct w:val="0"/>
        <w:autoSpaceDE w:val="0"/>
        <w:autoSpaceDN w:val="0"/>
        <w:adjustRightInd w:val="0"/>
        <w:spacing w:line="276" w:lineRule="auto"/>
        <w:jc w:val="both"/>
      </w:pPr>
      <w:r w:rsidRPr="00154DA0">
        <w:t xml:space="preserve">4. Pielietojamo materiālu fizikālajām īpašībām jāatbilst LVS 85 nodaļā 8.2. minētajām prasībām. </w:t>
      </w:r>
    </w:p>
    <w:p w14:paraId="5AE3444C" w14:textId="77777777" w:rsidR="00154DA0" w:rsidRPr="00154DA0" w:rsidRDefault="00154DA0" w:rsidP="00154DA0">
      <w:pPr>
        <w:spacing w:line="276" w:lineRule="auto"/>
        <w:jc w:val="both"/>
        <w:outlineLvl w:val="1"/>
        <w:rPr>
          <w:b/>
          <w:bCs/>
        </w:rPr>
      </w:pPr>
      <w:r w:rsidRPr="00154DA0">
        <w:rPr>
          <w:b/>
          <w:bCs/>
        </w:rPr>
        <w:t>Iekārtas</w:t>
      </w:r>
    </w:p>
    <w:p w14:paraId="5BBFF305" w14:textId="77777777" w:rsidR="00154DA0" w:rsidRPr="00154DA0" w:rsidRDefault="00154DA0" w:rsidP="00154DA0">
      <w:pPr>
        <w:widowControl w:val="0"/>
        <w:overflowPunct w:val="0"/>
        <w:autoSpaceDE w:val="0"/>
        <w:autoSpaceDN w:val="0"/>
        <w:adjustRightInd w:val="0"/>
        <w:spacing w:line="276" w:lineRule="auto"/>
        <w:jc w:val="both"/>
      </w:pPr>
      <w:r w:rsidRPr="00154DA0">
        <w:t>Ceļa horizontālo apzīmējumu uzklāšanai jālieto tehnika, kas saskaņā ar ražotāja instrukciju ir paredzēta horizontālo apzīmējumu krāsošanai, aprīkota ar vadības iekārtu, kas nodrošina iestrādāto materiālu izlietojuma daudzuma automātisku regulēšanu un kontroli, kā arī automātisku ceļa apzīmējuma materiāla izsmidzināšanas sprauslu darbību.</w:t>
      </w:r>
    </w:p>
    <w:p w14:paraId="6DDAF7BB" w14:textId="77777777" w:rsidR="00154DA0" w:rsidRPr="00154DA0" w:rsidRDefault="00154DA0" w:rsidP="00154DA0">
      <w:pPr>
        <w:spacing w:line="276" w:lineRule="auto"/>
        <w:jc w:val="both"/>
        <w:outlineLvl w:val="1"/>
        <w:rPr>
          <w:b/>
          <w:bCs/>
        </w:rPr>
      </w:pPr>
      <w:r w:rsidRPr="00154DA0">
        <w:rPr>
          <w:b/>
          <w:bCs/>
        </w:rPr>
        <w:t>Darba izpilde</w:t>
      </w:r>
    </w:p>
    <w:p w14:paraId="045EB6E0" w14:textId="77777777" w:rsidR="00154DA0" w:rsidRPr="00154DA0" w:rsidRDefault="00154DA0" w:rsidP="00154DA0">
      <w:pPr>
        <w:widowControl w:val="0"/>
        <w:overflowPunct w:val="0"/>
        <w:autoSpaceDE w:val="0"/>
        <w:autoSpaceDN w:val="0"/>
        <w:adjustRightInd w:val="0"/>
        <w:spacing w:line="276" w:lineRule="auto"/>
        <w:jc w:val="both"/>
      </w:pPr>
      <w:r w:rsidRPr="00154DA0">
        <w:t xml:space="preserve">Horizontālie apzīmējumi – </w:t>
      </w:r>
      <w:proofErr w:type="spellStart"/>
      <w:r w:rsidRPr="00154DA0">
        <w:t>garenapzīmējumi</w:t>
      </w:r>
      <w:proofErr w:type="spellEnd"/>
      <w:r w:rsidRPr="00154DA0">
        <w:t xml:space="preserve">, </w:t>
      </w:r>
      <w:proofErr w:type="spellStart"/>
      <w:r w:rsidRPr="00154DA0">
        <w:t>šķērsapzīmējumi</w:t>
      </w:r>
      <w:proofErr w:type="spellEnd"/>
      <w:r w:rsidRPr="00154DA0">
        <w:t xml:space="preserve">, virzienu saliņas, bultas un citi – to uzklāšana jāveic saskaņā ar standartu LVS 85. Horizontālo apzīmējumu uzklāšana jāveic saskaņā ar apstiprināto dislokācijas shēmu. Seguma virsmai krāsojuma vietā jābūt sausai un tīrai, bez defektiem. Darbu izpildītājs drīkst ierobežot satiksmi ne ilgāk kā 15 minūtes pēc horizontālā apzīmējumu uzklāšanas. Pēc darbu izpildes nedrīkst palikt redzami apzīmējumi neparedzētos </w:t>
      </w:r>
      <w:r w:rsidRPr="00154DA0">
        <w:lastRenderedPageBreak/>
        <w:t>apgabalos (arī „vecie apzīmējumi”). Darbu izpildes pabeigšana tiek uzskatīta, kad uzklātais horizontālais apzīmējums ir vizuāli novērtēts un tiek veikti uzmērījumi.</w:t>
      </w:r>
    </w:p>
    <w:p w14:paraId="409A5F41" w14:textId="77777777" w:rsidR="00154DA0" w:rsidRPr="00154DA0" w:rsidRDefault="00154DA0" w:rsidP="00154DA0">
      <w:pPr>
        <w:spacing w:line="276" w:lineRule="auto"/>
        <w:jc w:val="both"/>
        <w:outlineLvl w:val="1"/>
        <w:rPr>
          <w:b/>
          <w:bCs/>
        </w:rPr>
      </w:pPr>
      <w:r w:rsidRPr="00154DA0">
        <w:rPr>
          <w:b/>
          <w:bCs/>
        </w:rPr>
        <w:t>Kvalitātes novērtējums</w:t>
      </w:r>
    </w:p>
    <w:p w14:paraId="7D451D12" w14:textId="77777777" w:rsidR="00154DA0" w:rsidRPr="00154DA0" w:rsidRDefault="00154DA0" w:rsidP="00154DA0">
      <w:pPr>
        <w:widowControl w:val="0"/>
        <w:overflowPunct w:val="0"/>
        <w:autoSpaceDE w:val="0"/>
        <w:autoSpaceDN w:val="0"/>
        <w:adjustRightInd w:val="0"/>
        <w:spacing w:line="276" w:lineRule="auto"/>
        <w:ind w:left="284" w:hanging="284"/>
        <w:jc w:val="both"/>
      </w:pPr>
      <w:r w:rsidRPr="00154DA0">
        <w:t xml:space="preserve">1. Horizontālā apzīmējuma materiālam un pieļaujamām tehnisko prasību atkāpēm jāatbilst standarta LVS 85 nodaļā 8.2. noteiktajam. </w:t>
      </w:r>
    </w:p>
    <w:p w14:paraId="5F794149" w14:textId="77777777" w:rsidR="00154DA0" w:rsidRPr="00154DA0" w:rsidRDefault="00154DA0" w:rsidP="00154DA0">
      <w:pPr>
        <w:widowControl w:val="0"/>
        <w:overflowPunct w:val="0"/>
        <w:autoSpaceDE w:val="0"/>
        <w:autoSpaceDN w:val="0"/>
        <w:adjustRightInd w:val="0"/>
        <w:spacing w:line="276" w:lineRule="auto"/>
        <w:ind w:left="284" w:hanging="284"/>
        <w:jc w:val="both"/>
      </w:pPr>
      <w:r w:rsidRPr="00154DA0">
        <w:t xml:space="preserve">2. Horizontālā apzīmējuma biezumam prasības netiek noteiktas, bet tā noturībai uz ceļa virsmas jāsaglabājas vienu sezonu(6mēnešus). </w:t>
      </w:r>
    </w:p>
    <w:p w14:paraId="49CA7033" w14:textId="77777777" w:rsidR="00154DA0" w:rsidRPr="00154DA0" w:rsidRDefault="00154DA0" w:rsidP="00154DA0">
      <w:pPr>
        <w:widowControl w:val="0"/>
        <w:overflowPunct w:val="0"/>
        <w:autoSpaceDE w:val="0"/>
        <w:autoSpaceDN w:val="0"/>
        <w:adjustRightInd w:val="0"/>
        <w:spacing w:line="276" w:lineRule="auto"/>
        <w:ind w:left="284" w:hanging="284"/>
        <w:jc w:val="both"/>
      </w:pPr>
      <w:r w:rsidRPr="00154DA0">
        <w:t xml:space="preserve">3. Horizontālo apzīmējumu elementiem jābūt baltā krāsā, izņemot apstāšanās un stāvēšanas ierobežojumu apzīmējumus Nr. 943. - 946. un pagaidu apzīmējumus Nr. 947. un 948., kuri ir dzeltenā krāsā. Krāsai jābūt labi saistītai ar seguma materiālu. </w:t>
      </w:r>
    </w:p>
    <w:p w14:paraId="763F36D5" w14:textId="77777777" w:rsidR="00154DA0" w:rsidRPr="00154DA0" w:rsidRDefault="00154DA0" w:rsidP="00154DA0">
      <w:pPr>
        <w:widowControl w:val="0"/>
        <w:overflowPunct w:val="0"/>
        <w:autoSpaceDE w:val="0"/>
        <w:autoSpaceDN w:val="0"/>
        <w:adjustRightInd w:val="0"/>
        <w:spacing w:line="276" w:lineRule="auto"/>
        <w:ind w:left="284" w:hanging="284"/>
        <w:jc w:val="both"/>
      </w:pPr>
      <w:r w:rsidRPr="00154DA0">
        <w:t xml:space="preserve">4. Horizontālo apzīmējumu ģeometriskajiem izmēriem jāatbilst LVS 85 prasībām (ja darba uzdevumā nav norādīts savādāk). </w:t>
      </w:r>
    </w:p>
    <w:p w14:paraId="72276F34" w14:textId="77777777" w:rsidR="00154DA0" w:rsidRPr="00154DA0" w:rsidRDefault="00154DA0" w:rsidP="00154DA0">
      <w:pPr>
        <w:spacing w:after="60" w:line="276" w:lineRule="auto"/>
        <w:jc w:val="both"/>
        <w:outlineLvl w:val="1"/>
        <w:rPr>
          <w:b/>
          <w:bCs/>
        </w:rPr>
      </w:pPr>
      <w:r w:rsidRPr="00154DA0">
        <w:rPr>
          <w:b/>
          <w:bCs/>
          <w:i/>
          <w:iCs/>
        </w:rPr>
        <w:t xml:space="preserve"> Darba daudzuma uzmērīšana</w:t>
      </w:r>
    </w:p>
    <w:p w14:paraId="6DE21865" w14:textId="77777777" w:rsidR="00154DA0" w:rsidRPr="00154DA0" w:rsidRDefault="00154DA0" w:rsidP="00154DA0">
      <w:pPr>
        <w:widowControl w:val="0"/>
        <w:overflowPunct w:val="0"/>
        <w:autoSpaceDE w:val="0"/>
        <w:autoSpaceDN w:val="0"/>
        <w:adjustRightInd w:val="0"/>
        <w:spacing w:line="276" w:lineRule="auto"/>
        <w:ind w:left="284" w:hanging="284"/>
        <w:jc w:val="both"/>
      </w:pPr>
      <w:r w:rsidRPr="00154DA0">
        <w:t xml:space="preserve">1. Uzklāto horizontālo apzīmējumu virsmas kvalitāti novērtē vizuāli. Jāuzmēra uzkrāsoto apzīmējumu platība kvadrātmetros (m2). </w:t>
      </w:r>
    </w:p>
    <w:p w14:paraId="15CEDA4C" w14:textId="77777777" w:rsidR="00154DA0" w:rsidRPr="00154DA0" w:rsidRDefault="00154DA0" w:rsidP="00154DA0">
      <w:pPr>
        <w:widowControl w:val="0"/>
        <w:overflowPunct w:val="0"/>
        <w:autoSpaceDE w:val="0"/>
        <w:autoSpaceDN w:val="0"/>
        <w:adjustRightInd w:val="0"/>
        <w:spacing w:line="276" w:lineRule="auto"/>
        <w:ind w:left="284" w:hanging="284"/>
        <w:jc w:val="both"/>
      </w:pPr>
      <w:r w:rsidRPr="00154DA0">
        <w:t xml:space="preserve">2. Izpildītais darbs jāuzmēra visā ielas vai autoceļa (posma) garumā, neatbilstības gadījumā jāveic pasākumi prasību nodrošināšanai. </w:t>
      </w:r>
    </w:p>
    <w:p w14:paraId="3B9955F9" w14:textId="77777777" w:rsidR="00154DA0" w:rsidRPr="00154DA0" w:rsidRDefault="00154DA0" w:rsidP="00154DA0">
      <w:pPr>
        <w:widowControl w:val="0"/>
        <w:overflowPunct w:val="0"/>
        <w:autoSpaceDE w:val="0"/>
        <w:autoSpaceDN w:val="0"/>
        <w:adjustRightInd w:val="0"/>
        <w:spacing w:line="276" w:lineRule="auto"/>
        <w:ind w:left="284" w:hanging="284"/>
        <w:jc w:val="both"/>
      </w:pPr>
      <w:r w:rsidRPr="00154DA0">
        <w:t xml:space="preserve">3. Sezonas laikā vizuāli novērtē katra uzklātā brauktuves apzīmējuma veida kvalitāti atsevišķi 100m garā posmā. </w:t>
      </w:r>
    </w:p>
    <w:p w14:paraId="04840C6D" w14:textId="77777777" w:rsidR="00154DA0" w:rsidRPr="00154DA0" w:rsidRDefault="00154DA0" w:rsidP="00154DA0">
      <w:pPr>
        <w:widowControl w:val="0"/>
        <w:overflowPunct w:val="0"/>
        <w:autoSpaceDE w:val="0"/>
        <w:autoSpaceDN w:val="0"/>
        <w:adjustRightInd w:val="0"/>
        <w:spacing w:line="276" w:lineRule="auto"/>
        <w:jc w:val="both"/>
      </w:pPr>
      <w:r w:rsidRPr="00154DA0">
        <w:t xml:space="preserve">4. Apzīmējums izpildītājam šajā posmā jāatjauno, ja katra atsevišķi uzklātā apzīmējuma </w:t>
      </w:r>
    </w:p>
    <w:p w14:paraId="58DD5257" w14:textId="77777777" w:rsidR="00154DA0" w:rsidRPr="00154DA0" w:rsidRDefault="00154DA0" w:rsidP="00154DA0">
      <w:pPr>
        <w:widowControl w:val="0"/>
        <w:overflowPunct w:val="0"/>
        <w:autoSpaceDE w:val="0"/>
        <w:autoSpaceDN w:val="0"/>
        <w:adjustRightInd w:val="0"/>
        <w:spacing w:line="276" w:lineRule="auto"/>
        <w:ind w:left="420"/>
        <w:jc w:val="both"/>
      </w:pPr>
      <w:bookmarkStart w:id="44" w:name="page149"/>
      <w:bookmarkEnd w:id="44"/>
      <w:r w:rsidRPr="00154DA0">
        <w:t>zudumi šajā posmā ir lielāki par 50% no katra atsevišķā apzīmējuma laukuma un to rašanos nav izsaukuši mehāniski bojājumi (bremzēšanas rezultātā autoriepu ievilktas melnas švīkas, atvērušas plaisas un izveidojušās bedres).</w:t>
      </w:r>
    </w:p>
    <w:p w14:paraId="3DACBBE8" w14:textId="77777777" w:rsidR="00154DA0" w:rsidRPr="00154DA0" w:rsidRDefault="00154DA0" w:rsidP="00154DA0">
      <w:pPr>
        <w:widowControl w:val="0"/>
        <w:overflowPunct w:val="0"/>
        <w:autoSpaceDE w:val="0"/>
        <w:autoSpaceDN w:val="0"/>
        <w:adjustRightInd w:val="0"/>
        <w:spacing w:line="276" w:lineRule="auto"/>
        <w:ind w:left="420"/>
        <w:jc w:val="both"/>
      </w:pPr>
    </w:p>
    <w:p w14:paraId="26B18721" w14:textId="77777777" w:rsidR="00154DA0" w:rsidRPr="00154DA0" w:rsidRDefault="00154DA0" w:rsidP="003A0132">
      <w:pPr>
        <w:keepNext/>
        <w:numPr>
          <w:ilvl w:val="0"/>
          <w:numId w:val="27"/>
        </w:numPr>
        <w:spacing w:line="276" w:lineRule="auto"/>
        <w:jc w:val="center"/>
        <w:outlineLvl w:val="0"/>
        <w:rPr>
          <w:b/>
          <w:bCs/>
          <w:kern w:val="32"/>
        </w:rPr>
      </w:pPr>
      <w:r w:rsidRPr="00154DA0">
        <w:rPr>
          <w:b/>
          <w:bCs/>
          <w:kern w:val="32"/>
        </w:rPr>
        <w:t>nodaļa</w:t>
      </w:r>
    </w:p>
    <w:p w14:paraId="0399BA49" w14:textId="77777777" w:rsidR="00154DA0" w:rsidRPr="00154DA0" w:rsidRDefault="00154DA0" w:rsidP="00154DA0">
      <w:pPr>
        <w:keepNext/>
        <w:spacing w:line="276" w:lineRule="auto"/>
        <w:ind w:left="720"/>
        <w:jc w:val="center"/>
        <w:outlineLvl w:val="0"/>
        <w:rPr>
          <w:b/>
          <w:bCs/>
          <w:kern w:val="32"/>
        </w:rPr>
      </w:pPr>
      <w:r w:rsidRPr="00154DA0">
        <w:rPr>
          <w:b/>
          <w:bCs/>
          <w:kern w:val="32"/>
        </w:rPr>
        <w:t>Asfalta seguma remonts un uzturēšana</w:t>
      </w:r>
    </w:p>
    <w:p w14:paraId="3B8C25F6" w14:textId="77777777" w:rsidR="00154DA0" w:rsidRPr="00154DA0" w:rsidRDefault="00154DA0" w:rsidP="00154DA0"/>
    <w:p w14:paraId="0A9924FD" w14:textId="77777777" w:rsidR="00154DA0" w:rsidRPr="00154DA0" w:rsidRDefault="00154DA0" w:rsidP="00154DA0">
      <w:pPr>
        <w:spacing w:line="276" w:lineRule="auto"/>
        <w:jc w:val="both"/>
        <w:outlineLvl w:val="1"/>
        <w:rPr>
          <w:b/>
          <w:bCs/>
        </w:rPr>
      </w:pPr>
      <w:r w:rsidRPr="00154DA0">
        <w:rPr>
          <w:b/>
          <w:bCs/>
        </w:rPr>
        <w:t>Mērķis</w:t>
      </w:r>
    </w:p>
    <w:p w14:paraId="302CB07D"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Nodrošināt ceļa līdzenumu un virsmas ūdens atvadi no ceļa seguma</w:t>
      </w:r>
    </w:p>
    <w:p w14:paraId="3D7B7630" w14:textId="77777777" w:rsidR="00154DA0" w:rsidRPr="00154DA0" w:rsidRDefault="00154DA0" w:rsidP="00154DA0">
      <w:pPr>
        <w:spacing w:line="276" w:lineRule="auto"/>
        <w:jc w:val="both"/>
        <w:outlineLvl w:val="1"/>
        <w:rPr>
          <w:b/>
          <w:bCs/>
        </w:rPr>
      </w:pPr>
      <w:r w:rsidRPr="00154DA0">
        <w:rPr>
          <w:b/>
          <w:bCs/>
        </w:rPr>
        <w:t xml:space="preserve">Darba nosaukums </w:t>
      </w:r>
    </w:p>
    <w:p w14:paraId="4471F3EB"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1. Bedrīšu aizpildīšana ar karsto asfaltbetonu, izmantojot pilno tehnoloģiju – m². </w:t>
      </w:r>
    </w:p>
    <w:p w14:paraId="62A74819"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2. Bedrīšu aizpildīšana ar karsto asfaltbetonu, izmantojot nepilno tehnoloģiju – m² vai t. </w:t>
      </w:r>
    </w:p>
    <w:p w14:paraId="4685DD18"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3  Bedrīšu aizpildīšana ar šķembām un bitumena emulsiju, izmantojot nepilno tehnoloģiju – m². </w:t>
      </w:r>
    </w:p>
    <w:p w14:paraId="187FBEC8"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4.  Bedrīšu aizpildīšana ar auksto </w:t>
      </w:r>
      <w:proofErr w:type="spellStart"/>
      <w:r w:rsidRPr="00154DA0">
        <w:rPr>
          <w:color w:val="000000"/>
        </w:rPr>
        <w:t>bituminēto</w:t>
      </w:r>
      <w:proofErr w:type="spellEnd"/>
      <w:r w:rsidRPr="00154DA0">
        <w:rPr>
          <w:color w:val="000000"/>
        </w:rPr>
        <w:t xml:space="preserve"> maisījumu, izmantojot nepilno tehnoloģiju – m² vai t. </w:t>
      </w:r>
    </w:p>
    <w:p w14:paraId="77C6C90F"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5.  Bedrīšu aizpildīšana ar mīksto asfaltu, izmantojot nepilno tehnoloģiju – t. </w:t>
      </w:r>
    </w:p>
    <w:p w14:paraId="201C2C74"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6. Atsevišķu vietu vienlaidus bedrīšu remonts, ieklājot asfaltbetonu ar ieklājēju – m² vai t. </w:t>
      </w:r>
    </w:p>
    <w:p w14:paraId="73E2161C"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7.  </w:t>
      </w:r>
      <w:proofErr w:type="spellStart"/>
      <w:r w:rsidRPr="00154DA0">
        <w:rPr>
          <w:color w:val="000000"/>
        </w:rPr>
        <w:t>Iesēdumu</w:t>
      </w:r>
      <w:proofErr w:type="spellEnd"/>
      <w:r w:rsidRPr="00154DA0">
        <w:rPr>
          <w:color w:val="000000"/>
        </w:rPr>
        <w:t xml:space="preserve"> aizpildīšana ar karsto asfaltbetonu – t. </w:t>
      </w:r>
    </w:p>
    <w:p w14:paraId="43772450" w14:textId="77777777" w:rsidR="00154DA0" w:rsidRPr="00154DA0" w:rsidRDefault="00154DA0" w:rsidP="00154DA0">
      <w:pPr>
        <w:spacing w:line="276" w:lineRule="auto"/>
        <w:jc w:val="both"/>
        <w:outlineLvl w:val="1"/>
        <w:rPr>
          <w:b/>
          <w:bCs/>
        </w:rPr>
      </w:pPr>
      <w:r w:rsidRPr="00154DA0">
        <w:rPr>
          <w:b/>
          <w:bCs/>
        </w:rPr>
        <w:t xml:space="preserve">Darba apraksts </w:t>
      </w:r>
    </w:p>
    <w:p w14:paraId="4CB8D985"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Bedrīšu remonts ietver nepieciešamo materiālu sagatavošanu un piegādi, bedrītes sagatavošanu (tīrīšana, gruntēšana, ja paredzēts – arī malu sagatavošana tās apzāģējot, izfrēzējot, atskaldot vai uzkarsējot) aizpildīšanai un paredzētā materiāla iestrādi. </w:t>
      </w:r>
    </w:p>
    <w:p w14:paraId="6A7D8F97" w14:textId="77777777" w:rsidR="00154DA0" w:rsidRPr="00154DA0" w:rsidRDefault="00154DA0" w:rsidP="00154DA0">
      <w:pPr>
        <w:spacing w:line="276" w:lineRule="auto"/>
        <w:jc w:val="both"/>
        <w:outlineLvl w:val="1"/>
        <w:rPr>
          <w:b/>
          <w:bCs/>
        </w:rPr>
      </w:pPr>
      <w:r w:rsidRPr="00154DA0">
        <w:rPr>
          <w:b/>
          <w:bCs/>
        </w:rPr>
        <w:t xml:space="preserve">Materiāli </w:t>
      </w:r>
    </w:p>
    <w:p w14:paraId="6DFA909C"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1. Bedrīšu aizpildīšanai ar pilno, nepilno, vienlaidus vai ar infrasarkanā starojuma tehnoloģiju ar karsto asfaltu – AC 8 </w:t>
      </w:r>
      <w:proofErr w:type="spellStart"/>
      <w:r w:rsidRPr="00154DA0">
        <w:rPr>
          <w:color w:val="000000"/>
        </w:rPr>
        <w:t>surf</w:t>
      </w:r>
      <w:proofErr w:type="spellEnd"/>
      <w:r w:rsidRPr="00154DA0">
        <w:rPr>
          <w:color w:val="000000"/>
        </w:rPr>
        <w:t xml:space="preserve"> vai AC 11 </w:t>
      </w:r>
      <w:proofErr w:type="spellStart"/>
      <w:r w:rsidRPr="00154DA0">
        <w:rPr>
          <w:color w:val="000000"/>
        </w:rPr>
        <w:t>surf</w:t>
      </w:r>
      <w:proofErr w:type="spellEnd"/>
      <w:r w:rsidRPr="00154DA0">
        <w:rPr>
          <w:color w:val="000000"/>
        </w:rPr>
        <w:t xml:space="preserve"> tipa asfalta maisījums (garantijas periodā – jālieto līdzīgs asfalts kā labojamā segumā). </w:t>
      </w:r>
    </w:p>
    <w:p w14:paraId="408A9B12"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lastRenderedPageBreak/>
        <w:t xml:space="preserve">2. Bedrīšu aizpildīšanai ar nepilno tehnoloģiju ar auksto </w:t>
      </w:r>
      <w:proofErr w:type="spellStart"/>
      <w:r w:rsidRPr="00154DA0">
        <w:rPr>
          <w:color w:val="000000"/>
        </w:rPr>
        <w:t>bituminēto</w:t>
      </w:r>
      <w:proofErr w:type="spellEnd"/>
      <w:r w:rsidRPr="00154DA0">
        <w:rPr>
          <w:color w:val="000000"/>
        </w:rPr>
        <w:t xml:space="preserve"> maisījumu – aukstais </w:t>
      </w:r>
      <w:proofErr w:type="spellStart"/>
      <w:r w:rsidRPr="00154DA0">
        <w:rPr>
          <w:color w:val="000000"/>
        </w:rPr>
        <w:t>bituminētais</w:t>
      </w:r>
      <w:proofErr w:type="spellEnd"/>
      <w:r w:rsidRPr="00154DA0">
        <w:rPr>
          <w:color w:val="000000"/>
        </w:rPr>
        <w:t xml:space="preserve"> maisījums, kurš atbilst šādiem vispārējiem nosacījumiem: </w:t>
      </w:r>
    </w:p>
    <w:p w14:paraId="206BD8AF"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     2.1 aukstajam </w:t>
      </w:r>
      <w:proofErr w:type="spellStart"/>
      <w:r w:rsidRPr="00154DA0">
        <w:rPr>
          <w:color w:val="000000"/>
        </w:rPr>
        <w:t>bituminētajam</w:t>
      </w:r>
      <w:proofErr w:type="spellEnd"/>
      <w:r w:rsidRPr="00154DA0">
        <w:rPr>
          <w:color w:val="000000"/>
        </w:rPr>
        <w:t xml:space="preserve"> maisījumam jābūt gatavam lietošanai; </w:t>
      </w:r>
    </w:p>
    <w:p w14:paraId="64646E90"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     2.2. saistviela – ar gaistošiem šķīdinātājiem sašķidrināts: </w:t>
      </w:r>
    </w:p>
    <w:p w14:paraId="7BF284F7" w14:textId="77777777" w:rsidR="00154DA0" w:rsidRPr="00154DA0" w:rsidRDefault="00154DA0" w:rsidP="00154DA0">
      <w:pPr>
        <w:autoSpaceDE w:val="0"/>
        <w:autoSpaceDN w:val="0"/>
        <w:adjustRightInd w:val="0"/>
        <w:spacing w:line="276" w:lineRule="auto"/>
        <w:ind w:left="567" w:hanging="567"/>
        <w:jc w:val="both"/>
        <w:rPr>
          <w:color w:val="000000"/>
        </w:rPr>
      </w:pPr>
      <w:r w:rsidRPr="00154DA0">
        <w:rPr>
          <w:color w:val="000000"/>
        </w:rPr>
        <w:t xml:space="preserve">           2.2.1. ceļu bitumens atbilstošs LVS EN 12591 vai ar polimēriem modificēts bitumens atbilstošs LVS EN 14023; </w:t>
      </w:r>
    </w:p>
    <w:p w14:paraId="21E40532" w14:textId="77777777" w:rsidR="00154DA0" w:rsidRPr="00154DA0" w:rsidRDefault="00154DA0" w:rsidP="00154DA0">
      <w:pPr>
        <w:autoSpaceDE w:val="0"/>
        <w:autoSpaceDN w:val="0"/>
        <w:adjustRightInd w:val="0"/>
        <w:spacing w:line="276" w:lineRule="auto"/>
        <w:ind w:left="567" w:hanging="567"/>
        <w:jc w:val="both"/>
        <w:rPr>
          <w:color w:val="000000"/>
        </w:rPr>
      </w:pPr>
      <w:r w:rsidRPr="00154DA0">
        <w:rPr>
          <w:color w:val="000000"/>
        </w:rPr>
        <w:t xml:space="preserve">          2. 2.2. minerālo materiālu frakcija vai maisījums ar D ≤ 4 (3) mm, D ≤ 6 (5,6) mm, D ≤ 8 mm vai D ≤ 11 mm, ar daļiņu saturu, kas iziet cauri D izmēra sietam, 80 – 100 %; </w:t>
      </w:r>
    </w:p>
    <w:p w14:paraId="43A8269B"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      2.3. ražotājam jādeklarē aukstā </w:t>
      </w:r>
      <w:proofErr w:type="spellStart"/>
      <w:r w:rsidRPr="00154DA0">
        <w:rPr>
          <w:color w:val="000000"/>
        </w:rPr>
        <w:t>bituminētā</w:t>
      </w:r>
      <w:proofErr w:type="spellEnd"/>
      <w:r w:rsidRPr="00154DA0">
        <w:rPr>
          <w:color w:val="000000"/>
        </w:rPr>
        <w:t xml:space="preserve"> maisījuma uzglabāšanas un iestrādes nosacījumi; </w:t>
      </w:r>
    </w:p>
    <w:p w14:paraId="24DDE12D" w14:textId="77777777" w:rsidR="00154DA0" w:rsidRPr="00154DA0" w:rsidRDefault="00154DA0" w:rsidP="00154DA0">
      <w:pPr>
        <w:autoSpaceDE w:val="0"/>
        <w:autoSpaceDN w:val="0"/>
        <w:adjustRightInd w:val="0"/>
        <w:spacing w:line="276" w:lineRule="auto"/>
        <w:ind w:left="567" w:hanging="567"/>
        <w:jc w:val="both"/>
        <w:rPr>
          <w:color w:val="000000"/>
        </w:rPr>
      </w:pPr>
      <w:r w:rsidRPr="00154DA0">
        <w:rPr>
          <w:color w:val="000000"/>
        </w:rPr>
        <w:t xml:space="preserve">      2.4. ja auksto </w:t>
      </w:r>
      <w:proofErr w:type="spellStart"/>
      <w:r w:rsidRPr="00154DA0">
        <w:rPr>
          <w:color w:val="000000"/>
        </w:rPr>
        <w:t>bituminēto</w:t>
      </w:r>
      <w:proofErr w:type="spellEnd"/>
      <w:r w:rsidRPr="00154DA0">
        <w:rPr>
          <w:color w:val="000000"/>
        </w:rPr>
        <w:t xml:space="preserve"> maisījumu pirms iestrādes paredzēts ilgstoši uzglabāt, tam jābūt iepakotam speciālā iepakojumā, kas nodrošina tā uzglabāšanu lietošanas gatavībā un izmantošanu bez īpašas sagatavošanas vismaz četrus mēnešus; </w:t>
      </w:r>
    </w:p>
    <w:p w14:paraId="6F143F28" w14:textId="77777777" w:rsidR="00154DA0" w:rsidRPr="00154DA0" w:rsidRDefault="00154DA0" w:rsidP="00154DA0">
      <w:pPr>
        <w:autoSpaceDE w:val="0"/>
        <w:autoSpaceDN w:val="0"/>
        <w:adjustRightInd w:val="0"/>
        <w:spacing w:line="276" w:lineRule="auto"/>
        <w:ind w:left="567" w:hanging="567"/>
        <w:jc w:val="both"/>
        <w:rPr>
          <w:color w:val="000000"/>
        </w:rPr>
      </w:pPr>
      <w:r w:rsidRPr="00154DA0">
        <w:rPr>
          <w:color w:val="000000"/>
        </w:rPr>
        <w:t xml:space="preserve">      2.5. aukstajam </w:t>
      </w:r>
      <w:proofErr w:type="spellStart"/>
      <w:r w:rsidRPr="00154DA0">
        <w:rPr>
          <w:color w:val="000000"/>
        </w:rPr>
        <w:t>bituminētajam</w:t>
      </w:r>
      <w:proofErr w:type="spellEnd"/>
      <w:r w:rsidRPr="00154DA0">
        <w:rPr>
          <w:color w:val="000000"/>
        </w:rPr>
        <w:t xml:space="preserve"> maisījumam paredzētajā iestrādes temperatūru diapazonā jābūt tādā konsistencē, lai bez papildus īpašiem mehāniskiem paņēmieniem to varētu iestrādāt </w:t>
      </w:r>
      <w:proofErr w:type="spellStart"/>
      <w:r w:rsidRPr="00154DA0">
        <w:rPr>
          <w:color w:val="000000"/>
        </w:rPr>
        <w:t>remontvietā</w:t>
      </w:r>
      <w:proofErr w:type="spellEnd"/>
      <w:r w:rsidRPr="00154DA0">
        <w:rPr>
          <w:color w:val="000000"/>
        </w:rPr>
        <w:t xml:space="preserve"> ieberot, ja nepieciešams, papildus izmantojot lāpstu izlīdzināšanai. Iestrādājot pie zemām temperatūrām aukstā </w:t>
      </w:r>
      <w:proofErr w:type="spellStart"/>
      <w:r w:rsidRPr="00154DA0">
        <w:rPr>
          <w:color w:val="000000"/>
        </w:rPr>
        <w:t>bituminētā</w:t>
      </w:r>
      <w:proofErr w:type="spellEnd"/>
      <w:r w:rsidRPr="00154DA0">
        <w:rPr>
          <w:color w:val="000000"/>
        </w:rPr>
        <w:t xml:space="preserve"> maisījuma neliela sildīšana ir pieļaujama un ieteicama; </w:t>
      </w:r>
    </w:p>
    <w:p w14:paraId="76C7CA21" w14:textId="77777777" w:rsidR="00154DA0" w:rsidRPr="00154DA0" w:rsidRDefault="00154DA0" w:rsidP="00154DA0">
      <w:pPr>
        <w:autoSpaceDE w:val="0"/>
        <w:autoSpaceDN w:val="0"/>
        <w:adjustRightInd w:val="0"/>
        <w:spacing w:line="276" w:lineRule="auto"/>
        <w:ind w:left="567" w:hanging="567"/>
        <w:jc w:val="both"/>
        <w:rPr>
          <w:color w:val="000000"/>
        </w:rPr>
      </w:pPr>
      <w:r w:rsidRPr="00154DA0">
        <w:rPr>
          <w:color w:val="000000"/>
        </w:rPr>
        <w:t xml:space="preserve">      2.6. ja paredzēta aukstā </w:t>
      </w:r>
      <w:proofErr w:type="spellStart"/>
      <w:r w:rsidRPr="00154DA0">
        <w:rPr>
          <w:color w:val="000000"/>
        </w:rPr>
        <w:t>bituminētā</w:t>
      </w:r>
      <w:proofErr w:type="spellEnd"/>
      <w:r w:rsidRPr="00154DA0">
        <w:rPr>
          <w:color w:val="000000"/>
        </w:rPr>
        <w:t xml:space="preserve"> maisījuma pārkaisīšana pēc iestrādes, pārkaisīšanai jāizmanto </w:t>
      </w:r>
      <w:proofErr w:type="spellStart"/>
      <w:r w:rsidRPr="00154DA0">
        <w:rPr>
          <w:color w:val="000000"/>
        </w:rPr>
        <w:t>minerālmateriāls</w:t>
      </w:r>
      <w:proofErr w:type="spellEnd"/>
      <w:r w:rsidRPr="00154DA0">
        <w:rPr>
          <w:color w:val="000000"/>
        </w:rPr>
        <w:t xml:space="preserve"> ar d ≥ 0 un D ≤ 5,6 mm, daļiņu saturs, kas iziet cauri D izmēra sietam, 80-99%, kategorija GF80, smalko daļiņu saturs, kas iziet cauri sietam 0,063 mm ≤ 7%, kategorija f7. </w:t>
      </w:r>
    </w:p>
    <w:p w14:paraId="69A243B4"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3. Asfalta un aukstajos </w:t>
      </w:r>
      <w:proofErr w:type="spellStart"/>
      <w:r w:rsidRPr="00154DA0">
        <w:rPr>
          <w:color w:val="000000"/>
        </w:rPr>
        <w:t>bituminētajos</w:t>
      </w:r>
      <w:proofErr w:type="spellEnd"/>
      <w:r w:rsidRPr="00154DA0">
        <w:rPr>
          <w:color w:val="000000"/>
        </w:rPr>
        <w:t xml:space="preserve"> maisījumos lietojamo rupjo </w:t>
      </w:r>
      <w:proofErr w:type="spellStart"/>
      <w:r w:rsidRPr="00154DA0">
        <w:rPr>
          <w:color w:val="000000"/>
        </w:rPr>
        <w:t>minerālmateriālu</w:t>
      </w:r>
      <w:proofErr w:type="spellEnd"/>
      <w:r w:rsidRPr="00154DA0">
        <w:rPr>
          <w:color w:val="000000"/>
        </w:rPr>
        <w:t xml:space="preserve"> stiprības klase – ne zemāka par S-III (garantijas periodā – lietojamo rupjo </w:t>
      </w:r>
      <w:proofErr w:type="spellStart"/>
      <w:r w:rsidRPr="00154DA0">
        <w:rPr>
          <w:color w:val="000000"/>
        </w:rPr>
        <w:t>minerālmateriālu</w:t>
      </w:r>
      <w:proofErr w:type="spellEnd"/>
      <w:r w:rsidRPr="00154DA0">
        <w:rPr>
          <w:color w:val="000000"/>
        </w:rPr>
        <w:t xml:space="preserve"> stiprības klase atbilstoši satiksmes intensitātei). </w:t>
      </w:r>
    </w:p>
    <w:p w14:paraId="110C4A01"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4. Kā izejmateriāls asfalta un aukstajam </w:t>
      </w:r>
      <w:proofErr w:type="spellStart"/>
      <w:r w:rsidRPr="00154DA0">
        <w:rPr>
          <w:color w:val="000000"/>
        </w:rPr>
        <w:t>bituminētajam</w:t>
      </w:r>
      <w:proofErr w:type="spellEnd"/>
      <w:r w:rsidRPr="00154DA0">
        <w:rPr>
          <w:color w:val="000000"/>
        </w:rPr>
        <w:t xml:space="preserve"> maisījumam drīkst būt 100% </w:t>
      </w:r>
      <w:proofErr w:type="spellStart"/>
      <w:r w:rsidRPr="00154DA0">
        <w:rPr>
          <w:color w:val="000000"/>
        </w:rPr>
        <w:t>reciklēts</w:t>
      </w:r>
      <w:proofErr w:type="spellEnd"/>
      <w:r w:rsidRPr="00154DA0">
        <w:rPr>
          <w:color w:val="000000"/>
        </w:rPr>
        <w:t xml:space="preserve"> asfalts. Šādā gadījumā asfalta maisījumam jālieto bitumenu atjaunojošas piedevas. </w:t>
      </w:r>
    </w:p>
    <w:p w14:paraId="1F7FB446" w14:textId="77777777" w:rsidR="00154DA0" w:rsidRPr="00154DA0" w:rsidRDefault="00154DA0" w:rsidP="00154DA0">
      <w:pPr>
        <w:autoSpaceDE w:val="0"/>
        <w:autoSpaceDN w:val="0"/>
        <w:adjustRightInd w:val="0"/>
        <w:spacing w:line="276" w:lineRule="auto"/>
        <w:ind w:left="567" w:hanging="567"/>
        <w:jc w:val="both"/>
        <w:rPr>
          <w:color w:val="000000"/>
        </w:rPr>
      </w:pPr>
      <w:r w:rsidRPr="00154DA0">
        <w:rPr>
          <w:color w:val="000000"/>
        </w:rPr>
        <w:t xml:space="preserve">5. Gruntēšanai – ātri </w:t>
      </w:r>
      <w:proofErr w:type="spellStart"/>
      <w:r w:rsidRPr="00154DA0">
        <w:rPr>
          <w:color w:val="000000"/>
        </w:rPr>
        <w:t>sadalīga</w:t>
      </w:r>
      <w:proofErr w:type="spellEnd"/>
      <w:r w:rsidRPr="00154DA0">
        <w:rPr>
          <w:color w:val="000000"/>
        </w:rPr>
        <w:t xml:space="preserve"> katjonu bitumena emulsija C 50 B 2. </w:t>
      </w:r>
    </w:p>
    <w:p w14:paraId="0133A5D8"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6. Bedrīšu aizpildīšanai, remontējot ar bitumena emulsiju un šķembām – frakcionētas šķembas, N-III stiprības klasei. Ieteicams lietot divas dažādas frakcijas, rupjākās – aizpildīšanai, smalkākās – noķīlēšanai. </w:t>
      </w:r>
    </w:p>
    <w:p w14:paraId="356DFCBA" w14:textId="77777777" w:rsidR="00154DA0" w:rsidRPr="00154DA0" w:rsidRDefault="00154DA0" w:rsidP="00154DA0">
      <w:pPr>
        <w:spacing w:line="276" w:lineRule="auto"/>
        <w:jc w:val="both"/>
        <w:outlineLvl w:val="1"/>
        <w:rPr>
          <w:b/>
          <w:bCs/>
        </w:rPr>
      </w:pPr>
      <w:r w:rsidRPr="00154DA0">
        <w:rPr>
          <w:b/>
          <w:bCs/>
        </w:rPr>
        <w:t xml:space="preserve">Iekārtas </w:t>
      </w:r>
    </w:p>
    <w:p w14:paraId="57853A52"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1. Iekārta, kas nodrošina bedrīšu efektīvu iztīrīšanu ar gaisa strūklu vai citu metodi. </w:t>
      </w:r>
    </w:p>
    <w:p w14:paraId="2D1B3D6C"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2. Iekārta, kas nodrošina vienmērīgu saistvielas izsmidzināšanu. </w:t>
      </w:r>
    </w:p>
    <w:p w14:paraId="091025B7" w14:textId="77777777" w:rsidR="00154DA0" w:rsidRPr="00154DA0" w:rsidRDefault="00154DA0" w:rsidP="00154DA0">
      <w:pPr>
        <w:autoSpaceDE w:val="0"/>
        <w:autoSpaceDN w:val="0"/>
        <w:adjustRightInd w:val="0"/>
        <w:spacing w:line="276" w:lineRule="auto"/>
        <w:ind w:left="567" w:hanging="567"/>
        <w:jc w:val="both"/>
        <w:rPr>
          <w:color w:val="000000"/>
        </w:rPr>
      </w:pPr>
      <w:r w:rsidRPr="00154DA0">
        <w:rPr>
          <w:color w:val="000000"/>
        </w:rPr>
        <w:t xml:space="preserve">3. Karstā asfalta iestrādei – asfalta maisījuma transportēšanas mašīna, kas aprīkota ar termosu, ja asfalta iestrādi izpilda ar rokas darbarīkiem, vai ar nosegtu kravas tilpni, ja asfalta iestrādi izpilda ar ieklājēju. </w:t>
      </w:r>
    </w:p>
    <w:p w14:paraId="4B8389EA" w14:textId="77777777" w:rsidR="00154DA0" w:rsidRPr="00154DA0" w:rsidRDefault="00154DA0" w:rsidP="00154DA0">
      <w:pPr>
        <w:autoSpaceDE w:val="0"/>
        <w:autoSpaceDN w:val="0"/>
        <w:adjustRightInd w:val="0"/>
        <w:spacing w:line="276" w:lineRule="auto"/>
        <w:ind w:left="567" w:hanging="567"/>
        <w:jc w:val="both"/>
        <w:rPr>
          <w:color w:val="000000"/>
        </w:rPr>
      </w:pPr>
      <w:r w:rsidRPr="00154DA0">
        <w:rPr>
          <w:color w:val="000000"/>
        </w:rPr>
        <w:t xml:space="preserve">4. Veltnis, rokas </w:t>
      </w:r>
      <w:proofErr w:type="spellStart"/>
      <w:r w:rsidRPr="00154DA0">
        <w:rPr>
          <w:color w:val="000000"/>
        </w:rPr>
        <w:t>vibroveltnis</w:t>
      </w:r>
      <w:proofErr w:type="spellEnd"/>
      <w:r w:rsidRPr="00154DA0">
        <w:rPr>
          <w:color w:val="000000"/>
        </w:rPr>
        <w:t xml:space="preserve"> vai </w:t>
      </w:r>
      <w:proofErr w:type="spellStart"/>
      <w:r w:rsidRPr="00154DA0">
        <w:rPr>
          <w:color w:val="000000"/>
        </w:rPr>
        <w:t>vibroplātne</w:t>
      </w:r>
      <w:proofErr w:type="spellEnd"/>
      <w:r w:rsidRPr="00154DA0">
        <w:rPr>
          <w:color w:val="000000"/>
        </w:rPr>
        <w:t xml:space="preserve"> ar tehniskajiem rādītājiem, kas nodrošinās paredzēto iestrādātā materiāla sablīvējumu. </w:t>
      </w:r>
    </w:p>
    <w:p w14:paraId="104EA4D6"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5. Mobila iekārta esošā asfalta seguma karsēšanai. </w:t>
      </w:r>
    </w:p>
    <w:p w14:paraId="34165C84" w14:textId="77777777" w:rsidR="00154DA0" w:rsidRPr="00154DA0" w:rsidRDefault="00154DA0" w:rsidP="00154DA0">
      <w:pPr>
        <w:spacing w:line="276" w:lineRule="auto"/>
        <w:jc w:val="both"/>
        <w:outlineLvl w:val="1"/>
        <w:rPr>
          <w:b/>
          <w:bCs/>
        </w:rPr>
      </w:pPr>
      <w:r w:rsidRPr="00154DA0">
        <w:rPr>
          <w:b/>
          <w:bCs/>
        </w:rPr>
        <w:t xml:space="preserve">Darba izpilde </w:t>
      </w:r>
    </w:p>
    <w:p w14:paraId="58E80553"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1. Ja paredzēts bedrīšu remonts ar karsto asfaltbetonu, mīksto vai emulsijas asfaltu, meteoroloģiskiem apstākļiem un brauktuves stāvoklim, ja netiek pielietoti paņēmieni, kas ļauj </w:t>
      </w:r>
      <w:proofErr w:type="spellStart"/>
      <w:r w:rsidRPr="00154DA0">
        <w:rPr>
          <w:color w:val="000000"/>
        </w:rPr>
        <w:t>veiktbedrīšu</w:t>
      </w:r>
      <w:proofErr w:type="spellEnd"/>
      <w:r w:rsidRPr="00154DA0">
        <w:rPr>
          <w:color w:val="000000"/>
        </w:rPr>
        <w:t xml:space="preserve"> remontu no definētajiem atšķirīgos apstākļos, satiksmei bīstamās bedrītes drīkst remontēt jebkuros laika apstākļos. </w:t>
      </w:r>
    </w:p>
    <w:p w14:paraId="58212508"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2. Bedrīšu remonts ar auksto </w:t>
      </w:r>
      <w:proofErr w:type="spellStart"/>
      <w:r w:rsidRPr="00154DA0">
        <w:rPr>
          <w:color w:val="000000"/>
        </w:rPr>
        <w:t>bituminēto</w:t>
      </w:r>
      <w:proofErr w:type="spellEnd"/>
      <w:r w:rsidRPr="00154DA0">
        <w:rPr>
          <w:color w:val="000000"/>
        </w:rPr>
        <w:t xml:space="preserve"> maisījumu izpildāms jebkādos laika apstākļos, nodrošinot aukstā </w:t>
      </w:r>
      <w:proofErr w:type="spellStart"/>
      <w:r w:rsidRPr="00154DA0">
        <w:rPr>
          <w:color w:val="000000"/>
        </w:rPr>
        <w:t>bituminētā</w:t>
      </w:r>
      <w:proofErr w:type="spellEnd"/>
      <w:r w:rsidRPr="00154DA0">
        <w:rPr>
          <w:color w:val="000000"/>
        </w:rPr>
        <w:t xml:space="preserve"> maisījuma ražotāja nosacījumus iestrādei. </w:t>
      </w:r>
    </w:p>
    <w:p w14:paraId="0A96829F"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lastRenderedPageBreak/>
        <w:t xml:space="preserve">3. Ja pa remontējamo posmu notiek satiksmes kustība, tad darba dienas beigās nedrīkst palikt aizpildīšanai pilnīgi vai daļēji sagatavotas, bet ar remontmateriālu neaizpildītas bedrītes. </w:t>
      </w:r>
    </w:p>
    <w:p w14:paraId="4B1DB1A7"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4. Veicot bedrīšu remontu ar pilno tehnoloģiju, bedrīšu malu kontūras jāapzāģē, jāizfrēzē vai jāatskalda taisnās līnijās ar vertikālām malām. </w:t>
      </w:r>
    </w:p>
    <w:p w14:paraId="4D352DBB"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5. Veicot bedrīšu remontu ar bitumena emulsiju un šķembām, ar asfalta maisījumu, vai ar auksto </w:t>
      </w:r>
      <w:proofErr w:type="spellStart"/>
      <w:r w:rsidRPr="00154DA0">
        <w:rPr>
          <w:color w:val="000000"/>
        </w:rPr>
        <w:t>bituminēto</w:t>
      </w:r>
      <w:proofErr w:type="spellEnd"/>
      <w:r w:rsidRPr="00154DA0">
        <w:rPr>
          <w:color w:val="000000"/>
        </w:rPr>
        <w:t xml:space="preserve"> maisījumu, ar pilno vai nepilno tehnoloģiju: </w:t>
      </w:r>
    </w:p>
    <w:p w14:paraId="0C284584" w14:textId="77777777" w:rsidR="00154DA0" w:rsidRPr="00154DA0" w:rsidRDefault="00154DA0" w:rsidP="00154DA0">
      <w:pPr>
        <w:autoSpaceDE w:val="0"/>
        <w:autoSpaceDN w:val="0"/>
        <w:adjustRightInd w:val="0"/>
        <w:spacing w:line="276" w:lineRule="auto"/>
        <w:ind w:left="567" w:hanging="567"/>
        <w:jc w:val="both"/>
        <w:rPr>
          <w:color w:val="000000"/>
        </w:rPr>
      </w:pPr>
      <w:r w:rsidRPr="00154DA0">
        <w:rPr>
          <w:color w:val="000000"/>
        </w:rPr>
        <w:t xml:space="preserve">     5.1. iestrādātā materiāla biezums, atkarībā no izmantotā remontmateriāla izmēra ieteicams no 2,2D līdz 4D, </w:t>
      </w:r>
    </w:p>
    <w:p w14:paraId="7FFF7F9D" w14:textId="77777777" w:rsidR="00154DA0" w:rsidRPr="00154DA0" w:rsidRDefault="00154DA0" w:rsidP="00154DA0">
      <w:pPr>
        <w:autoSpaceDE w:val="0"/>
        <w:autoSpaceDN w:val="0"/>
        <w:adjustRightInd w:val="0"/>
        <w:spacing w:line="276" w:lineRule="auto"/>
        <w:ind w:left="567" w:hanging="567"/>
        <w:jc w:val="both"/>
        <w:rPr>
          <w:color w:val="000000"/>
        </w:rPr>
      </w:pPr>
      <w:r w:rsidRPr="00154DA0">
        <w:rPr>
          <w:color w:val="000000"/>
        </w:rPr>
        <w:t xml:space="preserve">     5.2. remontam sagatavotās bedrītes minimālais dziļums – atkarībā no lietotā materiāla, bet ne mazāk par 3 cm (nav obligāti remontējot bedrītes ar auksto </w:t>
      </w:r>
      <w:proofErr w:type="spellStart"/>
      <w:r w:rsidRPr="00154DA0">
        <w:rPr>
          <w:color w:val="000000"/>
        </w:rPr>
        <w:t>bituminēto</w:t>
      </w:r>
      <w:proofErr w:type="spellEnd"/>
      <w:r w:rsidRPr="00154DA0">
        <w:rPr>
          <w:color w:val="000000"/>
        </w:rPr>
        <w:t xml:space="preserve"> maisījumu vai ar emulsiju un šķembām), </w:t>
      </w:r>
    </w:p>
    <w:p w14:paraId="07CF9FC0"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     5.3. remontam sagatavotajai bedrītei jābūt tīrai no putekļiem, dubļiem un dažādiem priekšmetiem; </w:t>
      </w:r>
    </w:p>
    <w:p w14:paraId="43304A03"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     5.4. bedrīte jāiztīra mehāniski vai ar saspiesta gaisa palīdzību; </w:t>
      </w:r>
    </w:p>
    <w:p w14:paraId="2E9436F3"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     5.5. sagatavotā bedrīte var būt mitra, bet tajā nedrīkst būt brīvs ūdens; </w:t>
      </w:r>
    </w:p>
    <w:p w14:paraId="070CC44C" w14:textId="77777777" w:rsidR="00154DA0" w:rsidRPr="00154DA0" w:rsidRDefault="00154DA0" w:rsidP="00154DA0">
      <w:pPr>
        <w:autoSpaceDE w:val="0"/>
        <w:autoSpaceDN w:val="0"/>
        <w:adjustRightInd w:val="0"/>
        <w:spacing w:line="276" w:lineRule="auto"/>
        <w:ind w:left="567" w:hanging="567"/>
        <w:jc w:val="both"/>
        <w:rPr>
          <w:color w:val="000000"/>
        </w:rPr>
      </w:pPr>
      <w:r w:rsidRPr="00154DA0">
        <w:rPr>
          <w:color w:val="000000"/>
        </w:rPr>
        <w:t xml:space="preserve">     5.6. sagatavotā bedrīte jāgruntē, vienmērīgi izsmidzinot bitumena emulsiju pa visu bedrītes pamatu un malām (nav obligāti remontējot bedrītes ar auksto </w:t>
      </w:r>
      <w:proofErr w:type="spellStart"/>
      <w:r w:rsidRPr="00154DA0">
        <w:rPr>
          <w:color w:val="000000"/>
        </w:rPr>
        <w:t>bituminēto</w:t>
      </w:r>
      <w:proofErr w:type="spellEnd"/>
      <w:r w:rsidRPr="00154DA0">
        <w:rPr>
          <w:color w:val="000000"/>
        </w:rPr>
        <w:t xml:space="preserve"> maisījumu, vai remontējot ar infrasarkanā starojuma tehnoloģiju). </w:t>
      </w:r>
    </w:p>
    <w:p w14:paraId="0FD35E0C"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6. Bedrīšu remonts ar bitumena emulsiju un šķembām izpildāms, vispirms gruntējot, tad iestrādājot rupjākas frakcijas šķembas, tad izlejot bitumena emulsiju (piesūcināšanai), pēc tam, ja paredzēts, noķīlējot ar smalkākas frakcijas šķembām (materiālu izlietojuma daudzumi jāparedz būvdarbu veicējam) un pieblīvējot (ja bedrītes dziļums ≤ 2 cm, pieblīvēšanai var izmantot darba izpildē iesaistīto tehniku). Ja bedrīšu remonts ar bitumena emulsiju un šķembām paredzēts tikai esošā seguma remontam (nav paredzēta nosedzošas kārtas būvniecība), tad bitumena emulsiju izliet un ieklātās šķembas noķīlēt ieteicams vismaz divās kārtās. </w:t>
      </w:r>
    </w:p>
    <w:p w14:paraId="3ACB9BF2"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7. Remontējot bedrītes ar infrasarkanā starojuma tehnoloģiju, jāuzkarsē bedrīte un tai pieguļošais asfalta segums vismaz 10 cm platumā ārpus bedrītes. Uzkarsētais asfalts jāuzirdina un tajā jāiestrādā bitumenu atjaunojoša piedeva. Ja nepieciešams, jāpievieno arī jauns asfalta maisījums. </w:t>
      </w:r>
    </w:p>
    <w:p w14:paraId="302A657D"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8. Nesablīvēta, bedrītē ieklāta asfalta maisījuma biezumam jābūt ap 25 – 30% lielākam par sagatavotās bedrītes dziļumu, ja lieto karsto asfalta maisījumu, vai atbilstoši ražotāja specifikācijām, ja lieto auksto </w:t>
      </w:r>
      <w:proofErr w:type="spellStart"/>
      <w:r w:rsidRPr="00154DA0">
        <w:rPr>
          <w:color w:val="000000"/>
        </w:rPr>
        <w:t>bituminēto</w:t>
      </w:r>
      <w:proofErr w:type="spellEnd"/>
      <w:r w:rsidRPr="00154DA0">
        <w:rPr>
          <w:color w:val="000000"/>
        </w:rPr>
        <w:t xml:space="preserve"> maisījumu. Aukstā laikā pirms asfalta iestrādes ieteicams bedrītes malas uzsildīt, piemēram, ar gāzes degli. </w:t>
      </w:r>
    </w:p>
    <w:p w14:paraId="65842654"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9. Asfalta maisījums jāsāk sablīvēt nekavējoties pēc tā iestrādes un jāturpina, kamēr nepaliek blīvējamās iekārtas pēdu nospiedumi. </w:t>
      </w:r>
    </w:p>
    <w:p w14:paraId="19BF4E04"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10. Ja bedrītes remontētas ar bitumena emulsiju un šķembām, un pa remontēto posmu paredzēta satiksmes kustība, tad pēc darba pabeigšanas uz 1 diennakti jāierobežo maksimālais satiksmes kustības ātrums līdz 70 km/h un ceļa posms jāapzīmē ar ceļa zīmēm Nr.116 „Uzbērta grants vai šķembas”. Pēc tam brīvais minerālais materiāls jānoslauka un uzstādītie papildus satiksmes kustības ierobežojumi jānovāc. </w:t>
      </w:r>
    </w:p>
    <w:p w14:paraId="5B20BFB3" w14:textId="77777777" w:rsidR="00154DA0" w:rsidRPr="00154DA0" w:rsidRDefault="00154DA0" w:rsidP="00154DA0">
      <w:pPr>
        <w:spacing w:line="276" w:lineRule="auto"/>
        <w:jc w:val="both"/>
        <w:outlineLvl w:val="1"/>
        <w:rPr>
          <w:b/>
          <w:bCs/>
        </w:rPr>
      </w:pPr>
      <w:r w:rsidRPr="00154DA0">
        <w:rPr>
          <w:b/>
          <w:bCs/>
        </w:rPr>
        <w:t xml:space="preserve">Kvalitātes novērtējums </w:t>
      </w:r>
    </w:p>
    <w:p w14:paraId="1267247A"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1. Ja bedrītes remontētas ar bitumena emulsiju un šķembām vai izremontētās bedrītes apstrādātas ar bitumena emulsiju un šķembām, vai pārbērtas ar nesaistītu </w:t>
      </w:r>
      <w:proofErr w:type="spellStart"/>
      <w:r w:rsidRPr="00154DA0">
        <w:rPr>
          <w:color w:val="000000"/>
        </w:rPr>
        <w:t>minerālmateriālu</w:t>
      </w:r>
      <w:proofErr w:type="spellEnd"/>
      <w:r w:rsidRPr="00154DA0">
        <w:rPr>
          <w:color w:val="000000"/>
        </w:rPr>
        <w:t xml:space="preserve">, pēc darba pabeigšanas uz seguma nedrīkst palikt ar </w:t>
      </w:r>
      <w:proofErr w:type="spellStart"/>
      <w:r w:rsidRPr="00154DA0">
        <w:rPr>
          <w:color w:val="000000"/>
        </w:rPr>
        <w:t>minerālmateriālu</w:t>
      </w:r>
      <w:proofErr w:type="spellEnd"/>
      <w:r w:rsidRPr="00154DA0">
        <w:rPr>
          <w:color w:val="000000"/>
        </w:rPr>
        <w:t xml:space="preserve"> neapbērta brīva saistviela (bitumens), – tā jāapber ar nepieciešamā daudzuma </w:t>
      </w:r>
      <w:proofErr w:type="spellStart"/>
      <w:r w:rsidRPr="00154DA0">
        <w:rPr>
          <w:color w:val="000000"/>
        </w:rPr>
        <w:t>minerālmateriālu</w:t>
      </w:r>
      <w:proofErr w:type="spellEnd"/>
      <w:r w:rsidRPr="00154DA0">
        <w:rPr>
          <w:color w:val="000000"/>
        </w:rPr>
        <w:t xml:space="preserve">, turklāt, ja paredzēta nosedzošā kārta, tad pirms tās būvniecības uz seguma virsmas nedrīkst atrasties nepiesaistīts </w:t>
      </w:r>
      <w:proofErr w:type="spellStart"/>
      <w:r w:rsidRPr="00154DA0">
        <w:rPr>
          <w:color w:val="000000"/>
        </w:rPr>
        <w:t>minerālmateriāls</w:t>
      </w:r>
      <w:proofErr w:type="spellEnd"/>
      <w:r w:rsidRPr="00154DA0">
        <w:rPr>
          <w:color w:val="000000"/>
        </w:rPr>
        <w:t xml:space="preserve">, – tas jānoslauka. </w:t>
      </w:r>
    </w:p>
    <w:p w14:paraId="19EF05C2" w14:textId="77777777" w:rsidR="00154DA0" w:rsidRPr="00154DA0" w:rsidRDefault="00154DA0" w:rsidP="00154DA0">
      <w:pPr>
        <w:autoSpaceDE w:val="0"/>
        <w:autoSpaceDN w:val="0"/>
        <w:adjustRightInd w:val="0"/>
        <w:spacing w:line="276" w:lineRule="auto"/>
        <w:ind w:left="142" w:hanging="142"/>
        <w:jc w:val="both"/>
        <w:rPr>
          <w:color w:val="000000"/>
        </w:rPr>
      </w:pPr>
      <w:r w:rsidRPr="00154DA0">
        <w:rPr>
          <w:color w:val="000000"/>
        </w:rPr>
        <w:lastRenderedPageBreak/>
        <w:t xml:space="preserve">2. Ja aizpildīto bedrīšu paaugstinājumi virs esošā seguma līmeņa ir virs pieļautā, tie jānofrēzē, bet, ja aizpildīto bedrīšu padziļinājums zem esošā līmeņa lielāks par pieļauto, tad bedrītes jāremontē atkārtoti. </w:t>
      </w:r>
    </w:p>
    <w:p w14:paraId="01BCA81D" w14:textId="77777777" w:rsidR="00154DA0" w:rsidRPr="00154DA0" w:rsidRDefault="00154DA0" w:rsidP="00154DA0">
      <w:pPr>
        <w:spacing w:line="276" w:lineRule="auto"/>
        <w:jc w:val="both"/>
        <w:outlineLvl w:val="1"/>
        <w:rPr>
          <w:b/>
          <w:bCs/>
        </w:rPr>
      </w:pPr>
      <w:r w:rsidRPr="00154DA0">
        <w:rPr>
          <w:b/>
          <w:bCs/>
        </w:rPr>
        <w:t xml:space="preserve">Darba daudzuma uzmērīšana </w:t>
      </w:r>
    </w:p>
    <w:p w14:paraId="3D8A22B3"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Jāuzmēra izlietotā materiāla masa tonnās – kg, vai saremontētās virsmas laukums kvadrātmetros – m². Neregulāras formas ar nepilno tehnoloģiju atremontēto bedrīšu saremontētās virsmas laukumu kvadrātmetros – m², aprēķina pēc iestrādātā materiāla daudzuma. </w:t>
      </w:r>
    </w:p>
    <w:p w14:paraId="7761EF6A" w14:textId="77777777" w:rsidR="00154DA0" w:rsidRPr="00154DA0" w:rsidRDefault="00154DA0" w:rsidP="00154DA0">
      <w:pPr>
        <w:autoSpaceDE w:val="0"/>
        <w:autoSpaceDN w:val="0"/>
        <w:adjustRightInd w:val="0"/>
        <w:spacing w:line="276" w:lineRule="auto"/>
        <w:jc w:val="both"/>
        <w:rPr>
          <w:color w:val="000000"/>
        </w:rPr>
      </w:pPr>
    </w:p>
    <w:p w14:paraId="032AA3CE" w14:textId="77777777" w:rsidR="00154DA0" w:rsidRPr="00154DA0" w:rsidRDefault="00154DA0" w:rsidP="00154DA0">
      <w:pPr>
        <w:autoSpaceDE w:val="0"/>
        <w:autoSpaceDN w:val="0"/>
        <w:adjustRightInd w:val="0"/>
        <w:spacing w:line="276" w:lineRule="auto"/>
        <w:ind w:left="284" w:hanging="284"/>
        <w:jc w:val="both"/>
        <w:rPr>
          <w:color w:val="000000"/>
        </w:rPr>
      </w:pPr>
    </w:p>
    <w:p w14:paraId="15DAD7B3" w14:textId="77777777" w:rsidR="00154DA0" w:rsidRPr="00154DA0" w:rsidRDefault="00154DA0" w:rsidP="003A0132">
      <w:pPr>
        <w:keepNext/>
        <w:numPr>
          <w:ilvl w:val="0"/>
          <w:numId w:val="27"/>
        </w:numPr>
        <w:spacing w:line="276" w:lineRule="auto"/>
        <w:jc w:val="center"/>
        <w:outlineLvl w:val="0"/>
        <w:rPr>
          <w:b/>
          <w:bCs/>
          <w:kern w:val="32"/>
        </w:rPr>
      </w:pPr>
      <w:r w:rsidRPr="00154DA0">
        <w:rPr>
          <w:b/>
          <w:bCs/>
          <w:kern w:val="32"/>
        </w:rPr>
        <w:t>nodaļa</w:t>
      </w:r>
    </w:p>
    <w:p w14:paraId="0791BAE9" w14:textId="77777777" w:rsidR="00154DA0" w:rsidRPr="00154DA0" w:rsidRDefault="00154DA0" w:rsidP="00154DA0">
      <w:pPr>
        <w:keepNext/>
        <w:spacing w:line="276" w:lineRule="auto"/>
        <w:ind w:left="720"/>
        <w:jc w:val="center"/>
        <w:outlineLvl w:val="0"/>
        <w:rPr>
          <w:b/>
          <w:bCs/>
          <w:kern w:val="32"/>
        </w:rPr>
      </w:pPr>
      <w:r w:rsidRPr="00154DA0">
        <w:rPr>
          <w:b/>
          <w:bCs/>
          <w:kern w:val="32"/>
        </w:rPr>
        <w:t xml:space="preserve">Plaisu aizpildīšana </w:t>
      </w:r>
      <w:proofErr w:type="spellStart"/>
      <w:r w:rsidRPr="00154DA0">
        <w:rPr>
          <w:b/>
          <w:bCs/>
          <w:kern w:val="32"/>
        </w:rPr>
        <w:t>afaltbetona</w:t>
      </w:r>
      <w:proofErr w:type="spellEnd"/>
      <w:r w:rsidRPr="00154DA0">
        <w:rPr>
          <w:b/>
          <w:bCs/>
          <w:kern w:val="32"/>
        </w:rPr>
        <w:t xml:space="preserve"> segumā</w:t>
      </w:r>
    </w:p>
    <w:p w14:paraId="7CBC2EB1" w14:textId="77777777" w:rsidR="00154DA0" w:rsidRPr="00154DA0" w:rsidRDefault="00154DA0" w:rsidP="00154DA0">
      <w:pPr>
        <w:spacing w:line="276" w:lineRule="auto"/>
        <w:jc w:val="both"/>
        <w:outlineLvl w:val="1"/>
        <w:rPr>
          <w:b/>
          <w:bCs/>
        </w:rPr>
      </w:pPr>
      <w:r w:rsidRPr="00154DA0">
        <w:rPr>
          <w:b/>
          <w:bCs/>
        </w:rPr>
        <w:t>Mērķis</w:t>
      </w:r>
    </w:p>
    <w:p w14:paraId="5A584964"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Nodrošināt ceļa līdzenumu un virsmas ūdens atvadi no ceļa seguma</w:t>
      </w:r>
    </w:p>
    <w:p w14:paraId="08045C5F" w14:textId="77777777" w:rsidR="00154DA0" w:rsidRPr="00154DA0" w:rsidRDefault="00154DA0" w:rsidP="00154DA0">
      <w:pPr>
        <w:spacing w:line="276" w:lineRule="auto"/>
        <w:jc w:val="both"/>
        <w:outlineLvl w:val="1"/>
        <w:rPr>
          <w:b/>
          <w:bCs/>
        </w:rPr>
      </w:pPr>
      <w:r w:rsidRPr="00154DA0">
        <w:rPr>
          <w:b/>
          <w:bCs/>
        </w:rPr>
        <w:t xml:space="preserve">Darba nosaukums </w:t>
      </w:r>
    </w:p>
    <w:p w14:paraId="2A58503A"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1. Plaisu aizliešana ar </w:t>
      </w:r>
      <w:proofErr w:type="spellStart"/>
      <w:r w:rsidRPr="00154DA0">
        <w:rPr>
          <w:color w:val="000000"/>
        </w:rPr>
        <w:t>hermētiķi</w:t>
      </w:r>
      <w:proofErr w:type="spellEnd"/>
      <w:r w:rsidRPr="00154DA0">
        <w:rPr>
          <w:color w:val="000000"/>
        </w:rPr>
        <w:t xml:space="preserve"> – m. </w:t>
      </w:r>
    </w:p>
    <w:p w14:paraId="190A7EE4"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2. Plaisu aizpildīšana ar </w:t>
      </w:r>
      <w:proofErr w:type="spellStart"/>
      <w:r w:rsidRPr="00154DA0">
        <w:rPr>
          <w:color w:val="000000"/>
        </w:rPr>
        <w:t>hermētiķi</w:t>
      </w:r>
      <w:proofErr w:type="spellEnd"/>
      <w:r w:rsidRPr="00154DA0">
        <w:rPr>
          <w:color w:val="000000"/>
        </w:rPr>
        <w:t xml:space="preserve"> – m. </w:t>
      </w:r>
    </w:p>
    <w:p w14:paraId="42B29EAF" w14:textId="77777777" w:rsidR="00154DA0" w:rsidRPr="00154DA0" w:rsidRDefault="00154DA0" w:rsidP="00154DA0">
      <w:pPr>
        <w:spacing w:line="276" w:lineRule="auto"/>
        <w:jc w:val="both"/>
        <w:outlineLvl w:val="1"/>
        <w:rPr>
          <w:b/>
          <w:bCs/>
        </w:rPr>
      </w:pPr>
      <w:r w:rsidRPr="00154DA0">
        <w:rPr>
          <w:b/>
          <w:bCs/>
        </w:rPr>
        <w:t xml:space="preserve">Darba apraksts </w:t>
      </w:r>
    </w:p>
    <w:p w14:paraId="597E7FB5"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    Plaisu aizliešana vai aizpildīšana ar </w:t>
      </w:r>
      <w:proofErr w:type="spellStart"/>
      <w:r w:rsidRPr="00154DA0">
        <w:rPr>
          <w:color w:val="000000"/>
        </w:rPr>
        <w:t>hermētiķi</w:t>
      </w:r>
      <w:proofErr w:type="spellEnd"/>
      <w:r w:rsidRPr="00154DA0">
        <w:rPr>
          <w:color w:val="000000"/>
        </w:rPr>
        <w:t xml:space="preserve"> ietver nepieciešamo materiālu sagatavošanu, piegādi un iestrādi, kā arī plaisu sagatavošanu (tīrīšana, gruntēšana, kā arī izzāģēšana vai izfrēzēšana, ja paredzēts) aizpildīšanai. </w:t>
      </w:r>
    </w:p>
    <w:p w14:paraId="64F61E50" w14:textId="77777777" w:rsidR="00154DA0" w:rsidRPr="00154DA0" w:rsidRDefault="00154DA0" w:rsidP="00154DA0">
      <w:pPr>
        <w:spacing w:line="276" w:lineRule="auto"/>
        <w:jc w:val="both"/>
        <w:outlineLvl w:val="1"/>
        <w:rPr>
          <w:b/>
          <w:bCs/>
        </w:rPr>
      </w:pPr>
      <w:r w:rsidRPr="00154DA0">
        <w:rPr>
          <w:b/>
          <w:bCs/>
        </w:rPr>
        <w:t xml:space="preserve">Materiāli </w:t>
      </w:r>
    </w:p>
    <w:p w14:paraId="50F5E1EA"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1. </w:t>
      </w:r>
      <w:proofErr w:type="spellStart"/>
      <w:r w:rsidRPr="00154DA0">
        <w:rPr>
          <w:color w:val="000000"/>
        </w:rPr>
        <w:t>Hermētiķis</w:t>
      </w:r>
      <w:proofErr w:type="spellEnd"/>
      <w:r w:rsidRPr="00154DA0">
        <w:rPr>
          <w:color w:val="000000"/>
        </w:rPr>
        <w:t xml:space="preserve">, kuram jāatbilst LVS EN 14188-1 prasībām N1 vai F1 tipam. </w:t>
      </w:r>
    </w:p>
    <w:p w14:paraId="03E8BBB5"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2. Gruntēšanas materiāls, kuram jāatbilst </w:t>
      </w:r>
      <w:proofErr w:type="spellStart"/>
      <w:r w:rsidRPr="00154DA0">
        <w:rPr>
          <w:color w:val="000000"/>
        </w:rPr>
        <w:t>hermētiķa</w:t>
      </w:r>
      <w:proofErr w:type="spellEnd"/>
      <w:r w:rsidRPr="00154DA0">
        <w:rPr>
          <w:color w:val="000000"/>
        </w:rPr>
        <w:t xml:space="preserve"> ražotāja noteiktajām prasībām. </w:t>
      </w:r>
    </w:p>
    <w:p w14:paraId="1275BF3C"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3. </w:t>
      </w:r>
      <w:proofErr w:type="spellStart"/>
      <w:r w:rsidRPr="00154DA0">
        <w:rPr>
          <w:color w:val="000000"/>
        </w:rPr>
        <w:t>Minerālmateriāls</w:t>
      </w:r>
      <w:proofErr w:type="spellEnd"/>
      <w:r w:rsidRPr="00154DA0">
        <w:rPr>
          <w:color w:val="000000"/>
        </w:rPr>
        <w:t xml:space="preserve"> pārkaisīšanai, kuram jāatbilst LVS EN 13043 prasībām, jālieto smalks </w:t>
      </w:r>
      <w:proofErr w:type="spellStart"/>
      <w:r w:rsidRPr="00154DA0">
        <w:rPr>
          <w:color w:val="000000"/>
        </w:rPr>
        <w:t>minerālmateriāls</w:t>
      </w:r>
      <w:proofErr w:type="spellEnd"/>
      <w:r w:rsidRPr="00154DA0">
        <w:rPr>
          <w:color w:val="000000"/>
        </w:rPr>
        <w:t xml:space="preserve"> (D ≤ 2 mm), kura </w:t>
      </w:r>
      <w:proofErr w:type="spellStart"/>
      <w:r w:rsidRPr="00154DA0">
        <w:rPr>
          <w:color w:val="000000"/>
        </w:rPr>
        <w:t>granulometriskajam</w:t>
      </w:r>
      <w:proofErr w:type="spellEnd"/>
      <w:r w:rsidRPr="00154DA0">
        <w:rPr>
          <w:color w:val="000000"/>
        </w:rPr>
        <w:t xml:space="preserve"> sastāvam jāatbilst GF85 kategorijai, un smalkās frakcijas saturam jāatbilst f3 kategorijai (procentuālais daudzums, kas iziet caur 0,063 mm sietu ≤ 3). </w:t>
      </w:r>
    </w:p>
    <w:p w14:paraId="4A362847" w14:textId="77777777" w:rsidR="00154DA0" w:rsidRPr="00154DA0" w:rsidRDefault="00154DA0" w:rsidP="00154DA0">
      <w:pPr>
        <w:spacing w:line="276" w:lineRule="auto"/>
        <w:jc w:val="both"/>
        <w:outlineLvl w:val="1"/>
        <w:rPr>
          <w:b/>
          <w:bCs/>
        </w:rPr>
      </w:pPr>
      <w:r w:rsidRPr="00154DA0">
        <w:rPr>
          <w:b/>
          <w:bCs/>
        </w:rPr>
        <w:t xml:space="preserve">Iekārtas </w:t>
      </w:r>
    </w:p>
    <w:p w14:paraId="1AB41093"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1. Iekārtas, kas nodrošina plaisu efektīvu iztīrīšanu ar gaisa strūklu vai citu metodi, kā arī izžāvēšanu, ja nepieciešams. </w:t>
      </w:r>
    </w:p>
    <w:p w14:paraId="08EC96A5"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2. Zāģis </w:t>
      </w:r>
      <w:proofErr w:type="spellStart"/>
      <w:r w:rsidRPr="00154DA0">
        <w:rPr>
          <w:color w:val="000000"/>
        </w:rPr>
        <w:t>fai</w:t>
      </w:r>
      <w:proofErr w:type="spellEnd"/>
      <w:r w:rsidRPr="00154DA0">
        <w:rPr>
          <w:color w:val="000000"/>
        </w:rPr>
        <w:t xml:space="preserve"> frēze, kas nodrošina vienveidīga plaisas izzāģēšanu vai izfrēzēšanu noteiktajā dziļumā un platumā. </w:t>
      </w:r>
    </w:p>
    <w:p w14:paraId="775BF71A"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3. Iekārta </w:t>
      </w:r>
      <w:proofErr w:type="spellStart"/>
      <w:r w:rsidRPr="00154DA0">
        <w:rPr>
          <w:color w:val="000000"/>
        </w:rPr>
        <w:t>hermētiķa</w:t>
      </w:r>
      <w:proofErr w:type="spellEnd"/>
      <w:r w:rsidRPr="00154DA0">
        <w:rPr>
          <w:color w:val="000000"/>
        </w:rPr>
        <w:t xml:space="preserve"> iestrādei, kas nodrošina </w:t>
      </w:r>
      <w:proofErr w:type="spellStart"/>
      <w:r w:rsidRPr="00154DA0">
        <w:rPr>
          <w:color w:val="000000"/>
        </w:rPr>
        <w:t>hermētiķa</w:t>
      </w:r>
      <w:proofErr w:type="spellEnd"/>
      <w:r w:rsidRPr="00154DA0">
        <w:rPr>
          <w:color w:val="000000"/>
        </w:rPr>
        <w:t xml:space="preserve"> uzkarsēšanu līdz darba temperatūrai un precīzu tā ieklāšanu (plaisas aizpildīšanu vai/un pārsegšanu). </w:t>
      </w:r>
    </w:p>
    <w:p w14:paraId="1E23A55F" w14:textId="77777777" w:rsidR="00154DA0" w:rsidRPr="00154DA0" w:rsidRDefault="00154DA0" w:rsidP="00154DA0">
      <w:pPr>
        <w:spacing w:line="276" w:lineRule="auto"/>
        <w:jc w:val="both"/>
        <w:outlineLvl w:val="1"/>
        <w:rPr>
          <w:b/>
          <w:bCs/>
        </w:rPr>
      </w:pPr>
      <w:r w:rsidRPr="00154DA0">
        <w:rPr>
          <w:b/>
          <w:bCs/>
        </w:rPr>
        <w:t xml:space="preserve">Darba izpilde </w:t>
      </w:r>
    </w:p>
    <w:p w14:paraId="588BE9FA"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1. Plaisu aizliešanu vai aizpildīšanu ar </w:t>
      </w:r>
      <w:proofErr w:type="spellStart"/>
      <w:r w:rsidRPr="00154DA0">
        <w:rPr>
          <w:color w:val="000000"/>
        </w:rPr>
        <w:t>hermētiķi</w:t>
      </w:r>
      <w:proofErr w:type="spellEnd"/>
      <w:r w:rsidRPr="00154DA0">
        <w:rPr>
          <w:color w:val="000000"/>
        </w:rPr>
        <w:t xml:space="preserve"> veic sausā laikā. Darbus izpildīt pie apkārtējā gaisa temperatūras no +5 0C līdz +25 0C vai citā temperatūru </w:t>
      </w:r>
      <w:proofErr w:type="spellStart"/>
      <w:r w:rsidRPr="00154DA0">
        <w:rPr>
          <w:color w:val="000000"/>
        </w:rPr>
        <w:t>diapozonā</w:t>
      </w:r>
      <w:proofErr w:type="spellEnd"/>
      <w:r w:rsidRPr="00154DA0">
        <w:rPr>
          <w:color w:val="000000"/>
        </w:rPr>
        <w:t xml:space="preserve"> atbilstoši ražotāja rekomendācijām. </w:t>
      </w:r>
    </w:p>
    <w:p w14:paraId="0A9C0C11"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2. Ja </w:t>
      </w:r>
      <w:proofErr w:type="spellStart"/>
      <w:r w:rsidRPr="00154DA0">
        <w:rPr>
          <w:color w:val="000000"/>
        </w:rPr>
        <w:t>hermētiķa</w:t>
      </w:r>
      <w:proofErr w:type="spellEnd"/>
      <w:r w:rsidRPr="00154DA0">
        <w:rPr>
          <w:color w:val="000000"/>
        </w:rPr>
        <w:t xml:space="preserve"> ražotājs iesaka gruntēšanu, tad jāparedz plaisas un plaisai pieslēdzošā seguma gruntēšana ar ieteikto grunti. </w:t>
      </w:r>
    </w:p>
    <w:p w14:paraId="1F879F66"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3. Pirms </w:t>
      </w:r>
      <w:proofErr w:type="spellStart"/>
      <w:r w:rsidRPr="00154DA0">
        <w:rPr>
          <w:color w:val="000000"/>
        </w:rPr>
        <w:t>hermētiķa</w:t>
      </w:r>
      <w:proofErr w:type="spellEnd"/>
      <w:r w:rsidRPr="00154DA0">
        <w:rPr>
          <w:color w:val="000000"/>
        </w:rPr>
        <w:t xml:space="preserve"> vai gruntēšanas materiāla iestrādes jāveic remontējamās plaisas sagatavošanas darbi, t.i. plaisas un pieguļošais segums jāiztīra ar gaisa vai sakarsēta gaisa strūklu, vai ar smilts strūklu, vai ar citu mehānisku paņēmienu, attīrot vismaz 25 mm platumā uz katru pusi no paredzētā pārklājuma (gruntējuma/</w:t>
      </w:r>
      <w:proofErr w:type="spellStart"/>
      <w:r w:rsidRPr="00154DA0">
        <w:rPr>
          <w:color w:val="000000"/>
        </w:rPr>
        <w:t>hermētiķa</w:t>
      </w:r>
      <w:proofErr w:type="spellEnd"/>
      <w:r w:rsidRPr="00154DA0">
        <w:rPr>
          <w:color w:val="000000"/>
        </w:rPr>
        <w:t xml:space="preserve">) iestrādes malas. Lietojot sakarsēta gaisa strūklu, nav pieļaujama asfalta seguma izdedzināšana. Remontam sagatavotajai plaisai un tai pieslēdzošai seguma virsmai pirms </w:t>
      </w:r>
      <w:proofErr w:type="spellStart"/>
      <w:r w:rsidRPr="00154DA0">
        <w:rPr>
          <w:color w:val="000000"/>
        </w:rPr>
        <w:t>hremētiķa</w:t>
      </w:r>
      <w:proofErr w:type="spellEnd"/>
      <w:r w:rsidRPr="00154DA0">
        <w:rPr>
          <w:color w:val="000000"/>
        </w:rPr>
        <w:t xml:space="preserve"> vai gruntēšanas materiāla iestrādes ir jābūt tīrai, brīvai no putekļiem, netīrumiem, dubļiem, sniega, ledus, kā arī jebkādiem citiem </w:t>
      </w:r>
      <w:r w:rsidRPr="00154DA0">
        <w:rPr>
          <w:color w:val="000000"/>
        </w:rPr>
        <w:lastRenderedPageBreak/>
        <w:t xml:space="preserve">svešķermeņiem, un sausai. Gruntēšanas materiāla un </w:t>
      </w:r>
      <w:proofErr w:type="spellStart"/>
      <w:r w:rsidRPr="00154DA0">
        <w:rPr>
          <w:color w:val="000000"/>
        </w:rPr>
        <w:t>hermētiķa</w:t>
      </w:r>
      <w:proofErr w:type="spellEnd"/>
      <w:r w:rsidRPr="00154DA0">
        <w:rPr>
          <w:color w:val="000000"/>
        </w:rPr>
        <w:t xml:space="preserve"> iestrāde ir jāveic nekavējoties pēc sagatavošanas darbu izpildes. Plaisas aizlej vai aizpilda ar </w:t>
      </w:r>
      <w:proofErr w:type="spellStart"/>
      <w:r w:rsidRPr="00154DA0">
        <w:rPr>
          <w:color w:val="000000"/>
        </w:rPr>
        <w:t>hermētiķi</w:t>
      </w:r>
      <w:proofErr w:type="spellEnd"/>
      <w:r w:rsidRPr="00154DA0">
        <w:rPr>
          <w:color w:val="000000"/>
        </w:rPr>
        <w:t xml:space="preserve">, kas ir uzkarsēts līdz ieklāšanas temperatūrai (nosaka ražotājs). Iestrādājot </w:t>
      </w:r>
      <w:proofErr w:type="spellStart"/>
      <w:r w:rsidRPr="00154DA0">
        <w:rPr>
          <w:color w:val="000000"/>
        </w:rPr>
        <w:t>hermētiķi</w:t>
      </w:r>
      <w:proofErr w:type="spellEnd"/>
      <w:r w:rsidRPr="00154DA0">
        <w:rPr>
          <w:color w:val="000000"/>
        </w:rPr>
        <w:t xml:space="preserve"> jākontrolē, lai to karsējot, netiktu pārsniegta pieļaujamā karsēšanas temperatūra (nosaka ražotājs). </w:t>
      </w:r>
      <w:proofErr w:type="spellStart"/>
      <w:r w:rsidRPr="00154DA0">
        <w:rPr>
          <w:color w:val="000000"/>
        </w:rPr>
        <w:t>Hermētiķi</w:t>
      </w:r>
      <w:proofErr w:type="spellEnd"/>
      <w:r w:rsidRPr="00154DA0">
        <w:rPr>
          <w:color w:val="000000"/>
        </w:rPr>
        <w:t xml:space="preserve"> iestrādā ar gludekli, kas nodrošina </w:t>
      </w:r>
      <w:proofErr w:type="spellStart"/>
      <w:r w:rsidRPr="00154DA0">
        <w:rPr>
          <w:color w:val="000000"/>
        </w:rPr>
        <w:t>hermētiķa</w:t>
      </w:r>
      <w:proofErr w:type="spellEnd"/>
      <w:r w:rsidRPr="00154DA0">
        <w:rPr>
          <w:color w:val="000000"/>
        </w:rPr>
        <w:t xml:space="preserve"> lentveidīgu ieklāšanu. Aizlejot plaisu, </w:t>
      </w:r>
      <w:proofErr w:type="spellStart"/>
      <w:r w:rsidRPr="00154DA0">
        <w:rPr>
          <w:color w:val="000000"/>
        </w:rPr>
        <w:t>hermētiķa</w:t>
      </w:r>
      <w:proofErr w:type="spellEnd"/>
      <w:r w:rsidRPr="00154DA0">
        <w:rPr>
          <w:color w:val="000000"/>
        </w:rPr>
        <w:t xml:space="preserve"> lentas malai jāpārsedz plaisas malas vismaz par 13 mm. Iestrādātais </w:t>
      </w:r>
      <w:proofErr w:type="spellStart"/>
      <w:r w:rsidRPr="00154DA0">
        <w:rPr>
          <w:color w:val="000000"/>
        </w:rPr>
        <w:t>hermētiķis</w:t>
      </w:r>
      <w:proofErr w:type="spellEnd"/>
      <w:r w:rsidRPr="00154DA0">
        <w:rPr>
          <w:color w:val="000000"/>
        </w:rPr>
        <w:t xml:space="preserve"> ir jāpasargā no pielipšanas pie transportlīdzekļu riteņiem, veicot tā pārkaisīšanu ar minerālo materiālu. Lieki uzkaisītais materiāls ir jānoslauka. </w:t>
      </w:r>
    </w:p>
    <w:p w14:paraId="30FAE0E0"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4. Ja Pasūtītājs un Uzņēmējs ir vienojušies par plaisu aizpildīšanu, tad pirms plaisu iztīrīšanas jāveic plaisu izzāģēšana vai izfrēzēšana. Plaisu izzāģēšanas vai izfrēzēšanas dziļums un platumi ir jānosaka vai jāsaskaņo pirms darba izpildes (ja nav noteikts savādāk, tad minimālais plaisas izzāģējama vai </w:t>
      </w:r>
      <w:proofErr w:type="spellStart"/>
      <w:r w:rsidRPr="00154DA0">
        <w:rPr>
          <w:color w:val="000000"/>
        </w:rPr>
        <w:t>izfrēzējuma</w:t>
      </w:r>
      <w:proofErr w:type="spellEnd"/>
      <w:r w:rsidRPr="00154DA0">
        <w:rPr>
          <w:color w:val="000000"/>
        </w:rPr>
        <w:t xml:space="preserve"> šķērsgriezums ir 12 x 12 mm). Zāģis vai frēze jāvada plaisai pa vidu, pa tās konfigurāciju, nav pieļaujami zāģējumi vai frēzējumi ārpus plaisas. Sekundārās plaisas, kas sākas no primārās plaisas un ir līdz 30 cm garas, tiek aizlietas. </w:t>
      </w:r>
    </w:p>
    <w:p w14:paraId="2391BC88" w14:textId="77777777" w:rsidR="00154DA0" w:rsidRPr="00154DA0" w:rsidRDefault="00154DA0" w:rsidP="00154DA0">
      <w:pPr>
        <w:spacing w:line="276" w:lineRule="auto"/>
        <w:jc w:val="both"/>
        <w:outlineLvl w:val="1"/>
        <w:rPr>
          <w:b/>
          <w:bCs/>
        </w:rPr>
      </w:pPr>
      <w:r w:rsidRPr="00154DA0">
        <w:rPr>
          <w:b/>
          <w:bCs/>
        </w:rPr>
        <w:t xml:space="preserve">Kvalitātes novērtējums </w:t>
      </w:r>
    </w:p>
    <w:p w14:paraId="28FA6800" w14:textId="77777777" w:rsidR="00154DA0" w:rsidRPr="00154DA0" w:rsidRDefault="00154DA0" w:rsidP="00154DA0">
      <w:pPr>
        <w:spacing w:line="276" w:lineRule="auto"/>
        <w:ind w:left="284" w:hanging="284"/>
        <w:jc w:val="both"/>
      </w:pPr>
      <w:r w:rsidRPr="00154DA0">
        <w:t xml:space="preserve">1. Virs plaisas iestrādātajai </w:t>
      </w:r>
      <w:proofErr w:type="spellStart"/>
      <w:r w:rsidRPr="00154DA0">
        <w:t>hermētiķa</w:t>
      </w:r>
      <w:proofErr w:type="spellEnd"/>
      <w:r w:rsidRPr="00154DA0">
        <w:t xml:space="preserve"> lentei jābūt 3 – 6 mm biezai, viendabīgai, bez plaisām, iedobumiem vai paaugstinājumiem, platumā 75 – 125 mm. </w:t>
      </w:r>
    </w:p>
    <w:p w14:paraId="2974A37D"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2. </w:t>
      </w:r>
      <w:proofErr w:type="spellStart"/>
      <w:r w:rsidRPr="00154DA0">
        <w:rPr>
          <w:color w:val="000000"/>
        </w:rPr>
        <w:t>Hermētiķim</w:t>
      </w:r>
      <w:proofErr w:type="spellEnd"/>
      <w:r w:rsidRPr="00154DA0">
        <w:rPr>
          <w:color w:val="000000"/>
        </w:rPr>
        <w:t xml:space="preserve"> ir jābūt labi pielipušam pie seguma un plaisā, un pārkaisītam ar smilti. Pēc darba pabeigšanas uz seguma nedrīkst palikt ar </w:t>
      </w:r>
      <w:proofErr w:type="spellStart"/>
      <w:r w:rsidRPr="00154DA0">
        <w:rPr>
          <w:color w:val="000000"/>
        </w:rPr>
        <w:t>minerālmateriālu</w:t>
      </w:r>
      <w:proofErr w:type="spellEnd"/>
      <w:r w:rsidRPr="00154DA0">
        <w:rPr>
          <w:color w:val="000000"/>
        </w:rPr>
        <w:t xml:space="preserve"> neapbērts brīvs </w:t>
      </w:r>
      <w:proofErr w:type="spellStart"/>
      <w:r w:rsidRPr="00154DA0">
        <w:rPr>
          <w:color w:val="000000"/>
        </w:rPr>
        <w:t>hermētiķis</w:t>
      </w:r>
      <w:proofErr w:type="spellEnd"/>
      <w:r w:rsidRPr="00154DA0">
        <w:rPr>
          <w:color w:val="000000"/>
        </w:rPr>
        <w:t xml:space="preserve"> – tas jāapber ar nepieciešamā daudzuma </w:t>
      </w:r>
      <w:proofErr w:type="spellStart"/>
      <w:r w:rsidRPr="00154DA0">
        <w:rPr>
          <w:color w:val="000000"/>
        </w:rPr>
        <w:t>minerālmateriālu</w:t>
      </w:r>
      <w:proofErr w:type="spellEnd"/>
      <w:r w:rsidRPr="00154DA0">
        <w:rPr>
          <w:color w:val="000000"/>
        </w:rPr>
        <w:t xml:space="preserve">. Uz seguma virsmas nedrīkst atrasties nepiesaistīts </w:t>
      </w:r>
      <w:proofErr w:type="spellStart"/>
      <w:r w:rsidRPr="00154DA0">
        <w:rPr>
          <w:color w:val="000000"/>
        </w:rPr>
        <w:t>minerālmateriāls</w:t>
      </w:r>
      <w:proofErr w:type="spellEnd"/>
      <w:r w:rsidRPr="00154DA0">
        <w:rPr>
          <w:color w:val="000000"/>
        </w:rPr>
        <w:t xml:space="preserve"> – tas jānoslauka. </w:t>
      </w:r>
    </w:p>
    <w:p w14:paraId="7AB0C3EE" w14:textId="77777777" w:rsidR="00154DA0" w:rsidRPr="00154DA0" w:rsidRDefault="00154DA0" w:rsidP="00154DA0">
      <w:pPr>
        <w:spacing w:line="276" w:lineRule="auto"/>
        <w:jc w:val="both"/>
        <w:outlineLvl w:val="1"/>
        <w:rPr>
          <w:b/>
          <w:bCs/>
        </w:rPr>
      </w:pPr>
      <w:r w:rsidRPr="00154DA0">
        <w:rPr>
          <w:b/>
          <w:bCs/>
        </w:rPr>
        <w:t xml:space="preserve">Darba daudzuma uzmērīšana </w:t>
      </w:r>
    </w:p>
    <w:p w14:paraId="6A597346"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Jāuzmēra aizpildīto plaisu garums metros – m. </w:t>
      </w:r>
    </w:p>
    <w:p w14:paraId="04A84157" w14:textId="77777777" w:rsidR="00154DA0" w:rsidRPr="00154DA0" w:rsidRDefault="00154DA0" w:rsidP="00154DA0">
      <w:pPr>
        <w:autoSpaceDE w:val="0"/>
        <w:autoSpaceDN w:val="0"/>
        <w:adjustRightInd w:val="0"/>
        <w:spacing w:line="276" w:lineRule="auto"/>
        <w:jc w:val="center"/>
        <w:rPr>
          <w:b/>
          <w:bCs/>
          <w:color w:val="000000"/>
        </w:rPr>
      </w:pPr>
    </w:p>
    <w:p w14:paraId="45DF5237" w14:textId="77777777" w:rsidR="00154DA0" w:rsidRPr="00154DA0" w:rsidRDefault="00154DA0" w:rsidP="00154DA0">
      <w:pPr>
        <w:keepNext/>
        <w:spacing w:line="276" w:lineRule="auto"/>
        <w:jc w:val="center"/>
        <w:outlineLvl w:val="0"/>
        <w:rPr>
          <w:b/>
          <w:bCs/>
          <w:kern w:val="32"/>
        </w:rPr>
      </w:pPr>
      <w:r w:rsidRPr="00154DA0">
        <w:rPr>
          <w:b/>
          <w:bCs/>
          <w:kern w:val="32"/>
        </w:rPr>
        <w:t>13.nodaļa</w:t>
      </w:r>
    </w:p>
    <w:p w14:paraId="2361D6E2" w14:textId="77777777" w:rsidR="00154DA0" w:rsidRPr="00154DA0" w:rsidRDefault="00154DA0" w:rsidP="00154DA0">
      <w:pPr>
        <w:keepNext/>
        <w:spacing w:line="276" w:lineRule="auto"/>
        <w:jc w:val="center"/>
        <w:outlineLvl w:val="0"/>
        <w:rPr>
          <w:b/>
          <w:bCs/>
          <w:kern w:val="32"/>
        </w:rPr>
      </w:pPr>
      <w:r w:rsidRPr="00154DA0">
        <w:rPr>
          <w:b/>
          <w:bCs/>
          <w:kern w:val="32"/>
        </w:rPr>
        <w:t>Autoceļu klātnes planēšana</w:t>
      </w:r>
    </w:p>
    <w:p w14:paraId="7B7D59D7" w14:textId="77777777" w:rsidR="00154DA0" w:rsidRPr="00154DA0" w:rsidRDefault="00154DA0" w:rsidP="00154DA0">
      <w:pPr>
        <w:spacing w:line="276" w:lineRule="auto"/>
        <w:jc w:val="both"/>
        <w:outlineLvl w:val="1"/>
        <w:rPr>
          <w:b/>
          <w:bCs/>
        </w:rPr>
      </w:pPr>
      <w:r w:rsidRPr="00154DA0">
        <w:rPr>
          <w:b/>
          <w:bCs/>
        </w:rPr>
        <w:t xml:space="preserve">Mērķis </w:t>
      </w:r>
    </w:p>
    <w:p w14:paraId="12EC80B9"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līdzena ceļa klātne, nodrošināta ūdens </w:t>
      </w:r>
      <w:proofErr w:type="spellStart"/>
      <w:r w:rsidRPr="00154DA0">
        <w:rPr>
          <w:color w:val="000000"/>
        </w:rPr>
        <w:t>atvade</w:t>
      </w:r>
      <w:proofErr w:type="spellEnd"/>
      <w:r w:rsidRPr="00154DA0">
        <w:rPr>
          <w:color w:val="000000"/>
        </w:rPr>
        <w:t xml:space="preserve"> no ceļa klātnes, uzlabots vai saglabāts esošais </w:t>
      </w:r>
      <w:proofErr w:type="spellStart"/>
      <w:r w:rsidRPr="00154DA0">
        <w:rPr>
          <w:color w:val="000000"/>
        </w:rPr>
        <w:t>šķērskritums</w:t>
      </w:r>
      <w:proofErr w:type="spellEnd"/>
      <w:r w:rsidRPr="00154DA0">
        <w:rPr>
          <w:color w:val="000000"/>
        </w:rPr>
        <w:t xml:space="preserve"> un uzlabota satiksmes drošība. </w:t>
      </w:r>
    </w:p>
    <w:p w14:paraId="1612F72D" w14:textId="77777777" w:rsidR="00154DA0" w:rsidRPr="00154DA0" w:rsidRDefault="00154DA0" w:rsidP="00154DA0">
      <w:pPr>
        <w:spacing w:line="276" w:lineRule="auto"/>
        <w:jc w:val="both"/>
        <w:outlineLvl w:val="1"/>
        <w:rPr>
          <w:b/>
          <w:bCs/>
        </w:rPr>
      </w:pPr>
      <w:r w:rsidRPr="00154DA0">
        <w:rPr>
          <w:b/>
          <w:bCs/>
        </w:rPr>
        <w:t>Darba nosaukums</w:t>
      </w:r>
    </w:p>
    <w:p w14:paraId="70A13523"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autoceļu klātnes planēšana ir šķērsviļņu, bedrīšu, nelielu </w:t>
      </w:r>
      <w:proofErr w:type="spellStart"/>
      <w:r w:rsidRPr="00154DA0">
        <w:rPr>
          <w:color w:val="000000"/>
        </w:rPr>
        <w:t>iesēdumu</w:t>
      </w:r>
      <w:proofErr w:type="spellEnd"/>
      <w:r w:rsidRPr="00154DA0">
        <w:rPr>
          <w:color w:val="000000"/>
        </w:rPr>
        <w:t xml:space="preserve"> u.c. deformāciju nolīdzināšana ar tam piemērotiem mehānismiem bez papildu materiāliem. </w:t>
      </w:r>
    </w:p>
    <w:p w14:paraId="73807DF7" w14:textId="77777777" w:rsidR="00154DA0" w:rsidRPr="00154DA0" w:rsidRDefault="00154DA0" w:rsidP="00154DA0">
      <w:pPr>
        <w:spacing w:line="276" w:lineRule="auto"/>
        <w:jc w:val="both"/>
        <w:outlineLvl w:val="1"/>
        <w:rPr>
          <w:b/>
          <w:bCs/>
        </w:rPr>
      </w:pPr>
      <w:r w:rsidRPr="00154DA0">
        <w:rPr>
          <w:b/>
          <w:bCs/>
        </w:rPr>
        <w:t>Darba apraksts</w:t>
      </w:r>
    </w:p>
    <w:p w14:paraId="236D6F7B"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1. </w:t>
      </w:r>
      <w:proofErr w:type="spellStart"/>
      <w:r w:rsidRPr="00154DA0">
        <w:rPr>
          <w:color w:val="000000"/>
        </w:rPr>
        <w:t>pārbrauciens</w:t>
      </w:r>
      <w:proofErr w:type="spellEnd"/>
      <w:r w:rsidRPr="00154DA0">
        <w:rPr>
          <w:color w:val="000000"/>
        </w:rPr>
        <w:t xml:space="preserve"> līdz objektam; </w:t>
      </w:r>
    </w:p>
    <w:p w14:paraId="385A9A2D"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2. ceļa klātnes attīrīšana no svešķermeņiem (izņemot ciršanas atliekas); </w:t>
      </w:r>
    </w:p>
    <w:p w14:paraId="06D977AF"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3. ceļa klātnes planēšana; </w:t>
      </w:r>
    </w:p>
    <w:p w14:paraId="5FD1250D"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4.  </w:t>
      </w:r>
      <w:proofErr w:type="spellStart"/>
      <w:r w:rsidRPr="00154DA0">
        <w:rPr>
          <w:color w:val="000000"/>
        </w:rPr>
        <w:t>pārbrauciens</w:t>
      </w:r>
      <w:proofErr w:type="spellEnd"/>
      <w:r w:rsidRPr="00154DA0">
        <w:rPr>
          <w:color w:val="000000"/>
        </w:rPr>
        <w:t xml:space="preserve"> uz bāzi vai uz nākamo objektu. </w:t>
      </w:r>
    </w:p>
    <w:p w14:paraId="75875191" w14:textId="77777777" w:rsidR="00154DA0" w:rsidRPr="00154DA0" w:rsidRDefault="00154DA0" w:rsidP="00154DA0">
      <w:pPr>
        <w:spacing w:line="276" w:lineRule="auto"/>
        <w:jc w:val="both"/>
        <w:outlineLvl w:val="1"/>
        <w:rPr>
          <w:b/>
          <w:bCs/>
        </w:rPr>
      </w:pPr>
      <w:r w:rsidRPr="00154DA0">
        <w:rPr>
          <w:b/>
          <w:bCs/>
        </w:rPr>
        <w:t>Iekārtas un mehānismi</w:t>
      </w:r>
    </w:p>
    <w:p w14:paraId="63510C74"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greideri (šķembu seguma ceļiem profilēšanas lāpstai ir jābūt ar robiņiem vai rotējošiem mehānismiem), uzkarināmās iekārtas. </w:t>
      </w:r>
    </w:p>
    <w:p w14:paraId="3757A3D2" w14:textId="77777777" w:rsidR="00154DA0" w:rsidRPr="00154DA0" w:rsidRDefault="00154DA0" w:rsidP="00154DA0">
      <w:pPr>
        <w:spacing w:line="276" w:lineRule="auto"/>
        <w:jc w:val="both"/>
        <w:outlineLvl w:val="1"/>
        <w:rPr>
          <w:b/>
          <w:bCs/>
        </w:rPr>
      </w:pPr>
      <w:r w:rsidRPr="00154DA0">
        <w:rPr>
          <w:b/>
          <w:bCs/>
        </w:rPr>
        <w:t>Darba izpilde</w:t>
      </w:r>
    </w:p>
    <w:p w14:paraId="3834756C"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1. planējot ceļa klātni, nolīdzina šķērsvilnīšus, 3 - 4 cm dziļas bedrītes, nelielus </w:t>
      </w:r>
      <w:proofErr w:type="spellStart"/>
      <w:r w:rsidRPr="00154DA0">
        <w:rPr>
          <w:color w:val="000000"/>
        </w:rPr>
        <w:t>iesēdumus</w:t>
      </w:r>
      <w:proofErr w:type="spellEnd"/>
      <w:r w:rsidRPr="00154DA0">
        <w:rPr>
          <w:color w:val="000000"/>
        </w:rPr>
        <w:t xml:space="preserve"> un citas ceļa klātnes deformācijas; </w:t>
      </w:r>
    </w:p>
    <w:p w14:paraId="4F898AAC"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2. planēšanu veic virzienā no ceļa klātnes šķautnes uz asi vai arī no vienas ceļa klātnes šķautnes uz otru (šajā gadījumā darbs pārmaiņus uzsākams no ceļa labās vai kreisās puses); </w:t>
      </w:r>
    </w:p>
    <w:p w14:paraId="6A99CB8A"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3. ja nepieciešams, ceļa klātne ir jāattīra no redzamiem (atsevišķi novietotiem) svešķermeņiem un brīviem akmeņiem; </w:t>
      </w:r>
    </w:p>
    <w:p w14:paraId="29224BEB"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lastRenderedPageBreak/>
        <w:t xml:space="preserve">4. jāplanē izmaiņu un apgriešanās laukumi. </w:t>
      </w:r>
    </w:p>
    <w:p w14:paraId="23C74798" w14:textId="77777777" w:rsidR="00154DA0" w:rsidRPr="00154DA0" w:rsidRDefault="00154DA0" w:rsidP="00154DA0">
      <w:pPr>
        <w:spacing w:line="276" w:lineRule="auto"/>
        <w:jc w:val="both"/>
        <w:outlineLvl w:val="1"/>
        <w:rPr>
          <w:b/>
          <w:bCs/>
        </w:rPr>
      </w:pPr>
      <w:r w:rsidRPr="00154DA0">
        <w:rPr>
          <w:b/>
          <w:bCs/>
        </w:rPr>
        <w:t xml:space="preserve">Kvalitātes novērtējums </w:t>
      </w:r>
    </w:p>
    <w:p w14:paraId="2F12682A"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1. pēc autoceļa klātnes planēšanas ceļa klātnei jābūt līdzenai visā platumā, bez šķērsviļņiem un bedrēm. Nav pieļaujama ceļa seguma materiāla nobīde no brauktuves uz ceļa malām vaļņu veidā vai </w:t>
      </w:r>
      <w:proofErr w:type="spellStart"/>
      <w:r w:rsidRPr="00154DA0">
        <w:rPr>
          <w:color w:val="000000"/>
        </w:rPr>
        <w:t>sāngrāvī</w:t>
      </w:r>
      <w:proofErr w:type="spellEnd"/>
      <w:r w:rsidRPr="00154DA0">
        <w:rPr>
          <w:color w:val="000000"/>
        </w:rPr>
        <w:t xml:space="preserve">; </w:t>
      </w:r>
    </w:p>
    <w:p w14:paraId="7032D3D8"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2. pēc planēšanas ceļa klātnes </w:t>
      </w:r>
      <w:proofErr w:type="spellStart"/>
      <w:r w:rsidRPr="00154DA0">
        <w:rPr>
          <w:color w:val="000000"/>
        </w:rPr>
        <w:t>šķērskritumam</w:t>
      </w:r>
      <w:proofErr w:type="spellEnd"/>
      <w:r w:rsidRPr="00154DA0">
        <w:rPr>
          <w:color w:val="000000"/>
        </w:rPr>
        <w:t xml:space="preserve"> jābūt 3 – 4% ceļa klātnes šķautnes virzienā. Līknēs pareiza virziena </w:t>
      </w:r>
      <w:proofErr w:type="spellStart"/>
      <w:r w:rsidRPr="00154DA0">
        <w:rPr>
          <w:color w:val="000000"/>
        </w:rPr>
        <w:t>virāţa</w:t>
      </w:r>
      <w:proofErr w:type="spellEnd"/>
      <w:r w:rsidRPr="00154DA0">
        <w:rPr>
          <w:color w:val="000000"/>
        </w:rPr>
        <w:t xml:space="preserve"> līdz 6%; </w:t>
      </w:r>
    </w:p>
    <w:p w14:paraId="68F5F556"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3. pēc planēšanas grants, šķembu vai grunts seguma sajūguma vietai ar melno segumu vai tiltu klājumu jābūt līdzenai, nodrošinot vienmērīgu transportlīdzekļu kustību; </w:t>
      </w:r>
    </w:p>
    <w:p w14:paraId="3ED1C56D"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4. uz ceļa klātnes nedrīkst atrasties velēna, svešķermeņi vai brīvi akmeņi, kas lielāki par 100mm. </w:t>
      </w:r>
    </w:p>
    <w:p w14:paraId="108FB0A1" w14:textId="77777777" w:rsidR="00154DA0" w:rsidRPr="00154DA0" w:rsidRDefault="00154DA0" w:rsidP="00154DA0">
      <w:pPr>
        <w:spacing w:line="276" w:lineRule="auto"/>
        <w:jc w:val="both"/>
        <w:outlineLvl w:val="1"/>
        <w:rPr>
          <w:b/>
          <w:bCs/>
        </w:rPr>
      </w:pPr>
      <w:r w:rsidRPr="00154DA0">
        <w:rPr>
          <w:b/>
          <w:bCs/>
        </w:rPr>
        <w:t>Darba daudzuma uzmērījumi</w:t>
      </w:r>
    </w:p>
    <w:p w14:paraId="7377D5A5"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Izpildītais darbs kontrolējams vizuāli visā ceļa garumā. Ja tiek konstatēta neatbilstība, izpildāmais darbs kontrolējams vismaz 1 šķērsprofilā uz 1km, kā arī jāveic nepieciešamos pasākumus prasību nodrošināšanai. Jāuzmēra noplanētais ceļa garums kilometros (km).</w:t>
      </w:r>
    </w:p>
    <w:p w14:paraId="574C0DE1" w14:textId="77777777" w:rsidR="00154DA0" w:rsidRPr="00154DA0" w:rsidRDefault="00154DA0" w:rsidP="00154DA0">
      <w:pPr>
        <w:autoSpaceDE w:val="0"/>
        <w:autoSpaceDN w:val="0"/>
        <w:adjustRightInd w:val="0"/>
        <w:spacing w:line="276" w:lineRule="auto"/>
        <w:jc w:val="both"/>
        <w:rPr>
          <w:b/>
          <w:bCs/>
          <w:color w:val="000000"/>
        </w:rPr>
      </w:pPr>
    </w:p>
    <w:p w14:paraId="1BBD6328" w14:textId="77777777" w:rsidR="00154DA0" w:rsidRPr="00154DA0" w:rsidRDefault="00154DA0" w:rsidP="00154DA0">
      <w:pPr>
        <w:keepNext/>
        <w:spacing w:after="60"/>
        <w:jc w:val="center"/>
        <w:outlineLvl w:val="0"/>
        <w:rPr>
          <w:b/>
          <w:bCs/>
          <w:kern w:val="32"/>
        </w:rPr>
      </w:pPr>
      <w:r w:rsidRPr="00154DA0">
        <w:rPr>
          <w:b/>
          <w:bCs/>
          <w:kern w:val="32"/>
        </w:rPr>
        <w:t>14.nodaļa</w:t>
      </w:r>
    </w:p>
    <w:p w14:paraId="4B91B705" w14:textId="77777777" w:rsidR="00154DA0" w:rsidRPr="00154DA0" w:rsidRDefault="00154DA0" w:rsidP="00154DA0">
      <w:pPr>
        <w:keepNext/>
        <w:spacing w:after="60"/>
        <w:jc w:val="center"/>
        <w:outlineLvl w:val="0"/>
        <w:rPr>
          <w:b/>
          <w:bCs/>
          <w:kern w:val="32"/>
        </w:rPr>
      </w:pPr>
      <w:r w:rsidRPr="00154DA0">
        <w:rPr>
          <w:b/>
          <w:bCs/>
          <w:kern w:val="32"/>
        </w:rPr>
        <w:t>Autoceļu klātnes profilēšana</w:t>
      </w:r>
    </w:p>
    <w:p w14:paraId="30270B37" w14:textId="77777777" w:rsidR="00154DA0" w:rsidRPr="00154DA0" w:rsidRDefault="00154DA0" w:rsidP="00154DA0">
      <w:pPr>
        <w:autoSpaceDE w:val="0"/>
        <w:autoSpaceDN w:val="0"/>
        <w:adjustRightInd w:val="0"/>
        <w:spacing w:line="276" w:lineRule="auto"/>
        <w:jc w:val="both"/>
        <w:rPr>
          <w:b/>
          <w:bCs/>
          <w:color w:val="000000"/>
        </w:rPr>
      </w:pPr>
      <w:r w:rsidRPr="00154DA0">
        <w:rPr>
          <w:b/>
          <w:bCs/>
          <w:color w:val="000000"/>
        </w:rPr>
        <w:t>Mērķis</w:t>
      </w:r>
    </w:p>
    <w:p w14:paraId="64E612FF"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Līdzena ceļa klātne, nodrošināts ūdens </w:t>
      </w:r>
      <w:proofErr w:type="spellStart"/>
      <w:r w:rsidRPr="00154DA0">
        <w:rPr>
          <w:color w:val="000000"/>
        </w:rPr>
        <w:t>atvade</w:t>
      </w:r>
      <w:proofErr w:type="spellEnd"/>
      <w:r w:rsidRPr="00154DA0">
        <w:rPr>
          <w:color w:val="000000"/>
        </w:rPr>
        <w:t xml:space="preserve"> no ceļa klātnes, uzlabots esošais </w:t>
      </w:r>
      <w:proofErr w:type="spellStart"/>
      <w:r w:rsidRPr="00154DA0">
        <w:rPr>
          <w:color w:val="000000"/>
        </w:rPr>
        <w:t>šķērsslīpums</w:t>
      </w:r>
      <w:proofErr w:type="spellEnd"/>
      <w:r w:rsidRPr="00154DA0">
        <w:rPr>
          <w:color w:val="000000"/>
        </w:rPr>
        <w:t xml:space="preserve">, </w:t>
      </w:r>
      <w:proofErr w:type="spellStart"/>
      <w:r w:rsidRPr="00154DA0">
        <w:rPr>
          <w:color w:val="000000"/>
        </w:rPr>
        <w:t>garenslīpums</w:t>
      </w:r>
      <w:proofErr w:type="spellEnd"/>
      <w:r w:rsidRPr="00154DA0">
        <w:rPr>
          <w:color w:val="000000"/>
        </w:rPr>
        <w:t xml:space="preserve">, satiksmes drošība. </w:t>
      </w:r>
    </w:p>
    <w:p w14:paraId="6973AE8E" w14:textId="77777777" w:rsidR="00154DA0" w:rsidRPr="00154DA0" w:rsidRDefault="00154DA0" w:rsidP="00154DA0">
      <w:pPr>
        <w:spacing w:after="60" w:line="276" w:lineRule="auto"/>
        <w:jc w:val="both"/>
        <w:outlineLvl w:val="1"/>
        <w:rPr>
          <w:b/>
          <w:bCs/>
        </w:rPr>
      </w:pPr>
      <w:r w:rsidRPr="00154DA0">
        <w:rPr>
          <w:b/>
          <w:bCs/>
        </w:rPr>
        <w:t>Darba nosaukums</w:t>
      </w:r>
    </w:p>
    <w:p w14:paraId="15FC6956"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Autoceļu klātnes profilēšana ir šķērsprofila izveidošana, ja ar planēšanu nav iespējams nodrošināt vajadzīgo </w:t>
      </w:r>
      <w:proofErr w:type="spellStart"/>
      <w:r w:rsidRPr="00154DA0">
        <w:rPr>
          <w:color w:val="000000"/>
        </w:rPr>
        <w:t>šķērskritumu</w:t>
      </w:r>
      <w:proofErr w:type="spellEnd"/>
      <w:r w:rsidRPr="00154DA0">
        <w:rPr>
          <w:color w:val="000000"/>
        </w:rPr>
        <w:t xml:space="preserve"> un līdzenumu bez papildu materiāliem</w:t>
      </w:r>
    </w:p>
    <w:p w14:paraId="0F61C35D" w14:textId="77777777" w:rsidR="00154DA0" w:rsidRPr="00154DA0" w:rsidRDefault="00154DA0" w:rsidP="00154DA0">
      <w:pPr>
        <w:spacing w:after="60" w:line="276" w:lineRule="auto"/>
        <w:jc w:val="both"/>
        <w:outlineLvl w:val="1"/>
        <w:rPr>
          <w:b/>
          <w:bCs/>
        </w:rPr>
      </w:pPr>
      <w:r w:rsidRPr="00154DA0">
        <w:rPr>
          <w:b/>
          <w:bCs/>
        </w:rPr>
        <w:t>Darba apraksts</w:t>
      </w:r>
    </w:p>
    <w:p w14:paraId="34908653" w14:textId="77777777" w:rsidR="00154DA0" w:rsidRPr="00154DA0" w:rsidRDefault="00154DA0" w:rsidP="00154DA0">
      <w:pPr>
        <w:autoSpaceDE w:val="0"/>
        <w:autoSpaceDN w:val="0"/>
        <w:adjustRightInd w:val="0"/>
        <w:spacing w:after="18" w:line="276" w:lineRule="auto"/>
        <w:jc w:val="both"/>
        <w:rPr>
          <w:color w:val="000000"/>
        </w:rPr>
      </w:pPr>
      <w:r w:rsidRPr="00154DA0">
        <w:rPr>
          <w:color w:val="000000"/>
        </w:rPr>
        <w:t xml:space="preserve">1. </w:t>
      </w:r>
      <w:proofErr w:type="spellStart"/>
      <w:r w:rsidRPr="00154DA0">
        <w:rPr>
          <w:color w:val="000000"/>
        </w:rPr>
        <w:t>pārbrauciens</w:t>
      </w:r>
      <w:proofErr w:type="spellEnd"/>
      <w:r w:rsidRPr="00154DA0">
        <w:rPr>
          <w:color w:val="000000"/>
        </w:rPr>
        <w:t xml:space="preserve"> līdz objektam; </w:t>
      </w:r>
    </w:p>
    <w:p w14:paraId="277DF931" w14:textId="77777777" w:rsidR="00154DA0" w:rsidRPr="00154DA0" w:rsidRDefault="00154DA0" w:rsidP="00154DA0">
      <w:pPr>
        <w:autoSpaceDE w:val="0"/>
        <w:autoSpaceDN w:val="0"/>
        <w:adjustRightInd w:val="0"/>
        <w:spacing w:after="18" w:line="276" w:lineRule="auto"/>
        <w:jc w:val="both"/>
        <w:rPr>
          <w:color w:val="000000"/>
        </w:rPr>
      </w:pPr>
      <w:r w:rsidRPr="00154DA0">
        <w:rPr>
          <w:color w:val="000000"/>
        </w:rPr>
        <w:t xml:space="preserve">2. ceļa klātnes attīrīšana no svešķermeņiem (izņemot ciršanas atliekas); </w:t>
      </w:r>
    </w:p>
    <w:p w14:paraId="26CD9AE1" w14:textId="77777777" w:rsidR="00154DA0" w:rsidRPr="00154DA0" w:rsidRDefault="00154DA0" w:rsidP="00154DA0">
      <w:pPr>
        <w:autoSpaceDE w:val="0"/>
        <w:autoSpaceDN w:val="0"/>
        <w:adjustRightInd w:val="0"/>
        <w:spacing w:after="18" w:line="276" w:lineRule="auto"/>
        <w:jc w:val="both"/>
        <w:rPr>
          <w:color w:val="000000"/>
        </w:rPr>
      </w:pPr>
      <w:r w:rsidRPr="00154DA0">
        <w:rPr>
          <w:color w:val="000000"/>
        </w:rPr>
        <w:t xml:space="preserve">3. ceļa klātnes profilēšana; </w:t>
      </w:r>
    </w:p>
    <w:p w14:paraId="38BB678E"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4. </w:t>
      </w:r>
      <w:proofErr w:type="spellStart"/>
      <w:r w:rsidRPr="00154DA0">
        <w:rPr>
          <w:color w:val="000000"/>
        </w:rPr>
        <w:t>pārbrauciens</w:t>
      </w:r>
      <w:proofErr w:type="spellEnd"/>
      <w:r w:rsidRPr="00154DA0">
        <w:rPr>
          <w:color w:val="000000"/>
        </w:rPr>
        <w:t xml:space="preserve"> uz bāzi vai uz nākamo objektu. </w:t>
      </w:r>
    </w:p>
    <w:p w14:paraId="088086CF" w14:textId="77777777" w:rsidR="00154DA0" w:rsidRPr="00154DA0" w:rsidRDefault="00154DA0" w:rsidP="00154DA0">
      <w:pPr>
        <w:spacing w:after="60" w:line="276" w:lineRule="auto"/>
        <w:jc w:val="both"/>
        <w:outlineLvl w:val="1"/>
        <w:rPr>
          <w:b/>
          <w:bCs/>
        </w:rPr>
      </w:pPr>
      <w:r w:rsidRPr="00154DA0">
        <w:rPr>
          <w:b/>
          <w:bCs/>
        </w:rPr>
        <w:t xml:space="preserve">Iekārtas un mehānismi </w:t>
      </w:r>
    </w:p>
    <w:p w14:paraId="45C06CF8"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Greideri (šķembu seguma ceļiem planēšanas lāpstai ir jābūt ar robiņiem vai rotējošiem mehānismiem), uzkarināmās iekārtas. </w:t>
      </w:r>
    </w:p>
    <w:p w14:paraId="022141A9" w14:textId="77777777" w:rsidR="00154DA0" w:rsidRPr="00154DA0" w:rsidRDefault="00154DA0" w:rsidP="00154DA0">
      <w:pPr>
        <w:spacing w:after="60" w:line="276" w:lineRule="auto"/>
        <w:jc w:val="both"/>
        <w:outlineLvl w:val="1"/>
        <w:rPr>
          <w:b/>
          <w:bCs/>
        </w:rPr>
      </w:pPr>
      <w:r w:rsidRPr="00154DA0">
        <w:rPr>
          <w:b/>
          <w:bCs/>
        </w:rPr>
        <w:t xml:space="preserve">Darba izpilde </w:t>
      </w:r>
    </w:p>
    <w:p w14:paraId="50E0A285" w14:textId="77777777" w:rsidR="00154DA0" w:rsidRPr="00154DA0" w:rsidRDefault="00154DA0" w:rsidP="00154DA0">
      <w:pPr>
        <w:autoSpaceDE w:val="0"/>
        <w:autoSpaceDN w:val="0"/>
        <w:adjustRightInd w:val="0"/>
        <w:spacing w:after="18" w:line="276" w:lineRule="auto"/>
        <w:ind w:left="284" w:hanging="284"/>
        <w:jc w:val="both"/>
        <w:rPr>
          <w:color w:val="000000"/>
        </w:rPr>
      </w:pPr>
      <w:r w:rsidRPr="00154DA0">
        <w:rPr>
          <w:color w:val="000000"/>
        </w:rPr>
        <w:t xml:space="preserve">1. profilējot autoceļa klātni, jālikvidē par 5 cm dziļākas deformācijas, kā arī jāizveido vajadzīgais </w:t>
      </w:r>
      <w:proofErr w:type="spellStart"/>
      <w:r w:rsidRPr="00154DA0">
        <w:rPr>
          <w:color w:val="000000"/>
        </w:rPr>
        <w:t>šķērskritums</w:t>
      </w:r>
      <w:proofErr w:type="spellEnd"/>
      <w:r w:rsidRPr="00154DA0">
        <w:rPr>
          <w:color w:val="000000"/>
        </w:rPr>
        <w:t xml:space="preserve"> (no 3 - 4% ceļa klātnes šķautnes virzienā), nodrošinot ūdens atvadi no ceļa klātnes; </w:t>
      </w:r>
    </w:p>
    <w:p w14:paraId="54C7B603" w14:textId="77777777" w:rsidR="00154DA0" w:rsidRPr="00154DA0" w:rsidRDefault="00154DA0" w:rsidP="00154DA0">
      <w:pPr>
        <w:autoSpaceDE w:val="0"/>
        <w:autoSpaceDN w:val="0"/>
        <w:adjustRightInd w:val="0"/>
        <w:spacing w:after="18" w:line="276" w:lineRule="auto"/>
        <w:ind w:left="284" w:hanging="284"/>
        <w:jc w:val="both"/>
        <w:rPr>
          <w:color w:val="000000"/>
        </w:rPr>
      </w:pPr>
      <w:r w:rsidRPr="00154DA0">
        <w:rPr>
          <w:color w:val="000000"/>
        </w:rPr>
        <w:t xml:space="preserve">2. vietās, kur ceļa klātnei nav izteiktas šķautnes vai esošie </w:t>
      </w:r>
      <w:proofErr w:type="spellStart"/>
      <w:r w:rsidRPr="00154DA0">
        <w:rPr>
          <w:color w:val="000000"/>
        </w:rPr>
        <w:t>sāngrāvji</w:t>
      </w:r>
      <w:proofErr w:type="spellEnd"/>
      <w:r w:rsidRPr="00154DA0">
        <w:rPr>
          <w:color w:val="000000"/>
        </w:rPr>
        <w:t xml:space="preserve"> ir aizplūduši, profilēšanas gaitā atjaunojama nogāzes šķautne vai gar to (līdz grāvju atjaunošanai) izveidojama 20 – 30 cm dziļa tekne ūdens savākšanai no ceļa segas; </w:t>
      </w:r>
    </w:p>
    <w:p w14:paraId="0C9E7EF0" w14:textId="77777777" w:rsidR="00154DA0" w:rsidRPr="00154DA0" w:rsidRDefault="00154DA0" w:rsidP="00154DA0">
      <w:pPr>
        <w:autoSpaceDE w:val="0"/>
        <w:autoSpaceDN w:val="0"/>
        <w:adjustRightInd w:val="0"/>
        <w:spacing w:after="18" w:line="276" w:lineRule="auto"/>
        <w:ind w:left="284" w:hanging="284"/>
        <w:jc w:val="both"/>
        <w:rPr>
          <w:color w:val="000000"/>
        </w:rPr>
      </w:pPr>
      <w:r w:rsidRPr="00154DA0">
        <w:rPr>
          <w:color w:val="000000"/>
        </w:rPr>
        <w:t xml:space="preserve">3. profilējot ceļa klātni, nolīdzina šķērsvilnīšus, bedres, </w:t>
      </w:r>
      <w:proofErr w:type="spellStart"/>
      <w:r w:rsidRPr="00154DA0">
        <w:rPr>
          <w:color w:val="000000"/>
        </w:rPr>
        <w:t>iesēdumus</w:t>
      </w:r>
      <w:proofErr w:type="spellEnd"/>
      <w:r w:rsidRPr="00154DA0">
        <w:rPr>
          <w:color w:val="000000"/>
        </w:rPr>
        <w:t xml:space="preserve"> un citas deformācijas. Ja nepieciešams, ceļa klātne ir jāattīra no redzamiem svešķermeņiem un brīviem akmeņiem; </w:t>
      </w:r>
    </w:p>
    <w:p w14:paraId="37787B9B" w14:textId="77777777" w:rsidR="00154DA0" w:rsidRPr="00154DA0" w:rsidRDefault="00154DA0" w:rsidP="00154DA0">
      <w:pPr>
        <w:autoSpaceDE w:val="0"/>
        <w:autoSpaceDN w:val="0"/>
        <w:adjustRightInd w:val="0"/>
        <w:spacing w:after="18" w:line="276" w:lineRule="auto"/>
        <w:ind w:left="284" w:hanging="284"/>
        <w:jc w:val="both"/>
        <w:rPr>
          <w:color w:val="000000"/>
        </w:rPr>
      </w:pPr>
      <w:r w:rsidRPr="00154DA0">
        <w:rPr>
          <w:color w:val="000000"/>
        </w:rPr>
        <w:t xml:space="preserve">4. profilēšana jāveic virzienā no ceļa klātnes šķautnes uz asi; </w:t>
      </w:r>
    </w:p>
    <w:p w14:paraId="242AA88D" w14:textId="77777777" w:rsidR="00154DA0" w:rsidRPr="00154DA0" w:rsidRDefault="00154DA0" w:rsidP="00154DA0">
      <w:pPr>
        <w:autoSpaceDE w:val="0"/>
        <w:autoSpaceDN w:val="0"/>
        <w:adjustRightInd w:val="0"/>
        <w:spacing w:after="18" w:line="276" w:lineRule="auto"/>
        <w:ind w:left="284" w:hanging="284"/>
        <w:jc w:val="both"/>
        <w:rPr>
          <w:color w:val="000000"/>
        </w:rPr>
      </w:pPr>
      <w:r w:rsidRPr="00154DA0">
        <w:rPr>
          <w:color w:val="000000"/>
        </w:rPr>
        <w:t xml:space="preserve">5. ja nepieciešams, ceļa klātne ir jāattīra no redzamiem (atsevišķi novietotiem) svešķermeņiem un brīviem akmeņiem; </w:t>
      </w:r>
    </w:p>
    <w:p w14:paraId="1390E864"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6. jāprofilē izmaiņu un apgriešanās laukumi. </w:t>
      </w:r>
    </w:p>
    <w:p w14:paraId="392FFC86" w14:textId="77777777" w:rsidR="00154DA0" w:rsidRPr="00154DA0" w:rsidRDefault="00154DA0" w:rsidP="00154DA0">
      <w:pPr>
        <w:spacing w:after="60" w:line="276" w:lineRule="auto"/>
        <w:jc w:val="both"/>
        <w:outlineLvl w:val="1"/>
        <w:rPr>
          <w:b/>
          <w:bCs/>
        </w:rPr>
      </w:pPr>
      <w:r w:rsidRPr="00154DA0">
        <w:rPr>
          <w:b/>
          <w:bCs/>
        </w:rPr>
        <w:t>Kvalitātes novērtējums</w:t>
      </w:r>
    </w:p>
    <w:p w14:paraId="00F7835D" w14:textId="77777777" w:rsidR="00154DA0" w:rsidRPr="00154DA0" w:rsidRDefault="00154DA0" w:rsidP="00154DA0">
      <w:pPr>
        <w:autoSpaceDE w:val="0"/>
        <w:autoSpaceDN w:val="0"/>
        <w:adjustRightInd w:val="0"/>
        <w:spacing w:after="18" w:line="276" w:lineRule="auto"/>
        <w:ind w:left="284" w:hanging="284"/>
        <w:jc w:val="both"/>
        <w:rPr>
          <w:color w:val="000000"/>
        </w:rPr>
      </w:pPr>
      <w:r w:rsidRPr="00154DA0">
        <w:rPr>
          <w:color w:val="000000"/>
        </w:rPr>
        <w:lastRenderedPageBreak/>
        <w:t xml:space="preserve">1. pēc autoceļa klātnes profilēšanas ceļa klātnei jābūt līdzenai visā platumā, bez šķērsviļņiem un bedrēm. Nav pieļaujama ceļa seguma materiāla nobīde no brauktuves uz ceļa malām vaļņu veidā vai </w:t>
      </w:r>
      <w:proofErr w:type="spellStart"/>
      <w:r w:rsidRPr="00154DA0">
        <w:rPr>
          <w:color w:val="000000"/>
        </w:rPr>
        <w:t>sāngrāvī</w:t>
      </w:r>
      <w:proofErr w:type="spellEnd"/>
      <w:r w:rsidRPr="00154DA0">
        <w:rPr>
          <w:color w:val="000000"/>
        </w:rPr>
        <w:t xml:space="preserve">; </w:t>
      </w:r>
    </w:p>
    <w:p w14:paraId="327742BB" w14:textId="77777777" w:rsidR="00154DA0" w:rsidRPr="00154DA0" w:rsidRDefault="00154DA0" w:rsidP="00154DA0">
      <w:pPr>
        <w:autoSpaceDE w:val="0"/>
        <w:autoSpaceDN w:val="0"/>
        <w:adjustRightInd w:val="0"/>
        <w:spacing w:after="18" w:line="276" w:lineRule="auto"/>
        <w:jc w:val="both"/>
        <w:rPr>
          <w:color w:val="000000"/>
        </w:rPr>
      </w:pPr>
      <w:r w:rsidRPr="00154DA0">
        <w:rPr>
          <w:color w:val="000000"/>
        </w:rPr>
        <w:t xml:space="preserve">2. gar ceļa klātnes šķautni nedrīkst palikt nenogriezts grunts valnītis; </w:t>
      </w:r>
    </w:p>
    <w:p w14:paraId="2447BF67" w14:textId="77777777" w:rsidR="00154DA0" w:rsidRPr="00154DA0" w:rsidRDefault="00154DA0" w:rsidP="00154DA0">
      <w:pPr>
        <w:autoSpaceDE w:val="0"/>
        <w:autoSpaceDN w:val="0"/>
        <w:adjustRightInd w:val="0"/>
        <w:spacing w:after="18" w:line="276" w:lineRule="auto"/>
        <w:ind w:left="284" w:hanging="284"/>
        <w:jc w:val="both"/>
        <w:rPr>
          <w:color w:val="000000"/>
        </w:rPr>
      </w:pPr>
      <w:r w:rsidRPr="00154DA0">
        <w:rPr>
          <w:color w:val="000000"/>
        </w:rPr>
        <w:t xml:space="preserve">3. pēc profilēšanas ceļa klātnes </w:t>
      </w:r>
      <w:proofErr w:type="spellStart"/>
      <w:r w:rsidRPr="00154DA0">
        <w:rPr>
          <w:color w:val="000000"/>
        </w:rPr>
        <w:t>šķērskritumam</w:t>
      </w:r>
      <w:proofErr w:type="spellEnd"/>
      <w:r w:rsidRPr="00154DA0">
        <w:rPr>
          <w:color w:val="000000"/>
        </w:rPr>
        <w:t xml:space="preserve"> jābūt 3 – 4% un pareizā virzienā. Līknēs pareiza virziena </w:t>
      </w:r>
      <w:proofErr w:type="spellStart"/>
      <w:r w:rsidRPr="00154DA0">
        <w:rPr>
          <w:color w:val="000000"/>
        </w:rPr>
        <w:t>virāţa</w:t>
      </w:r>
      <w:proofErr w:type="spellEnd"/>
      <w:r w:rsidRPr="00154DA0">
        <w:rPr>
          <w:color w:val="000000"/>
        </w:rPr>
        <w:t xml:space="preserve"> līdz 6%; </w:t>
      </w:r>
    </w:p>
    <w:p w14:paraId="6F868BA0" w14:textId="77777777" w:rsidR="00154DA0" w:rsidRPr="00154DA0" w:rsidRDefault="00154DA0" w:rsidP="00154DA0">
      <w:pPr>
        <w:autoSpaceDE w:val="0"/>
        <w:autoSpaceDN w:val="0"/>
        <w:adjustRightInd w:val="0"/>
        <w:spacing w:after="18" w:line="276" w:lineRule="auto"/>
        <w:ind w:left="284" w:hanging="284"/>
        <w:jc w:val="both"/>
        <w:rPr>
          <w:color w:val="000000"/>
        </w:rPr>
      </w:pPr>
      <w:r w:rsidRPr="00154DA0">
        <w:rPr>
          <w:color w:val="000000"/>
        </w:rPr>
        <w:t xml:space="preserve">4. pēc profilēšanas grants, šķembu vai grunts seguma sajūguma vietai ar melno segumu vai tiltu klājumu jābūt līdzenai, nodrošinot vienmērīgu transportlīdzekļu kustību; </w:t>
      </w:r>
    </w:p>
    <w:p w14:paraId="17A759F9" w14:textId="77777777" w:rsidR="00154DA0" w:rsidRPr="00154DA0" w:rsidRDefault="00154DA0" w:rsidP="00154DA0">
      <w:pPr>
        <w:autoSpaceDE w:val="0"/>
        <w:autoSpaceDN w:val="0"/>
        <w:adjustRightInd w:val="0"/>
        <w:spacing w:after="18" w:line="276" w:lineRule="auto"/>
        <w:ind w:left="284" w:hanging="284"/>
        <w:jc w:val="both"/>
        <w:rPr>
          <w:color w:val="000000"/>
        </w:rPr>
      </w:pPr>
      <w:r w:rsidRPr="00154DA0">
        <w:rPr>
          <w:color w:val="000000"/>
        </w:rPr>
        <w:t xml:space="preserve">5. darba dienas beigās nedrīkst palikt neizlīdzināts valnis. Ja nav iespējams to izpildīt, tad ceļa posmā jāuzstāda nepieciešamie satiksmes organizācijas līdzekļi; </w:t>
      </w:r>
    </w:p>
    <w:p w14:paraId="0A33636D"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6. uz ceļa klātnes nedrīkst atrasties velēna, svešķermeņi vai brīvi akmeņi, kas lielāki par 100mm. </w:t>
      </w:r>
    </w:p>
    <w:p w14:paraId="707A0863" w14:textId="77777777" w:rsidR="00154DA0" w:rsidRPr="00154DA0" w:rsidRDefault="00154DA0" w:rsidP="00154DA0">
      <w:pPr>
        <w:spacing w:after="60" w:line="276" w:lineRule="auto"/>
        <w:jc w:val="both"/>
        <w:outlineLvl w:val="1"/>
        <w:rPr>
          <w:b/>
          <w:bCs/>
        </w:rPr>
      </w:pPr>
      <w:r w:rsidRPr="00154DA0">
        <w:rPr>
          <w:b/>
          <w:bCs/>
        </w:rPr>
        <w:t>Darba daudzuma uzmērīšana</w:t>
      </w:r>
    </w:p>
    <w:p w14:paraId="14A0BC39"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Izpildītais darbs kontrolējams vizuāli visā ceļa garumā. Ja tiek konstatēta neatbilstība, izpildāmais darbs kontrolējams vismaz 1 šķērsprofilā uz 1km, kā arī jāveic nepieciešamos pasākumus prasību nodrošināšanai. Jāuzmēra profilētā ceļa garums kilometros (km).</w:t>
      </w:r>
    </w:p>
    <w:p w14:paraId="75618CBA" w14:textId="77777777" w:rsidR="00154DA0" w:rsidRPr="00154DA0" w:rsidRDefault="00154DA0" w:rsidP="00154DA0">
      <w:pPr>
        <w:autoSpaceDE w:val="0"/>
        <w:autoSpaceDN w:val="0"/>
        <w:adjustRightInd w:val="0"/>
        <w:spacing w:line="276" w:lineRule="auto"/>
        <w:jc w:val="both"/>
        <w:rPr>
          <w:b/>
          <w:bCs/>
          <w:color w:val="000000"/>
        </w:rPr>
      </w:pPr>
    </w:p>
    <w:p w14:paraId="3A60BA5A" w14:textId="77777777" w:rsidR="00154DA0" w:rsidRPr="00154DA0" w:rsidRDefault="00154DA0" w:rsidP="00154DA0">
      <w:pPr>
        <w:keepNext/>
        <w:spacing w:after="60"/>
        <w:jc w:val="center"/>
        <w:outlineLvl w:val="0"/>
        <w:rPr>
          <w:b/>
          <w:bCs/>
          <w:kern w:val="32"/>
        </w:rPr>
      </w:pPr>
      <w:r w:rsidRPr="00154DA0">
        <w:rPr>
          <w:b/>
          <w:bCs/>
          <w:kern w:val="32"/>
        </w:rPr>
        <w:t xml:space="preserve">15. nodaļa </w:t>
      </w:r>
    </w:p>
    <w:p w14:paraId="2BD9CF0F" w14:textId="77777777" w:rsidR="00154DA0" w:rsidRPr="00154DA0" w:rsidRDefault="00154DA0" w:rsidP="00154DA0">
      <w:pPr>
        <w:keepNext/>
        <w:spacing w:after="60"/>
        <w:jc w:val="center"/>
        <w:outlineLvl w:val="0"/>
        <w:rPr>
          <w:b/>
          <w:bCs/>
          <w:kern w:val="32"/>
        </w:rPr>
      </w:pPr>
      <w:r w:rsidRPr="00154DA0">
        <w:rPr>
          <w:b/>
          <w:bCs/>
          <w:kern w:val="32"/>
        </w:rPr>
        <w:t>Caurtekas vai tās posmu atjaunošana vai nomaiņa</w:t>
      </w:r>
    </w:p>
    <w:p w14:paraId="5DE94D69" w14:textId="77777777" w:rsidR="00154DA0" w:rsidRPr="00154DA0" w:rsidRDefault="00154DA0" w:rsidP="00154DA0">
      <w:pPr>
        <w:spacing w:after="60"/>
        <w:outlineLvl w:val="1"/>
        <w:rPr>
          <w:b/>
          <w:bCs/>
        </w:rPr>
      </w:pPr>
      <w:r w:rsidRPr="00154DA0">
        <w:rPr>
          <w:b/>
          <w:bCs/>
        </w:rPr>
        <w:t xml:space="preserve"> Mērķis</w:t>
      </w:r>
    </w:p>
    <w:p w14:paraId="5A4BA29D"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Novērsti caurtekas bojājumi un ūdens uzstādinājums pirms caurtekas, palielināts caurtekas konstrukciju kalpošanas laiks.</w:t>
      </w:r>
    </w:p>
    <w:p w14:paraId="22AA4956" w14:textId="77777777" w:rsidR="00154DA0" w:rsidRPr="00154DA0" w:rsidRDefault="00154DA0" w:rsidP="00154DA0">
      <w:pPr>
        <w:spacing w:after="60"/>
        <w:outlineLvl w:val="1"/>
        <w:rPr>
          <w:b/>
          <w:bCs/>
        </w:rPr>
      </w:pPr>
      <w:r w:rsidRPr="00154DA0">
        <w:rPr>
          <w:b/>
          <w:bCs/>
        </w:rPr>
        <w:t>Materiāli</w:t>
      </w:r>
    </w:p>
    <w:p w14:paraId="79CC3C15"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Plastmasas, tērauda vai dzelzsbetona caurtekas, posmu savienojumi, cementa java, hidroizolācija, smilts, grants, šķembas, šķembu maisījums. </w:t>
      </w:r>
    </w:p>
    <w:p w14:paraId="2B29FBA6" w14:textId="77777777" w:rsidR="00154DA0" w:rsidRPr="00154DA0" w:rsidRDefault="00154DA0" w:rsidP="00154DA0">
      <w:pPr>
        <w:spacing w:after="60"/>
        <w:outlineLvl w:val="1"/>
        <w:rPr>
          <w:b/>
          <w:bCs/>
        </w:rPr>
      </w:pPr>
      <w:r w:rsidRPr="00154DA0">
        <w:rPr>
          <w:b/>
          <w:bCs/>
        </w:rPr>
        <w:t>Iekārtas un mehānismi</w:t>
      </w:r>
    </w:p>
    <w:p w14:paraId="04A7D943"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Ekskavators, bliete, transporta mehānismi vai cita līdzvērtīga tehnika. </w:t>
      </w:r>
    </w:p>
    <w:p w14:paraId="36469D88" w14:textId="77777777" w:rsidR="00154DA0" w:rsidRPr="00154DA0" w:rsidRDefault="00154DA0" w:rsidP="00154DA0">
      <w:pPr>
        <w:spacing w:after="60"/>
        <w:outlineLvl w:val="1"/>
        <w:rPr>
          <w:b/>
          <w:bCs/>
        </w:rPr>
      </w:pPr>
      <w:r w:rsidRPr="00154DA0">
        <w:rPr>
          <w:b/>
          <w:bCs/>
        </w:rPr>
        <w:t xml:space="preserve">Caurtekas viena metra izbūves izmaksas  </w:t>
      </w:r>
    </w:p>
    <w:p w14:paraId="4E163B1A" w14:textId="77777777" w:rsidR="00154DA0" w:rsidRPr="00154DA0" w:rsidRDefault="00154DA0" w:rsidP="00154DA0">
      <w:pPr>
        <w:autoSpaceDE w:val="0"/>
        <w:autoSpaceDN w:val="0"/>
        <w:adjustRightInd w:val="0"/>
        <w:spacing w:after="18" w:line="276" w:lineRule="auto"/>
        <w:jc w:val="both"/>
        <w:rPr>
          <w:color w:val="000000"/>
        </w:rPr>
      </w:pPr>
      <w:r w:rsidRPr="00154DA0">
        <w:rPr>
          <w:color w:val="000000"/>
        </w:rPr>
        <w:t xml:space="preserve">1. tehnikas mobilizācija, īslaicīgās darba vietas aprīkošana ar tehniskajiem līdzekļiem; </w:t>
      </w:r>
    </w:p>
    <w:p w14:paraId="45E64656"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2. esošās caurtekas demontāža, visu būvgružu, kas radušies caurteku demontāžā utilizācija un nederīgās grunts izlīdzināšana; </w:t>
      </w:r>
    </w:p>
    <w:p w14:paraId="2E252EAE" w14:textId="77777777" w:rsidR="00154DA0" w:rsidRPr="00154DA0" w:rsidRDefault="00154DA0" w:rsidP="00154DA0">
      <w:pPr>
        <w:autoSpaceDE w:val="0"/>
        <w:autoSpaceDN w:val="0"/>
        <w:adjustRightInd w:val="0"/>
        <w:spacing w:after="16" w:line="276" w:lineRule="auto"/>
        <w:jc w:val="both"/>
        <w:rPr>
          <w:color w:val="000000"/>
        </w:rPr>
      </w:pPr>
      <w:r w:rsidRPr="00154DA0">
        <w:rPr>
          <w:color w:val="000000"/>
        </w:rPr>
        <w:t xml:space="preserve">3.  caurtekas pamata izbūve; </w:t>
      </w:r>
    </w:p>
    <w:p w14:paraId="637C9017" w14:textId="77777777" w:rsidR="00154DA0" w:rsidRPr="00154DA0" w:rsidRDefault="00154DA0" w:rsidP="00154DA0">
      <w:pPr>
        <w:autoSpaceDE w:val="0"/>
        <w:autoSpaceDN w:val="0"/>
        <w:adjustRightInd w:val="0"/>
        <w:spacing w:after="16" w:line="276" w:lineRule="auto"/>
        <w:jc w:val="both"/>
        <w:rPr>
          <w:color w:val="000000"/>
        </w:rPr>
      </w:pPr>
      <w:r w:rsidRPr="00154DA0">
        <w:rPr>
          <w:color w:val="000000"/>
        </w:rPr>
        <w:t xml:space="preserve">4.  caurteka (visi nepieciešamie savienojumi, hidroizolācija, ja tāda ir nepieciešama, u.c.); </w:t>
      </w:r>
    </w:p>
    <w:p w14:paraId="3CB0BC1D" w14:textId="77777777" w:rsidR="00154DA0" w:rsidRPr="00154DA0" w:rsidRDefault="00154DA0" w:rsidP="00154DA0">
      <w:pPr>
        <w:autoSpaceDE w:val="0"/>
        <w:autoSpaceDN w:val="0"/>
        <w:adjustRightInd w:val="0"/>
        <w:spacing w:after="16" w:line="276" w:lineRule="auto"/>
        <w:jc w:val="both"/>
        <w:rPr>
          <w:color w:val="000000"/>
        </w:rPr>
      </w:pPr>
      <w:r w:rsidRPr="00154DA0">
        <w:rPr>
          <w:color w:val="000000"/>
        </w:rPr>
        <w:t xml:space="preserve">5.  būvbedres aizbēršana ar uz vietas esošo materiālu, ja tas ir atbilstošs, vai ar pievestu materiālu; </w:t>
      </w:r>
    </w:p>
    <w:p w14:paraId="632D84BE"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6. ceļa segas konstrukcijas atjaunošana. </w:t>
      </w:r>
    </w:p>
    <w:p w14:paraId="644A4F8D" w14:textId="77777777" w:rsidR="00154DA0" w:rsidRPr="00154DA0" w:rsidRDefault="00154DA0" w:rsidP="00154DA0">
      <w:pPr>
        <w:spacing w:after="60"/>
        <w:outlineLvl w:val="1"/>
        <w:rPr>
          <w:b/>
          <w:bCs/>
        </w:rPr>
      </w:pPr>
      <w:r w:rsidRPr="00154DA0">
        <w:rPr>
          <w:b/>
          <w:bCs/>
        </w:rPr>
        <w:t xml:space="preserve">Darba apraksts </w:t>
      </w:r>
    </w:p>
    <w:p w14:paraId="11DACEF5" w14:textId="77777777" w:rsidR="00154DA0" w:rsidRPr="00154DA0" w:rsidRDefault="00154DA0" w:rsidP="00154DA0">
      <w:pPr>
        <w:autoSpaceDE w:val="0"/>
        <w:autoSpaceDN w:val="0"/>
        <w:adjustRightInd w:val="0"/>
        <w:spacing w:after="18" w:line="276" w:lineRule="auto"/>
        <w:jc w:val="both"/>
        <w:rPr>
          <w:color w:val="000000"/>
        </w:rPr>
      </w:pPr>
      <w:r w:rsidRPr="00154DA0">
        <w:rPr>
          <w:color w:val="000000"/>
        </w:rPr>
        <w:t xml:space="preserve">1. </w:t>
      </w:r>
      <w:proofErr w:type="spellStart"/>
      <w:r w:rsidRPr="00154DA0">
        <w:rPr>
          <w:color w:val="000000"/>
        </w:rPr>
        <w:t>pārbrauciens</w:t>
      </w:r>
      <w:proofErr w:type="spellEnd"/>
      <w:r w:rsidRPr="00154DA0">
        <w:rPr>
          <w:color w:val="000000"/>
        </w:rPr>
        <w:t xml:space="preserve"> līdz darba vietai; </w:t>
      </w:r>
    </w:p>
    <w:p w14:paraId="124254B7" w14:textId="77777777" w:rsidR="00154DA0" w:rsidRPr="00154DA0" w:rsidRDefault="00154DA0" w:rsidP="00154DA0">
      <w:pPr>
        <w:autoSpaceDE w:val="0"/>
        <w:autoSpaceDN w:val="0"/>
        <w:adjustRightInd w:val="0"/>
        <w:spacing w:after="18" w:line="276" w:lineRule="auto"/>
        <w:jc w:val="both"/>
        <w:rPr>
          <w:color w:val="000000"/>
        </w:rPr>
      </w:pPr>
      <w:r w:rsidRPr="00154DA0">
        <w:rPr>
          <w:color w:val="000000"/>
        </w:rPr>
        <w:t xml:space="preserve">2. nepieciešamo satiksmes organizācijas līdzekļu uzstādīšana; </w:t>
      </w:r>
    </w:p>
    <w:p w14:paraId="15B89D71" w14:textId="77777777" w:rsidR="00154DA0" w:rsidRPr="00154DA0" w:rsidRDefault="00154DA0" w:rsidP="00154DA0">
      <w:pPr>
        <w:autoSpaceDE w:val="0"/>
        <w:autoSpaceDN w:val="0"/>
        <w:adjustRightInd w:val="0"/>
        <w:spacing w:after="18" w:line="276" w:lineRule="auto"/>
        <w:ind w:left="284" w:hanging="284"/>
        <w:jc w:val="both"/>
        <w:rPr>
          <w:color w:val="000000"/>
        </w:rPr>
      </w:pPr>
      <w:r w:rsidRPr="00154DA0">
        <w:rPr>
          <w:color w:val="000000"/>
        </w:rPr>
        <w:t xml:space="preserve">3. ceļa segas konstrukcijas, zemes klātnes noņemšana un novietošana atsevišķās kaudzēs vēlākai izmantošanai; </w:t>
      </w:r>
    </w:p>
    <w:p w14:paraId="667CAAED" w14:textId="77777777" w:rsidR="00154DA0" w:rsidRPr="00154DA0" w:rsidRDefault="00154DA0" w:rsidP="00154DA0">
      <w:pPr>
        <w:autoSpaceDE w:val="0"/>
        <w:autoSpaceDN w:val="0"/>
        <w:adjustRightInd w:val="0"/>
        <w:spacing w:after="18" w:line="276" w:lineRule="auto"/>
        <w:jc w:val="both"/>
        <w:rPr>
          <w:color w:val="000000"/>
        </w:rPr>
      </w:pPr>
      <w:r w:rsidRPr="00154DA0">
        <w:rPr>
          <w:color w:val="000000"/>
        </w:rPr>
        <w:t xml:space="preserve">4. bojāto caurtekas posmu demontāža; </w:t>
      </w:r>
    </w:p>
    <w:p w14:paraId="57B62CC0" w14:textId="77777777" w:rsidR="00154DA0" w:rsidRPr="00154DA0" w:rsidRDefault="00154DA0" w:rsidP="00154DA0">
      <w:pPr>
        <w:autoSpaceDE w:val="0"/>
        <w:autoSpaceDN w:val="0"/>
        <w:adjustRightInd w:val="0"/>
        <w:spacing w:after="18" w:line="276" w:lineRule="auto"/>
        <w:jc w:val="both"/>
        <w:rPr>
          <w:color w:val="000000"/>
        </w:rPr>
      </w:pPr>
      <w:r w:rsidRPr="00154DA0">
        <w:rPr>
          <w:color w:val="000000"/>
        </w:rPr>
        <w:t xml:space="preserve">5. ūdens atsūknēšana no būvbedres un/vai </w:t>
      </w:r>
      <w:proofErr w:type="spellStart"/>
      <w:r w:rsidRPr="00154DA0">
        <w:rPr>
          <w:color w:val="000000"/>
        </w:rPr>
        <w:t>apvadkanāla</w:t>
      </w:r>
      <w:proofErr w:type="spellEnd"/>
      <w:r w:rsidRPr="00154DA0">
        <w:rPr>
          <w:color w:val="000000"/>
        </w:rPr>
        <w:t xml:space="preserve"> ierīkošana; </w:t>
      </w:r>
    </w:p>
    <w:p w14:paraId="02DF95C0" w14:textId="77777777" w:rsidR="00154DA0" w:rsidRPr="00154DA0" w:rsidRDefault="00154DA0" w:rsidP="00154DA0">
      <w:pPr>
        <w:autoSpaceDE w:val="0"/>
        <w:autoSpaceDN w:val="0"/>
        <w:adjustRightInd w:val="0"/>
        <w:spacing w:after="18" w:line="276" w:lineRule="auto"/>
        <w:jc w:val="both"/>
        <w:rPr>
          <w:color w:val="000000"/>
        </w:rPr>
      </w:pPr>
      <w:r w:rsidRPr="00154DA0">
        <w:rPr>
          <w:color w:val="000000"/>
        </w:rPr>
        <w:t xml:space="preserve">6. caurtekas pamata izbūve vai pastiprināšana; </w:t>
      </w:r>
    </w:p>
    <w:p w14:paraId="56808B9D" w14:textId="77777777" w:rsidR="00154DA0" w:rsidRPr="00154DA0" w:rsidRDefault="00154DA0" w:rsidP="00154DA0">
      <w:pPr>
        <w:autoSpaceDE w:val="0"/>
        <w:autoSpaceDN w:val="0"/>
        <w:adjustRightInd w:val="0"/>
        <w:spacing w:after="18" w:line="276" w:lineRule="auto"/>
        <w:jc w:val="both"/>
        <w:rPr>
          <w:color w:val="000000"/>
        </w:rPr>
      </w:pPr>
      <w:r w:rsidRPr="00154DA0">
        <w:rPr>
          <w:color w:val="000000"/>
        </w:rPr>
        <w:t xml:space="preserve">7. caurtekas posmu montāža; </w:t>
      </w:r>
    </w:p>
    <w:p w14:paraId="1C78EDF7" w14:textId="77777777" w:rsidR="00154DA0" w:rsidRPr="00154DA0" w:rsidRDefault="00154DA0" w:rsidP="00154DA0">
      <w:pPr>
        <w:autoSpaceDE w:val="0"/>
        <w:autoSpaceDN w:val="0"/>
        <w:adjustRightInd w:val="0"/>
        <w:spacing w:after="18" w:line="276" w:lineRule="auto"/>
        <w:jc w:val="both"/>
        <w:rPr>
          <w:color w:val="000000"/>
        </w:rPr>
      </w:pPr>
      <w:r w:rsidRPr="00154DA0">
        <w:rPr>
          <w:color w:val="000000"/>
        </w:rPr>
        <w:t xml:space="preserve">8. nosegšana un sablīvēšana; </w:t>
      </w:r>
    </w:p>
    <w:p w14:paraId="664DE4BC" w14:textId="77777777" w:rsidR="00154DA0" w:rsidRPr="00154DA0" w:rsidRDefault="00154DA0" w:rsidP="00154DA0">
      <w:pPr>
        <w:autoSpaceDE w:val="0"/>
        <w:autoSpaceDN w:val="0"/>
        <w:adjustRightInd w:val="0"/>
        <w:spacing w:after="18" w:line="276" w:lineRule="auto"/>
        <w:jc w:val="both"/>
        <w:rPr>
          <w:color w:val="000000"/>
        </w:rPr>
      </w:pPr>
      <w:r w:rsidRPr="00154DA0">
        <w:rPr>
          <w:color w:val="000000"/>
        </w:rPr>
        <w:t xml:space="preserve">9. ceļa segas konstrukcijas atjaunošana; </w:t>
      </w:r>
    </w:p>
    <w:p w14:paraId="554CEF7D" w14:textId="77777777" w:rsidR="00154DA0" w:rsidRPr="00154DA0" w:rsidRDefault="00154DA0" w:rsidP="00154DA0">
      <w:pPr>
        <w:autoSpaceDE w:val="0"/>
        <w:autoSpaceDN w:val="0"/>
        <w:adjustRightInd w:val="0"/>
        <w:spacing w:after="18" w:line="276" w:lineRule="auto"/>
        <w:jc w:val="both"/>
        <w:rPr>
          <w:color w:val="000000"/>
        </w:rPr>
      </w:pPr>
      <w:r w:rsidRPr="00154DA0">
        <w:rPr>
          <w:color w:val="000000"/>
        </w:rPr>
        <w:lastRenderedPageBreak/>
        <w:t xml:space="preserve">10. būvgružu utilizācija; </w:t>
      </w:r>
    </w:p>
    <w:p w14:paraId="038C7D88"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11. </w:t>
      </w:r>
      <w:proofErr w:type="spellStart"/>
      <w:r w:rsidRPr="00154DA0">
        <w:rPr>
          <w:color w:val="000000"/>
        </w:rPr>
        <w:t>pārbrauciens</w:t>
      </w:r>
      <w:proofErr w:type="spellEnd"/>
      <w:r w:rsidRPr="00154DA0">
        <w:rPr>
          <w:color w:val="000000"/>
        </w:rPr>
        <w:t xml:space="preserve"> uz bāzi vai uz nākamo objektu. </w:t>
      </w:r>
    </w:p>
    <w:p w14:paraId="3FB88C32" w14:textId="77777777" w:rsidR="00154DA0" w:rsidRPr="00154DA0" w:rsidRDefault="00154DA0" w:rsidP="00154DA0">
      <w:pPr>
        <w:spacing w:after="60"/>
        <w:outlineLvl w:val="1"/>
        <w:rPr>
          <w:b/>
          <w:bCs/>
        </w:rPr>
      </w:pPr>
      <w:r w:rsidRPr="00154DA0">
        <w:rPr>
          <w:b/>
          <w:bCs/>
        </w:rPr>
        <w:t xml:space="preserve">Prasības materiāliem </w:t>
      </w:r>
    </w:p>
    <w:p w14:paraId="25E72013" w14:textId="77777777" w:rsidR="00154DA0" w:rsidRPr="00154DA0" w:rsidRDefault="00154DA0" w:rsidP="00154DA0">
      <w:pPr>
        <w:autoSpaceDE w:val="0"/>
        <w:autoSpaceDN w:val="0"/>
        <w:adjustRightInd w:val="0"/>
        <w:spacing w:after="16" w:line="276" w:lineRule="auto"/>
        <w:jc w:val="both"/>
        <w:rPr>
          <w:color w:val="000000"/>
        </w:rPr>
      </w:pPr>
      <w:r w:rsidRPr="00154DA0">
        <w:rPr>
          <w:color w:val="000000"/>
        </w:rPr>
        <w:t xml:space="preserve">1. caurtekas ražotas lietošanai autoceļos; </w:t>
      </w:r>
    </w:p>
    <w:p w14:paraId="2EC63E70" w14:textId="77777777" w:rsidR="00154DA0" w:rsidRPr="00154DA0" w:rsidRDefault="00154DA0" w:rsidP="00154DA0">
      <w:pPr>
        <w:autoSpaceDE w:val="0"/>
        <w:autoSpaceDN w:val="0"/>
        <w:adjustRightInd w:val="0"/>
        <w:spacing w:after="16" w:line="276" w:lineRule="auto"/>
        <w:ind w:left="284" w:hanging="284"/>
        <w:jc w:val="both"/>
        <w:rPr>
          <w:color w:val="000000"/>
        </w:rPr>
      </w:pPr>
      <w:r w:rsidRPr="00154DA0">
        <w:rPr>
          <w:color w:val="000000"/>
        </w:rPr>
        <w:t xml:space="preserve">2.  nomainīto caurteku posmu sienu biezumam jābūt vienādam ar pārējo caurteku posmu sienu biezumu; </w:t>
      </w:r>
    </w:p>
    <w:p w14:paraId="065617BF" w14:textId="77777777" w:rsidR="00154DA0" w:rsidRPr="00154DA0" w:rsidRDefault="00154DA0" w:rsidP="00154DA0">
      <w:pPr>
        <w:autoSpaceDE w:val="0"/>
        <w:autoSpaceDN w:val="0"/>
        <w:adjustRightInd w:val="0"/>
        <w:spacing w:after="16" w:line="276" w:lineRule="auto"/>
        <w:ind w:left="284" w:hanging="284"/>
        <w:jc w:val="both"/>
        <w:rPr>
          <w:color w:val="000000"/>
        </w:rPr>
      </w:pPr>
      <w:r w:rsidRPr="00154DA0">
        <w:rPr>
          <w:color w:val="000000"/>
        </w:rPr>
        <w:t xml:space="preserve">3. iebūvējamo dzelzsbetona caurteku posmiem jāatbilst standarta LVS EN 206-1:2001 „Betons - 1.daļa: Tehniskie noteikumi, darbu izpildījums, ražošana un atbilstība” prasībām. Spiedes stiprības klasei jābūt ≥ B22,5, ārējās iedarbības klasei ≥XC2; </w:t>
      </w:r>
    </w:p>
    <w:p w14:paraId="2FD9B1AF"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4.  iebūvējamo plastmasas caurteku posmiem pēc stiprības klases jābūt ≥T8, stiepes elastības modulis ≥500N/mm2 ;</w:t>
      </w:r>
    </w:p>
    <w:p w14:paraId="4D82625C"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5.tērauda caurtekām jābūt karsti cinkotām no abām pusēm vismaz ar 42 </w:t>
      </w:r>
      <w:proofErr w:type="spellStart"/>
      <w:r w:rsidRPr="00154DA0">
        <w:rPr>
          <w:color w:val="000000"/>
        </w:rPr>
        <w:t>ηm</w:t>
      </w:r>
      <w:proofErr w:type="spellEnd"/>
      <w:r w:rsidRPr="00154DA0">
        <w:rPr>
          <w:color w:val="000000"/>
        </w:rPr>
        <w:t xml:space="preserve"> biezu pārklājumu un divpusējo polimēra pārklājumu, kura biezums ≥ 250 </w:t>
      </w:r>
      <w:proofErr w:type="spellStart"/>
      <w:r w:rsidRPr="00154DA0">
        <w:rPr>
          <w:color w:val="000000"/>
        </w:rPr>
        <w:t>ηm</w:t>
      </w:r>
      <w:proofErr w:type="spellEnd"/>
      <w:r w:rsidRPr="00154DA0">
        <w:rPr>
          <w:color w:val="000000"/>
        </w:rPr>
        <w:t xml:space="preserve">. Visām metāla savienojumu detaļām jābūt karsti cinkotām; </w:t>
      </w:r>
    </w:p>
    <w:p w14:paraId="1E0450D2"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6.  caurtekas pamatu izbūvē pielietotajam materiālam jābūt atbilstoši caurtekas ražotāja </w:t>
      </w:r>
      <w:proofErr w:type="spellStart"/>
      <w:r w:rsidRPr="00154DA0">
        <w:rPr>
          <w:color w:val="000000"/>
        </w:rPr>
        <w:t>iebūves</w:t>
      </w:r>
      <w:proofErr w:type="spellEnd"/>
      <w:r w:rsidRPr="00154DA0">
        <w:rPr>
          <w:color w:val="000000"/>
        </w:rPr>
        <w:t xml:space="preserve"> specifikācijai. Pamata virsējā kārtā (50mm) pieļaujamais graudu maksimālais izmērs </w:t>
      </w:r>
      <w:proofErr w:type="spellStart"/>
      <w:r w:rsidRPr="00154DA0">
        <w:rPr>
          <w:color w:val="000000"/>
        </w:rPr>
        <w:t>Dmax</w:t>
      </w:r>
      <w:proofErr w:type="spellEnd"/>
      <w:r w:rsidRPr="00154DA0">
        <w:rPr>
          <w:color w:val="000000"/>
        </w:rPr>
        <w:t xml:space="preserve">=16mm; </w:t>
      </w:r>
    </w:p>
    <w:p w14:paraId="269D4342"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7.  būvbedres aizbēršanai lietojami attiecīgi ceļa klātnes izbūvei paredzētie materiāli vai līdzvērtīgi kā esošajā ceļa konstrukcijā, ja esošā grunts nav izmantojama būvbedres aizbēršanai vai nav uz vietas, tad darbu izpildes veicējam tā ir jāpieved; </w:t>
      </w:r>
    </w:p>
    <w:p w14:paraId="7A2A12F0"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8. citiem izmantotajiem materiāliem caurteku posmu montāžā jāatbilst caurteku ražotāja specifikācijām. </w:t>
      </w:r>
    </w:p>
    <w:p w14:paraId="3B258AD5" w14:textId="77777777" w:rsidR="00154DA0" w:rsidRPr="00154DA0" w:rsidRDefault="00154DA0" w:rsidP="00154DA0">
      <w:pPr>
        <w:spacing w:after="60"/>
        <w:jc w:val="both"/>
        <w:outlineLvl w:val="1"/>
        <w:rPr>
          <w:b/>
          <w:bCs/>
        </w:rPr>
      </w:pPr>
      <w:r w:rsidRPr="00154DA0">
        <w:rPr>
          <w:b/>
          <w:bCs/>
        </w:rPr>
        <w:t xml:space="preserve">Darbu izpilde </w:t>
      </w:r>
    </w:p>
    <w:p w14:paraId="2A4BDAC8"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1. caurtekai jābūt nosegtai ar ne mazāk kā 0,5m biezu materiāla slāni; </w:t>
      </w:r>
    </w:p>
    <w:p w14:paraId="3B14F67C"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2. aizbēršanu veic vienlaicīgi no abām pusēm ar horizontāliem grunts slāņiem (20 – 30 cm) un tos blīvējot vai atbilstoši materiāla ražotāja norādītajām specifikācijām; </w:t>
      </w:r>
    </w:p>
    <w:p w14:paraId="2E40C5FE"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3. iebūvētās caurtekas </w:t>
      </w:r>
      <w:proofErr w:type="spellStart"/>
      <w:r w:rsidRPr="00154DA0">
        <w:rPr>
          <w:color w:val="000000"/>
        </w:rPr>
        <w:t>garenslīpumam</w:t>
      </w:r>
      <w:proofErr w:type="spellEnd"/>
      <w:r w:rsidRPr="00154DA0">
        <w:rPr>
          <w:color w:val="000000"/>
        </w:rPr>
        <w:t xml:space="preserve"> jābūt ne mazākam par 1%, caurtekas </w:t>
      </w:r>
      <w:proofErr w:type="spellStart"/>
      <w:r w:rsidRPr="00154DA0">
        <w:rPr>
          <w:color w:val="000000"/>
        </w:rPr>
        <w:t>garenslīpums</w:t>
      </w:r>
      <w:proofErr w:type="spellEnd"/>
      <w:r w:rsidRPr="00154DA0">
        <w:rPr>
          <w:color w:val="000000"/>
        </w:rPr>
        <w:t xml:space="preserve"> nedrīkst būt mazāks par grāvja </w:t>
      </w:r>
      <w:proofErr w:type="spellStart"/>
      <w:r w:rsidRPr="00154DA0">
        <w:rPr>
          <w:color w:val="000000"/>
        </w:rPr>
        <w:t>garenkritumu</w:t>
      </w:r>
      <w:proofErr w:type="spellEnd"/>
      <w:r w:rsidRPr="00154DA0">
        <w:rPr>
          <w:color w:val="000000"/>
        </w:rPr>
        <w:t xml:space="preserve"> augšpus tās. </w:t>
      </w:r>
    </w:p>
    <w:p w14:paraId="05F87E0A"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4. ceļa nogāzes un darbu laikā skartās teritorijas noplanē. </w:t>
      </w:r>
    </w:p>
    <w:p w14:paraId="2907F42A" w14:textId="77777777" w:rsidR="00154DA0" w:rsidRPr="00154DA0" w:rsidRDefault="00154DA0" w:rsidP="00154DA0">
      <w:pPr>
        <w:spacing w:after="60"/>
        <w:outlineLvl w:val="1"/>
        <w:rPr>
          <w:b/>
          <w:bCs/>
        </w:rPr>
      </w:pPr>
      <w:r w:rsidRPr="00154DA0">
        <w:rPr>
          <w:b/>
          <w:bCs/>
        </w:rPr>
        <w:t>Kvalitātes novērtējums</w:t>
      </w:r>
    </w:p>
    <w:p w14:paraId="312EC161"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1. sajūdzošos dzelzsbetona caurteku posmu asu nobīde pieļaujama ne vairāk par ± 10mm. Montāžas spraugas starp caurtekām ne lielākas par 10mm, ja </w:t>
      </w:r>
      <w:proofErr w:type="spellStart"/>
      <w:r w:rsidRPr="00154DA0">
        <w:rPr>
          <w:color w:val="000000"/>
        </w:rPr>
        <w:t>saduršuves</w:t>
      </w:r>
      <w:proofErr w:type="spellEnd"/>
      <w:r w:rsidRPr="00154DA0">
        <w:rPr>
          <w:color w:val="000000"/>
        </w:rPr>
        <w:t xml:space="preserve"> nav aizpildītas ar atbilstošu cementbetona javu; </w:t>
      </w:r>
    </w:p>
    <w:p w14:paraId="69BD8312"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2. caurtekas posmu hidroizolācijai jāatbilst šim darba veidam atbilstošām specifikācijām. Dzelzsbetona caurteku posmu </w:t>
      </w:r>
      <w:proofErr w:type="spellStart"/>
      <w:r w:rsidRPr="00154DA0">
        <w:rPr>
          <w:color w:val="000000"/>
        </w:rPr>
        <w:t>saduršuvēm</w:t>
      </w:r>
      <w:proofErr w:type="spellEnd"/>
      <w:r w:rsidRPr="00154DA0">
        <w:rPr>
          <w:color w:val="000000"/>
        </w:rPr>
        <w:t xml:space="preserve"> jābūt pārklātām ar līmēto hidroizolāciju divās kārtās, katru caurtekas posmu pārsedzot vismaz 15 cm platumā; </w:t>
      </w:r>
    </w:p>
    <w:p w14:paraId="265A4BC4"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3. jābūt nodrošinātai netraucētai ūdens caurtecei un ūdens novadīšanai no caurtekas bez ūdens uzstādinājuma pirms caurtekas; </w:t>
      </w:r>
    </w:p>
    <w:p w14:paraId="71196C33"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4. būvgružiem jābūt utilizētiem. </w:t>
      </w:r>
    </w:p>
    <w:p w14:paraId="7758E419" w14:textId="77777777" w:rsidR="00154DA0" w:rsidRPr="00154DA0" w:rsidRDefault="00154DA0" w:rsidP="00154DA0">
      <w:pPr>
        <w:spacing w:after="60"/>
        <w:outlineLvl w:val="1"/>
        <w:rPr>
          <w:b/>
          <w:bCs/>
        </w:rPr>
      </w:pPr>
      <w:r w:rsidRPr="00154DA0">
        <w:rPr>
          <w:b/>
          <w:bCs/>
        </w:rPr>
        <w:t>Darba daudzuma uzmērījumi</w:t>
      </w:r>
    </w:p>
    <w:p w14:paraId="283391CA"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1. caurtekas pamats (biezums, blīvums, platums) tiek kontrolēts pirms posmu montāžas; </w:t>
      </w:r>
    </w:p>
    <w:p w14:paraId="5D6CABDA"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2. posmu uzstādīšana (teknes atzīme, asu nobīdes, montāžas un hidroizolācijas darbu kvalitāte) - pirms būvbedres aizbēršanas; </w:t>
      </w:r>
    </w:p>
    <w:p w14:paraId="2D09B040"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3. plastmasas un metāla caurtekas nedrīkst būt saplacinātas vai deformētas. Maksimālās caurteku deformācijas 3 mēnešu laikā pēc </w:t>
      </w:r>
      <w:proofErr w:type="spellStart"/>
      <w:r w:rsidRPr="00154DA0">
        <w:rPr>
          <w:color w:val="000000"/>
        </w:rPr>
        <w:t>iebūves</w:t>
      </w:r>
      <w:proofErr w:type="spellEnd"/>
      <w:r w:rsidRPr="00154DA0">
        <w:rPr>
          <w:color w:val="000000"/>
        </w:rPr>
        <w:t xml:space="preserve"> nedrīkst pārsniegt 7%, metāla caurtekām 1.5% no diametra; </w:t>
      </w:r>
    </w:p>
    <w:p w14:paraId="67BB49DC"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lastRenderedPageBreak/>
        <w:t xml:space="preserve">4. pieļaujamo augstuma atzīmju atšķirība no paredzētā ne vairāk kā 50 mm; </w:t>
      </w:r>
    </w:p>
    <w:p w14:paraId="170D691F"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5. kontroles uzmērījumi izpildāmi jebkurā vietā, kur vizuāli konstatēta neatbilstību iespējamība; </w:t>
      </w:r>
    </w:p>
    <w:p w14:paraId="788688D3"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6. neatbilstību gadījumā jāveic nepieciešamie labojumi. </w:t>
      </w:r>
    </w:p>
    <w:p w14:paraId="5C3BFA31"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7. Mēra caurtekas garumu metros (m).</w:t>
      </w:r>
    </w:p>
    <w:p w14:paraId="03FA073E" w14:textId="77777777" w:rsidR="00154DA0" w:rsidRPr="00154DA0" w:rsidRDefault="00154DA0" w:rsidP="00154DA0">
      <w:pPr>
        <w:spacing w:after="60"/>
        <w:outlineLvl w:val="1"/>
        <w:rPr>
          <w:b/>
          <w:bCs/>
        </w:rPr>
      </w:pPr>
      <w:r w:rsidRPr="00154DA0">
        <w:rPr>
          <w:b/>
          <w:bCs/>
        </w:rPr>
        <w:t>Pasūtītāja informēšana par segto darbu izpildi</w:t>
      </w:r>
    </w:p>
    <w:p w14:paraId="29F4760B"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1. informē pasūtītāja pārstāvi par plānoto darbu veikšanas laiku vienu darba dienu pirms darbu uzsākšanas; </w:t>
      </w:r>
    </w:p>
    <w:p w14:paraId="22615765"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2. veic foto fiksāžu sekojošiem segtajiem darbiem: </w:t>
      </w:r>
    </w:p>
    <w:p w14:paraId="0B62778A"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    - pamata izbūvei vai uzlabošanai; </w:t>
      </w:r>
    </w:p>
    <w:p w14:paraId="5B90A54D"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    - būvbedres aizbēršanas un blietēšanas procesam. </w:t>
      </w:r>
    </w:p>
    <w:p w14:paraId="57224F57"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3. foto „</w:t>
      </w:r>
      <w:proofErr w:type="spellStart"/>
      <w:r w:rsidRPr="00154DA0">
        <w:rPr>
          <w:color w:val="000000"/>
        </w:rPr>
        <w:t>jpg</w:t>
      </w:r>
      <w:proofErr w:type="spellEnd"/>
      <w:r w:rsidRPr="00154DA0">
        <w:rPr>
          <w:color w:val="000000"/>
        </w:rPr>
        <w:t xml:space="preserve">” formātā </w:t>
      </w:r>
      <w:proofErr w:type="spellStart"/>
      <w:r w:rsidRPr="00154DA0">
        <w:rPr>
          <w:color w:val="000000"/>
        </w:rPr>
        <w:t>nosūta</w:t>
      </w:r>
      <w:proofErr w:type="spellEnd"/>
      <w:r w:rsidRPr="00154DA0">
        <w:rPr>
          <w:color w:val="000000"/>
        </w:rPr>
        <w:t xml:space="preserve"> pasūtītāja pārstāvim uz e-pastu kopā ar paziņojumu par darba pabeigšanu. </w:t>
      </w:r>
    </w:p>
    <w:p w14:paraId="5A4AAAAD" w14:textId="77777777" w:rsidR="00154DA0" w:rsidRPr="00154DA0" w:rsidRDefault="00154DA0" w:rsidP="00154DA0">
      <w:pPr>
        <w:keepNext/>
        <w:spacing w:after="60"/>
        <w:jc w:val="center"/>
        <w:outlineLvl w:val="0"/>
        <w:rPr>
          <w:b/>
          <w:bCs/>
          <w:kern w:val="32"/>
        </w:rPr>
      </w:pPr>
      <w:r w:rsidRPr="00154DA0">
        <w:rPr>
          <w:b/>
          <w:bCs/>
          <w:kern w:val="32"/>
        </w:rPr>
        <w:t>16.nodaļa</w:t>
      </w:r>
    </w:p>
    <w:p w14:paraId="7D82822A" w14:textId="77777777" w:rsidR="00154DA0" w:rsidRPr="00154DA0" w:rsidRDefault="00154DA0" w:rsidP="00154DA0">
      <w:pPr>
        <w:keepNext/>
        <w:spacing w:after="60"/>
        <w:jc w:val="center"/>
        <w:outlineLvl w:val="0"/>
        <w:rPr>
          <w:b/>
          <w:bCs/>
          <w:kern w:val="32"/>
        </w:rPr>
      </w:pPr>
      <w:r w:rsidRPr="00154DA0">
        <w:rPr>
          <w:b/>
          <w:bCs/>
          <w:kern w:val="32"/>
        </w:rPr>
        <w:t>Caurteku attīrīšana</w:t>
      </w:r>
    </w:p>
    <w:p w14:paraId="12C884DD" w14:textId="77777777" w:rsidR="00154DA0" w:rsidRPr="00154DA0" w:rsidRDefault="00154DA0" w:rsidP="00154DA0">
      <w:pPr>
        <w:spacing w:after="60" w:line="276" w:lineRule="auto"/>
        <w:outlineLvl w:val="1"/>
        <w:rPr>
          <w:b/>
          <w:bCs/>
        </w:rPr>
      </w:pPr>
      <w:r w:rsidRPr="00154DA0">
        <w:rPr>
          <w:b/>
          <w:bCs/>
        </w:rPr>
        <w:t xml:space="preserve">Mērķis </w:t>
      </w:r>
    </w:p>
    <w:p w14:paraId="319DD2A6" w14:textId="77777777" w:rsidR="00154DA0" w:rsidRPr="00154DA0" w:rsidRDefault="00154DA0" w:rsidP="00154DA0">
      <w:pPr>
        <w:autoSpaceDE w:val="0"/>
        <w:autoSpaceDN w:val="0"/>
        <w:adjustRightInd w:val="0"/>
        <w:spacing w:line="276" w:lineRule="auto"/>
        <w:rPr>
          <w:color w:val="000000"/>
        </w:rPr>
      </w:pPr>
      <w:r w:rsidRPr="00154DA0">
        <w:rPr>
          <w:color w:val="000000"/>
        </w:rPr>
        <w:t xml:space="preserve">Atjaunota ūdens caurplūde un novērsta aizsprostošanās iespēja. </w:t>
      </w:r>
    </w:p>
    <w:p w14:paraId="0EA70545" w14:textId="77777777" w:rsidR="00154DA0" w:rsidRPr="00154DA0" w:rsidRDefault="00154DA0" w:rsidP="00154DA0">
      <w:pPr>
        <w:spacing w:after="60" w:line="276" w:lineRule="auto"/>
        <w:outlineLvl w:val="1"/>
        <w:rPr>
          <w:b/>
          <w:bCs/>
        </w:rPr>
      </w:pPr>
      <w:r w:rsidRPr="00154DA0">
        <w:rPr>
          <w:b/>
          <w:bCs/>
        </w:rPr>
        <w:t>Darba nosaukums</w:t>
      </w:r>
    </w:p>
    <w:p w14:paraId="3881EF2D" w14:textId="77777777" w:rsidR="00154DA0" w:rsidRPr="00154DA0" w:rsidRDefault="00154DA0" w:rsidP="00154DA0">
      <w:pPr>
        <w:autoSpaceDE w:val="0"/>
        <w:autoSpaceDN w:val="0"/>
        <w:adjustRightInd w:val="0"/>
        <w:spacing w:line="276" w:lineRule="auto"/>
        <w:rPr>
          <w:color w:val="000000"/>
        </w:rPr>
      </w:pPr>
      <w:r w:rsidRPr="00154DA0">
        <w:rPr>
          <w:color w:val="000000"/>
        </w:rPr>
        <w:t>Caurtekas un tās ieplūdes un izplūdes gultnes attīrīšana no sanesumiem vai aizsērējumiem</w:t>
      </w:r>
    </w:p>
    <w:p w14:paraId="6BC15348" w14:textId="77777777" w:rsidR="00154DA0" w:rsidRPr="00154DA0" w:rsidRDefault="00154DA0" w:rsidP="00154DA0">
      <w:pPr>
        <w:spacing w:after="60" w:line="276" w:lineRule="auto"/>
        <w:outlineLvl w:val="1"/>
        <w:rPr>
          <w:b/>
          <w:bCs/>
        </w:rPr>
      </w:pPr>
      <w:r w:rsidRPr="00154DA0">
        <w:rPr>
          <w:b/>
          <w:bCs/>
        </w:rPr>
        <w:t>Iekārtas un mehānismi</w:t>
      </w:r>
    </w:p>
    <w:p w14:paraId="72A4EB5D" w14:textId="77777777" w:rsidR="00154DA0" w:rsidRPr="00154DA0" w:rsidRDefault="00154DA0" w:rsidP="00154DA0">
      <w:pPr>
        <w:autoSpaceDE w:val="0"/>
        <w:autoSpaceDN w:val="0"/>
        <w:adjustRightInd w:val="0"/>
        <w:spacing w:line="276" w:lineRule="auto"/>
        <w:rPr>
          <w:color w:val="000000"/>
        </w:rPr>
      </w:pPr>
      <w:r w:rsidRPr="00154DA0">
        <w:rPr>
          <w:color w:val="000000"/>
        </w:rPr>
        <w:t xml:space="preserve">Sūkņi, lāpstas, ekskavators vai cita līdzvērtīga tehnika. </w:t>
      </w:r>
    </w:p>
    <w:p w14:paraId="3BE63284" w14:textId="77777777" w:rsidR="00154DA0" w:rsidRPr="00154DA0" w:rsidRDefault="00154DA0" w:rsidP="00154DA0">
      <w:pPr>
        <w:spacing w:after="60" w:line="276" w:lineRule="auto"/>
        <w:outlineLvl w:val="1"/>
        <w:rPr>
          <w:b/>
          <w:bCs/>
        </w:rPr>
      </w:pPr>
      <w:r w:rsidRPr="00154DA0">
        <w:rPr>
          <w:b/>
          <w:bCs/>
        </w:rPr>
        <w:t>Darba apraksts</w:t>
      </w:r>
    </w:p>
    <w:p w14:paraId="092CC2CE" w14:textId="77777777" w:rsidR="00154DA0" w:rsidRPr="00154DA0" w:rsidRDefault="00154DA0" w:rsidP="00154DA0">
      <w:pPr>
        <w:autoSpaceDE w:val="0"/>
        <w:autoSpaceDN w:val="0"/>
        <w:adjustRightInd w:val="0"/>
        <w:spacing w:after="18" w:line="276" w:lineRule="auto"/>
        <w:jc w:val="both"/>
        <w:rPr>
          <w:color w:val="000000"/>
        </w:rPr>
      </w:pPr>
      <w:r w:rsidRPr="00154DA0">
        <w:rPr>
          <w:color w:val="000000"/>
        </w:rPr>
        <w:t xml:space="preserve">1. </w:t>
      </w:r>
      <w:proofErr w:type="spellStart"/>
      <w:r w:rsidRPr="00154DA0">
        <w:rPr>
          <w:color w:val="000000"/>
        </w:rPr>
        <w:t>pārbrauciens</w:t>
      </w:r>
      <w:proofErr w:type="spellEnd"/>
      <w:r w:rsidRPr="00154DA0">
        <w:rPr>
          <w:color w:val="000000"/>
        </w:rPr>
        <w:t xml:space="preserve"> līdz darba vietai; </w:t>
      </w:r>
    </w:p>
    <w:p w14:paraId="153A0BF1" w14:textId="77777777" w:rsidR="00154DA0" w:rsidRPr="00154DA0" w:rsidRDefault="00154DA0" w:rsidP="00154DA0">
      <w:pPr>
        <w:autoSpaceDE w:val="0"/>
        <w:autoSpaceDN w:val="0"/>
        <w:adjustRightInd w:val="0"/>
        <w:spacing w:after="18" w:line="276" w:lineRule="auto"/>
        <w:jc w:val="both"/>
        <w:rPr>
          <w:color w:val="000000"/>
        </w:rPr>
      </w:pPr>
      <w:r w:rsidRPr="00154DA0">
        <w:rPr>
          <w:color w:val="000000"/>
        </w:rPr>
        <w:t xml:space="preserve">2. caurtekas tīrīšana visā tās garumā; </w:t>
      </w:r>
    </w:p>
    <w:p w14:paraId="6EE8CB61" w14:textId="77777777" w:rsidR="00154DA0" w:rsidRPr="00154DA0" w:rsidRDefault="00154DA0" w:rsidP="00154DA0">
      <w:pPr>
        <w:autoSpaceDE w:val="0"/>
        <w:autoSpaceDN w:val="0"/>
        <w:adjustRightInd w:val="0"/>
        <w:spacing w:after="18" w:line="276" w:lineRule="auto"/>
        <w:ind w:left="284" w:hanging="284"/>
        <w:jc w:val="both"/>
        <w:rPr>
          <w:color w:val="000000"/>
        </w:rPr>
      </w:pPr>
      <w:r w:rsidRPr="00154DA0">
        <w:rPr>
          <w:color w:val="000000"/>
        </w:rPr>
        <w:t xml:space="preserve">3. grāvju tīrīšana līdz 10 m no caurtekas ieplūdes vadošā grāvja un līdz 10m no izplūdes vadošā grāvja; </w:t>
      </w:r>
    </w:p>
    <w:p w14:paraId="73CF363B" w14:textId="77777777" w:rsidR="00154DA0" w:rsidRPr="00154DA0" w:rsidRDefault="00154DA0" w:rsidP="00154DA0">
      <w:pPr>
        <w:autoSpaceDE w:val="0"/>
        <w:autoSpaceDN w:val="0"/>
        <w:adjustRightInd w:val="0"/>
        <w:spacing w:after="18" w:line="276" w:lineRule="auto"/>
        <w:jc w:val="both"/>
        <w:rPr>
          <w:color w:val="000000"/>
        </w:rPr>
      </w:pPr>
      <w:r w:rsidRPr="00154DA0">
        <w:rPr>
          <w:color w:val="000000"/>
        </w:rPr>
        <w:t xml:space="preserve">4. sanesumu novietošana pasūtītāja norādītajā vietā objektā; </w:t>
      </w:r>
    </w:p>
    <w:p w14:paraId="6F606825" w14:textId="77777777" w:rsidR="00154DA0" w:rsidRPr="00154DA0" w:rsidRDefault="00154DA0" w:rsidP="00154DA0">
      <w:pPr>
        <w:autoSpaceDE w:val="0"/>
        <w:autoSpaceDN w:val="0"/>
        <w:adjustRightInd w:val="0"/>
        <w:spacing w:after="18" w:line="276" w:lineRule="auto"/>
        <w:jc w:val="both"/>
        <w:rPr>
          <w:color w:val="000000"/>
        </w:rPr>
      </w:pPr>
      <w:r w:rsidRPr="00154DA0">
        <w:rPr>
          <w:color w:val="000000"/>
        </w:rPr>
        <w:t xml:space="preserve">5. </w:t>
      </w:r>
      <w:proofErr w:type="spellStart"/>
      <w:r w:rsidRPr="00154DA0">
        <w:rPr>
          <w:color w:val="000000"/>
        </w:rPr>
        <w:t>pārbrauciens</w:t>
      </w:r>
      <w:proofErr w:type="spellEnd"/>
      <w:r w:rsidRPr="00154DA0">
        <w:rPr>
          <w:color w:val="000000"/>
        </w:rPr>
        <w:t xml:space="preserve"> darbu izpildes gaitā; </w:t>
      </w:r>
    </w:p>
    <w:p w14:paraId="6088573D"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6. </w:t>
      </w:r>
      <w:proofErr w:type="spellStart"/>
      <w:r w:rsidRPr="00154DA0">
        <w:rPr>
          <w:color w:val="000000"/>
        </w:rPr>
        <w:t>pārbrauciens</w:t>
      </w:r>
      <w:proofErr w:type="spellEnd"/>
      <w:r w:rsidRPr="00154DA0">
        <w:rPr>
          <w:color w:val="000000"/>
        </w:rPr>
        <w:t xml:space="preserve"> uz bāzi vai uz nākamo objektu. </w:t>
      </w:r>
    </w:p>
    <w:p w14:paraId="6987AC7A" w14:textId="77777777" w:rsidR="00154DA0" w:rsidRPr="00154DA0" w:rsidRDefault="00154DA0" w:rsidP="00154DA0">
      <w:pPr>
        <w:spacing w:after="60" w:line="276" w:lineRule="auto"/>
        <w:outlineLvl w:val="1"/>
        <w:rPr>
          <w:b/>
          <w:bCs/>
        </w:rPr>
      </w:pPr>
      <w:r w:rsidRPr="00154DA0">
        <w:rPr>
          <w:b/>
          <w:bCs/>
        </w:rPr>
        <w:t>Kvalitātes novērtējums</w:t>
      </w:r>
    </w:p>
    <w:p w14:paraId="14F0C50D" w14:textId="77777777" w:rsidR="00154DA0" w:rsidRPr="00154DA0" w:rsidRDefault="00154DA0" w:rsidP="00154DA0">
      <w:pPr>
        <w:autoSpaceDE w:val="0"/>
        <w:autoSpaceDN w:val="0"/>
        <w:adjustRightInd w:val="0"/>
        <w:spacing w:after="18" w:line="276" w:lineRule="auto"/>
        <w:ind w:left="284" w:hanging="284"/>
        <w:jc w:val="both"/>
        <w:rPr>
          <w:color w:val="000000"/>
        </w:rPr>
      </w:pPr>
      <w:r w:rsidRPr="00154DA0">
        <w:rPr>
          <w:color w:val="000000"/>
        </w:rPr>
        <w:t xml:space="preserve">1. caurtekai jābūt tīrai visā tās garumā, brīvai no sanesumiem un citiem nepiederošiem priekšmetiem; </w:t>
      </w:r>
    </w:p>
    <w:p w14:paraId="73C43972" w14:textId="77777777" w:rsidR="00154DA0" w:rsidRPr="00154DA0" w:rsidRDefault="00154DA0" w:rsidP="00154DA0">
      <w:pPr>
        <w:autoSpaceDE w:val="0"/>
        <w:autoSpaceDN w:val="0"/>
        <w:adjustRightInd w:val="0"/>
        <w:spacing w:after="18" w:line="276" w:lineRule="auto"/>
        <w:ind w:left="284" w:hanging="284"/>
        <w:jc w:val="both"/>
        <w:rPr>
          <w:color w:val="000000"/>
        </w:rPr>
      </w:pPr>
      <w:r w:rsidRPr="00154DA0">
        <w:rPr>
          <w:color w:val="000000"/>
        </w:rPr>
        <w:t xml:space="preserve">2. līdz 10 m garumā jābūt iztīrītiem caurtekas ieplūdes vadošais grāvis un līdz 10m izplūdes vadošais grāvis; </w:t>
      </w:r>
    </w:p>
    <w:p w14:paraId="49DCAD52" w14:textId="77777777" w:rsidR="00154DA0" w:rsidRPr="00154DA0" w:rsidRDefault="00154DA0" w:rsidP="00154DA0">
      <w:pPr>
        <w:spacing w:line="276" w:lineRule="auto"/>
        <w:jc w:val="both"/>
      </w:pPr>
      <w:r w:rsidRPr="00154DA0">
        <w:t xml:space="preserve">3. gala sienām jābūt atraktām, atsedzot to augšējo virsmu un fasādes daļu līdz caurtekas gultnes apakšējai daļai nepieciešamajā apjomā. </w:t>
      </w:r>
    </w:p>
    <w:p w14:paraId="31F1F3A3" w14:textId="77777777" w:rsidR="00154DA0" w:rsidRPr="00154DA0" w:rsidRDefault="00154DA0" w:rsidP="00154DA0">
      <w:pPr>
        <w:spacing w:after="60" w:line="276" w:lineRule="auto"/>
        <w:outlineLvl w:val="1"/>
        <w:rPr>
          <w:b/>
          <w:bCs/>
        </w:rPr>
      </w:pPr>
      <w:r w:rsidRPr="00154DA0">
        <w:rPr>
          <w:b/>
          <w:bCs/>
        </w:rPr>
        <w:t xml:space="preserve">Darba daudzumu uzmērīšana </w:t>
      </w:r>
    </w:p>
    <w:p w14:paraId="2A1C8DAE" w14:textId="77777777" w:rsidR="00154DA0" w:rsidRPr="00154DA0" w:rsidRDefault="00154DA0" w:rsidP="00154DA0">
      <w:pPr>
        <w:autoSpaceDE w:val="0"/>
        <w:autoSpaceDN w:val="0"/>
        <w:adjustRightInd w:val="0"/>
        <w:spacing w:line="276" w:lineRule="auto"/>
        <w:rPr>
          <w:b/>
          <w:bCs/>
          <w:color w:val="000000"/>
        </w:rPr>
      </w:pPr>
      <w:r w:rsidRPr="00154DA0">
        <w:rPr>
          <w:color w:val="000000"/>
        </w:rPr>
        <w:t>Izpildītais darbs kontrolējam vizuāli pie katras caurtekas, neatbilstības gadījumā veicami pasākumi neatbilstības novēršanai. Mēra iztīrītās caurtekas garumu metros (m).</w:t>
      </w:r>
    </w:p>
    <w:p w14:paraId="24742168" w14:textId="77777777" w:rsidR="00154DA0" w:rsidRPr="00154DA0" w:rsidRDefault="00154DA0" w:rsidP="00154DA0">
      <w:pPr>
        <w:autoSpaceDE w:val="0"/>
        <w:autoSpaceDN w:val="0"/>
        <w:adjustRightInd w:val="0"/>
        <w:rPr>
          <w:b/>
          <w:bCs/>
          <w:color w:val="000000"/>
          <w:sz w:val="22"/>
          <w:szCs w:val="22"/>
        </w:rPr>
      </w:pPr>
    </w:p>
    <w:p w14:paraId="16325A6A" w14:textId="77777777" w:rsidR="00154DA0" w:rsidRPr="00154DA0" w:rsidRDefault="00154DA0" w:rsidP="00154DA0">
      <w:pPr>
        <w:keepNext/>
        <w:spacing w:after="60"/>
        <w:jc w:val="center"/>
        <w:outlineLvl w:val="0"/>
        <w:rPr>
          <w:b/>
          <w:bCs/>
          <w:kern w:val="32"/>
        </w:rPr>
      </w:pPr>
      <w:r w:rsidRPr="00154DA0">
        <w:rPr>
          <w:b/>
          <w:bCs/>
          <w:kern w:val="32"/>
        </w:rPr>
        <w:t>17. nodaļa</w:t>
      </w:r>
    </w:p>
    <w:p w14:paraId="24C360DD" w14:textId="77777777" w:rsidR="00154DA0" w:rsidRPr="00154DA0" w:rsidRDefault="00154DA0" w:rsidP="00154DA0">
      <w:pPr>
        <w:keepNext/>
        <w:spacing w:after="60"/>
        <w:jc w:val="center"/>
        <w:outlineLvl w:val="0"/>
        <w:rPr>
          <w:b/>
          <w:bCs/>
          <w:kern w:val="32"/>
        </w:rPr>
      </w:pPr>
      <w:r w:rsidRPr="00154DA0">
        <w:rPr>
          <w:b/>
          <w:bCs/>
          <w:kern w:val="32"/>
        </w:rPr>
        <w:t xml:space="preserve"> Ielu un autoceļu attīrīšana no sniega</w:t>
      </w:r>
    </w:p>
    <w:p w14:paraId="7667B548" w14:textId="77777777" w:rsidR="00154DA0" w:rsidRPr="00154DA0" w:rsidRDefault="00154DA0" w:rsidP="00154DA0">
      <w:pPr>
        <w:spacing w:line="276" w:lineRule="auto"/>
        <w:jc w:val="both"/>
        <w:outlineLvl w:val="1"/>
        <w:rPr>
          <w:b/>
          <w:bCs/>
        </w:rPr>
      </w:pPr>
      <w:r w:rsidRPr="00154DA0">
        <w:rPr>
          <w:b/>
          <w:bCs/>
        </w:rPr>
        <w:t>Mērķis</w:t>
      </w:r>
    </w:p>
    <w:p w14:paraId="03A27170" w14:textId="77777777" w:rsidR="00154DA0" w:rsidRPr="00154DA0" w:rsidRDefault="00154DA0" w:rsidP="00154DA0">
      <w:pPr>
        <w:widowControl w:val="0"/>
        <w:overflowPunct w:val="0"/>
        <w:autoSpaceDE w:val="0"/>
        <w:autoSpaceDN w:val="0"/>
        <w:adjustRightInd w:val="0"/>
        <w:spacing w:line="276" w:lineRule="auto"/>
        <w:jc w:val="both"/>
        <w:rPr>
          <w:lang w:val="fr-FR" w:eastAsia="en-US"/>
        </w:rPr>
      </w:pPr>
      <w:r w:rsidRPr="00154DA0">
        <w:rPr>
          <w:lang w:val="fr-FR" w:eastAsia="en-US"/>
        </w:rPr>
        <w:t>Atbrīvot brauktuvi un nomales no sniega, nodrošinot ziemas uzturēšanas klases prasībām atbilstošus braukšanas apstākļus.</w:t>
      </w:r>
    </w:p>
    <w:p w14:paraId="09E686EB" w14:textId="77777777" w:rsidR="00154DA0" w:rsidRPr="00154DA0" w:rsidRDefault="00154DA0" w:rsidP="00154DA0">
      <w:pPr>
        <w:spacing w:line="276" w:lineRule="auto"/>
        <w:jc w:val="both"/>
        <w:outlineLvl w:val="1"/>
        <w:rPr>
          <w:b/>
          <w:bCs/>
        </w:rPr>
      </w:pPr>
      <w:r w:rsidRPr="00154DA0">
        <w:rPr>
          <w:b/>
          <w:bCs/>
        </w:rPr>
        <w:t>Darba apraksts</w:t>
      </w:r>
    </w:p>
    <w:p w14:paraId="6BD2A5CF" w14:textId="77777777" w:rsidR="00154DA0" w:rsidRPr="00154DA0" w:rsidRDefault="00154DA0" w:rsidP="00154DA0">
      <w:pPr>
        <w:widowControl w:val="0"/>
        <w:overflowPunct w:val="0"/>
        <w:autoSpaceDE w:val="0"/>
        <w:autoSpaceDN w:val="0"/>
        <w:adjustRightInd w:val="0"/>
        <w:spacing w:line="276" w:lineRule="auto"/>
        <w:jc w:val="both"/>
        <w:rPr>
          <w:rFonts w:ascii="Symbol" w:hAnsi="Symbol" w:cs="Symbol"/>
          <w:lang w:eastAsia="en-US"/>
        </w:rPr>
      </w:pPr>
      <w:r w:rsidRPr="00154DA0">
        <w:rPr>
          <w:lang w:eastAsia="en-US"/>
        </w:rPr>
        <w:lastRenderedPageBreak/>
        <w:t xml:space="preserve">1. </w:t>
      </w:r>
      <w:proofErr w:type="spellStart"/>
      <w:r w:rsidRPr="00154DA0">
        <w:rPr>
          <w:lang w:eastAsia="en-US"/>
        </w:rPr>
        <w:t>pārbrauciens</w:t>
      </w:r>
      <w:proofErr w:type="spellEnd"/>
      <w:r w:rsidRPr="00154DA0">
        <w:rPr>
          <w:lang w:eastAsia="en-US"/>
        </w:rPr>
        <w:t xml:space="preserve"> līdz darba vietai; </w:t>
      </w:r>
    </w:p>
    <w:p w14:paraId="0B2FD822" w14:textId="77777777" w:rsidR="00154DA0" w:rsidRPr="00154DA0" w:rsidRDefault="00154DA0" w:rsidP="00154DA0">
      <w:pPr>
        <w:widowControl w:val="0"/>
        <w:overflowPunct w:val="0"/>
        <w:autoSpaceDE w:val="0"/>
        <w:autoSpaceDN w:val="0"/>
        <w:adjustRightInd w:val="0"/>
        <w:spacing w:line="276" w:lineRule="auto"/>
        <w:jc w:val="both"/>
        <w:rPr>
          <w:rFonts w:ascii="Symbol" w:hAnsi="Symbol" w:cs="Symbol"/>
          <w:lang w:eastAsia="en-US"/>
        </w:rPr>
      </w:pPr>
      <w:r w:rsidRPr="00154DA0">
        <w:rPr>
          <w:lang w:eastAsia="en-US"/>
        </w:rPr>
        <w:t xml:space="preserve">2. brauktuves un nomaļu attīrīšana no sniega; </w:t>
      </w:r>
    </w:p>
    <w:p w14:paraId="4583536A" w14:textId="77777777" w:rsidR="00154DA0" w:rsidRPr="00154DA0" w:rsidRDefault="00154DA0" w:rsidP="00154DA0">
      <w:pPr>
        <w:widowControl w:val="0"/>
        <w:overflowPunct w:val="0"/>
        <w:autoSpaceDE w:val="0"/>
        <w:autoSpaceDN w:val="0"/>
        <w:adjustRightInd w:val="0"/>
        <w:spacing w:line="276" w:lineRule="auto"/>
        <w:jc w:val="both"/>
        <w:rPr>
          <w:rFonts w:ascii="Symbol" w:hAnsi="Symbol" w:cs="Symbol"/>
          <w:lang w:eastAsia="en-US"/>
        </w:rPr>
      </w:pPr>
      <w:r w:rsidRPr="00154DA0">
        <w:rPr>
          <w:lang w:eastAsia="en-US"/>
        </w:rPr>
        <w:t xml:space="preserve">3. informācijas nosūtīšana par izpildīto darbu; </w:t>
      </w:r>
    </w:p>
    <w:p w14:paraId="5A23D2C9" w14:textId="77777777" w:rsidR="00154DA0" w:rsidRPr="00154DA0" w:rsidRDefault="00154DA0" w:rsidP="00154DA0">
      <w:pPr>
        <w:widowControl w:val="0"/>
        <w:overflowPunct w:val="0"/>
        <w:autoSpaceDE w:val="0"/>
        <w:autoSpaceDN w:val="0"/>
        <w:adjustRightInd w:val="0"/>
        <w:spacing w:line="276" w:lineRule="auto"/>
        <w:jc w:val="both"/>
        <w:rPr>
          <w:rFonts w:ascii="Symbol" w:hAnsi="Symbol" w:cs="Symbol"/>
          <w:lang w:eastAsia="en-US"/>
        </w:rPr>
      </w:pPr>
      <w:r w:rsidRPr="00154DA0">
        <w:rPr>
          <w:lang w:eastAsia="en-US"/>
        </w:rPr>
        <w:t xml:space="preserve">4. </w:t>
      </w:r>
      <w:proofErr w:type="spellStart"/>
      <w:r w:rsidRPr="00154DA0">
        <w:rPr>
          <w:lang w:eastAsia="en-US"/>
        </w:rPr>
        <w:t>pārbrauciens</w:t>
      </w:r>
      <w:proofErr w:type="spellEnd"/>
      <w:r w:rsidRPr="00154DA0">
        <w:rPr>
          <w:lang w:eastAsia="en-US"/>
        </w:rPr>
        <w:t xml:space="preserve"> līdz nākošai darba vietai vai atgriešanās ražošanas bāzē. </w:t>
      </w:r>
    </w:p>
    <w:p w14:paraId="2B5A5B96" w14:textId="77777777" w:rsidR="00154DA0" w:rsidRPr="00154DA0" w:rsidRDefault="00154DA0" w:rsidP="00154DA0">
      <w:pPr>
        <w:spacing w:line="276" w:lineRule="auto"/>
        <w:jc w:val="both"/>
        <w:outlineLvl w:val="1"/>
        <w:rPr>
          <w:b/>
          <w:bCs/>
        </w:rPr>
      </w:pPr>
      <w:r w:rsidRPr="00154DA0">
        <w:rPr>
          <w:b/>
          <w:bCs/>
        </w:rPr>
        <w:t>Iekārtas</w:t>
      </w:r>
    </w:p>
    <w:p w14:paraId="447858EB" w14:textId="77777777" w:rsidR="00154DA0" w:rsidRPr="00154DA0" w:rsidRDefault="00154DA0" w:rsidP="00154DA0">
      <w:pPr>
        <w:widowControl w:val="0"/>
        <w:overflowPunct w:val="0"/>
        <w:autoSpaceDE w:val="0"/>
        <w:autoSpaceDN w:val="0"/>
        <w:adjustRightInd w:val="0"/>
        <w:spacing w:line="276" w:lineRule="auto"/>
        <w:jc w:val="both"/>
        <w:rPr>
          <w:lang w:eastAsia="en-US"/>
        </w:rPr>
      </w:pPr>
      <w:r w:rsidRPr="00154DA0">
        <w:rPr>
          <w:lang w:eastAsia="en-US"/>
        </w:rPr>
        <w:t>Ielas un autoceļa attīrīšanu no sniega veic ar kravas automašīnu vai citu tehniku, kas aprīkota ar sniega lāpstu vai lāpstām.</w:t>
      </w:r>
    </w:p>
    <w:p w14:paraId="57F7F787" w14:textId="77777777" w:rsidR="00154DA0" w:rsidRPr="00154DA0" w:rsidRDefault="00154DA0" w:rsidP="00154DA0">
      <w:pPr>
        <w:spacing w:line="276" w:lineRule="auto"/>
        <w:jc w:val="both"/>
        <w:outlineLvl w:val="1"/>
        <w:rPr>
          <w:b/>
          <w:bCs/>
          <w:lang w:eastAsia="en-US"/>
        </w:rPr>
      </w:pPr>
      <w:r w:rsidRPr="00154DA0">
        <w:rPr>
          <w:b/>
          <w:bCs/>
          <w:lang w:eastAsia="en-US"/>
        </w:rPr>
        <w:t>Darba izpilde</w:t>
      </w:r>
    </w:p>
    <w:p w14:paraId="5EDFCCCF" w14:textId="77777777" w:rsidR="00154DA0" w:rsidRPr="00154DA0" w:rsidRDefault="00154DA0" w:rsidP="00154DA0">
      <w:pPr>
        <w:widowControl w:val="0"/>
        <w:overflowPunct w:val="0"/>
        <w:autoSpaceDE w:val="0"/>
        <w:autoSpaceDN w:val="0"/>
        <w:adjustRightInd w:val="0"/>
        <w:spacing w:line="276" w:lineRule="auto"/>
        <w:ind w:left="284" w:hanging="284"/>
        <w:jc w:val="both"/>
        <w:rPr>
          <w:lang w:eastAsia="en-US"/>
        </w:rPr>
      </w:pPr>
      <w:r w:rsidRPr="00154DA0">
        <w:rPr>
          <w:lang w:eastAsia="en-US"/>
        </w:rPr>
        <w:t>1. Sniega tīrīšanas tehnikas operatoram jāveic tā, lai netiktu ievainoti kājāmgājēji, riteņbraucēji, bojātas automašīnas, ceļa aprīkojums un ceļa tuvumā esošās būves.</w:t>
      </w:r>
    </w:p>
    <w:p w14:paraId="4AC10813" w14:textId="77777777" w:rsidR="00154DA0" w:rsidRPr="00154DA0" w:rsidRDefault="00154DA0" w:rsidP="00154DA0">
      <w:pPr>
        <w:widowControl w:val="0"/>
        <w:overflowPunct w:val="0"/>
        <w:autoSpaceDE w:val="0"/>
        <w:autoSpaceDN w:val="0"/>
        <w:adjustRightInd w:val="0"/>
        <w:spacing w:line="276" w:lineRule="auto"/>
        <w:ind w:left="284" w:hanging="284"/>
        <w:jc w:val="both"/>
        <w:rPr>
          <w:lang w:eastAsia="en-US"/>
        </w:rPr>
      </w:pPr>
      <w:r w:rsidRPr="00154DA0">
        <w:rPr>
          <w:lang w:eastAsia="en-US"/>
        </w:rPr>
        <w:t xml:space="preserve">2. Nav pieļaujama sniega vaļņa izveidošanās uz koplietošanas pieslēdzošo ceļu braucamās daļas (krustojumos un </w:t>
      </w:r>
      <w:proofErr w:type="spellStart"/>
      <w:r w:rsidRPr="00154DA0">
        <w:rPr>
          <w:lang w:eastAsia="en-US"/>
        </w:rPr>
        <w:t>pieslēgumos</w:t>
      </w:r>
      <w:proofErr w:type="spellEnd"/>
      <w:r w:rsidRPr="00154DA0">
        <w:rPr>
          <w:lang w:eastAsia="en-US"/>
        </w:rPr>
        <w:t>).</w:t>
      </w:r>
    </w:p>
    <w:p w14:paraId="6A5FA9CD" w14:textId="77777777" w:rsidR="00154DA0" w:rsidRPr="00154DA0" w:rsidRDefault="00154DA0" w:rsidP="00154DA0">
      <w:pPr>
        <w:widowControl w:val="0"/>
        <w:autoSpaceDE w:val="0"/>
        <w:autoSpaceDN w:val="0"/>
        <w:adjustRightInd w:val="0"/>
        <w:spacing w:line="276" w:lineRule="auto"/>
        <w:jc w:val="both"/>
        <w:rPr>
          <w:lang w:eastAsia="en-US"/>
        </w:rPr>
      </w:pPr>
      <w:r w:rsidRPr="00154DA0">
        <w:rPr>
          <w:lang w:eastAsia="en-US"/>
        </w:rPr>
        <w:t>3. Nav pieļaujama sniega sastumšana kaudzēs krustojumos un vidusjoslā.</w:t>
      </w:r>
    </w:p>
    <w:p w14:paraId="730202B3" w14:textId="77777777" w:rsidR="00154DA0" w:rsidRPr="00154DA0" w:rsidRDefault="00154DA0" w:rsidP="00154DA0">
      <w:pPr>
        <w:spacing w:line="276" w:lineRule="auto"/>
        <w:jc w:val="both"/>
        <w:outlineLvl w:val="1"/>
        <w:rPr>
          <w:b/>
          <w:bCs/>
        </w:rPr>
      </w:pPr>
      <w:r w:rsidRPr="00154DA0">
        <w:rPr>
          <w:b/>
          <w:bCs/>
        </w:rPr>
        <w:t>Kvalitātes novērtējums</w:t>
      </w:r>
    </w:p>
    <w:p w14:paraId="2F2E7614" w14:textId="77777777" w:rsidR="00154DA0" w:rsidRPr="00154DA0" w:rsidRDefault="00154DA0" w:rsidP="00154DA0">
      <w:pPr>
        <w:widowControl w:val="0"/>
        <w:overflowPunct w:val="0"/>
        <w:autoSpaceDE w:val="0"/>
        <w:autoSpaceDN w:val="0"/>
        <w:adjustRightInd w:val="0"/>
        <w:spacing w:line="276" w:lineRule="auto"/>
        <w:ind w:left="284" w:right="20" w:hanging="284"/>
        <w:jc w:val="both"/>
        <w:rPr>
          <w:lang w:eastAsia="en-US"/>
        </w:rPr>
      </w:pPr>
      <w:r w:rsidRPr="00154DA0">
        <w:rPr>
          <w:lang w:eastAsia="en-US"/>
        </w:rPr>
        <w:t>1. Brauktuves un nomales stāvoklim pēc darba izpildes jāatbilst attiecīgā ielas vai autoceļa uzturēšanas klases prasībām.</w:t>
      </w:r>
    </w:p>
    <w:p w14:paraId="2474AA38" w14:textId="77777777" w:rsidR="00154DA0" w:rsidRPr="00154DA0" w:rsidRDefault="00154DA0" w:rsidP="00154DA0">
      <w:pPr>
        <w:widowControl w:val="0"/>
        <w:overflowPunct w:val="0"/>
        <w:autoSpaceDE w:val="0"/>
        <w:autoSpaceDN w:val="0"/>
        <w:adjustRightInd w:val="0"/>
        <w:spacing w:line="276" w:lineRule="auto"/>
        <w:ind w:left="284" w:right="20" w:hanging="284"/>
        <w:jc w:val="both"/>
        <w:rPr>
          <w:lang w:eastAsia="en-US"/>
        </w:rPr>
      </w:pPr>
      <w:r w:rsidRPr="00154DA0">
        <w:rPr>
          <w:lang w:eastAsia="en-US"/>
        </w:rPr>
        <w:t>2. Nav pieļaujama sniega vaļņa pārvietošana uz gājēju ietves un veloceliņa, kas pieguļoša autoceļam/ielām</w:t>
      </w:r>
      <w:r w:rsidRPr="00154DA0">
        <w:rPr>
          <w:b/>
          <w:i/>
          <w:lang w:eastAsia="en-US"/>
        </w:rPr>
        <w:t>.</w:t>
      </w:r>
    </w:p>
    <w:p w14:paraId="2AB2EEBA" w14:textId="77777777" w:rsidR="00154DA0" w:rsidRPr="00154DA0" w:rsidRDefault="00154DA0" w:rsidP="00154DA0">
      <w:pPr>
        <w:spacing w:line="276" w:lineRule="auto"/>
        <w:jc w:val="both"/>
        <w:outlineLvl w:val="1"/>
        <w:rPr>
          <w:b/>
          <w:bCs/>
        </w:rPr>
      </w:pPr>
      <w:r w:rsidRPr="00154DA0">
        <w:rPr>
          <w:b/>
          <w:bCs/>
        </w:rPr>
        <w:t>Darba daudzumu uzmērīšana</w:t>
      </w:r>
    </w:p>
    <w:p w14:paraId="2D7D1AE1" w14:textId="77777777" w:rsidR="00154DA0" w:rsidRPr="00154DA0" w:rsidRDefault="00154DA0" w:rsidP="00154DA0">
      <w:pPr>
        <w:widowControl w:val="0"/>
        <w:overflowPunct w:val="0"/>
        <w:autoSpaceDE w:val="0"/>
        <w:autoSpaceDN w:val="0"/>
        <w:adjustRightInd w:val="0"/>
        <w:spacing w:line="276" w:lineRule="auto"/>
        <w:jc w:val="both"/>
        <w:rPr>
          <w:lang w:eastAsia="en-US"/>
        </w:rPr>
      </w:pPr>
      <w:r w:rsidRPr="00154DA0">
        <w:rPr>
          <w:lang w:eastAsia="en-US"/>
        </w:rPr>
        <w:t>Izpildītais darbs kontrolējams visā ielas vai autoceļa (posma) garumā, neatbilstības gadījumā jāveic pasākumi prasību nodrošināšanai. Ielas un autoceļa atbrīvošana no sniega jāuzmēra attīrītā ceļa kilometros (km) neatkarīgi no sniega tīrāmās tehnikas darba pārgājienu skaita.</w:t>
      </w:r>
      <w:bookmarkStart w:id="45" w:name="_Toc54795406"/>
    </w:p>
    <w:p w14:paraId="337D0441" w14:textId="77777777" w:rsidR="00154DA0" w:rsidRPr="00154DA0" w:rsidRDefault="00154DA0" w:rsidP="00154DA0">
      <w:pPr>
        <w:widowControl w:val="0"/>
        <w:overflowPunct w:val="0"/>
        <w:autoSpaceDE w:val="0"/>
        <w:autoSpaceDN w:val="0"/>
        <w:adjustRightInd w:val="0"/>
        <w:spacing w:line="276" w:lineRule="auto"/>
        <w:jc w:val="both"/>
        <w:rPr>
          <w:lang w:eastAsia="en-US"/>
        </w:rPr>
      </w:pPr>
    </w:p>
    <w:p w14:paraId="5E18F546" w14:textId="77777777" w:rsidR="00154DA0" w:rsidRPr="00154DA0" w:rsidRDefault="00154DA0" w:rsidP="00154DA0">
      <w:pPr>
        <w:keepNext/>
        <w:spacing w:after="60"/>
        <w:jc w:val="center"/>
        <w:outlineLvl w:val="0"/>
        <w:rPr>
          <w:b/>
          <w:bCs/>
          <w:kern w:val="32"/>
        </w:rPr>
      </w:pPr>
      <w:r w:rsidRPr="00154DA0">
        <w:rPr>
          <w:b/>
          <w:bCs/>
          <w:kern w:val="32"/>
        </w:rPr>
        <w:t xml:space="preserve">18.nodaļa </w:t>
      </w:r>
    </w:p>
    <w:p w14:paraId="7E865917" w14:textId="77777777" w:rsidR="00154DA0" w:rsidRPr="00154DA0" w:rsidRDefault="00154DA0" w:rsidP="00154DA0">
      <w:pPr>
        <w:keepNext/>
        <w:jc w:val="center"/>
        <w:outlineLvl w:val="0"/>
        <w:rPr>
          <w:b/>
          <w:bCs/>
          <w:kern w:val="32"/>
        </w:rPr>
      </w:pPr>
      <w:r w:rsidRPr="00154DA0">
        <w:rPr>
          <w:b/>
          <w:bCs/>
          <w:kern w:val="32"/>
        </w:rPr>
        <w:t>Ielu vai autoceļu brauktuves attīrīšana</w:t>
      </w:r>
    </w:p>
    <w:p w14:paraId="0314BF52" w14:textId="77777777" w:rsidR="00154DA0" w:rsidRPr="00154DA0" w:rsidRDefault="00154DA0" w:rsidP="00154DA0">
      <w:pPr>
        <w:keepNext/>
        <w:jc w:val="center"/>
        <w:outlineLvl w:val="0"/>
        <w:rPr>
          <w:b/>
          <w:bCs/>
          <w:kern w:val="32"/>
        </w:rPr>
      </w:pPr>
      <w:r w:rsidRPr="00154DA0">
        <w:rPr>
          <w:b/>
          <w:bCs/>
          <w:kern w:val="32"/>
        </w:rPr>
        <w:t>no sniega ar vienlaicīgu mitrās sāls kaisīšanu</w:t>
      </w:r>
      <w:bookmarkEnd w:id="45"/>
    </w:p>
    <w:p w14:paraId="4DFC58EC" w14:textId="77777777" w:rsidR="00154DA0" w:rsidRPr="00154DA0" w:rsidRDefault="00154DA0" w:rsidP="00154DA0">
      <w:pPr>
        <w:spacing w:line="276" w:lineRule="auto"/>
        <w:jc w:val="both"/>
        <w:outlineLvl w:val="1"/>
        <w:rPr>
          <w:b/>
          <w:bCs/>
        </w:rPr>
      </w:pPr>
      <w:r w:rsidRPr="00154DA0">
        <w:rPr>
          <w:b/>
          <w:bCs/>
        </w:rPr>
        <w:t>Mērķis</w:t>
      </w:r>
    </w:p>
    <w:p w14:paraId="64EC2F0D" w14:textId="77777777" w:rsidR="00154DA0" w:rsidRPr="00154DA0" w:rsidRDefault="00154DA0" w:rsidP="00154DA0">
      <w:pPr>
        <w:widowControl w:val="0"/>
        <w:overflowPunct w:val="0"/>
        <w:autoSpaceDE w:val="0"/>
        <w:autoSpaceDN w:val="0"/>
        <w:adjustRightInd w:val="0"/>
        <w:spacing w:line="276" w:lineRule="auto"/>
        <w:jc w:val="both"/>
      </w:pPr>
      <w:r w:rsidRPr="00154DA0">
        <w:t>Atbrīvot brauktuvi no sniega un novērst apledojuma veidošanos uz brauktuves, lai nodrošinātu ielu vai autoceļu ziemas uzturēšanas klases prasībām atbilstošus braukšanas apstākļus.</w:t>
      </w:r>
    </w:p>
    <w:p w14:paraId="53D5E3FB" w14:textId="77777777" w:rsidR="00154DA0" w:rsidRPr="00154DA0" w:rsidRDefault="00154DA0" w:rsidP="00154DA0">
      <w:pPr>
        <w:spacing w:line="276" w:lineRule="auto"/>
        <w:jc w:val="both"/>
        <w:outlineLvl w:val="1"/>
        <w:rPr>
          <w:b/>
          <w:bCs/>
        </w:rPr>
      </w:pPr>
      <w:r w:rsidRPr="00154DA0">
        <w:t xml:space="preserve"> </w:t>
      </w:r>
      <w:r w:rsidRPr="00154DA0">
        <w:rPr>
          <w:b/>
          <w:bCs/>
        </w:rPr>
        <w:t>Darba apraksts</w:t>
      </w:r>
    </w:p>
    <w:p w14:paraId="4F98015A" w14:textId="77777777" w:rsidR="00154DA0" w:rsidRPr="00154DA0" w:rsidRDefault="00154DA0" w:rsidP="00154DA0">
      <w:pPr>
        <w:widowControl w:val="0"/>
        <w:overflowPunct w:val="0"/>
        <w:autoSpaceDE w:val="0"/>
        <w:autoSpaceDN w:val="0"/>
        <w:adjustRightInd w:val="0"/>
        <w:spacing w:line="276" w:lineRule="auto"/>
        <w:jc w:val="both"/>
      </w:pPr>
      <w:r w:rsidRPr="00154DA0">
        <w:t xml:space="preserve">1. </w:t>
      </w:r>
      <w:proofErr w:type="spellStart"/>
      <w:r w:rsidRPr="00154DA0">
        <w:t>pārbrauciens</w:t>
      </w:r>
      <w:proofErr w:type="spellEnd"/>
      <w:r w:rsidRPr="00154DA0">
        <w:t xml:space="preserve"> līdz darba vietai; </w:t>
      </w:r>
    </w:p>
    <w:p w14:paraId="1578CC7D" w14:textId="77777777" w:rsidR="00154DA0" w:rsidRPr="00154DA0" w:rsidRDefault="00154DA0" w:rsidP="00154DA0">
      <w:pPr>
        <w:widowControl w:val="0"/>
        <w:overflowPunct w:val="0"/>
        <w:autoSpaceDE w:val="0"/>
        <w:autoSpaceDN w:val="0"/>
        <w:adjustRightInd w:val="0"/>
        <w:spacing w:line="276" w:lineRule="auto"/>
        <w:jc w:val="both"/>
      </w:pPr>
      <w:r w:rsidRPr="00154DA0">
        <w:t xml:space="preserve">2. ielas vai autoceļa brauktuves attīrīšana no sniega vienlaicīgi ar tās kaisīšanu ar mitro sāli; </w:t>
      </w:r>
    </w:p>
    <w:p w14:paraId="56499560" w14:textId="77777777" w:rsidR="00154DA0" w:rsidRPr="00154DA0" w:rsidRDefault="00154DA0" w:rsidP="00154DA0">
      <w:pPr>
        <w:widowControl w:val="0"/>
        <w:overflowPunct w:val="0"/>
        <w:autoSpaceDE w:val="0"/>
        <w:autoSpaceDN w:val="0"/>
        <w:adjustRightInd w:val="0"/>
        <w:spacing w:line="276" w:lineRule="auto"/>
        <w:jc w:val="both"/>
      </w:pPr>
      <w:r w:rsidRPr="00154DA0">
        <w:t xml:space="preserve">3. informācijas nosūtīšana par izpildīto darbu; </w:t>
      </w:r>
    </w:p>
    <w:p w14:paraId="5FF46608" w14:textId="77777777" w:rsidR="00154DA0" w:rsidRPr="00154DA0" w:rsidRDefault="00154DA0" w:rsidP="00154DA0">
      <w:pPr>
        <w:widowControl w:val="0"/>
        <w:overflowPunct w:val="0"/>
        <w:autoSpaceDE w:val="0"/>
        <w:autoSpaceDN w:val="0"/>
        <w:adjustRightInd w:val="0"/>
        <w:spacing w:line="276" w:lineRule="auto"/>
        <w:jc w:val="both"/>
      </w:pPr>
      <w:r w:rsidRPr="00154DA0">
        <w:t xml:space="preserve">4. </w:t>
      </w:r>
      <w:proofErr w:type="spellStart"/>
      <w:r w:rsidRPr="00154DA0">
        <w:t>pārbrauciens</w:t>
      </w:r>
      <w:proofErr w:type="spellEnd"/>
      <w:r w:rsidRPr="00154DA0">
        <w:t xml:space="preserve"> līdz nākošai darba vietai vai atgriešanās ražošanas bāzē. </w:t>
      </w:r>
    </w:p>
    <w:p w14:paraId="3DFB18CC" w14:textId="77777777" w:rsidR="00154DA0" w:rsidRPr="00154DA0" w:rsidRDefault="00154DA0" w:rsidP="00154DA0">
      <w:pPr>
        <w:spacing w:line="276" w:lineRule="auto"/>
        <w:jc w:val="both"/>
        <w:outlineLvl w:val="1"/>
        <w:rPr>
          <w:b/>
          <w:bCs/>
        </w:rPr>
      </w:pPr>
      <w:bookmarkStart w:id="46" w:name="page27"/>
      <w:bookmarkEnd w:id="46"/>
      <w:r w:rsidRPr="00154DA0">
        <w:rPr>
          <w:b/>
          <w:bCs/>
        </w:rPr>
        <w:t>Materiāli</w:t>
      </w:r>
    </w:p>
    <w:p w14:paraId="64F3266B" w14:textId="77777777" w:rsidR="00154DA0" w:rsidRPr="00154DA0" w:rsidRDefault="00154DA0" w:rsidP="00154DA0">
      <w:pPr>
        <w:widowControl w:val="0"/>
        <w:overflowPunct w:val="0"/>
        <w:autoSpaceDE w:val="0"/>
        <w:autoSpaceDN w:val="0"/>
        <w:adjustRightInd w:val="0"/>
        <w:spacing w:line="276" w:lineRule="auto"/>
        <w:jc w:val="both"/>
      </w:pPr>
      <w:r w:rsidRPr="00154DA0">
        <w:t xml:space="preserve">Maksimālais nātrija hlorīdu sāls graudiņu izmērs nedrīkst pārsniegt 6,3 mm. Dažādu piemaisījumu daudzums nātrija hlorīda sālī nedrīkst pārsniegt 4%. Sāls jāuzglabā slēgtā krautnē. Sāls mitrināšanai izmanto </w:t>
      </w:r>
      <w:proofErr w:type="spellStart"/>
      <w:r w:rsidRPr="00154DA0">
        <w:t>NaCl</w:t>
      </w:r>
      <w:proofErr w:type="spellEnd"/>
      <w:r w:rsidRPr="00154DA0">
        <w:t xml:space="preserve"> vai CaCl</w:t>
      </w:r>
      <w:r w:rsidRPr="00154DA0">
        <w:rPr>
          <w:vertAlign w:val="subscript"/>
        </w:rPr>
        <w:t>2</w:t>
      </w:r>
      <w:r w:rsidRPr="00154DA0">
        <w:t xml:space="preserve"> šķīdumu.</w:t>
      </w:r>
    </w:p>
    <w:p w14:paraId="5F15CEAE" w14:textId="77777777" w:rsidR="00154DA0" w:rsidRPr="00154DA0" w:rsidRDefault="00154DA0" w:rsidP="00154DA0">
      <w:pPr>
        <w:spacing w:line="276" w:lineRule="auto"/>
        <w:jc w:val="both"/>
        <w:outlineLvl w:val="1"/>
        <w:rPr>
          <w:b/>
          <w:bCs/>
        </w:rPr>
      </w:pPr>
      <w:r w:rsidRPr="00154DA0">
        <w:rPr>
          <w:b/>
          <w:bCs/>
        </w:rPr>
        <w:t>Iekārtas</w:t>
      </w:r>
    </w:p>
    <w:p w14:paraId="62A6D40F" w14:textId="77777777" w:rsidR="00154DA0" w:rsidRPr="00154DA0" w:rsidRDefault="00154DA0" w:rsidP="00154DA0">
      <w:pPr>
        <w:widowControl w:val="0"/>
        <w:overflowPunct w:val="0"/>
        <w:autoSpaceDE w:val="0"/>
        <w:autoSpaceDN w:val="0"/>
        <w:adjustRightInd w:val="0"/>
        <w:spacing w:line="276" w:lineRule="auto"/>
        <w:jc w:val="both"/>
      </w:pPr>
      <w:r w:rsidRPr="00154DA0">
        <w:t>Ielu vai autoceļu attīrīšanu no sniega veic ar kravas automašīnu vai citu tehniku, kas aprīkota ar sniega lāpstu vai lāpstām un kaisītāju. Kaisītājam jānodrošina iespēja vienmērīgi izkaisīt noteiktu kaisāmā materiāla daudzumu. Kaisāmā materiāla padeves daudzuma regulēšanai jānotiek automātiski vai uzstādot to ar rokām. Iekārta pirms sezonas ir jākalibrē, kalibrēšanas protokola kopija jāiesniedz pasūtītājam.</w:t>
      </w:r>
    </w:p>
    <w:p w14:paraId="35221E0A" w14:textId="77777777" w:rsidR="00154DA0" w:rsidRPr="00154DA0" w:rsidRDefault="00154DA0" w:rsidP="00154DA0">
      <w:pPr>
        <w:spacing w:line="276" w:lineRule="auto"/>
        <w:jc w:val="both"/>
        <w:outlineLvl w:val="1"/>
        <w:rPr>
          <w:b/>
          <w:bCs/>
        </w:rPr>
      </w:pPr>
      <w:r w:rsidRPr="00154DA0">
        <w:rPr>
          <w:b/>
          <w:bCs/>
        </w:rPr>
        <w:t>Darba izpilde</w:t>
      </w:r>
    </w:p>
    <w:p w14:paraId="78E73042" w14:textId="77777777" w:rsidR="00154DA0" w:rsidRPr="00154DA0" w:rsidRDefault="00154DA0" w:rsidP="00154DA0">
      <w:pPr>
        <w:widowControl w:val="0"/>
        <w:overflowPunct w:val="0"/>
        <w:autoSpaceDE w:val="0"/>
        <w:autoSpaceDN w:val="0"/>
        <w:adjustRightInd w:val="0"/>
        <w:spacing w:line="276" w:lineRule="auto"/>
        <w:ind w:left="284" w:hanging="284"/>
        <w:jc w:val="both"/>
      </w:pPr>
      <w:r w:rsidRPr="00154DA0">
        <w:t>1. Sniega tīrīšanu vienlaicīgi ar kaisīšanu veic, ja uz brauktuves ir sniegs, slapjš sniegs vai sniegs sajaukts ar smiltīm vai sāli.</w:t>
      </w:r>
    </w:p>
    <w:p w14:paraId="583350E2" w14:textId="77777777" w:rsidR="00154DA0" w:rsidRPr="00154DA0" w:rsidRDefault="00154DA0" w:rsidP="00154DA0">
      <w:pPr>
        <w:widowControl w:val="0"/>
        <w:overflowPunct w:val="0"/>
        <w:autoSpaceDE w:val="0"/>
        <w:autoSpaceDN w:val="0"/>
        <w:adjustRightInd w:val="0"/>
        <w:spacing w:line="276" w:lineRule="auto"/>
        <w:ind w:left="284" w:hanging="284"/>
        <w:jc w:val="both"/>
      </w:pPr>
      <w:r w:rsidRPr="00154DA0">
        <w:lastRenderedPageBreak/>
        <w:t xml:space="preserve">2. Nav pieļaujama sniega vaļņa izveidošanās uz pieslēdzošo koplietošanas ceļu braucamās daļas (krustojumos un </w:t>
      </w:r>
      <w:proofErr w:type="spellStart"/>
      <w:r w:rsidRPr="00154DA0">
        <w:t>pieslēgumos</w:t>
      </w:r>
      <w:proofErr w:type="spellEnd"/>
      <w:r w:rsidRPr="00154DA0">
        <w:t>) un sniega sastumšana kaudzēs krustojumos vidusjoslā. Tīrot ceļu pārvadus, nav pieļaujama attīrītā sniega nomešana lejā uz zem pārvada esošā dzelzceļa, ielas vai autoceļa.</w:t>
      </w:r>
    </w:p>
    <w:p w14:paraId="43B2C026" w14:textId="77777777" w:rsidR="00154DA0" w:rsidRPr="00154DA0" w:rsidRDefault="00154DA0" w:rsidP="00154DA0">
      <w:pPr>
        <w:widowControl w:val="0"/>
        <w:overflowPunct w:val="0"/>
        <w:autoSpaceDE w:val="0"/>
        <w:autoSpaceDN w:val="0"/>
        <w:adjustRightInd w:val="0"/>
        <w:spacing w:line="276" w:lineRule="auto"/>
        <w:ind w:left="284" w:hanging="284"/>
        <w:jc w:val="both"/>
      </w:pPr>
      <w:r w:rsidRPr="00154DA0">
        <w:t>3. Atkarībā no kustības intensitātes un laikapstākļiem vienmērīgi jāizkaisa 10 - 20 g sāls uz 1 m</w:t>
      </w:r>
      <w:r w:rsidRPr="00154DA0">
        <w:rPr>
          <w:vertAlign w:val="superscript"/>
        </w:rPr>
        <w:t>2</w:t>
      </w:r>
      <w:r w:rsidRPr="00154DA0">
        <w:t xml:space="preserve"> braucamās daļas. Kaisīšanu ar sāli ieteicams pārtraukt‚ ja ceļa segas virsmas temperatūra pazeminās zem – 10</w:t>
      </w:r>
      <w:r w:rsidRPr="00154DA0">
        <w:rPr>
          <w:vertAlign w:val="superscript"/>
        </w:rPr>
        <w:t>0</w:t>
      </w:r>
      <w:r w:rsidRPr="00154DA0">
        <w:t>C un ir prognoze, ka tā turpinās pazemināties.</w:t>
      </w:r>
    </w:p>
    <w:p w14:paraId="3B8247AC" w14:textId="77777777" w:rsidR="00154DA0" w:rsidRPr="00154DA0" w:rsidRDefault="00154DA0" w:rsidP="00154DA0">
      <w:pPr>
        <w:widowControl w:val="0"/>
        <w:overflowPunct w:val="0"/>
        <w:autoSpaceDE w:val="0"/>
        <w:autoSpaceDN w:val="0"/>
        <w:adjustRightInd w:val="0"/>
        <w:spacing w:line="276" w:lineRule="auto"/>
        <w:ind w:left="284" w:hanging="284"/>
        <w:jc w:val="both"/>
      </w:pPr>
      <w:r w:rsidRPr="00154DA0">
        <w:t xml:space="preserve">4. Sāli automātiski samitrina ar </w:t>
      </w:r>
      <w:proofErr w:type="spellStart"/>
      <w:r w:rsidRPr="00154DA0">
        <w:t>NaCl</w:t>
      </w:r>
      <w:proofErr w:type="spellEnd"/>
      <w:r w:rsidRPr="00154DA0">
        <w:t xml:space="preserve"> vai CaCl</w:t>
      </w:r>
      <w:r w:rsidRPr="00154DA0">
        <w:rPr>
          <w:vertAlign w:val="subscript"/>
        </w:rPr>
        <w:t>2</w:t>
      </w:r>
      <w:r w:rsidRPr="00154DA0">
        <w:t xml:space="preserve"> šķīdumu tieši pirms izkaisīšanas vai izkaisīšanas brīdī. Sāls samitrināšana pakāpe ir atkarīga no laikapstākļiem.</w:t>
      </w:r>
    </w:p>
    <w:p w14:paraId="10047179" w14:textId="77777777" w:rsidR="00154DA0" w:rsidRPr="00154DA0" w:rsidRDefault="00154DA0" w:rsidP="00154DA0">
      <w:pPr>
        <w:widowControl w:val="0"/>
        <w:overflowPunct w:val="0"/>
        <w:autoSpaceDE w:val="0"/>
        <w:autoSpaceDN w:val="0"/>
        <w:adjustRightInd w:val="0"/>
        <w:spacing w:line="276" w:lineRule="auto"/>
        <w:ind w:left="284" w:hanging="284"/>
        <w:jc w:val="both"/>
      </w:pPr>
      <w:r w:rsidRPr="00154DA0">
        <w:t>5. Ieteicamais kaisīšanas ātrums 40 km/stundā, maksimālais ātrums nedrīkst pārsniegt 60 km/stundā. Pirms kaisīšanas brauktuvei jābūt atbrīvotai no svaiga sniega, slapja sniega vai sniega, kas sajaukts ar smiltīm vai sāli.</w:t>
      </w:r>
    </w:p>
    <w:p w14:paraId="1581D639" w14:textId="77777777" w:rsidR="00154DA0" w:rsidRPr="00154DA0" w:rsidRDefault="00154DA0" w:rsidP="00154DA0">
      <w:pPr>
        <w:widowControl w:val="0"/>
        <w:overflowPunct w:val="0"/>
        <w:autoSpaceDE w:val="0"/>
        <w:autoSpaceDN w:val="0"/>
        <w:adjustRightInd w:val="0"/>
        <w:spacing w:line="276" w:lineRule="auto"/>
        <w:ind w:left="284" w:hanging="284"/>
        <w:jc w:val="both"/>
      </w:pPr>
      <w:r w:rsidRPr="00154DA0">
        <w:t>6. Darbs jāveic tā, lai netiktu ievainoti kājāmgājēji, riteņbraucēji, bojātas automašīnas, ceļa aprīkojums un ceļa tuvumā esošās būves.</w:t>
      </w:r>
    </w:p>
    <w:p w14:paraId="31040314" w14:textId="77777777" w:rsidR="00154DA0" w:rsidRPr="00154DA0" w:rsidRDefault="00154DA0" w:rsidP="00154DA0">
      <w:pPr>
        <w:spacing w:line="276" w:lineRule="auto"/>
        <w:jc w:val="both"/>
        <w:outlineLvl w:val="1"/>
        <w:rPr>
          <w:b/>
          <w:bCs/>
        </w:rPr>
      </w:pPr>
      <w:r w:rsidRPr="00154DA0">
        <w:rPr>
          <w:b/>
          <w:bCs/>
        </w:rPr>
        <w:t>Kvalitātes novērtējums</w:t>
      </w:r>
    </w:p>
    <w:p w14:paraId="01F6DCDA" w14:textId="77777777" w:rsidR="00154DA0" w:rsidRPr="00154DA0" w:rsidRDefault="00154DA0" w:rsidP="00154DA0">
      <w:pPr>
        <w:widowControl w:val="0"/>
        <w:overflowPunct w:val="0"/>
        <w:autoSpaceDE w:val="0"/>
        <w:autoSpaceDN w:val="0"/>
        <w:adjustRightInd w:val="0"/>
        <w:spacing w:line="276" w:lineRule="auto"/>
        <w:jc w:val="both"/>
      </w:pPr>
      <w:r w:rsidRPr="00154DA0">
        <w:t>Sālim jābūt vienmērīgi izkaisītam. Ielas vai autoceļa brauktuvei jāatbilst attiecīgai uzturēšanas klasei izvirzītajām prasībām.</w:t>
      </w:r>
    </w:p>
    <w:p w14:paraId="76834EB7" w14:textId="77777777" w:rsidR="00154DA0" w:rsidRPr="00154DA0" w:rsidRDefault="00154DA0" w:rsidP="00154DA0">
      <w:pPr>
        <w:spacing w:line="276" w:lineRule="auto"/>
        <w:jc w:val="both"/>
        <w:outlineLvl w:val="1"/>
        <w:rPr>
          <w:b/>
          <w:bCs/>
        </w:rPr>
      </w:pPr>
      <w:r w:rsidRPr="00154DA0">
        <w:rPr>
          <w:b/>
          <w:bCs/>
        </w:rPr>
        <w:t>Darba daudzuma uzmērīšana</w:t>
      </w:r>
    </w:p>
    <w:p w14:paraId="266FB32D" w14:textId="77777777" w:rsidR="00154DA0" w:rsidRPr="00154DA0" w:rsidRDefault="00154DA0" w:rsidP="00154DA0">
      <w:pPr>
        <w:widowControl w:val="0"/>
        <w:overflowPunct w:val="0"/>
        <w:autoSpaceDE w:val="0"/>
        <w:autoSpaceDN w:val="0"/>
        <w:adjustRightInd w:val="0"/>
        <w:spacing w:line="276" w:lineRule="auto"/>
        <w:jc w:val="both"/>
      </w:pPr>
      <w:r w:rsidRPr="00154DA0">
        <w:t>Izpildītais darbs kontrolējams visā ielas vai autoceļa (posma) garumā, neatbilstības adījumā jāveic pasākumi prasību nodrošināšanai. Jāuzmēra notīrītās un nokaisītās brauktuves garums kilometros (km).</w:t>
      </w:r>
    </w:p>
    <w:p w14:paraId="26399719" w14:textId="77777777" w:rsidR="00154DA0" w:rsidRPr="00154DA0" w:rsidRDefault="00154DA0" w:rsidP="00154DA0">
      <w:pPr>
        <w:keepNext/>
        <w:spacing w:after="60"/>
        <w:jc w:val="center"/>
        <w:outlineLvl w:val="0"/>
        <w:rPr>
          <w:b/>
          <w:bCs/>
          <w:kern w:val="32"/>
        </w:rPr>
      </w:pPr>
      <w:bookmarkStart w:id="47" w:name="_Toc54795407"/>
      <w:r w:rsidRPr="00154DA0">
        <w:rPr>
          <w:b/>
          <w:bCs/>
          <w:kern w:val="32"/>
        </w:rPr>
        <w:t>19.nodaļa</w:t>
      </w:r>
    </w:p>
    <w:p w14:paraId="0A665415" w14:textId="77777777" w:rsidR="00154DA0" w:rsidRPr="00154DA0" w:rsidRDefault="00154DA0" w:rsidP="00154DA0">
      <w:pPr>
        <w:keepNext/>
        <w:spacing w:after="60"/>
        <w:jc w:val="center"/>
        <w:outlineLvl w:val="0"/>
        <w:rPr>
          <w:b/>
          <w:bCs/>
          <w:kern w:val="32"/>
        </w:rPr>
      </w:pPr>
      <w:r w:rsidRPr="00154DA0">
        <w:rPr>
          <w:b/>
          <w:bCs/>
          <w:kern w:val="32"/>
        </w:rPr>
        <w:t>Ielu vai autoceļu attīrīšana no sniega sanesumiem slīpi pret ceļa asi</w:t>
      </w:r>
      <w:bookmarkEnd w:id="47"/>
    </w:p>
    <w:p w14:paraId="12B44D5F" w14:textId="77777777" w:rsidR="00154DA0" w:rsidRPr="00154DA0" w:rsidRDefault="00154DA0" w:rsidP="00154DA0"/>
    <w:p w14:paraId="2A0901A4" w14:textId="77777777" w:rsidR="00154DA0" w:rsidRPr="00154DA0" w:rsidRDefault="00154DA0" w:rsidP="00154DA0">
      <w:pPr>
        <w:spacing w:line="276" w:lineRule="auto"/>
        <w:jc w:val="both"/>
        <w:outlineLvl w:val="1"/>
        <w:rPr>
          <w:b/>
          <w:bCs/>
        </w:rPr>
      </w:pPr>
      <w:r w:rsidRPr="00154DA0">
        <w:rPr>
          <w:b/>
          <w:bCs/>
        </w:rPr>
        <w:t xml:space="preserve"> Mērķis</w:t>
      </w:r>
    </w:p>
    <w:p w14:paraId="3690B909" w14:textId="77777777" w:rsidR="00154DA0" w:rsidRPr="00154DA0" w:rsidRDefault="00154DA0" w:rsidP="00154DA0">
      <w:pPr>
        <w:widowControl w:val="0"/>
        <w:autoSpaceDE w:val="0"/>
        <w:autoSpaceDN w:val="0"/>
        <w:adjustRightInd w:val="0"/>
        <w:spacing w:line="276" w:lineRule="auto"/>
        <w:jc w:val="both"/>
      </w:pPr>
      <w:r w:rsidRPr="00154DA0">
        <w:t>Atbrīvot ceļa klātni no sniega sanesumiem.</w:t>
      </w:r>
    </w:p>
    <w:p w14:paraId="69175A8B" w14:textId="77777777" w:rsidR="00154DA0" w:rsidRPr="00154DA0" w:rsidRDefault="00154DA0" w:rsidP="00154DA0">
      <w:pPr>
        <w:spacing w:line="276" w:lineRule="auto"/>
        <w:jc w:val="both"/>
        <w:outlineLvl w:val="1"/>
        <w:rPr>
          <w:b/>
          <w:bCs/>
        </w:rPr>
      </w:pPr>
      <w:r w:rsidRPr="00154DA0">
        <w:rPr>
          <w:b/>
          <w:bCs/>
        </w:rPr>
        <w:t>Darba apraksts</w:t>
      </w:r>
    </w:p>
    <w:p w14:paraId="3FF98341" w14:textId="77777777" w:rsidR="00154DA0" w:rsidRPr="00154DA0" w:rsidRDefault="00154DA0" w:rsidP="00154DA0">
      <w:pPr>
        <w:widowControl w:val="0"/>
        <w:overflowPunct w:val="0"/>
        <w:autoSpaceDE w:val="0"/>
        <w:autoSpaceDN w:val="0"/>
        <w:adjustRightInd w:val="0"/>
        <w:spacing w:line="276" w:lineRule="auto"/>
        <w:jc w:val="both"/>
      </w:pPr>
      <w:r w:rsidRPr="00154DA0">
        <w:t xml:space="preserve">1. sniega tīrāmās tehnikas pārbraukšana vai pārvietošana līdz darba vietai; </w:t>
      </w:r>
    </w:p>
    <w:p w14:paraId="622D18A5" w14:textId="77777777" w:rsidR="00154DA0" w:rsidRPr="00154DA0" w:rsidRDefault="00154DA0" w:rsidP="00154DA0">
      <w:pPr>
        <w:widowControl w:val="0"/>
        <w:overflowPunct w:val="0"/>
        <w:autoSpaceDE w:val="0"/>
        <w:autoSpaceDN w:val="0"/>
        <w:adjustRightInd w:val="0"/>
        <w:spacing w:line="276" w:lineRule="auto"/>
        <w:jc w:val="both"/>
      </w:pPr>
      <w:r w:rsidRPr="00154DA0">
        <w:t xml:space="preserve">2. darba vietas norobežošana; </w:t>
      </w:r>
    </w:p>
    <w:p w14:paraId="77176F71" w14:textId="77777777" w:rsidR="00154DA0" w:rsidRPr="00154DA0" w:rsidRDefault="00154DA0" w:rsidP="00154DA0">
      <w:pPr>
        <w:widowControl w:val="0"/>
        <w:overflowPunct w:val="0"/>
        <w:autoSpaceDE w:val="0"/>
        <w:autoSpaceDN w:val="0"/>
        <w:adjustRightInd w:val="0"/>
        <w:spacing w:line="276" w:lineRule="auto"/>
        <w:jc w:val="both"/>
      </w:pPr>
      <w:r w:rsidRPr="00154DA0">
        <w:t>3. sniega tīrīšana no ielas vai autoceļa slīpi attiecībā pret ceļa asi;</w:t>
      </w:r>
    </w:p>
    <w:p w14:paraId="591B4BC5" w14:textId="77777777" w:rsidR="00154DA0" w:rsidRPr="00154DA0" w:rsidRDefault="00154DA0" w:rsidP="00154DA0">
      <w:pPr>
        <w:widowControl w:val="0"/>
        <w:overflowPunct w:val="0"/>
        <w:autoSpaceDE w:val="0"/>
        <w:autoSpaceDN w:val="0"/>
        <w:adjustRightInd w:val="0"/>
        <w:spacing w:line="276" w:lineRule="auto"/>
        <w:jc w:val="both"/>
      </w:pPr>
      <w:r w:rsidRPr="00154DA0">
        <w:t xml:space="preserve">4. darba vietas norobežojumu noņemšana; </w:t>
      </w:r>
    </w:p>
    <w:p w14:paraId="07369904" w14:textId="77777777" w:rsidR="00154DA0" w:rsidRPr="00154DA0" w:rsidRDefault="00154DA0" w:rsidP="00154DA0">
      <w:pPr>
        <w:widowControl w:val="0"/>
        <w:overflowPunct w:val="0"/>
        <w:autoSpaceDE w:val="0"/>
        <w:autoSpaceDN w:val="0"/>
        <w:adjustRightInd w:val="0"/>
        <w:spacing w:line="276" w:lineRule="auto"/>
        <w:jc w:val="both"/>
      </w:pPr>
      <w:bookmarkStart w:id="48" w:name="page29"/>
      <w:bookmarkEnd w:id="48"/>
      <w:r w:rsidRPr="00154DA0">
        <w:t xml:space="preserve">5. informācijas nosūtīšana par izpildīto darbu; </w:t>
      </w:r>
    </w:p>
    <w:p w14:paraId="5498D6C3" w14:textId="77777777" w:rsidR="00154DA0" w:rsidRPr="00154DA0" w:rsidRDefault="00154DA0" w:rsidP="00154DA0">
      <w:pPr>
        <w:widowControl w:val="0"/>
        <w:overflowPunct w:val="0"/>
        <w:autoSpaceDE w:val="0"/>
        <w:autoSpaceDN w:val="0"/>
        <w:adjustRightInd w:val="0"/>
        <w:spacing w:line="276" w:lineRule="auto"/>
        <w:ind w:left="284" w:hanging="284"/>
        <w:jc w:val="both"/>
      </w:pPr>
      <w:r w:rsidRPr="00154DA0">
        <w:t xml:space="preserve">6. sniega tīrāmās tehnikas pārbraukšana vai pārvietošana līdz nākošai darba vietai vai atgriešanās ražošanas bāzē. </w:t>
      </w:r>
    </w:p>
    <w:p w14:paraId="0673EC68" w14:textId="77777777" w:rsidR="00154DA0" w:rsidRPr="00154DA0" w:rsidRDefault="00154DA0" w:rsidP="00154DA0">
      <w:pPr>
        <w:spacing w:line="276" w:lineRule="auto"/>
        <w:jc w:val="both"/>
        <w:outlineLvl w:val="1"/>
        <w:rPr>
          <w:b/>
          <w:bCs/>
        </w:rPr>
      </w:pPr>
      <w:r w:rsidRPr="00154DA0">
        <w:rPr>
          <w:b/>
          <w:bCs/>
        </w:rPr>
        <w:t>Iekārtas</w:t>
      </w:r>
    </w:p>
    <w:p w14:paraId="28410509" w14:textId="77777777" w:rsidR="00154DA0" w:rsidRPr="00154DA0" w:rsidRDefault="00154DA0" w:rsidP="00154DA0">
      <w:pPr>
        <w:widowControl w:val="0"/>
        <w:autoSpaceDE w:val="0"/>
        <w:autoSpaceDN w:val="0"/>
        <w:adjustRightInd w:val="0"/>
        <w:spacing w:line="276" w:lineRule="auto"/>
        <w:jc w:val="both"/>
      </w:pPr>
      <w:r w:rsidRPr="00154DA0">
        <w:t>Sniega tīrīšanu veic ar tehniku, kas aprīkota ar šim darbam paredzētu aprīkojumu.</w:t>
      </w:r>
    </w:p>
    <w:p w14:paraId="616AE709" w14:textId="77777777" w:rsidR="00154DA0" w:rsidRPr="00154DA0" w:rsidRDefault="00154DA0" w:rsidP="00154DA0">
      <w:pPr>
        <w:spacing w:line="276" w:lineRule="auto"/>
        <w:jc w:val="both"/>
        <w:outlineLvl w:val="1"/>
        <w:rPr>
          <w:b/>
          <w:bCs/>
        </w:rPr>
      </w:pPr>
      <w:r w:rsidRPr="00154DA0">
        <w:rPr>
          <w:b/>
          <w:bCs/>
        </w:rPr>
        <w:t>Darba izpilde</w:t>
      </w:r>
    </w:p>
    <w:p w14:paraId="5D2E2A05" w14:textId="77777777" w:rsidR="00154DA0" w:rsidRPr="00154DA0" w:rsidRDefault="00154DA0" w:rsidP="00154DA0">
      <w:pPr>
        <w:widowControl w:val="0"/>
        <w:autoSpaceDE w:val="0"/>
        <w:autoSpaceDN w:val="0"/>
        <w:adjustRightInd w:val="0"/>
        <w:spacing w:line="276" w:lineRule="auto"/>
        <w:jc w:val="both"/>
      </w:pPr>
      <w:r w:rsidRPr="00154DA0">
        <w:t xml:space="preserve">1. Sniega attīrīšanu veic pie lieliem sniega </w:t>
      </w:r>
      <w:proofErr w:type="spellStart"/>
      <w:r w:rsidRPr="00154DA0">
        <w:t>aizputinājumiem</w:t>
      </w:r>
      <w:proofErr w:type="spellEnd"/>
      <w:r w:rsidRPr="00154DA0">
        <w:t>.</w:t>
      </w:r>
    </w:p>
    <w:p w14:paraId="4F0EF548" w14:textId="77777777" w:rsidR="00154DA0" w:rsidRPr="00154DA0" w:rsidRDefault="00154DA0" w:rsidP="00154DA0">
      <w:pPr>
        <w:widowControl w:val="0"/>
        <w:overflowPunct w:val="0"/>
        <w:autoSpaceDE w:val="0"/>
        <w:autoSpaceDN w:val="0"/>
        <w:adjustRightInd w:val="0"/>
        <w:spacing w:line="276" w:lineRule="auto"/>
        <w:ind w:left="284" w:hanging="284"/>
        <w:jc w:val="both"/>
      </w:pPr>
      <w:r w:rsidRPr="00154DA0">
        <w:t>2. Sniega tīrīšanas tehnikas operatoram jāveic tā, lai netiktu ievainoti kājāmgājēji, riteņbraucēji, bojātas automašīnas, ceļa aprīkojums un ceļa tuvumā esošās būves.</w:t>
      </w:r>
    </w:p>
    <w:p w14:paraId="0BE4A17A" w14:textId="77777777" w:rsidR="00154DA0" w:rsidRPr="00154DA0" w:rsidRDefault="00154DA0" w:rsidP="00154DA0">
      <w:pPr>
        <w:widowControl w:val="0"/>
        <w:overflowPunct w:val="0"/>
        <w:autoSpaceDE w:val="0"/>
        <w:autoSpaceDN w:val="0"/>
        <w:adjustRightInd w:val="0"/>
        <w:spacing w:line="276" w:lineRule="auto"/>
        <w:ind w:left="284" w:hanging="284"/>
        <w:jc w:val="both"/>
      </w:pPr>
      <w:r w:rsidRPr="00154DA0">
        <w:t xml:space="preserve">3. Nav pieļaujama sniega vaļņa izveidošana ielu vai autoceļu krustojumos un nobrauktuvju </w:t>
      </w:r>
      <w:proofErr w:type="spellStart"/>
      <w:r w:rsidRPr="00154DA0">
        <w:t>pieslēgumos</w:t>
      </w:r>
      <w:proofErr w:type="spellEnd"/>
      <w:r w:rsidRPr="00154DA0">
        <w:t xml:space="preserve"> un sniega sastumšana kaudzēs krustojumos, vidusjoslā, uz tiltu un pārvadu brauktuves.</w:t>
      </w:r>
    </w:p>
    <w:p w14:paraId="5D138263" w14:textId="77777777" w:rsidR="00154DA0" w:rsidRPr="00154DA0" w:rsidRDefault="00154DA0" w:rsidP="00154DA0">
      <w:pPr>
        <w:spacing w:line="276" w:lineRule="auto"/>
        <w:jc w:val="both"/>
        <w:outlineLvl w:val="1"/>
        <w:rPr>
          <w:b/>
          <w:bCs/>
        </w:rPr>
      </w:pPr>
      <w:r w:rsidRPr="00154DA0">
        <w:rPr>
          <w:b/>
          <w:bCs/>
        </w:rPr>
        <w:t>Kvalitātes novērtējums</w:t>
      </w:r>
    </w:p>
    <w:p w14:paraId="507DEB3A" w14:textId="77777777" w:rsidR="00154DA0" w:rsidRPr="00154DA0" w:rsidRDefault="00154DA0" w:rsidP="00154DA0">
      <w:pPr>
        <w:widowControl w:val="0"/>
        <w:overflowPunct w:val="0"/>
        <w:autoSpaceDE w:val="0"/>
        <w:autoSpaceDN w:val="0"/>
        <w:adjustRightInd w:val="0"/>
        <w:spacing w:line="276" w:lineRule="auto"/>
        <w:jc w:val="both"/>
      </w:pPr>
      <w:r w:rsidRPr="00154DA0">
        <w:t>Brauktuves un nomales stāvoklim pēc darba izpildes jāatbilst attiecīgā ielas vai autoceļa uzturēšanas klases prasībām.</w:t>
      </w:r>
    </w:p>
    <w:p w14:paraId="09B5F30E" w14:textId="77777777" w:rsidR="00154DA0" w:rsidRPr="00154DA0" w:rsidRDefault="00154DA0" w:rsidP="00154DA0">
      <w:pPr>
        <w:spacing w:line="276" w:lineRule="auto"/>
        <w:jc w:val="both"/>
        <w:outlineLvl w:val="1"/>
        <w:rPr>
          <w:b/>
          <w:bCs/>
        </w:rPr>
      </w:pPr>
      <w:r w:rsidRPr="00154DA0">
        <w:rPr>
          <w:b/>
          <w:bCs/>
        </w:rPr>
        <w:t>Darba daudzuma uzmērīšana</w:t>
      </w:r>
    </w:p>
    <w:p w14:paraId="243A118A" w14:textId="77777777" w:rsidR="00154DA0" w:rsidRPr="00154DA0" w:rsidRDefault="00154DA0" w:rsidP="00154DA0">
      <w:pPr>
        <w:widowControl w:val="0"/>
        <w:overflowPunct w:val="0"/>
        <w:autoSpaceDE w:val="0"/>
        <w:autoSpaceDN w:val="0"/>
        <w:adjustRightInd w:val="0"/>
        <w:spacing w:line="276" w:lineRule="auto"/>
        <w:jc w:val="both"/>
      </w:pPr>
      <w:r w:rsidRPr="00154DA0">
        <w:lastRenderedPageBreak/>
        <w:t>Attīrītā sniega apjomu nosaka uzmērot sniega vaļņa šķērsgriezuma augstumus un platumus vienveidīga posma sākumā un beigās. Aprēķina vidējo šķērsgriezuma laukumu ko reizina ar posma garumu. Ielas vai autoceļa attīrīšana no sniega sanesumiem jāuzmēra pēc notīrītā sniega daudzuma, izteikta simts kubikmetros (100m</w:t>
      </w:r>
      <w:r w:rsidRPr="00154DA0">
        <w:rPr>
          <w:vertAlign w:val="superscript"/>
        </w:rPr>
        <w:t>3</w:t>
      </w:r>
      <w:r w:rsidRPr="00154DA0">
        <w:t>).</w:t>
      </w:r>
    </w:p>
    <w:p w14:paraId="62BFB079" w14:textId="77777777" w:rsidR="00154DA0" w:rsidRPr="00154DA0" w:rsidRDefault="00154DA0" w:rsidP="00154DA0">
      <w:pPr>
        <w:widowControl w:val="0"/>
        <w:overflowPunct w:val="0"/>
        <w:autoSpaceDE w:val="0"/>
        <w:autoSpaceDN w:val="0"/>
        <w:adjustRightInd w:val="0"/>
        <w:spacing w:line="276" w:lineRule="auto"/>
        <w:jc w:val="both"/>
      </w:pPr>
    </w:p>
    <w:p w14:paraId="6EE20DE3" w14:textId="77777777" w:rsidR="00154DA0" w:rsidRPr="00154DA0" w:rsidRDefault="00154DA0" w:rsidP="00154DA0">
      <w:pPr>
        <w:keepNext/>
        <w:spacing w:after="60"/>
        <w:jc w:val="center"/>
        <w:outlineLvl w:val="0"/>
        <w:rPr>
          <w:b/>
          <w:bCs/>
          <w:kern w:val="32"/>
        </w:rPr>
      </w:pPr>
      <w:bookmarkStart w:id="49" w:name="_Toc278530778"/>
      <w:bookmarkStart w:id="50" w:name="_Toc41475132"/>
      <w:r w:rsidRPr="00154DA0">
        <w:rPr>
          <w:b/>
          <w:bCs/>
          <w:kern w:val="32"/>
        </w:rPr>
        <w:t>20.nodaļa</w:t>
      </w:r>
    </w:p>
    <w:p w14:paraId="713BA7EF" w14:textId="77777777" w:rsidR="00154DA0" w:rsidRPr="00154DA0" w:rsidRDefault="00154DA0" w:rsidP="00154DA0">
      <w:pPr>
        <w:keepNext/>
        <w:spacing w:after="60"/>
        <w:jc w:val="center"/>
        <w:outlineLvl w:val="0"/>
        <w:rPr>
          <w:b/>
          <w:bCs/>
          <w:kern w:val="32"/>
        </w:rPr>
      </w:pPr>
      <w:r w:rsidRPr="00154DA0">
        <w:rPr>
          <w:b/>
          <w:bCs/>
          <w:kern w:val="32"/>
        </w:rPr>
        <w:t xml:space="preserve">Ielu vai autoceļu </w:t>
      </w:r>
      <w:proofErr w:type="spellStart"/>
      <w:r w:rsidRPr="00154DA0">
        <w:rPr>
          <w:b/>
          <w:bCs/>
          <w:kern w:val="32"/>
        </w:rPr>
        <w:t>slīdamības</w:t>
      </w:r>
      <w:proofErr w:type="spellEnd"/>
      <w:r w:rsidRPr="00154DA0">
        <w:rPr>
          <w:b/>
          <w:bCs/>
          <w:kern w:val="32"/>
        </w:rPr>
        <w:t xml:space="preserve"> samazināšana ar smilts-sāls maisījumu</w:t>
      </w:r>
      <w:bookmarkEnd w:id="49"/>
      <w:bookmarkEnd w:id="50"/>
    </w:p>
    <w:p w14:paraId="18A68060" w14:textId="77777777" w:rsidR="00154DA0" w:rsidRPr="00154DA0" w:rsidRDefault="00154DA0" w:rsidP="00154DA0">
      <w:pPr>
        <w:spacing w:line="276" w:lineRule="auto"/>
        <w:jc w:val="both"/>
        <w:outlineLvl w:val="1"/>
        <w:rPr>
          <w:b/>
          <w:bCs/>
        </w:rPr>
      </w:pPr>
      <w:r w:rsidRPr="00154DA0">
        <w:rPr>
          <w:b/>
          <w:bCs/>
        </w:rPr>
        <w:t>Mērķis</w:t>
      </w:r>
    </w:p>
    <w:p w14:paraId="4697A2CA" w14:textId="77777777" w:rsidR="00154DA0" w:rsidRPr="00154DA0" w:rsidRDefault="00154DA0" w:rsidP="00154DA0">
      <w:pPr>
        <w:spacing w:line="276" w:lineRule="auto"/>
        <w:jc w:val="both"/>
      </w:pPr>
      <w:r w:rsidRPr="00154DA0">
        <w:t>Paaugstināt transporta līdzekļu riteņu saķeri ar brauktuves segumu.</w:t>
      </w:r>
    </w:p>
    <w:p w14:paraId="424CF6E6" w14:textId="77777777" w:rsidR="00154DA0" w:rsidRPr="00154DA0" w:rsidRDefault="00154DA0" w:rsidP="00154DA0">
      <w:pPr>
        <w:spacing w:line="276" w:lineRule="auto"/>
        <w:jc w:val="both"/>
        <w:outlineLvl w:val="1"/>
        <w:rPr>
          <w:b/>
          <w:bCs/>
        </w:rPr>
      </w:pPr>
      <w:r w:rsidRPr="00154DA0">
        <w:rPr>
          <w:b/>
          <w:bCs/>
        </w:rPr>
        <w:t>Darba nosaukums</w:t>
      </w:r>
    </w:p>
    <w:p w14:paraId="1DA8B564" w14:textId="77777777" w:rsidR="00154DA0" w:rsidRPr="00154DA0" w:rsidRDefault="00154DA0" w:rsidP="00154DA0">
      <w:pPr>
        <w:spacing w:line="276" w:lineRule="auto"/>
        <w:jc w:val="both"/>
      </w:pPr>
      <w:proofErr w:type="spellStart"/>
      <w:r w:rsidRPr="00154DA0">
        <w:t>Slīdamības</w:t>
      </w:r>
      <w:proofErr w:type="spellEnd"/>
      <w:r w:rsidRPr="00154DA0">
        <w:t xml:space="preserve"> samazināšana ar smilts-sāls maisījumu, izkaisot uz brauktuves/brauktuves joslas /norādīt/ t/km +/- 10% – km, pārg.km</w:t>
      </w:r>
    </w:p>
    <w:p w14:paraId="6C437D04" w14:textId="77777777" w:rsidR="00154DA0" w:rsidRPr="00154DA0" w:rsidRDefault="00154DA0" w:rsidP="00154DA0">
      <w:pPr>
        <w:spacing w:line="276" w:lineRule="auto"/>
        <w:jc w:val="both"/>
        <w:outlineLvl w:val="1"/>
        <w:rPr>
          <w:b/>
          <w:bCs/>
        </w:rPr>
      </w:pPr>
      <w:r w:rsidRPr="00154DA0">
        <w:rPr>
          <w:b/>
          <w:bCs/>
        </w:rPr>
        <w:t>Darba apraksts</w:t>
      </w:r>
    </w:p>
    <w:p w14:paraId="741FEB6D" w14:textId="77777777" w:rsidR="00154DA0" w:rsidRPr="00154DA0" w:rsidRDefault="00154DA0" w:rsidP="00154DA0">
      <w:pPr>
        <w:spacing w:line="276" w:lineRule="auto"/>
        <w:jc w:val="both"/>
      </w:pPr>
      <w:proofErr w:type="spellStart"/>
      <w:r w:rsidRPr="00154DA0">
        <w:t>Slīdamības</w:t>
      </w:r>
      <w:proofErr w:type="spellEnd"/>
      <w:r w:rsidRPr="00154DA0">
        <w:t xml:space="preserve"> samazināšana ar </w:t>
      </w:r>
      <w:proofErr w:type="spellStart"/>
      <w:r w:rsidRPr="00154DA0">
        <w:t>smilt</w:t>
      </w:r>
      <w:proofErr w:type="spellEnd"/>
      <w:r w:rsidRPr="00154DA0">
        <w:t xml:space="preserve">-sāls maisījumu ietver </w:t>
      </w:r>
      <w:proofErr w:type="spellStart"/>
      <w:r w:rsidRPr="00154DA0">
        <w:t>bauktuves</w:t>
      </w:r>
      <w:proofErr w:type="spellEnd"/>
      <w:r w:rsidRPr="00154DA0">
        <w:t xml:space="preserve"> kaisīšanu ar smilts-sāls maisījumu, kā arī informācijas nosūtīšanu par izpildīto darbu.</w:t>
      </w:r>
    </w:p>
    <w:p w14:paraId="0797A0DF" w14:textId="77777777" w:rsidR="00154DA0" w:rsidRPr="00154DA0" w:rsidRDefault="00154DA0" w:rsidP="00154DA0">
      <w:pPr>
        <w:spacing w:line="276" w:lineRule="auto"/>
        <w:jc w:val="both"/>
        <w:outlineLvl w:val="1"/>
        <w:rPr>
          <w:b/>
          <w:bCs/>
        </w:rPr>
      </w:pPr>
      <w:r w:rsidRPr="00154DA0">
        <w:rPr>
          <w:b/>
          <w:bCs/>
        </w:rPr>
        <w:t>Materiāli</w:t>
      </w:r>
    </w:p>
    <w:p w14:paraId="5F03509E" w14:textId="77777777" w:rsidR="00154DA0" w:rsidRPr="00154DA0" w:rsidRDefault="00154DA0" w:rsidP="00154DA0">
      <w:pPr>
        <w:spacing w:line="276" w:lineRule="auto"/>
        <w:jc w:val="both"/>
      </w:pPr>
      <w:r w:rsidRPr="00154DA0">
        <w:t>Maisījuma sagatavošanai izmantotais nātrija hlorīda sāls graudiņu izmērs nedrīkst pārsniegt 5,6 (6,3) mm. Dažādu piemaisījumu daudzums nātrija hlorīda sālī nedrīkst pārsniegt 4%. </w:t>
      </w:r>
    </w:p>
    <w:p w14:paraId="1D38B3CA" w14:textId="77777777" w:rsidR="00154DA0" w:rsidRPr="00154DA0" w:rsidRDefault="00154DA0" w:rsidP="00154DA0">
      <w:pPr>
        <w:spacing w:line="276" w:lineRule="auto"/>
        <w:jc w:val="both"/>
      </w:pPr>
      <w:r w:rsidRPr="00154DA0">
        <w:t>Pielieto raupju minerālo materiālu ar d ≥ 0 mm un D ≤ 5,6 mm. Daļiņu saturs, kas iziet cauri D izmēra sietam, 80-99%, kategorija G</w:t>
      </w:r>
      <w:r w:rsidRPr="00154DA0">
        <w:rPr>
          <w:vertAlign w:val="subscript"/>
        </w:rPr>
        <w:t>F</w:t>
      </w:r>
      <w:r w:rsidRPr="00154DA0">
        <w:t>80. Smalko daļiņu saturs, kas iziet cauri sietam 0,063 mm, ≤ 7%, kategorija f</w:t>
      </w:r>
      <w:r w:rsidRPr="00154DA0">
        <w:rPr>
          <w:vertAlign w:val="subscript"/>
        </w:rPr>
        <w:t>7</w:t>
      </w:r>
      <w:r w:rsidRPr="00154DA0">
        <w:t>.</w:t>
      </w:r>
    </w:p>
    <w:p w14:paraId="2355FF90" w14:textId="77777777" w:rsidR="00154DA0" w:rsidRPr="00154DA0" w:rsidRDefault="00154DA0" w:rsidP="00154DA0">
      <w:pPr>
        <w:spacing w:line="276" w:lineRule="auto"/>
        <w:jc w:val="both"/>
      </w:pPr>
      <w:r w:rsidRPr="00154DA0">
        <w:t>Kaisāmajā materiālā vienmērīgi jāsajauc nātrija hlorīds ar minerālo materiālu. Sāls daudzumam gatavā maisījumā jābūt ne mazāk kā 10%.</w:t>
      </w:r>
    </w:p>
    <w:p w14:paraId="3539ED1D" w14:textId="77777777" w:rsidR="00154DA0" w:rsidRPr="00154DA0" w:rsidRDefault="00154DA0" w:rsidP="00154DA0">
      <w:pPr>
        <w:spacing w:line="276" w:lineRule="auto"/>
        <w:jc w:val="both"/>
        <w:outlineLvl w:val="1"/>
        <w:rPr>
          <w:b/>
          <w:bCs/>
        </w:rPr>
      </w:pPr>
      <w:r w:rsidRPr="00154DA0">
        <w:rPr>
          <w:b/>
          <w:bCs/>
        </w:rPr>
        <w:t>Iekārtas</w:t>
      </w:r>
    </w:p>
    <w:p w14:paraId="0A4A350D" w14:textId="77777777" w:rsidR="00154DA0" w:rsidRPr="00154DA0" w:rsidRDefault="00154DA0" w:rsidP="00154DA0">
      <w:pPr>
        <w:spacing w:line="276" w:lineRule="auto"/>
        <w:jc w:val="both"/>
      </w:pPr>
      <w:r w:rsidRPr="00154DA0">
        <w:t>Smilts-sāls maisījuma kaisīšanas kravas automašīna, kas aprīkota ar kaisītāju.</w:t>
      </w:r>
    </w:p>
    <w:p w14:paraId="5BE1DA16" w14:textId="77777777" w:rsidR="00154DA0" w:rsidRPr="00154DA0" w:rsidRDefault="00154DA0" w:rsidP="00154DA0">
      <w:pPr>
        <w:spacing w:line="276" w:lineRule="auto"/>
        <w:jc w:val="both"/>
      </w:pPr>
      <w:r w:rsidRPr="00154DA0">
        <w:t>Kaisītājam jānodrošina iespēja vienmērīgi izkaisīt noteiktu kaisāmā materiāla daudzumu. Kaisāmā materiāla padeves daudzuma regulēšanai jānotiek automātiski vai uzstādot to ar rokām. Iekārta pirms sezonas ir jākalibrē, kalibrēšanas protokola kopija jāiesniedz pasūtītājam.</w:t>
      </w:r>
    </w:p>
    <w:p w14:paraId="027857D6" w14:textId="77777777" w:rsidR="00154DA0" w:rsidRPr="00154DA0" w:rsidRDefault="00154DA0" w:rsidP="00154DA0">
      <w:pPr>
        <w:spacing w:line="276" w:lineRule="auto"/>
        <w:jc w:val="both"/>
        <w:outlineLvl w:val="1"/>
        <w:rPr>
          <w:b/>
          <w:bCs/>
        </w:rPr>
      </w:pPr>
      <w:r w:rsidRPr="00154DA0">
        <w:rPr>
          <w:b/>
          <w:bCs/>
        </w:rPr>
        <w:t>Darba izpilde</w:t>
      </w:r>
    </w:p>
    <w:p w14:paraId="5DCE580D" w14:textId="77777777" w:rsidR="00154DA0" w:rsidRPr="00154DA0" w:rsidRDefault="00154DA0" w:rsidP="00154DA0">
      <w:pPr>
        <w:spacing w:line="276" w:lineRule="auto"/>
        <w:ind w:left="284" w:hanging="284"/>
        <w:jc w:val="both"/>
      </w:pPr>
      <w:r w:rsidRPr="00154DA0">
        <w:t>1</w:t>
      </w:r>
      <w:r w:rsidRPr="00154DA0">
        <w:rPr>
          <w:b/>
          <w:bCs/>
        </w:rPr>
        <w:t xml:space="preserve">. </w:t>
      </w:r>
      <w:r w:rsidRPr="00154DA0">
        <w:t xml:space="preserve">Kaisīšanu ar smilts-sāls maisījumu pielieto </w:t>
      </w:r>
      <w:proofErr w:type="spellStart"/>
      <w:r w:rsidRPr="00154DA0">
        <w:t>slīdamības</w:t>
      </w:r>
      <w:proofErr w:type="spellEnd"/>
      <w:r w:rsidRPr="00154DA0">
        <w:t xml:space="preserve"> samazināšanai. Atkarībā no satiksmes intensitātes un apledojuma rakstura, vienmērīgi jāizkaisa 0,4 – 1,28 t  kaisāmā materiāla uz 1 km brauktuves. </w:t>
      </w:r>
    </w:p>
    <w:p w14:paraId="5014C41D" w14:textId="77777777" w:rsidR="00154DA0" w:rsidRPr="00154DA0" w:rsidRDefault="00154DA0" w:rsidP="00154DA0">
      <w:pPr>
        <w:spacing w:line="276" w:lineRule="auto"/>
        <w:jc w:val="both"/>
      </w:pPr>
      <w:r w:rsidRPr="00154DA0">
        <w:t>2.  Ieteicamais kaisīšanas ātrums ir 40 km/h, maksimālais ātrums nedrīkst pārsniegt 60 km/h.</w:t>
      </w:r>
    </w:p>
    <w:p w14:paraId="47B471C3" w14:textId="77777777" w:rsidR="00154DA0" w:rsidRPr="00154DA0" w:rsidRDefault="00154DA0" w:rsidP="00154DA0">
      <w:pPr>
        <w:spacing w:line="276" w:lineRule="auto"/>
        <w:ind w:left="284" w:hanging="284"/>
        <w:jc w:val="both"/>
        <w:rPr>
          <w:b/>
          <w:bCs/>
        </w:rPr>
      </w:pPr>
      <w:r w:rsidRPr="00154DA0">
        <w:t>3. Pirms kaisīšanas brauktuvei jābūt atbrīvotai no irdena sniega, slapja sniega vai sniega, kas sajaukts ar smilti vai sāli.</w:t>
      </w:r>
    </w:p>
    <w:p w14:paraId="707D2EE3" w14:textId="77777777" w:rsidR="00154DA0" w:rsidRPr="00154DA0" w:rsidRDefault="00154DA0" w:rsidP="00154DA0">
      <w:pPr>
        <w:spacing w:line="276" w:lineRule="auto"/>
        <w:ind w:left="284" w:hanging="284"/>
        <w:jc w:val="both"/>
      </w:pPr>
      <w:r w:rsidRPr="00154DA0">
        <w:t>4. Kaisīšana tehnikas operatoram jāveic tā, lai netiktu ievainoti kājāmgājēji, riteņbraucēji, bojātas automašīnas, ceļa aprīkojums un ceļa tuvumā esošās būves.</w:t>
      </w:r>
    </w:p>
    <w:p w14:paraId="0D7CADA2" w14:textId="77777777" w:rsidR="00154DA0" w:rsidRPr="00154DA0" w:rsidRDefault="00154DA0" w:rsidP="00154DA0">
      <w:pPr>
        <w:spacing w:line="276" w:lineRule="auto"/>
        <w:jc w:val="both"/>
        <w:outlineLvl w:val="1"/>
        <w:rPr>
          <w:b/>
          <w:bCs/>
        </w:rPr>
      </w:pPr>
      <w:r w:rsidRPr="00154DA0">
        <w:rPr>
          <w:b/>
          <w:bCs/>
        </w:rPr>
        <w:t>Kvalitātes novērtējums</w:t>
      </w:r>
    </w:p>
    <w:p w14:paraId="031DDA60" w14:textId="77777777" w:rsidR="00154DA0" w:rsidRPr="00154DA0" w:rsidRDefault="00154DA0" w:rsidP="00154DA0">
      <w:pPr>
        <w:spacing w:line="276" w:lineRule="auto"/>
        <w:ind w:left="284" w:hanging="284"/>
        <w:jc w:val="both"/>
      </w:pPr>
      <w:r w:rsidRPr="00154DA0">
        <w:t>1. Kaisāmajam materiālam jābūt vienmērīgi izkaisītam. Uz ceļa braucamās daļas nedrīkst palikt sasaluma gabali vai kaisāmā materiāla daļiņas‚ lielākas par 5,6 mm diametrā‚ kā arī kaisāmā materiāla kaudzītes vai viļņi‚ augstāki par 12 mm. Autoceļa brauktuvei jāatbilst attiecīgai  uzturēšanas klasei izvirzītajām prasībām.</w:t>
      </w:r>
    </w:p>
    <w:p w14:paraId="2B4F4308" w14:textId="77777777" w:rsidR="00154DA0" w:rsidRPr="00154DA0" w:rsidRDefault="00154DA0" w:rsidP="00154DA0">
      <w:pPr>
        <w:spacing w:line="276" w:lineRule="auto"/>
        <w:ind w:left="284" w:hanging="284"/>
        <w:jc w:val="both"/>
      </w:pPr>
      <w:r w:rsidRPr="00154DA0">
        <w:t>2. Izpildītais darbs kontrolējams visā autoceļa (posma) garumā, neatbilstības gadījumā jāveic pasākumi prasību nodrošināšanai.</w:t>
      </w:r>
    </w:p>
    <w:p w14:paraId="1ACB5F8E" w14:textId="77777777" w:rsidR="00154DA0" w:rsidRPr="00154DA0" w:rsidRDefault="00154DA0" w:rsidP="00154DA0">
      <w:pPr>
        <w:spacing w:after="60" w:line="276" w:lineRule="auto"/>
        <w:jc w:val="both"/>
        <w:outlineLvl w:val="1"/>
        <w:rPr>
          <w:b/>
          <w:bCs/>
        </w:rPr>
      </w:pPr>
      <w:r w:rsidRPr="00154DA0">
        <w:rPr>
          <w:b/>
          <w:bCs/>
        </w:rPr>
        <w:t>Darba daudzuma uzmērīšana</w:t>
      </w:r>
    </w:p>
    <w:p w14:paraId="071D864F" w14:textId="77777777" w:rsidR="00154DA0" w:rsidRPr="00154DA0" w:rsidRDefault="00154DA0" w:rsidP="00154DA0">
      <w:pPr>
        <w:spacing w:line="276" w:lineRule="auto"/>
        <w:jc w:val="both"/>
      </w:pPr>
      <w:r w:rsidRPr="00154DA0">
        <w:t>1. Jāuzmēra nokaisītās brauktuves garums kilometros – km, pārg.km.</w:t>
      </w:r>
    </w:p>
    <w:p w14:paraId="12B62F43" w14:textId="77777777" w:rsidR="00154DA0" w:rsidRPr="00154DA0" w:rsidRDefault="00154DA0" w:rsidP="00154DA0">
      <w:pPr>
        <w:spacing w:line="276" w:lineRule="auto"/>
        <w:ind w:left="284" w:hanging="284"/>
        <w:jc w:val="both"/>
      </w:pPr>
      <w:r w:rsidRPr="00154DA0">
        <w:lastRenderedPageBreak/>
        <w:t>2. Izkaisītā materiāla daudzumu uz 1 m² kontrolē kā vidējo daudzumu pēc kaisīšanas kontroles ierīces rādījumiem.</w:t>
      </w:r>
    </w:p>
    <w:p w14:paraId="723FD768" w14:textId="77777777" w:rsidR="00154DA0" w:rsidRPr="00154DA0" w:rsidRDefault="00154DA0" w:rsidP="00154DA0">
      <w:pPr>
        <w:spacing w:line="276" w:lineRule="auto"/>
        <w:ind w:left="284" w:hanging="284"/>
        <w:jc w:val="both"/>
      </w:pPr>
      <w:r w:rsidRPr="00154DA0">
        <w:t xml:space="preserve">3. Izkaisītā materiāla daudzumu uz 1 km aprēķina, kā vidējo daudzumu pēc kaisīšanas kontroles ierīces datiem. </w:t>
      </w:r>
    </w:p>
    <w:p w14:paraId="1637A838" w14:textId="77777777" w:rsidR="00154DA0" w:rsidRPr="00154DA0" w:rsidRDefault="00154DA0" w:rsidP="00154DA0">
      <w:pPr>
        <w:spacing w:line="276" w:lineRule="auto"/>
        <w:ind w:left="284" w:hanging="284"/>
        <w:jc w:val="both"/>
      </w:pPr>
    </w:p>
    <w:p w14:paraId="703D347F" w14:textId="77777777" w:rsidR="00154DA0" w:rsidRPr="00154DA0" w:rsidRDefault="00154DA0" w:rsidP="00154DA0">
      <w:pPr>
        <w:keepNext/>
        <w:spacing w:line="276" w:lineRule="auto"/>
        <w:jc w:val="center"/>
        <w:outlineLvl w:val="0"/>
        <w:rPr>
          <w:b/>
          <w:bCs/>
          <w:kern w:val="32"/>
        </w:rPr>
      </w:pPr>
      <w:r w:rsidRPr="00154DA0">
        <w:rPr>
          <w:b/>
          <w:bCs/>
          <w:kern w:val="32"/>
        </w:rPr>
        <w:t xml:space="preserve">21.nodaļa </w:t>
      </w:r>
    </w:p>
    <w:p w14:paraId="7713E944" w14:textId="77777777" w:rsidR="00154DA0" w:rsidRPr="00154DA0" w:rsidRDefault="00154DA0" w:rsidP="00154DA0">
      <w:pPr>
        <w:keepNext/>
        <w:spacing w:line="276" w:lineRule="auto"/>
        <w:jc w:val="center"/>
        <w:outlineLvl w:val="0"/>
        <w:rPr>
          <w:b/>
          <w:bCs/>
          <w:kern w:val="32"/>
        </w:rPr>
      </w:pPr>
      <w:r w:rsidRPr="00154DA0">
        <w:rPr>
          <w:b/>
          <w:bCs/>
          <w:kern w:val="32"/>
        </w:rPr>
        <w:t xml:space="preserve">Ielu un autoceļu </w:t>
      </w:r>
      <w:proofErr w:type="spellStart"/>
      <w:r w:rsidRPr="00154DA0">
        <w:rPr>
          <w:b/>
          <w:bCs/>
          <w:kern w:val="32"/>
        </w:rPr>
        <w:t>slīdamības</w:t>
      </w:r>
      <w:proofErr w:type="spellEnd"/>
      <w:r w:rsidRPr="00154DA0">
        <w:rPr>
          <w:b/>
          <w:bCs/>
          <w:kern w:val="32"/>
        </w:rPr>
        <w:t xml:space="preserve"> samazināšana ar smilti</w:t>
      </w:r>
    </w:p>
    <w:p w14:paraId="51E8BCBB" w14:textId="77777777" w:rsidR="00154DA0" w:rsidRPr="00154DA0" w:rsidRDefault="00154DA0" w:rsidP="00154DA0"/>
    <w:p w14:paraId="689D227B" w14:textId="77777777" w:rsidR="00154DA0" w:rsidRPr="00154DA0" w:rsidRDefault="00154DA0" w:rsidP="00154DA0">
      <w:pPr>
        <w:spacing w:line="276" w:lineRule="auto"/>
        <w:jc w:val="both"/>
        <w:outlineLvl w:val="1"/>
        <w:rPr>
          <w:b/>
          <w:bCs/>
        </w:rPr>
      </w:pPr>
      <w:r w:rsidRPr="00154DA0">
        <w:rPr>
          <w:b/>
          <w:bCs/>
        </w:rPr>
        <w:t>Mērķis</w:t>
      </w:r>
    </w:p>
    <w:p w14:paraId="6F40ACA3" w14:textId="77777777" w:rsidR="00154DA0" w:rsidRPr="00154DA0" w:rsidRDefault="00154DA0" w:rsidP="00154DA0">
      <w:pPr>
        <w:widowControl w:val="0"/>
        <w:autoSpaceDE w:val="0"/>
        <w:autoSpaceDN w:val="0"/>
        <w:adjustRightInd w:val="0"/>
        <w:spacing w:line="276" w:lineRule="auto"/>
        <w:jc w:val="both"/>
        <w:rPr>
          <w:lang w:eastAsia="en-US"/>
        </w:rPr>
      </w:pPr>
      <w:r w:rsidRPr="00154DA0">
        <w:rPr>
          <w:lang w:eastAsia="en-US"/>
        </w:rPr>
        <w:t>Paaugstināt transporta līdzekļu riteņu saķeri ar brauktuves segumu.</w:t>
      </w:r>
    </w:p>
    <w:p w14:paraId="1F2BCEE5" w14:textId="77777777" w:rsidR="00154DA0" w:rsidRPr="00154DA0" w:rsidRDefault="00154DA0" w:rsidP="00154DA0">
      <w:pPr>
        <w:spacing w:line="276" w:lineRule="auto"/>
        <w:jc w:val="both"/>
        <w:outlineLvl w:val="1"/>
        <w:rPr>
          <w:b/>
          <w:bCs/>
        </w:rPr>
      </w:pPr>
      <w:r w:rsidRPr="00154DA0">
        <w:rPr>
          <w:b/>
          <w:bCs/>
        </w:rPr>
        <w:t xml:space="preserve"> Darba apraksts</w:t>
      </w:r>
    </w:p>
    <w:p w14:paraId="6EACED66" w14:textId="77777777" w:rsidR="00154DA0" w:rsidRPr="00154DA0" w:rsidRDefault="00154DA0" w:rsidP="00154DA0">
      <w:pPr>
        <w:widowControl w:val="0"/>
        <w:overflowPunct w:val="0"/>
        <w:autoSpaceDE w:val="0"/>
        <w:autoSpaceDN w:val="0"/>
        <w:adjustRightInd w:val="0"/>
        <w:spacing w:line="276" w:lineRule="auto"/>
        <w:jc w:val="both"/>
        <w:rPr>
          <w:lang w:eastAsia="en-US"/>
        </w:rPr>
      </w:pPr>
      <w:r w:rsidRPr="00154DA0">
        <w:rPr>
          <w:lang w:eastAsia="en-US"/>
        </w:rPr>
        <w:t xml:space="preserve">1. </w:t>
      </w:r>
      <w:proofErr w:type="spellStart"/>
      <w:r w:rsidRPr="00154DA0">
        <w:rPr>
          <w:lang w:eastAsia="en-US"/>
        </w:rPr>
        <w:t>pārbrauciens</w:t>
      </w:r>
      <w:proofErr w:type="spellEnd"/>
      <w:r w:rsidRPr="00154DA0">
        <w:rPr>
          <w:lang w:eastAsia="en-US"/>
        </w:rPr>
        <w:t xml:space="preserve"> līdz kaisāmā materiāla krautnei; </w:t>
      </w:r>
    </w:p>
    <w:p w14:paraId="7B1C4375" w14:textId="77777777" w:rsidR="00154DA0" w:rsidRPr="00154DA0" w:rsidRDefault="00154DA0" w:rsidP="00154DA0">
      <w:pPr>
        <w:widowControl w:val="0"/>
        <w:overflowPunct w:val="0"/>
        <w:autoSpaceDE w:val="0"/>
        <w:autoSpaceDN w:val="0"/>
        <w:adjustRightInd w:val="0"/>
        <w:spacing w:line="276" w:lineRule="auto"/>
        <w:jc w:val="both"/>
        <w:rPr>
          <w:lang w:eastAsia="en-US"/>
        </w:rPr>
      </w:pPr>
      <w:r w:rsidRPr="00154DA0">
        <w:rPr>
          <w:lang w:eastAsia="en-US"/>
        </w:rPr>
        <w:t xml:space="preserve">2. kaisāmā materiāla iekraušana kaisītājā; </w:t>
      </w:r>
    </w:p>
    <w:p w14:paraId="0654E4CE" w14:textId="77777777" w:rsidR="00154DA0" w:rsidRPr="00154DA0" w:rsidRDefault="00154DA0" w:rsidP="00154DA0">
      <w:pPr>
        <w:widowControl w:val="0"/>
        <w:overflowPunct w:val="0"/>
        <w:autoSpaceDE w:val="0"/>
        <w:autoSpaceDN w:val="0"/>
        <w:adjustRightInd w:val="0"/>
        <w:spacing w:line="276" w:lineRule="auto"/>
        <w:jc w:val="both"/>
        <w:rPr>
          <w:lang w:eastAsia="en-US"/>
        </w:rPr>
      </w:pPr>
      <w:r w:rsidRPr="00154DA0">
        <w:rPr>
          <w:lang w:eastAsia="en-US"/>
        </w:rPr>
        <w:t xml:space="preserve">2. </w:t>
      </w:r>
      <w:proofErr w:type="spellStart"/>
      <w:r w:rsidRPr="00154DA0">
        <w:rPr>
          <w:lang w:eastAsia="en-US"/>
        </w:rPr>
        <w:t>pārbrauciens</w:t>
      </w:r>
      <w:proofErr w:type="spellEnd"/>
      <w:r w:rsidRPr="00154DA0">
        <w:rPr>
          <w:lang w:eastAsia="en-US"/>
        </w:rPr>
        <w:t xml:space="preserve"> līdz darba vietai; </w:t>
      </w:r>
    </w:p>
    <w:p w14:paraId="01DA6BB6" w14:textId="77777777" w:rsidR="00154DA0" w:rsidRPr="00154DA0" w:rsidRDefault="00154DA0" w:rsidP="00154DA0">
      <w:pPr>
        <w:widowControl w:val="0"/>
        <w:overflowPunct w:val="0"/>
        <w:autoSpaceDE w:val="0"/>
        <w:autoSpaceDN w:val="0"/>
        <w:adjustRightInd w:val="0"/>
        <w:spacing w:line="276" w:lineRule="auto"/>
        <w:jc w:val="both"/>
        <w:rPr>
          <w:lang w:eastAsia="en-US"/>
        </w:rPr>
      </w:pPr>
      <w:r w:rsidRPr="00154DA0">
        <w:rPr>
          <w:lang w:eastAsia="en-US"/>
        </w:rPr>
        <w:t xml:space="preserve">3. brauktuves kaisīšana ar kaisāmo materiālu; </w:t>
      </w:r>
    </w:p>
    <w:p w14:paraId="3362D36D" w14:textId="77777777" w:rsidR="00154DA0" w:rsidRPr="00154DA0" w:rsidRDefault="00154DA0" w:rsidP="00154DA0">
      <w:pPr>
        <w:widowControl w:val="0"/>
        <w:overflowPunct w:val="0"/>
        <w:autoSpaceDE w:val="0"/>
        <w:autoSpaceDN w:val="0"/>
        <w:adjustRightInd w:val="0"/>
        <w:spacing w:line="276" w:lineRule="auto"/>
        <w:jc w:val="both"/>
        <w:rPr>
          <w:lang w:eastAsia="en-US"/>
        </w:rPr>
      </w:pPr>
      <w:r w:rsidRPr="00154DA0">
        <w:rPr>
          <w:lang w:eastAsia="en-US"/>
        </w:rPr>
        <w:t xml:space="preserve">4. informācijas nosūtīšana par izpildīto darbu; </w:t>
      </w:r>
    </w:p>
    <w:p w14:paraId="7155B9D0" w14:textId="77777777" w:rsidR="00154DA0" w:rsidRPr="00154DA0" w:rsidRDefault="00154DA0" w:rsidP="00154DA0">
      <w:pPr>
        <w:widowControl w:val="0"/>
        <w:overflowPunct w:val="0"/>
        <w:autoSpaceDE w:val="0"/>
        <w:autoSpaceDN w:val="0"/>
        <w:adjustRightInd w:val="0"/>
        <w:spacing w:line="276" w:lineRule="auto"/>
        <w:jc w:val="both"/>
        <w:rPr>
          <w:lang w:eastAsia="en-US"/>
        </w:rPr>
      </w:pPr>
      <w:r w:rsidRPr="00154DA0">
        <w:rPr>
          <w:lang w:eastAsia="en-US"/>
        </w:rPr>
        <w:t xml:space="preserve">5. </w:t>
      </w:r>
      <w:proofErr w:type="spellStart"/>
      <w:r w:rsidRPr="00154DA0">
        <w:rPr>
          <w:lang w:eastAsia="en-US"/>
        </w:rPr>
        <w:t>pārbrauciens</w:t>
      </w:r>
      <w:proofErr w:type="spellEnd"/>
      <w:r w:rsidRPr="00154DA0">
        <w:rPr>
          <w:lang w:eastAsia="en-US"/>
        </w:rPr>
        <w:t xml:space="preserve"> līdz nākošai darba vietai, krautnei vai atgriešanās ražošanas bāzē. </w:t>
      </w:r>
    </w:p>
    <w:p w14:paraId="00C660C5" w14:textId="77777777" w:rsidR="00154DA0" w:rsidRPr="00154DA0" w:rsidRDefault="00154DA0" w:rsidP="00154DA0">
      <w:pPr>
        <w:spacing w:line="276" w:lineRule="auto"/>
        <w:jc w:val="both"/>
        <w:outlineLvl w:val="1"/>
        <w:rPr>
          <w:b/>
          <w:bCs/>
        </w:rPr>
      </w:pPr>
      <w:r w:rsidRPr="00154DA0">
        <w:rPr>
          <w:b/>
          <w:bCs/>
        </w:rPr>
        <w:t>Materiāli</w:t>
      </w:r>
    </w:p>
    <w:p w14:paraId="557B10F3" w14:textId="77777777" w:rsidR="00154DA0" w:rsidRPr="00154DA0" w:rsidRDefault="00154DA0" w:rsidP="00154DA0">
      <w:pPr>
        <w:widowControl w:val="0"/>
        <w:overflowPunct w:val="0"/>
        <w:autoSpaceDE w:val="0"/>
        <w:autoSpaceDN w:val="0"/>
        <w:adjustRightInd w:val="0"/>
        <w:spacing w:line="276" w:lineRule="auto"/>
        <w:jc w:val="both"/>
        <w:rPr>
          <w:lang w:eastAsia="en-US"/>
        </w:rPr>
      </w:pPr>
      <w:r w:rsidRPr="00154DA0">
        <w:rPr>
          <w:lang w:eastAsia="en-US"/>
        </w:rPr>
        <w:t xml:space="preserve">1. Dabiskas izcelsmes smilts. </w:t>
      </w:r>
    </w:p>
    <w:p w14:paraId="6D461AA2" w14:textId="77777777" w:rsidR="00154DA0" w:rsidRPr="00154DA0" w:rsidRDefault="00154DA0" w:rsidP="00154DA0">
      <w:pPr>
        <w:widowControl w:val="0"/>
        <w:overflowPunct w:val="0"/>
        <w:autoSpaceDE w:val="0"/>
        <w:autoSpaceDN w:val="0"/>
        <w:adjustRightInd w:val="0"/>
        <w:spacing w:line="276" w:lineRule="auto"/>
        <w:ind w:left="284" w:right="20" w:hanging="284"/>
        <w:jc w:val="both"/>
        <w:rPr>
          <w:lang w:eastAsia="en-US"/>
        </w:rPr>
      </w:pPr>
      <w:r w:rsidRPr="00154DA0">
        <w:rPr>
          <w:lang w:eastAsia="en-US"/>
        </w:rPr>
        <w:t xml:space="preserve">2. Sagatavots minerālais materiāls ar graudiņu izmēru d ≥1mm un D≥6,3 mm, drupināto daļiņu procentuālais daudzums 50-100%. </w:t>
      </w:r>
    </w:p>
    <w:p w14:paraId="3578B4C9" w14:textId="77777777" w:rsidR="00154DA0" w:rsidRPr="00154DA0" w:rsidRDefault="00154DA0" w:rsidP="00154DA0">
      <w:pPr>
        <w:widowControl w:val="0"/>
        <w:overflowPunct w:val="0"/>
        <w:autoSpaceDE w:val="0"/>
        <w:autoSpaceDN w:val="0"/>
        <w:adjustRightInd w:val="0"/>
        <w:spacing w:line="276" w:lineRule="auto"/>
        <w:jc w:val="both"/>
        <w:rPr>
          <w:lang w:eastAsia="en-US"/>
        </w:rPr>
      </w:pPr>
      <w:r w:rsidRPr="00154DA0">
        <w:rPr>
          <w:lang w:eastAsia="en-US"/>
        </w:rPr>
        <w:t xml:space="preserve">3. Smalko daļiņu maksimālā vērtība, kas iziet cauri sietam 0,063 mm, ≤ 4.%. </w:t>
      </w:r>
    </w:p>
    <w:p w14:paraId="72BC4747" w14:textId="77777777" w:rsidR="00154DA0" w:rsidRPr="00154DA0" w:rsidRDefault="00154DA0" w:rsidP="00154DA0">
      <w:pPr>
        <w:widowControl w:val="0"/>
        <w:overflowPunct w:val="0"/>
        <w:autoSpaceDE w:val="0"/>
        <w:autoSpaceDN w:val="0"/>
        <w:adjustRightInd w:val="0"/>
        <w:spacing w:line="276" w:lineRule="auto"/>
        <w:jc w:val="both"/>
        <w:rPr>
          <w:lang w:eastAsia="en-US"/>
        </w:rPr>
      </w:pPr>
      <w:r w:rsidRPr="00154DA0">
        <w:rPr>
          <w:lang w:eastAsia="en-US"/>
        </w:rPr>
        <w:t xml:space="preserve">4. Kaisāmā materiālā nedrīkst būt sasaluši gabali. </w:t>
      </w:r>
    </w:p>
    <w:p w14:paraId="3C075AD7" w14:textId="77777777" w:rsidR="00154DA0" w:rsidRPr="00154DA0" w:rsidRDefault="00154DA0" w:rsidP="00154DA0">
      <w:pPr>
        <w:spacing w:line="276" w:lineRule="auto"/>
        <w:jc w:val="both"/>
        <w:outlineLvl w:val="1"/>
        <w:rPr>
          <w:b/>
          <w:bCs/>
        </w:rPr>
      </w:pPr>
      <w:bookmarkStart w:id="51" w:name="page39"/>
      <w:bookmarkEnd w:id="51"/>
      <w:r w:rsidRPr="00154DA0">
        <w:rPr>
          <w:b/>
          <w:bCs/>
        </w:rPr>
        <w:t>Iekārtas</w:t>
      </w:r>
    </w:p>
    <w:p w14:paraId="0134C140" w14:textId="77777777" w:rsidR="00154DA0" w:rsidRPr="00154DA0" w:rsidRDefault="00154DA0" w:rsidP="00154DA0">
      <w:pPr>
        <w:widowControl w:val="0"/>
        <w:overflowPunct w:val="0"/>
        <w:autoSpaceDE w:val="0"/>
        <w:autoSpaceDN w:val="0"/>
        <w:adjustRightInd w:val="0"/>
        <w:spacing w:line="276" w:lineRule="auto"/>
        <w:ind w:left="284" w:hanging="284"/>
        <w:jc w:val="both"/>
        <w:rPr>
          <w:lang w:eastAsia="en-US"/>
        </w:rPr>
      </w:pPr>
      <w:r w:rsidRPr="00154DA0">
        <w:rPr>
          <w:lang w:eastAsia="en-US"/>
        </w:rPr>
        <w:t>1. Smilts kaisīšanai izmanto tehniku aprīkotu ar kaisītāju un sniega lāpstu (-</w:t>
      </w:r>
      <w:proofErr w:type="spellStart"/>
      <w:r w:rsidRPr="00154DA0">
        <w:rPr>
          <w:lang w:eastAsia="en-US"/>
        </w:rPr>
        <w:t>ām</w:t>
      </w:r>
      <w:proofErr w:type="spellEnd"/>
      <w:r w:rsidRPr="00154DA0">
        <w:rPr>
          <w:lang w:eastAsia="en-US"/>
        </w:rPr>
        <w:t xml:space="preserve">). Kaisītājam jānodrošina iespēja vienmērīgi izkaisīt noteiktu kaisāmā materiāla daudzumu. </w:t>
      </w:r>
    </w:p>
    <w:p w14:paraId="5FE6713D" w14:textId="77777777" w:rsidR="00154DA0" w:rsidRPr="00154DA0" w:rsidRDefault="00154DA0" w:rsidP="00154DA0">
      <w:pPr>
        <w:widowControl w:val="0"/>
        <w:overflowPunct w:val="0"/>
        <w:autoSpaceDE w:val="0"/>
        <w:autoSpaceDN w:val="0"/>
        <w:adjustRightInd w:val="0"/>
        <w:spacing w:line="276" w:lineRule="auto"/>
        <w:jc w:val="both"/>
        <w:rPr>
          <w:lang w:eastAsia="en-US"/>
        </w:rPr>
      </w:pPr>
      <w:r w:rsidRPr="00154DA0">
        <w:rPr>
          <w:lang w:eastAsia="en-US"/>
        </w:rPr>
        <w:t>2. Kaisāmā materiāla padeves daudzuma regulēšanai jānotiek automātiski vai uzstādot to ar rokām. 3. Iekārta pirms sezonas ir jākalibrē, kalibrēšanas protokola kopija jāiesniedz pasūtītājam.</w:t>
      </w:r>
    </w:p>
    <w:p w14:paraId="26932BD2" w14:textId="77777777" w:rsidR="00154DA0" w:rsidRPr="00154DA0" w:rsidRDefault="00154DA0" w:rsidP="00154DA0">
      <w:pPr>
        <w:widowControl w:val="0"/>
        <w:overflowPunct w:val="0"/>
        <w:autoSpaceDE w:val="0"/>
        <w:autoSpaceDN w:val="0"/>
        <w:adjustRightInd w:val="0"/>
        <w:spacing w:line="276" w:lineRule="auto"/>
        <w:jc w:val="both"/>
        <w:rPr>
          <w:b/>
          <w:bCs/>
        </w:rPr>
      </w:pPr>
      <w:r w:rsidRPr="00154DA0">
        <w:rPr>
          <w:b/>
          <w:bCs/>
        </w:rPr>
        <w:t>Darba izpilde</w:t>
      </w:r>
    </w:p>
    <w:p w14:paraId="7704E37D" w14:textId="77777777" w:rsidR="00154DA0" w:rsidRPr="00154DA0" w:rsidRDefault="00154DA0" w:rsidP="00154DA0">
      <w:pPr>
        <w:widowControl w:val="0"/>
        <w:overflowPunct w:val="0"/>
        <w:autoSpaceDE w:val="0"/>
        <w:autoSpaceDN w:val="0"/>
        <w:adjustRightInd w:val="0"/>
        <w:spacing w:line="276" w:lineRule="auto"/>
        <w:ind w:left="284" w:right="20" w:hanging="284"/>
        <w:jc w:val="both"/>
        <w:rPr>
          <w:lang w:eastAsia="en-US"/>
        </w:rPr>
      </w:pPr>
      <w:r w:rsidRPr="00154DA0">
        <w:rPr>
          <w:lang w:eastAsia="en-US"/>
        </w:rPr>
        <w:t>1. Kaisīšanu ar smilti pielieto ielas vai autoceļa braucamās daļas kaisīšanai‚ ja uz tās parādās piebraukts sniegs‚ kura augšējā kārta veido slidenu virsmu vai‚ ja atmosfēras iedarbības rezultātā uz ceļa braucamās daļas veidojas apledojums.</w:t>
      </w:r>
    </w:p>
    <w:p w14:paraId="11982833" w14:textId="77777777" w:rsidR="00154DA0" w:rsidRPr="00154DA0" w:rsidRDefault="00154DA0" w:rsidP="00154DA0">
      <w:pPr>
        <w:widowControl w:val="0"/>
        <w:overflowPunct w:val="0"/>
        <w:autoSpaceDE w:val="0"/>
        <w:autoSpaceDN w:val="0"/>
        <w:adjustRightInd w:val="0"/>
        <w:spacing w:line="276" w:lineRule="auto"/>
        <w:ind w:left="284" w:hanging="284"/>
        <w:jc w:val="both"/>
        <w:rPr>
          <w:lang w:eastAsia="en-US"/>
        </w:rPr>
      </w:pPr>
      <w:r w:rsidRPr="00154DA0">
        <w:rPr>
          <w:lang w:eastAsia="en-US"/>
        </w:rPr>
        <w:t>2. Vienmērīgi jāizkaisa 0‚5 m</w:t>
      </w:r>
      <w:r w:rsidRPr="00154DA0">
        <w:rPr>
          <w:vertAlign w:val="superscript"/>
          <w:lang w:eastAsia="en-US"/>
        </w:rPr>
        <w:t>3</w:t>
      </w:r>
      <w:r w:rsidRPr="00154DA0">
        <w:rPr>
          <w:lang w:eastAsia="en-US"/>
        </w:rPr>
        <w:t xml:space="preserve"> minerālā materiāla uz 1km brauktuves. Ieteicamais kaisīšanas ātrums 40 km/stundā, maksimālais ātrums nedrīkst pārsniegt 60 km/stundā. Pirms kaisīšanas brauktuvei jābūt atbrīvotai no sniega, slapja sniega vai sniega, kas sajaukts ar smilti vai sāli.</w:t>
      </w:r>
    </w:p>
    <w:p w14:paraId="154AF4B0" w14:textId="77777777" w:rsidR="00154DA0" w:rsidRPr="00154DA0" w:rsidRDefault="00154DA0" w:rsidP="00154DA0">
      <w:pPr>
        <w:widowControl w:val="0"/>
        <w:overflowPunct w:val="0"/>
        <w:autoSpaceDE w:val="0"/>
        <w:autoSpaceDN w:val="0"/>
        <w:adjustRightInd w:val="0"/>
        <w:spacing w:line="276" w:lineRule="auto"/>
        <w:ind w:left="284" w:hanging="284"/>
        <w:jc w:val="both"/>
        <w:rPr>
          <w:lang w:eastAsia="en-US"/>
        </w:rPr>
      </w:pPr>
      <w:r w:rsidRPr="00154DA0">
        <w:rPr>
          <w:lang w:eastAsia="en-US"/>
        </w:rPr>
        <w:t>3. Kaisīšana tehnikas operatoram jāveic tā, lai netiktu ievainoti kājāmgājēji, riteņbraucēji, bojātas automašīnas, ceļa aprīkojums un ceļa tuvumā esošās būves.</w:t>
      </w:r>
    </w:p>
    <w:p w14:paraId="7799B457" w14:textId="77777777" w:rsidR="00154DA0" w:rsidRPr="00154DA0" w:rsidRDefault="00154DA0" w:rsidP="00154DA0">
      <w:pPr>
        <w:spacing w:line="276" w:lineRule="auto"/>
        <w:jc w:val="both"/>
        <w:outlineLvl w:val="1"/>
        <w:rPr>
          <w:b/>
          <w:bCs/>
        </w:rPr>
      </w:pPr>
      <w:r w:rsidRPr="00154DA0">
        <w:rPr>
          <w:b/>
          <w:bCs/>
        </w:rPr>
        <w:t>Kvalitātes novērtējums</w:t>
      </w:r>
    </w:p>
    <w:p w14:paraId="5EA8547B" w14:textId="77777777" w:rsidR="00154DA0" w:rsidRPr="00154DA0" w:rsidRDefault="00154DA0" w:rsidP="00154DA0">
      <w:pPr>
        <w:widowControl w:val="0"/>
        <w:overflowPunct w:val="0"/>
        <w:autoSpaceDE w:val="0"/>
        <w:autoSpaceDN w:val="0"/>
        <w:adjustRightInd w:val="0"/>
        <w:spacing w:line="276" w:lineRule="auto"/>
        <w:jc w:val="both"/>
        <w:rPr>
          <w:lang w:eastAsia="en-US"/>
        </w:rPr>
      </w:pPr>
      <w:r w:rsidRPr="00154DA0">
        <w:rPr>
          <w:lang w:eastAsia="en-US"/>
        </w:rPr>
        <w:t xml:space="preserve">1. Kaisāmajam materiālam jābūt vienmērīgi izkaisītam. </w:t>
      </w:r>
    </w:p>
    <w:p w14:paraId="7ABDDBA8" w14:textId="77777777" w:rsidR="00154DA0" w:rsidRPr="00154DA0" w:rsidRDefault="00154DA0" w:rsidP="00154DA0">
      <w:pPr>
        <w:widowControl w:val="0"/>
        <w:overflowPunct w:val="0"/>
        <w:autoSpaceDE w:val="0"/>
        <w:autoSpaceDN w:val="0"/>
        <w:adjustRightInd w:val="0"/>
        <w:spacing w:line="276" w:lineRule="auto"/>
        <w:ind w:left="284" w:hanging="284"/>
        <w:jc w:val="both"/>
        <w:rPr>
          <w:lang w:eastAsia="en-US"/>
        </w:rPr>
      </w:pPr>
      <w:r w:rsidRPr="00154DA0">
        <w:rPr>
          <w:lang w:eastAsia="en-US"/>
        </w:rPr>
        <w:t xml:space="preserve">2. Uz ceļa braucamās daļas nedrīkst palikt sasaluma gabali vai kaisāmā materiāla daļiņas‚ lielākas par 6,3 mm diametrā, kā arī kaisāmā materiāla kaudzītes vai viļņi augstāki par 12 mm. </w:t>
      </w:r>
    </w:p>
    <w:p w14:paraId="60A0A83A" w14:textId="77777777" w:rsidR="00154DA0" w:rsidRPr="00154DA0" w:rsidRDefault="00154DA0" w:rsidP="00154DA0">
      <w:pPr>
        <w:widowControl w:val="0"/>
        <w:overflowPunct w:val="0"/>
        <w:autoSpaceDE w:val="0"/>
        <w:autoSpaceDN w:val="0"/>
        <w:adjustRightInd w:val="0"/>
        <w:spacing w:line="276" w:lineRule="auto"/>
        <w:jc w:val="both"/>
        <w:rPr>
          <w:lang w:eastAsia="en-US"/>
        </w:rPr>
      </w:pPr>
      <w:r w:rsidRPr="00154DA0">
        <w:rPr>
          <w:lang w:eastAsia="en-US"/>
        </w:rPr>
        <w:t>3. Ielas vai autoceļa brauktuvei jāatbilst attiecīgai uzturēšanas klasei izvirzītajām prasībām.</w:t>
      </w:r>
    </w:p>
    <w:p w14:paraId="0E629E01" w14:textId="77777777" w:rsidR="00154DA0" w:rsidRPr="00154DA0" w:rsidRDefault="00154DA0" w:rsidP="00154DA0">
      <w:pPr>
        <w:spacing w:line="276" w:lineRule="auto"/>
        <w:jc w:val="both"/>
        <w:outlineLvl w:val="1"/>
        <w:rPr>
          <w:b/>
          <w:bCs/>
        </w:rPr>
      </w:pPr>
      <w:r w:rsidRPr="00154DA0">
        <w:rPr>
          <w:b/>
          <w:bCs/>
        </w:rPr>
        <w:t>Darba daudzuma uzmērīšana</w:t>
      </w:r>
    </w:p>
    <w:p w14:paraId="7854332C" w14:textId="77777777" w:rsidR="00154DA0" w:rsidRPr="00154DA0" w:rsidRDefault="00154DA0" w:rsidP="00154DA0">
      <w:pPr>
        <w:widowControl w:val="0"/>
        <w:autoSpaceDE w:val="0"/>
        <w:autoSpaceDN w:val="0"/>
        <w:adjustRightInd w:val="0"/>
        <w:spacing w:line="276" w:lineRule="auto"/>
        <w:jc w:val="both"/>
        <w:rPr>
          <w:b/>
          <w:bCs/>
          <w:lang w:eastAsia="en-US"/>
        </w:rPr>
      </w:pPr>
      <w:r w:rsidRPr="00154DA0">
        <w:rPr>
          <w:lang w:eastAsia="en-US"/>
        </w:rPr>
        <w:t xml:space="preserve">Izpildītais darbs kontrolējams visā ielas vai autoceļa (posma) garumā, neatbilstības gadījumā jāveic pasākumi prasību nodrošināšanai. Jāuzmēra nokaisītās brauktuves garums kilometros (km). </w:t>
      </w:r>
    </w:p>
    <w:p w14:paraId="513C22A2" w14:textId="77777777" w:rsidR="00154DA0" w:rsidRPr="00154DA0" w:rsidRDefault="00154DA0" w:rsidP="00154DA0">
      <w:pPr>
        <w:widowControl w:val="0"/>
        <w:overflowPunct w:val="0"/>
        <w:autoSpaceDE w:val="0"/>
        <w:autoSpaceDN w:val="0"/>
        <w:adjustRightInd w:val="0"/>
        <w:spacing w:line="214" w:lineRule="auto"/>
        <w:jc w:val="both"/>
        <w:rPr>
          <w:iCs/>
          <w:lang w:eastAsia="en-US"/>
        </w:rPr>
      </w:pPr>
    </w:p>
    <w:p w14:paraId="0B09803D" w14:textId="77777777" w:rsidR="00154DA0" w:rsidRPr="00154DA0" w:rsidRDefault="00154DA0" w:rsidP="00154DA0">
      <w:pPr>
        <w:keepNext/>
        <w:spacing w:after="60"/>
        <w:jc w:val="center"/>
        <w:outlineLvl w:val="0"/>
        <w:rPr>
          <w:b/>
          <w:bCs/>
          <w:kern w:val="32"/>
        </w:rPr>
      </w:pPr>
      <w:bookmarkStart w:id="52" w:name="_Toc54795417"/>
      <w:r w:rsidRPr="00154DA0">
        <w:rPr>
          <w:b/>
          <w:bCs/>
          <w:kern w:val="32"/>
        </w:rPr>
        <w:lastRenderedPageBreak/>
        <w:t>22.nodaļa</w:t>
      </w:r>
    </w:p>
    <w:p w14:paraId="06896068" w14:textId="77777777" w:rsidR="00154DA0" w:rsidRPr="00154DA0" w:rsidRDefault="00154DA0" w:rsidP="00154DA0">
      <w:pPr>
        <w:keepNext/>
        <w:spacing w:after="60"/>
        <w:jc w:val="center"/>
        <w:outlineLvl w:val="0"/>
        <w:rPr>
          <w:b/>
          <w:bCs/>
          <w:kern w:val="32"/>
        </w:rPr>
      </w:pPr>
      <w:r w:rsidRPr="00154DA0">
        <w:rPr>
          <w:b/>
          <w:bCs/>
          <w:kern w:val="32"/>
        </w:rPr>
        <w:t xml:space="preserve">Ielu un autoceļu </w:t>
      </w:r>
      <w:proofErr w:type="spellStart"/>
      <w:r w:rsidRPr="00154DA0">
        <w:rPr>
          <w:b/>
          <w:bCs/>
          <w:kern w:val="32"/>
        </w:rPr>
        <w:t>slīdamības</w:t>
      </w:r>
      <w:proofErr w:type="spellEnd"/>
      <w:r w:rsidRPr="00154DA0">
        <w:rPr>
          <w:b/>
          <w:bCs/>
          <w:kern w:val="32"/>
        </w:rPr>
        <w:t xml:space="preserve"> samazināšana ar mitro sāli</w:t>
      </w:r>
      <w:bookmarkEnd w:id="52"/>
    </w:p>
    <w:p w14:paraId="5F442AC1" w14:textId="77777777" w:rsidR="00154DA0" w:rsidRPr="00154DA0" w:rsidRDefault="00154DA0" w:rsidP="00154DA0">
      <w:pPr>
        <w:widowControl w:val="0"/>
        <w:autoSpaceDE w:val="0"/>
        <w:autoSpaceDN w:val="0"/>
        <w:adjustRightInd w:val="0"/>
        <w:spacing w:line="276" w:lineRule="auto"/>
        <w:jc w:val="both"/>
        <w:rPr>
          <w:lang w:eastAsia="en-US"/>
        </w:rPr>
      </w:pPr>
    </w:p>
    <w:p w14:paraId="55291810" w14:textId="77777777" w:rsidR="00154DA0" w:rsidRPr="00154DA0" w:rsidRDefault="00154DA0" w:rsidP="00154DA0">
      <w:pPr>
        <w:spacing w:line="276" w:lineRule="auto"/>
        <w:jc w:val="both"/>
        <w:outlineLvl w:val="1"/>
        <w:rPr>
          <w:b/>
          <w:bCs/>
        </w:rPr>
      </w:pPr>
      <w:r w:rsidRPr="00154DA0">
        <w:rPr>
          <w:b/>
          <w:bCs/>
        </w:rPr>
        <w:t>Mērķis</w:t>
      </w:r>
    </w:p>
    <w:p w14:paraId="248CF182" w14:textId="77777777" w:rsidR="00154DA0" w:rsidRPr="00154DA0" w:rsidRDefault="00154DA0" w:rsidP="00154DA0">
      <w:pPr>
        <w:widowControl w:val="0"/>
        <w:overflowPunct w:val="0"/>
        <w:autoSpaceDE w:val="0"/>
        <w:autoSpaceDN w:val="0"/>
        <w:adjustRightInd w:val="0"/>
        <w:spacing w:line="276" w:lineRule="auto"/>
        <w:jc w:val="both"/>
        <w:rPr>
          <w:lang w:eastAsia="en-US"/>
        </w:rPr>
      </w:pPr>
      <w:r w:rsidRPr="00154DA0">
        <w:rPr>
          <w:lang w:eastAsia="en-US"/>
        </w:rPr>
        <w:t>Novērst apledojuma veidošanos uz brauktuves vai nokausēt ledu un piebrauktu sniegu no brauktuves, lai nodrošinātu ielu vai autoceļu ziemas uzturēšanas klases prasībām atbilstošus braukšanas apstākļus.</w:t>
      </w:r>
    </w:p>
    <w:p w14:paraId="4E19DDF2" w14:textId="77777777" w:rsidR="00154DA0" w:rsidRPr="00154DA0" w:rsidRDefault="00154DA0" w:rsidP="00154DA0">
      <w:pPr>
        <w:spacing w:line="276" w:lineRule="auto"/>
        <w:jc w:val="both"/>
        <w:outlineLvl w:val="1"/>
        <w:rPr>
          <w:b/>
          <w:bCs/>
        </w:rPr>
      </w:pPr>
      <w:r w:rsidRPr="00154DA0">
        <w:rPr>
          <w:b/>
          <w:bCs/>
        </w:rPr>
        <w:t>Darba apraksts</w:t>
      </w:r>
    </w:p>
    <w:p w14:paraId="51645EF6" w14:textId="77777777" w:rsidR="00154DA0" w:rsidRPr="00154DA0" w:rsidRDefault="00154DA0" w:rsidP="00154DA0">
      <w:pPr>
        <w:widowControl w:val="0"/>
        <w:overflowPunct w:val="0"/>
        <w:autoSpaceDE w:val="0"/>
        <w:autoSpaceDN w:val="0"/>
        <w:adjustRightInd w:val="0"/>
        <w:spacing w:line="276" w:lineRule="auto"/>
        <w:jc w:val="both"/>
        <w:rPr>
          <w:lang w:eastAsia="en-US"/>
        </w:rPr>
      </w:pPr>
      <w:r w:rsidRPr="00154DA0">
        <w:rPr>
          <w:lang w:eastAsia="en-US"/>
        </w:rPr>
        <w:t xml:space="preserve">1. </w:t>
      </w:r>
      <w:proofErr w:type="spellStart"/>
      <w:r w:rsidRPr="00154DA0">
        <w:rPr>
          <w:lang w:eastAsia="en-US"/>
        </w:rPr>
        <w:t>pārbrauciens</w:t>
      </w:r>
      <w:proofErr w:type="spellEnd"/>
      <w:r w:rsidRPr="00154DA0">
        <w:rPr>
          <w:lang w:eastAsia="en-US"/>
        </w:rPr>
        <w:t xml:space="preserve"> līdz sāls materiāla noliktavai; </w:t>
      </w:r>
    </w:p>
    <w:p w14:paraId="129BD93D" w14:textId="77777777" w:rsidR="00154DA0" w:rsidRPr="00154DA0" w:rsidRDefault="00154DA0" w:rsidP="00154DA0">
      <w:pPr>
        <w:widowControl w:val="0"/>
        <w:overflowPunct w:val="0"/>
        <w:autoSpaceDE w:val="0"/>
        <w:autoSpaceDN w:val="0"/>
        <w:adjustRightInd w:val="0"/>
        <w:spacing w:line="276" w:lineRule="auto"/>
        <w:jc w:val="both"/>
        <w:rPr>
          <w:lang w:eastAsia="en-US"/>
        </w:rPr>
      </w:pPr>
      <w:r w:rsidRPr="00154DA0">
        <w:rPr>
          <w:lang w:eastAsia="en-US"/>
        </w:rPr>
        <w:t xml:space="preserve">2. sāls iekraušana un sāls šķīduma ieliešana kaisītājā; </w:t>
      </w:r>
    </w:p>
    <w:p w14:paraId="7FE9B2C7" w14:textId="77777777" w:rsidR="00154DA0" w:rsidRPr="00154DA0" w:rsidRDefault="00154DA0" w:rsidP="00154DA0">
      <w:pPr>
        <w:widowControl w:val="0"/>
        <w:overflowPunct w:val="0"/>
        <w:autoSpaceDE w:val="0"/>
        <w:autoSpaceDN w:val="0"/>
        <w:adjustRightInd w:val="0"/>
        <w:spacing w:line="276" w:lineRule="auto"/>
        <w:jc w:val="both"/>
        <w:rPr>
          <w:lang w:eastAsia="en-US"/>
        </w:rPr>
      </w:pPr>
      <w:r w:rsidRPr="00154DA0">
        <w:rPr>
          <w:lang w:eastAsia="en-US"/>
        </w:rPr>
        <w:t xml:space="preserve">3. </w:t>
      </w:r>
      <w:proofErr w:type="spellStart"/>
      <w:r w:rsidRPr="00154DA0">
        <w:rPr>
          <w:lang w:eastAsia="en-US"/>
        </w:rPr>
        <w:t>pārbrauciens</w:t>
      </w:r>
      <w:proofErr w:type="spellEnd"/>
      <w:r w:rsidRPr="00154DA0">
        <w:rPr>
          <w:lang w:eastAsia="en-US"/>
        </w:rPr>
        <w:t xml:space="preserve"> līdz darba vietai; </w:t>
      </w:r>
    </w:p>
    <w:p w14:paraId="437C7048" w14:textId="77777777" w:rsidR="00154DA0" w:rsidRPr="00154DA0" w:rsidRDefault="00154DA0" w:rsidP="00154DA0">
      <w:pPr>
        <w:widowControl w:val="0"/>
        <w:overflowPunct w:val="0"/>
        <w:autoSpaceDE w:val="0"/>
        <w:autoSpaceDN w:val="0"/>
        <w:adjustRightInd w:val="0"/>
        <w:spacing w:line="276" w:lineRule="auto"/>
        <w:jc w:val="both"/>
        <w:rPr>
          <w:lang w:eastAsia="en-US"/>
        </w:rPr>
      </w:pPr>
      <w:r w:rsidRPr="00154DA0">
        <w:rPr>
          <w:lang w:eastAsia="en-US"/>
        </w:rPr>
        <w:t xml:space="preserve">4. brauktuves kaisīšana ar mitro sāli; </w:t>
      </w:r>
    </w:p>
    <w:p w14:paraId="17EC5AE4" w14:textId="77777777" w:rsidR="00154DA0" w:rsidRPr="00154DA0" w:rsidRDefault="00154DA0" w:rsidP="00154DA0">
      <w:pPr>
        <w:widowControl w:val="0"/>
        <w:overflowPunct w:val="0"/>
        <w:autoSpaceDE w:val="0"/>
        <w:autoSpaceDN w:val="0"/>
        <w:adjustRightInd w:val="0"/>
        <w:spacing w:line="276" w:lineRule="auto"/>
        <w:jc w:val="both"/>
        <w:rPr>
          <w:lang w:eastAsia="en-US"/>
        </w:rPr>
      </w:pPr>
      <w:r w:rsidRPr="00154DA0">
        <w:rPr>
          <w:lang w:eastAsia="en-US"/>
        </w:rPr>
        <w:t xml:space="preserve">5. informācijas nosūtīšana par izpildīto darbu; </w:t>
      </w:r>
    </w:p>
    <w:p w14:paraId="6167A369" w14:textId="77777777" w:rsidR="00154DA0" w:rsidRPr="00154DA0" w:rsidRDefault="00154DA0" w:rsidP="00154DA0">
      <w:pPr>
        <w:widowControl w:val="0"/>
        <w:overflowPunct w:val="0"/>
        <w:autoSpaceDE w:val="0"/>
        <w:autoSpaceDN w:val="0"/>
        <w:adjustRightInd w:val="0"/>
        <w:spacing w:line="276" w:lineRule="auto"/>
        <w:jc w:val="both"/>
        <w:rPr>
          <w:lang w:eastAsia="en-US"/>
        </w:rPr>
      </w:pPr>
      <w:r w:rsidRPr="00154DA0">
        <w:rPr>
          <w:lang w:eastAsia="en-US"/>
        </w:rPr>
        <w:t xml:space="preserve">6. </w:t>
      </w:r>
      <w:proofErr w:type="spellStart"/>
      <w:r w:rsidRPr="00154DA0">
        <w:rPr>
          <w:lang w:eastAsia="en-US"/>
        </w:rPr>
        <w:t>pārbrauciens</w:t>
      </w:r>
      <w:proofErr w:type="spellEnd"/>
      <w:r w:rsidRPr="00154DA0">
        <w:rPr>
          <w:lang w:eastAsia="en-US"/>
        </w:rPr>
        <w:t xml:space="preserve"> līdz nākošai darba vietai, krautnei vai atgriešanās ražošanas bāzē. </w:t>
      </w:r>
    </w:p>
    <w:p w14:paraId="5FF4D107" w14:textId="77777777" w:rsidR="00154DA0" w:rsidRPr="00154DA0" w:rsidRDefault="00154DA0" w:rsidP="00154DA0">
      <w:pPr>
        <w:spacing w:line="276" w:lineRule="auto"/>
        <w:jc w:val="both"/>
        <w:outlineLvl w:val="1"/>
        <w:rPr>
          <w:b/>
          <w:bCs/>
        </w:rPr>
      </w:pPr>
      <w:r w:rsidRPr="00154DA0">
        <w:rPr>
          <w:b/>
          <w:bCs/>
        </w:rPr>
        <w:t>Materiāli</w:t>
      </w:r>
    </w:p>
    <w:p w14:paraId="4E03EA3C" w14:textId="77777777" w:rsidR="00154DA0" w:rsidRPr="00154DA0" w:rsidRDefault="00154DA0" w:rsidP="00154DA0">
      <w:pPr>
        <w:widowControl w:val="0"/>
        <w:overflowPunct w:val="0"/>
        <w:autoSpaceDE w:val="0"/>
        <w:autoSpaceDN w:val="0"/>
        <w:adjustRightInd w:val="0"/>
        <w:spacing w:line="276" w:lineRule="auto"/>
        <w:jc w:val="both"/>
        <w:rPr>
          <w:lang w:eastAsia="en-US"/>
        </w:rPr>
      </w:pPr>
      <w:bookmarkStart w:id="53" w:name="page41"/>
      <w:bookmarkEnd w:id="53"/>
      <w:r w:rsidRPr="00154DA0">
        <w:rPr>
          <w:lang w:eastAsia="en-US"/>
        </w:rPr>
        <w:t xml:space="preserve">1. Maksimālais nātrija hlorīdu sāls graudiņu izmērs nedrīkst pārsniegt 6,3 mm. </w:t>
      </w:r>
    </w:p>
    <w:p w14:paraId="073DE0D5" w14:textId="77777777" w:rsidR="00154DA0" w:rsidRPr="00154DA0" w:rsidRDefault="00154DA0" w:rsidP="00154DA0">
      <w:pPr>
        <w:widowControl w:val="0"/>
        <w:overflowPunct w:val="0"/>
        <w:autoSpaceDE w:val="0"/>
        <w:autoSpaceDN w:val="0"/>
        <w:adjustRightInd w:val="0"/>
        <w:spacing w:line="276" w:lineRule="auto"/>
        <w:jc w:val="both"/>
        <w:rPr>
          <w:lang w:eastAsia="en-US"/>
        </w:rPr>
      </w:pPr>
      <w:r w:rsidRPr="00154DA0">
        <w:rPr>
          <w:lang w:eastAsia="en-US"/>
        </w:rPr>
        <w:t xml:space="preserve">2. Dažādu piemaisījumu daudzums nātrija hlorīda sālī nedrīkst pārsniegt 4%. </w:t>
      </w:r>
    </w:p>
    <w:p w14:paraId="6BE70778" w14:textId="77777777" w:rsidR="00154DA0" w:rsidRPr="00154DA0" w:rsidRDefault="00154DA0" w:rsidP="00154DA0">
      <w:pPr>
        <w:widowControl w:val="0"/>
        <w:overflowPunct w:val="0"/>
        <w:autoSpaceDE w:val="0"/>
        <w:autoSpaceDN w:val="0"/>
        <w:adjustRightInd w:val="0"/>
        <w:spacing w:line="276" w:lineRule="auto"/>
        <w:jc w:val="both"/>
        <w:rPr>
          <w:lang w:eastAsia="en-US"/>
        </w:rPr>
      </w:pPr>
      <w:r w:rsidRPr="00154DA0">
        <w:rPr>
          <w:lang w:eastAsia="en-US"/>
        </w:rPr>
        <w:t xml:space="preserve">3. Sāls mitrināšanai izmanto </w:t>
      </w:r>
      <w:proofErr w:type="spellStart"/>
      <w:r w:rsidRPr="00154DA0">
        <w:rPr>
          <w:lang w:eastAsia="en-US"/>
        </w:rPr>
        <w:t>NaCl</w:t>
      </w:r>
      <w:proofErr w:type="spellEnd"/>
      <w:r w:rsidRPr="00154DA0">
        <w:rPr>
          <w:lang w:eastAsia="en-US"/>
        </w:rPr>
        <w:t xml:space="preserve"> vai CaCl</w:t>
      </w:r>
      <w:r w:rsidRPr="00154DA0">
        <w:rPr>
          <w:vertAlign w:val="subscript"/>
          <w:lang w:eastAsia="en-US"/>
        </w:rPr>
        <w:t>2</w:t>
      </w:r>
      <w:r w:rsidRPr="00154DA0">
        <w:rPr>
          <w:lang w:eastAsia="en-US"/>
        </w:rPr>
        <w:t xml:space="preserve"> (šķīdumu. </w:t>
      </w:r>
    </w:p>
    <w:p w14:paraId="19167A5C" w14:textId="77777777" w:rsidR="00154DA0" w:rsidRPr="00154DA0" w:rsidRDefault="00154DA0" w:rsidP="00154DA0">
      <w:pPr>
        <w:widowControl w:val="0"/>
        <w:overflowPunct w:val="0"/>
        <w:autoSpaceDE w:val="0"/>
        <w:autoSpaceDN w:val="0"/>
        <w:adjustRightInd w:val="0"/>
        <w:spacing w:line="276" w:lineRule="auto"/>
        <w:jc w:val="both"/>
        <w:rPr>
          <w:lang w:eastAsia="en-US"/>
        </w:rPr>
      </w:pPr>
      <w:r w:rsidRPr="00154DA0">
        <w:rPr>
          <w:lang w:eastAsia="en-US"/>
        </w:rPr>
        <w:t xml:space="preserve">4. Sāls jāuzglabā slēgtā krautnē. </w:t>
      </w:r>
    </w:p>
    <w:p w14:paraId="0E60E754" w14:textId="77777777" w:rsidR="00154DA0" w:rsidRPr="00154DA0" w:rsidRDefault="00154DA0" w:rsidP="00154DA0">
      <w:pPr>
        <w:widowControl w:val="0"/>
        <w:autoSpaceDE w:val="0"/>
        <w:autoSpaceDN w:val="0"/>
        <w:adjustRightInd w:val="0"/>
        <w:spacing w:line="276" w:lineRule="auto"/>
        <w:jc w:val="both"/>
        <w:rPr>
          <w:lang w:eastAsia="en-US"/>
        </w:rPr>
      </w:pPr>
      <w:r w:rsidRPr="00154DA0">
        <w:rPr>
          <w:b/>
          <w:bCs/>
          <w:lang w:eastAsia="en-US"/>
        </w:rPr>
        <w:t>Iekārtas</w:t>
      </w:r>
    </w:p>
    <w:p w14:paraId="36973511" w14:textId="77777777" w:rsidR="00154DA0" w:rsidRPr="00154DA0" w:rsidRDefault="00154DA0" w:rsidP="00154DA0">
      <w:pPr>
        <w:widowControl w:val="0"/>
        <w:overflowPunct w:val="0"/>
        <w:autoSpaceDE w:val="0"/>
        <w:autoSpaceDN w:val="0"/>
        <w:adjustRightInd w:val="0"/>
        <w:spacing w:line="276" w:lineRule="auto"/>
        <w:jc w:val="both"/>
        <w:rPr>
          <w:lang w:eastAsia="en-US"/>
        </w:rPr>
      </w:pPr>
      <w:r w:rsidRPr="00154DA0">
        <w:rPr>
          <w:lang w:eastAsia="en-US"/>
        </w:rPr>
        <w:t>1. Mitrās sāls kaisīšanu veic ar kravas automašīnām, kas aprīkotas ar sniega lāpstu(</w:t>
      </w:r>
      <w:proofErr w:type="spellStart"/>
      <w:r w:rsidRPr="00154DA0">
        <w:rPr>
          <w:lang w:eastAsia="en-US"/>
        </w:rPr>
        <w:t>ām</w:t>
      </w:r>
      <w:proofErr w:type="spellEnd"/>
      <w:r w:rsidRPr="00154DA0">
        <w:rPr>
          <w:lang w:eastAsia="en-US"/>
        </w:rPr>
        <w:t xml:space="preserve">) un kaisītāju. </w:t>
      </w:r>
    </w:p>
    <w:p w14:paraId="61DBA5D0" w14:textId="77777777" w:rsidR="00154DA0" w:rsidRPr="00154DA0" w:rsidRDefault="00154DA0" w:rsidP="00154DA0">
      <w:pPr>
        <w:widowControl w:val="0"/>
        <w:overflowPunct w:val="0"/>
        <w:autoSpaceDE w:val="0"/>
        <w:autoSpaceDN w:val="0"/>
        <w:adjustRightInd w:val="0"/>
        <w:spacing w:line="276" w:lineRule="auto"/>
        <w:ind w:left="284" w:right="20" w:hanging="284"/>
        <w:jc w:val="both"/>
        <w:rPr>
          <w:lang w:eastAsia="en-US"/>
        </w:rPr>
      </w:pPr>
      <w:r w:rsidRPr="00154DA0">
        <w:rPr>
          <w:lang w:eastAsia="en-US"/>
        </w:rPr>
        <w:t>2, Kaisītājam jābūt ar atsevišķu(</w:t>
      </w:r>
      <w:proofErr w:type="spellStart"/>
      <w:r w:rsidRPr="00154DA0">
        <w:rPr>
          <w:lang w:eastAsia="en-US"/>
        </w:rPr>
        <w:t>ām</w:t>
      </w:r>
      <w:proofErr w:type="spellEnd"/>
      <w:r w:rsidRPr="00154DA0">
        <w:rPr>
          <w:lang w:eastAsia="en-US"/>
        </w:rPr>
        <w:t>) tvertni(</w:t>
      </w:r>
      <w:proofErr w:type="spellStart"/>
      <w:r w:rsidRPr="00154DA0">
        <w:rPr>
          <w:lang w:eastAsia="en-US"/>
        </w:rPr>
        <w:t>ēm</w:t>
      </w:r>
      <w:proofErr w:type="spellEnd"/>
      <w:r w:rsidRPr="00154DA0">
        <w:rPr>
          <w:lang w:eastAsia="en-US"/>
        </w:rPr>
        <w:t xml:space="preserve">) sāls šķīdumam un jānodrošina sāls samitrināšana ar šķīdumu tieši pirms izkaisīšanas. </w:t>
      </w:r>
    </w:p>
    <w:p w14:paraId="42751832" w14:textId="77777777" w:rsidR="00154DA0" w:rsidRPr="00154DA0" w:rsidRDefault="00154DA0" w:rsidP="00154DA0">
      <w:pPr>
        <w:widowControl w:val="0"/>
        <w:overflowPunct w:val="0"/>
        <w:autoSpaceDE w:val="0"/>
        <w:autoSpaceDN w:val="0"/>
        <w:adjustRightInd w:val="0"/>
        <w:spacing w:line="276" w:lineRule="auto"/>
        <w:ind w:left="284" w:hanging="284"/>
        <w:jc w:val="both"/>
        <w:rPr>
          <w:lang w:eastAsia="en-US"/>
        </w:rPr>
      </w:pPr>
      <w:r w:rsidRPr="00154DA0">
        <w:rPr>
          <w:lang w:eastAsia="en-US"/>
        </w:rPr>
        <w:t xml:space="preserve">3. Kaisītājam jānodrošina kaisāmā materiāla vienmērīga izkaisīšana, daudzuma automātiska kontrole un no braukšanas ātruma neatkarīga izkaisīšanas platuma maiņa. Iekārta pirms sezonas ir jākalibrē, kalibrēšanas protokola kopija jāiesniedz pasūtītājam. </w:t>
      </w:r>
    </w:p>
    <w:p w14:paraId="212E04C4" w14:textId="77777777" w:rsidR="00154DA0" w:rsidRPr="00154DA0" w:rsidRDefault="00154DA0" w:rsidP="00154DA0">
      <w:pPr>
        <w:spacing w:line="276" w:lineRule="auto"/>
        <w:jc w:val="both"/>
        <w:outlineLvl w:val="1"/>
        <w:rPr>
          <w:b/>
          <w:bCs/>
        </w:rPr>
      </w:pPr>
      <w:r w:rsidRPr="00154DA0">
        <w:rPr>
          <w:b/>
          <w:bCs/>
        </w:rPr>
        <w:t>Darba izpilde</w:t>
      </w:r>
    </w:p>
    <w:p w14:paraId="7D799B6E" w14:textId="77777777" w:rsidR="00154DA0" w:rsidRPr="00154DA0" w:rsidRDefault="00154DA0" w:rsidP="00154DA0">
      <w:pPr>
        <w:widowControl w:val="0"/>
        <w:overflowPunct w:val="0"/>
        <w:autoSpaceDE w:val="0"/>
        <w:autoSpaceDN w:val="0"/>
        <w:adjustRightInd w:val="0"/>
        <w:spacing w:line="276" w:lineRule="auto"/>
        <w:ind w:left="284" w:hanging="284"/>
        <w:jc w:val="both"/>
        <w:rPr>
          <w:lang w:eastAsia="en-US"/>
        </w:rPr>
      </w:pPr>
      <w:r w:rsidRPr="00154DA0">
        <w:rPr>
          <w:lang w:eastAsia="en-US"/>
        </w:rPr>
        <w:t>1. Kaisīšanu ar mitro sāli pielieto ledus veidošanos apsteidzošai kaisīšanai, brauktuves atbrīvošanai no sniega un apledojuma. Ja atmosfēras temperatūra ir zemāka par -6</w:t>
      </w:r>
      <w:r w:rsidRPr="00154DA0">
        <w:rPr>
          <w:vertAlign w:val="superscript"/>
          <w:lang w:eastAsia="en-US"/>
        </w:rPr>
        <w:t>0</w:t>
      </w:r>
      <w:r w:rsidRPr="00154DA0">
        <w:rPr>
          <w:lang w:eastAsia="en-US"/>
        </w:rPr>
        <w:t xml:space="preserve">C, tad </w:t>
      </w:r>
      <w:proofErr w:type="spellStart"/>
      <w:r w:rsidRPr="00154DA0">
        <w:rPr>
          <w:lang w:eastAsia="en-US"/>
        </w:rPr>
        <w:t>slīdamības</w:t>
      </w:r>
      <w:proofErr w:type="spellEnd"/>
      <w:r w:rsidRPr="00154DA0">
        <w:rPr>
          <w:lang w:eastAsia="en-US"/>
        </w:rPr>
        <w:t xml:space="preserve"> samazināšanai uz C uzturēšanas klases ceļiem, jāpielieto cita tehnoloģija.</w:t>
      </w:r>
    </w:p>
    <w:p w14:paraId="3D4CCF0F" w14:textId="77777777" w:rsidR="00154DA0" w:rsidRPr="00154DA0" w:rsidRDefault="00154DA0" w:rsidP="00154DA0">
      <w:pPr>
        <w:widowControl w:val="0"/>
        <w:overflowPunct w:val="0"/>
        <w:autoSpaceDE w:val="0"/>
        <w:autoSpaceDN w:val="0"/>
        <w:adjustRightInd w:val="0"/>
        <w:spacing w:line="276" w:lineRule="auto"/>
        <w:ind w:left="284" w:hanging="284"/>
        <w:jc w:val="both"/>
        <w:rPr>
          <w:lang w:eastAsia="en-US"/>
        </w:rPr>
      </w:pPr>
      <w:r w:rsidRPr="00154DA0">
        <w:rPr>
          <w:lang w:eastAsia="en-US"/>
        </w:rPr>
        <w:t>2. Atkarībā no kustības intensitātes un laikapstākļiem vienmērīgi jāizkaisa 10 - 20 g sāls uz 1 m</w:t>
      </w:r>
      <w:r w:rsidRPr="00154DA0">
        <w:rPr>
          <w:vertAlign w:val="superscript"/>
          <w:lang w:eastAsia="en-US"/>
        </w:rPr>
        <w:t>2</w:t>
      </w:r>
      <w:r w:rsidRPr="00154DA0">
        <w:rPr>
          <w:lang w:eastAsia="en-US"/>
        </w:rPr>
        <w:t xml:space="preserve"> braucamās daļas. Kaisīšanu ar sāli ieteicams pārtraukt‚ ja ceļa segas virsmas temperatūra pazeminās zem – 10</w:t>
      </w:r>
      <w:r w:rsidRPr="00154DA0">
        <w:rPr>
          <w:vertAlign w:val="superscript"/>
          <w:lang w:eastAsia="en-US"/>
        </w:rPr>
        <w:t>0</w:t>
      </w:r>
      <w:r w:rsidRPr="00154DA0">
        <w:rPr>
          <w:lang w:eastAsia="en-US"/>
        </w:rPr>
        <w:t>C un ir prognoze, ka tā turpinās pazemināties.</w:t>
      </w:r>
    </w:p>
    <w:p w14:paraId="46B05548" w14:textId="77777777" w:rsidR="00154DA0" w:rsidRPr="00154DA0" w:rsidRDefault="00154DA0" w:rsidP="00154DA0">
      <w:pPr>
        <w:widowControl w:val="0"/>
        <w:overflowPunct w:val="0"/>
        <w:autoSpaceDE w:val="0"/>
        <w:autoSpaceDN w:val="0"/>
        <w:adjustRightInd w:val="0"/>
        <w:spacing w:line="276" w:lineRule="auto"/>
        <w:ind w:left="284" w:hanging="284"/>
        <w:jc w:val="both"/>
        <w:rPr>
          <w:lang w:eastAsia="en-US"/>
        </w:rPr>
      </w:pPr>
      <w:r w:rsidRPr="00154DA0">
        <w:rPr>
          <w:lang w:eastAsia="en-US"/>
        </w:rPr>
        <w:t xml:space="preserve">3. Sāli automātiski samitrina ar </w:t>
      </w:r>
      <w:proofErr w:type="spellStart"/>
      <w:r w:rsidRPr="00154DA0">
        <w:rPr>
          <w:lang w:eastAsia="en-US"/>
        </w:rPr>
        <w:t>NaCl</w:t>
      </w:r>
      <w:proofErr w:type="spellEnd"/>
      <w:r w:rsidRPr="00154DA0">
        <w:rPr>
          <w:lang w:eastAsia="en-US"/>
        </w:rPr>
        <w:t xml:space="preserve"> vai CaCl</w:t>
      </w:r>
      <w:r w:rsidRPr="00154DA0">
        <w:rPr>
          <w:vertAlign w:val="subscript"/>
          <w:lang w:eastAsia="en-US"/>
        </w:rPr>
        <w:t>2</w:t>
      </w:r>
      <w:r w:rsidRPr="00154DA0">
        <w:rPr>
          <w:lang w:eastAsia="en-US"/>
        </w:rPr>
        <w:t xml:space="preserve"> šķīdums kaisītājā tieši pirms izkaisīšanas vai izkaisīšanas brīdī. Sāls samitrināšanas pakāpe ir atkarīga no laikapstākļiem.</w:t>
      </w:r>
    </w:p>
    <w:p w14:paraId="75C47508" w14:textId="77777777" w:rsidR="00154DA0" w:rsidRPr="00154DA0" w:rsidRDefault="00154DA0" w:rsidP="00154DA0">
      <w:pPr>
        <w:widowControl w:val="0"/>
        <w:overflowPunct w:val="0"/>
        <w:autoSpaceDE w:val="0"/>
        <w:autoSpaceDN w:val="0"/>
        <w:adjustRightInd w:val="0"/>
        <w:spacing w:line="276" w:lineRule="auto"/>
        <w:ind w:left="284" w:hanging="284"/>
        <w:jc w:val="both"/>
        <w:rPr>
          <w:lang w:eastAsia="en-US"/>
        </w:rPr>
      </w:pPr>
      <w:r w:rsidRPr="00154DA0">
        <w:rPr>
          <w:lang w:eastAsia="en-US"/>
        </w:rPr>
        <w:t>4. Ieteicamais braukšanas ātrums kaisīšanas brīdī ir 40 km/stundā, maksimālais ātrums nedrīkst pārsniegt 60 km/stundā. Pirms kaisīšanas brauktuvei jābūt atbrīvotai no sniega, slapja sniega vai sniega, kas sajaukts ar smiltīm vai sāli.</w:t>
      </w:r>
    </w:p>
    <w:p w14:paraId="0CCAB7DC" w14:textId="77777777" w:rsidR="00154DA0" w:rsidRPr="00154DA0" w:rsidRDefault="00154DA0" w:rsidP="00154DA0">
      <w:pPr>
        <w:widowControl w:val="0"/>
        <w:overflowPunct w:val="0"/>
        <w:autoSpaceDE w:val="0"/>
        <w:autoSpaceDN w:val="0"/>
        <w:adjustRightInd w:val="0"/>
        <w:spacing w:line="276" w:lineRule="auto"/>
        <w:ind w:left="284" w:hanging="284"/>
        <w:jc w:val="both"/>
        <w:rPr>
          <w:lang w:eastAsia="en-US"/>
        </w:rPr>
      </w:pPr>
      <w:r w:rsidRPr="00154DA0">
        <w:rPr>
          <w:lang w:eastAsia="en-US"/>
        </w:rPr>
        <w:t>5. Darbs jāveic tā, lai netiktu ievainoti kājāmgājēji, riteņbraucēji, bojātas automašīnas, ceļa aprīkojums un ceļa tuvumā esošās būves.</w:t>
      </w:r>
    </w:p>
    <w:p w14:paraId="57FC2174" w14:textId="77777777" w:rsidR="00154DA0" w:rsidRPr="00154DA0" w:rsidRDefault="00154DA0" w:rsidP="00154DA0">
      <w:pPr>
        <w:spacing w:line="276" w:lineRule="auto"/>
        <w:jc w:val="both"/>
        <w:outlineLvl w:val="1"/>
        <w:rPr>
          <w:b/>
          <w:bCs/>
        </w:rPr>
      </w:pPr>
      <w:r w:rsidRPr="00154DA0">
        <w:rPr>
          <w:b/>
          <w:bCs/>
        </w:rPr>
        <w:t>Kvalitātes novērtējums</w:t>
      </w:r>
    </w:p>
    <w:p w14:paraId="7E9C3142" w14:textId="77777777" w:rsidR="00154DA0" w:rsidRPr="00154DA0" w:rsidRDefault="00154DA0" w:rsidP="00154DA0">
      <w:pPr>
        <w:widowControl w:val="0"/>
        <w:overflowPunct w:val="0"/>
        <w:autoSpaceDE w:val="0"/>
        <w:autoSpaceDN w:val="0"/>
        <w:adjustRightInd w:val="0"/>
        <w:spacing w:line="276" w:lineRule="auto"/>
        <w:jc w:val="both"/>
        <w:rPr>
          <w:lang w:eastAsia="en-US"/>
        </w:rPr>
      </w:pPr>
      <w:r w:rsidRPr="00154DA0">
        <w:rPr>
          <w:lang w:eastAsia="en-US"/>
        </w:rPr>
        <w:t>Sālim jābūt vienmērīgi izkaisītam. Ielas vai autoceļa brauktuvei jāatbilst attiecīgai uzturēšanas klasei izvirzītajām prasībām.</w:t>
      </w:r>
    </w:p>
    <w:p w14:paraId="491AB42D" w14:textId="77777777" w:rsidR="00154DA0" w:rsidRPr="00154DA0" w:rsidRDefault="00154DA0" w:rsidP="00154DA0">
      <w:pPr>
        <w:spacing w:line="276" w:lineRule="auto"/>
        <w:jc w:val="both"/>
        <w:outlineLvl w:val="1"/>
        <w:rPr>
          <w:b/>
          <w:bCs/>
        </w:rPr>
      </w:pPr>
      <w:r w:rsidRPr="00154DA0">
        <w:rPr>
          <w:b/>
          <w:bCs/>
        </w:rPr>
        <w:t>Darba daudzuma uzmērīšana</w:t>
      </w:r>
    </w:p>
    <w:p w14:paraId="207EFE49" w14:textId="77777777" w:rsidR="00154DA0" w:rsidRPr="00154DA0" w:rsidRDefault="00154DA0" w:rsidP="00154DA0">
      <w:pPr>
        <w:widowControl w:val="0"/>
        <w:overflowPunct w:val="0"/>
        <w:autoSpaceDE w:val="0"/>
        <w:autoSpaceDN w:val="0"/>
        <w:adjustRightInd w:val="0"/>
        <w:spacing w:line="276" w:lineRule="auto"/>
        <w:jc w:val="both"/>
        <w:rPr>
          <w:lang w:eastAsia="en-US"/>
        </w:rPr>
      </w:pPr>
      <w:r w:rsidRPr="00154DA0">
        <w:rPr>
          <w:lang w:eastAsia="en-US"/>
        </w:rPr>
        <w:t>Izpildītais darbs kontrolējams visā ielas vai autoceļa (posma) garumā, neatbilstības gadījumā jāveic pasākumi prasību nodrošināšanai. Jāuzmēra nokaisītās brauktuves garums kilometros (km).</w:t>
      </w:r>
    </w:p>
    <w:p w14:paraId="42EE0B7D" w14:textId="77777777" w:rsidR="00154DA0" w:rsidRPr="00154DA0" w:rsidRDefault="00154DA0" w:rsidP="00154DA0">
      <w:pPr>
        <w:widowControl w:val="0"/>
        <w:overflowPunct w:val="0"/>
        <w:autoSpaceDE w:val="0"/>
        <w:autoSpaceDN w:val="0"/>
        <w:adjustRightInd w:val="0"/>
        <w:spacing w:line="276" w:lineRule="auto"/>
        <w:jc w:val="both"/>
        <w:rPr>
          <w:lang w:eastAsia="en-US"/>
        </w:rPr>
      </w:pPr>
    </w:p>
    <w:p w14:paraId="413B9380" w14:textId="77777777" w:rsidR="00154DA0" w:rsidRPr="00154DA0" w:rsidRDefault="00154DA0" w:rsidP="00154DA0">
      <w:pPr>
        <w:keepNext/>
        <w:spacing w:after="60"/>
        <w:jc w:val="center"/>
        <w:outlineLvl w:val="0"/>
        <w:rPr>
          <w:b/>
          <w:bCs/>
          <w:kern w:val="32"/>
        </w:rPr>
      </w:pPr>
      <w:r w:rsidRPr="00154DA0">
        <w:rPr>
          <w:b/>
          <w:bCs/>
          <w:kern w:val="32"/>
        </w:rPr>
        <w:t>23. nodaļa</w:t>
      </w:r>
    </w:p>
    <w:p w14:paraId="25966E38" w14:textId="77777777" w:rsidR="00154DA0" w:rsidRPr="00154DA0" w:rsidRDefault="00154DA0" w:rsidP="00154DA0">
      <w:pPr>
        <w:keepNext/>
        <w:spacing w:after="60"/>
        <w:jc w:val="center"/>
        <w:outlineLvl w:val="0"/>
        <w:rPr>
          <w:b/>
          <w:bCs/>
          <w:kern w:val="32"/>
        </w:rPr>
      </w:pPr>
      <w:r w:rsidRPr="00154DA0">
        <w:rPr>
          <w:b/>
          <w:bCs/>
          <w:kern w:val="32"/>
        </w:rPr>
        <w:t>Gājēju un velosipēdu celiņu attīrīšana no sniega</w:t>
      </w:r>
    </w:p>
    <w:p w14:paraId="170F1038" w14:textId="77777777" w:rsidR="00154DA0" w:rsidRPr="00154DA0" w:rsidRDefault="00154DA0" w:rsidP="00154DA0">
      <w:pPr>
        <w:spacing w:after="60" w:line="276" w:lineRule="auto"/>
        <w:jc w:val="both"/>
        <w:outlineLvl w:val="1"/>
        <w:rPr>
          <w:b/>
          <w:bCs/>
        </w:rPr>
      </w:pPr>
      <w:r w:rsidRPr="00154DA0">
        <w:rPr>
          <w:b/>
          <w:bCs/>
        </w:rPr>
        <w:t>Mērķis</w:t>
      </w:r>
    </w:p>
    <w:p w14:paraId="37EDFED3" w14:textId="77777777" w:rsidR="00154DA0" w:rsidRPr="00154DA0" w:rsidRDefault="00154DA0" w:rsidP="00154DA0">
      <w:pPr>
        <w:autoSpaceDE w:val="0"/>
        <w:autoSpaceDN w:val="0"/>
        <w:adjustRightInd w:val="0"/>
        <w:spacing w:line="276" w:lineRule="auto"/>
        <w:ind w:left="567" w:hanging="567"/>
        <w:jc w:val="both"/>
        <w:rPr>
          <w:color w:val="000000"/>
        </w:rPr>
      </w:pPr>
      <w:r w:rsidRPr="00154DA0">
        <w:rPr>
          <w:color w:val="000000"/>
        </w:rPr>
        <w:t xml:space="preserve">Atbrīvot celiņus no sniega, nodrošinot pa tiem gājēju vai velosipēdistu satiksmi. </w:t>
      </w:r>
    </w:p>
    <w:p w14:paraId="4055AD42" w14:textId="77777777" w:rsidR="00154DA0" w:rsidRPr="00154DA0" w:rsidRDefault="00154DA0" w:rsidP="00154DA0">
      <w:pPr>
        <w:spacing w:after="60" w:line="276" w:lineRule="auto"/>
        <w:jc w:val="both"/>
        <w:outlineLvl w:val="1"/>
        <w:rPr>
          <w:b/>
          <w:bCs/>
        </w:rPr>
      </w:pPr>
      <w:r w:rsidRPr="00154DA0">
        <w:rPr>
          <w:b/>
          <w:bCs/>
        </w:rPr>
        <w:t xml:space="preserve">Darba nosaukums </w:t>
      </w:r>
    </w:p>
    <w:p w14:paraId="31E49731" w14:textId="77777777" w:rsidR="00154DA0" w:rsidRPr="00154DA0" w:rsidRDefault="00154DA0" w:rsidP="00154DA0">
      <w:pPr>
        <w:autoSpaceDE w:val="0"/>
        <w:autoSpaceDN w:val="0"/>
        <w:adjustRightInd w:val="0"/>
        <w:spacing w:line="276" w:lineRule="auto"/>
        <w:ind w:left="567" w:hanging="567"/>
        <w:jc w:val="both"/>
        <w:rPr>
          <w:color w:val="000000"/>
        </w:rPr>
      </w:pPr>
      <w:r w:rsidRPr="00154DA0">
        <w:rPr>
          <w:color w:val="000000"/>
        </w:rPr>
        <w:t xml:space="preserve">Gājēju un velosipēdu celiņu attīrīšana no sniega </w:t>
      </w:r>
    </w:p>
    <w:p w14:paraId="298900F4" w14:textId="77777777" w:rsidR="00154DA0" w:rsidRPr="00154DA0" w:rsidRDefault="00154DA0" w:rsidP="00154DA0">
      <w:pPr>
        <w:spacing w:after="60" w:line="276" w:lineRule="auto"/>
        <w:jc w:val="both"/>
        <w:outlineLvl w:val="1"/>
        <w:rPr>
          <w:b/>
          <w:bCs/>
        </w:rPr>
      </w:pPr>
      <w:r w:rsidRPr="00154DA0">
        <w:rPr>
          <w:b/>
          <w:bCs/>
        </w:rPr>
        <w:t xml:space="preserve">Darba apraksts </w:t>
      </w:r>
    </w:p>
    <w:p w14:paraId="07F6556E" w14:textId="77777777" w:rsidR="00154DA0" w:rsidRPr="00154DA0" w:rsidRDefault="00154DA0" w:rsidP="00154DA0">
      <w:pPr>
        <w:autoSpaceDE w:val="0"/>
        <w:autoSpaceDN w:val="0"/>
        <w:adjustRightInd w:val="0"/>
        <w:spacing w:line="276" w:lineRule="auto"/>
        <w:ind w:left="567" w:hanging="567"/>
        <w:jc w:val="both"/>
        <w:rPr>
          <w:color w:val="000000"/>
        </w:rPr>
      </w:pPr>
      <w:r w:rsidRPr="00154DA0">
        <w:rPr>
          <w:color w:val="000000"/>
        </w:rPr>
        <w:t xml:space="preserve">Gājēju un velosipēdu celiņu attīrīšana no sniega ietver celiņu attīrīšanu no sniega. </w:t>
      </w:r>
    </w:p>
    <w:p w14:paraId="103806B3" w14:textId="77777777" w:rsidR="00154DA0" w:rsidRPr="00154DA0" w:rsidRDefault="00154DA0" w:rsidP="00154DA0">
      <w:pPr>
        <w:spacing w:after="60" w:line="276" w:lineRule="auto"/>
        <w:jc w:val="both"/>
        <w:outlineLvl w:val="1"/>
        <w:rPr>
          <w:b/>
          <w:bCs/>
        </w:rPr>
      </w:pPr>
      <w:r w:rsidRPr="00154DA0">
        <w:rPr>
          <w:b/>
          <w:bCs/>
        </w:rPr>
        <w:t xml:space="preserve">Iekārtas </w:t>
      </w:r>
    </w:p>
    <w:p w14:paraId="5065BB2C"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Pielietojami mehānismi, kuru kopējā masa nepārsniedz četras tonnas. </w:t>
      </w:r>
    </w:p>
    <w:p w14:paraId="69CA5F06" w14:textId="77777777" w:rsidR="00154DA0" w:rsidRPr="00154DA0" w:rsidRDefault="00154DA0" w:rsidP="00154DA0">
      <w:pPr>
        <w:spacing w:after="60" w:line="276" w:lineRule="auto"/>
        <w:jc w:val="both"/>
        <w:outlineLvl w:val="1"/>
        <w:rPr>
          <w:b/>
          <w:bCs/>
        </w:rPr>
      </w:pPr>
      <w:r w:rsidRPr="00154DA0">
        <w:rPr>
          <w:b/>
          <w:bCs/>
        </w:rPr>
        <w:t xml:space="preserve">Darba izpilde </w:t>
      </w:r>
    </w:p>
    <w:p w14:paraId="13AC536E"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Sniega tīrīšana mehānisma operatoram jāveic tā, lai netiktu ievainoti kājāmgājēji, riteņbraucēji, bojātas automašīnas, celiņa aprīkojums vai tā tuvumā esošās būves. </w:t>
      </w:r>
    </w:p>
    <w:p w14:paraId="55096C2A" w14:textId="77777777" w:rsidR="00154DA0" w:rsidRPr="00154DA0" w:rsidRDefault="00154DA0" w:rsidP="00154DA0">
      <w:pPr>
        <w:spacing w:after="60" w:line="276" w:lineRule="auto"/>
        <w:jc w:val="both"/>
        <w:outlineLvl w:val="1"/>
        <w:rPr>
          <w:b/>
          <w:bCs/>
        </w:rPr>
      </w:pPr>
      <w:r w:rsidRPr="00154DA0">
        <w:rPr>
          <w:b/>
          <w:bCs/>
        </w:rPr>
        <w:t xml:space="preserve">Kvalitātes novērtējums </w:t>
      </w:r>
    </w:p>
    <w:p w14:paraId="658772DA"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1. Laiks celiņa attīrīšanai no sniega tiek skaitīts no sniega snigšanas beigām līdz celiņa attīrīšanai no  sniega. </w:t>
      </w:r>
    </w:p>
    <w:p w14:paraId="184E0F1B" w14:textId="77777777" w:rsidR="00154DA0" w:rsidRPr="00154DA0" w:rsidRDefault="00154DA0" w:rsidP="00154DA0">
      <w:pPr>
        <w:spacing w:line="276" w:lineRule="auto"/>
        <w:ind w:left="284" w:hanging="284"/>
        <w:jc w:val="both"/>
      </w:pPr>
      <w:r w:rsidRPr="00154DA0">
        <w:t xml:space="preserve">2. Laiks celiņa kaisīšanai ar </w:t>
      </w:r>
      <w:proofErr w:type="spellStart"/>
      <w:r w:rsidRPr="00154DA0">
        <w:t>pretslīdes</w:t>
      </w:r>
      <w:proofErr w:type="spellEnd"/>
      <w:r w:rsidRPr="00154DA0">
        <w:t xml:space="preserve"> materiālu tiek skaitīts no apledojuma izveidošanās konstatēšanas brīža līdz attiecīgo darbu izpildei.</w:t>
      </w:r>
    </w:p>
    <w:p w14:paraId="05A64698"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3. Pavasarī celiņi jāattīra no kūstoša sniega. </w:t>
      </w:r>
    </w:p>
    <w:p w14:paraId="56EEE925"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4. Izpildītais darbs kontrolējams visā attīrītā celiņa garumā, neatbilstības gadījumā veicot nepieciešamos pasākumus prasību nodrošināšanai. </w:t>
      </w:r>
    </w:p>
    <w:p w14:paraId="26730590" w14:textId="77777777" w:rsidR="00154DA0" w:rsidRPr="00154DA0" w:rsidRDefault="00154DA0" w:rsidP="00154DA0">
      <w:pPr>
        <w:spacing w:after="60" w:line="276" w:lineRule="auto"/>
        <w:jc w:val="both"/>
        <w:outlineLvl w:val="1"/>
        <w:rPr>
          <w:b/>
          <w:bCs/>
        </w:rPr>
      </w:pPr>
      <w:r w:rsidRPr="00154DA0">
        <w:rPr>
          <w:b/>
          <w:bCs/>
        </w:rPr>
        <w:t xml:space="preserve">Darba daudzuma uzmērīšana </w:t>
      </w:r>
    </w:p>
    <w:p w14:paraId="25A925FA"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Jāuzmēra no sniega attīrītais celiņu laukums  kvadrātmetros –  m². </w:t>
      </w:r>
    </w:p>
    <w:p w14:paraId="6522B84B" w14:textId="77777777" w:rsidR="00154DA0" w:rsidRPr="00154DA0" w:rsidRDefault="00154DA0" w:rsidP="00154DA0">
      <w:pPr>
        <w:autoSpaceDE w:val="0"/>
        <w:autoSpaceDN w:val="0"/>
        <w:adjustRightInd w:val="0"/>
        <w:rPr>
          <w:b/>
          <w:bCs/>
          <w:color w:val="000000"/>
          <w:sz w:val="22"/>
          <w:szCs w:val="22"/>
        </w:rPr>
      </w:pPr>
    </w:p>
    <w:p w14:paraId="0004F23D" w14:textId="77777777" w:rsidR="00154DA0" w:rsidRPr="00154DA0" w:rsidRDefault="00154DA0" w:rsidP="00154DA0">
      <w:pPr>
        <w:keepNext/>
        <w:spacing w:line="276" w:lineRule="auto"/>
        <w:jc w:val="center"/>
        <w:outlineLvl w:val="0"/>
        <w:rPr>
          <w:b/>
          <w:bCs/>
          <w:kern w:val="32"/>
        </w:rPr>
      </w:pPr>
      <w:bookmarkStart w:id="54" w:name="_Toc278530782"/>
      <w:bookmarkStart w:id="55" w:name="_Toc41475136"/>
      <w:r w:rsidRPr="00154DA0">
        <w:rPr>
          <w:b/>
          <w:bCs/>
          <w:kern w:val="32"/>
        </w:rPr>
        <w:t>24.nodaļa</w:t>
      </w:r>
    </w:p>
    <w:p w14:paraId="58CDAB3B" w14:textId="77777777" w:rsidR="00154DA0" w:rsidRPr="00154DA0" w:rsidRDefault="00154DA0" w:rsidP="00154DA0">
      <w:pPr>
        <w:keepNext/>
        <w:spacing w:line="276" w:lineRule="auto"/>
        <w:jc w:val="center"/>
        <w:outlineLvl w:val="0"/>
        <w:rPr>
          <w:b/>
          <w:bCs/>
          <w:kern w:val="32"/>
        </w:rPr>
      </w:pPr>
      <w:proofErr w:type="spellStart"/>
      <w:r w:rsidRPr="00154DA0">
        <w:rPr>
          <w:b/>
          <w:bCs/>
          <w:kern w:val="32"/>
        </w:rPr>
        <w:t>Slīdamības</w:t>
      </w:r>
      <w:proofErr w:type="spellEnd"/>
      <w:r w:rsidRPr="00154DA0">
        <w:rPr>
          <w:b/>
          <w:bCs/>
          <w:kern w:val="32"/>
        </w:rPr>
        <w:t xml:space="preserve"> samazināšana, izveidojot rievas  apledojumā</w:t>
      </w:r>
      <w:bookmarkEnd w:id="54"/>
      <w:bookmarkEnd w:id="55"/>
    </w:p>
    <w:p w14:paraId="652EE28E" w14:textId="77777777" w:rsidR="00154DA0" w:rsidRPr="00154DA0" w:rsidRDefault="00154DA0" w:rsidP="00154DA0"/>
    <w:p w14:paraId="52B64D68" w14:textId="77777777" w:rsidR="00154DA0" w:rsidRPr="00154DA0" w:rsidRDefault="00154DA0" w:rsidP="00154DA0">
      <w:pPr>
        <w:spacing w:line="276" w:lineRule="auto"/>
        <w:jc w:val="both"/>
        <w:outlineLvl w:val="1"/>
        <w:rPr>
          <w:b/>
          <w:bCs/>
        </w:rPr>
      </w:pPr>
      <w:r w:rsidRPr="00154DA0">
        <w:rPr>
          <w:b/>
          <w:bCs/>
        </w:rPr>
        <w:t>Mērķis</w:t>
      </w:r>
    </w:p>
    <w:p w14:paraId="36C4773B" w14:textId="77777777" w:rsidR="00154DA0" w:rsidRPr="00154DA0" w:rsidRDefault="00154DA0" w:rsidP="00154DA0">
      <w:pPr>
        <w:spacing w:line="276" w:lineRule="auto"/>
        <w:jc w:val="both"/>
      </w:pPr>
      <w:proofErr w:type="spellStart"/>
      <w:r w:rsidRPr="00154DA0">
        <w:t>Slīdamības</w:t>
      </w:r>
      <w:proofErr w:type="spellEnd"/>
      <w:r w:rsidRPr="00154DA0">
        <w:t xml:space="preserve"> samazināšanu, izveidojot rievas apledojumā paredz, lai uzlabotu braukšanas apstākļus un satiksmes drošību ar piebrauktu sniegu un ledu klātajās autoceļu brauktuvēs, nodrošinot autoceļu ziemas uzturēšanas klases prasībām atbilstošus braukšanas apstākļus.</w:t>
      </w:r>
    </w:p>
    <w:p w14:paraId="2A1EF437" w14:textId="77777777" w:rsidR="00154DA0" w:rsidRPr="00154DA0" w:rsidRDefault="00154DA0" w:rsidP="00154DA0">
      <w:pPr>
        <w:spacing w:line="276" w:lineRule="auto"/>
        <w:jc w:val="both"/>
        <w:outlineLvl w:val="1"/>
        <w:rPr>
          <w:b/>
          <w:bCs/>
        </w:rPr>
      </w:pPr>
      <w:r w:rsidRPr="00154DA0">
        <w:rPr>
          <w:b/>
          <w:bCs/>
        </w:rPr>
        <w:t>Darba nosaukums</w:t>
      </w:r>
    </w:p>
    <w:p w14:paraId="008BBD66" w14:textId="77777777" w:rsidR="00154DA0" w:rsidRPr="00154DA0" w:rsidRDefault="00154DA0" w:rsidP="00154DA0">
      <w:pPr>
        <w:spacing w:line="276" w:lineRule="auto"/>
        <w:jc w:val="both"/>
      </w:pPr>
      <w:r w:rsidRPr="00154DA0">
        <w:t xml:space="preserve">1. </w:t>
      </w:r>
      <w:proofErr w:type="spellStart"/>
      <w:r w:rsidRPr="00154DA0">
        <w:t>Slīdamības</w:t>
      </w:r>
      <w:proofErr w:type="spellEnd"/>
      <w:r w:rsidRPr="00154DA0">
        <w:t xml:space="preserve"> samazināšana, izveidojot rievas  apledojumā – pārg.km</w:t>
      </w:r>
    </w:p>
    <w:p w14:paraId="0BED9640" w14:textId="77777777" w:rsidR="00154DA0" w:rsidRPr="00154DA0" w:rsidRDefault="00154DA0" w:rsidP="00154DA0">
      <w:pPr>
        <w:spacing w:line="276" w:lineRule="auto"/>
        <w:jc w:val="both"/>
      </w:pPr>
      <w:r w:rsidRPr="00154DA0">
        <w:t xml:space="preserve">2. </w:t>
      </w:r>
      <w:proofErr w:type="spellStart"/>
      <w:r w:rsidRPr="00154DA0">
        <w:t>Slīdamības</w:t>
      </w:r>
      <w:proofErr w:type="spellEnd"/>
      <w:r w:rsidRPr="00154DA0">
        <w:t xml:space="preserve"> samazināšana, izveidojot rievas apledojumā, vienlaicīgi attīrot nomales no sniega ar sānu lāpstu – pārg.km</w:t>
      </w:r>
    </w:p>
    <w:p w14:paraId="34A9BE76" w14:textId="77777777" w:rsidR="00154DA0" w:rsidRPr="00154DA0" w:rsidRDefault="00154DA0" w:rsidP="00154DA0">
      <w:pPr>
        <w:spacing w:line="276" w:lineRule="auto"/>
        <w:jc w:val="both"/>
        <w:outlineLvl w:val="1"/>
        <w:rPr>
          <w:b/>
          <w:bCs/>
        </w:rPr>
      </w:pPr>
      <w:r w:rsidRPr="00154DA0">
        <w:rPr>
          <w:b/>
          <w:bCs/>
        </w:rPr>
        <w:t>Darba apraksts</w:t>
      </w:r>
    </w:p>
    <w:p w14:paraId="6EFC9675" w14:textId="77777777" w:rsidR="00154DA0" w:rsidRPr="00154DA0" w:rsidRDefault="00154DA0" w:rsidP="00154DA0">
      <w:pPr>
        <w:spacing w:line="276" w:lineRule="auto"/>
        <w:jc w:val="both"/>
      </w:pPr>
      <w:proofErr w:type="spellStart"/>
      <w:r w:rsidRPr="00154DA0">
        <w:t>Slīdamības</w:t>
      </w:r>
      <w:proofErr w:type="spellEnd"/>
      <w:r w:rsidRPr="00154DA0">
        <w:t xml:space="preserve"> samazināšana, izveidojot rievas apledojumā, ietver ar piebrauktu sniegu vai ledu klātas brauktuves virsmas izlīdzināšanu, iestrādājot tajā rievas, nomaļu attīrīšanu no sniega, kā arī informācijas nosūtīšanu par izpildīto darbu.</w:t>
      </w:r>
    </w:p>
    <w:p w14:paraId="6B250A0A" w14:textId="77777777" w:rsidR="00154DA0" w:rsidRPr="00154DA0" w:rsidRDefault="00154DA0" w:rsidP="00154DA0">
      <w:pPr>
        <w:spacing w:line="276" w:lineRule="auto"/>
        <w:jc w:val="both"/>
        <w:outlineLvl w:val="1"/>
        <w:rPr>
          <w:b/>
          <w:bCs/>
        </w:rPr>
      </w:pPr>
      <w:r w:rsidRPr="00154DA0">
        <w:rPr>
          <w:b/>
          <w:bCs/>
        </w:rPr>
        <w:t>Iekārtas</w:t>
      </w:r>
    </w:p>
    <w:p w14:paraId="06FF09B6" w14:textId="77777777" w:rsidR="00154DA0" w:rsidRPr="00154DA0" w:rsidRDefault="00154DA0" w:rsidP="00154DA0">
      <w:pPr>
        <w:spacing w:line="276" w:lineRule="auto"/>
        <w:jc w:val="both"/>
      </w:pPr>
      <w:r w:rsidRPr="00154DA0">
        <w:t xml:space="preserve">Tehnika, kurai sniega lāpsta aprīkota ar cieta tērauda robainiem, </w:t>
      </w:r>
      <w:proofErr w:type="spellStart"/>
      <w:r w:rsidRPr="00154DA0">
        <w:t>sietveida</w:t>
      </w:r>
      <w:proofErr w:type="spellEnd"/>
      <w:r w:rsidRPr="00154DA0">
        <w:t xml:space="preserve"> vai pirkstveida nažiem.</w:t>
      </w:r>
    </w:p>
    <w:p w14:paraId="01244A23" w14:textId="77777777" w:rsidR="00154DA0" w:rsidRPr="00154DA0" w:rsidRDefault="00154DA0" w:rsidP="00154DA0">
      <w:pPr>
        <w:spacing w:line="276" w:lineRule="auto"/>
        <w:jc w:val="both"/>
        <w:outlineLvl w:val="1"/>
        <w:rPr>
          <w:b/>
          <w:bCs/>
        </w:rPr>
      </w:pPr>
      <w:r w:rsidRPr="00154DA0">
        <w:rPr>
          <w:b/>
          <w:bCs/>
        </w:rPr>
        <w:t>Darba izpilde</w:t>
      </w:r>
    </w:p>
    <w:p w14:paraId="683CCAF9" w14:textId="77777777" w:rsidR="00154DA0" w:rsidRPr="00154DA0" w:rsidRDefault="00154DA0" w:rsidP="00154DA0">
      <w:pPr>
        <w:spacing w:line="276" w:lineRule="auto"/>
        <w:ind w:left="284" w:hanging="284"/>
        <w:jc w:val="both"/>
      </w:pPr>
      <w:r w:rsidRPr="00154DA0">
        <w:t xml:space="preserve">1. Virsmas rievošanu pielieto ar piebrauktu sniegu un ledu klātām brauktuvēm. Autoceļos ar asfalta segumu minimālais piebrauktā sniega vai apledojuma biezums 5 cm. Līdz 7 m platai </w:t>
      </w:r>
      <w:r w:rsidRPr="00154DA0">
        <w:lastRenderedPageBreak/>
        <w:t xml:space="preserve">autoceļa brauktuvei katrā virzienā pa vienai rievotai joslai. Stāvus kāpumus ieteicams apstrādāt virzienā uz leju, ja nepieciešams regulējot satiksmi. </w:t>
      </w:r>
    </w:p>
    <w:p w14:paraId="7F439D61" w14:textId="77777777" w:rsidR="00154DA0" w:rsidRPr="00154DA0" w:rsidRDefault="00154DA0" w:rsidP="00154DA0">
      <w:pPr>
        <w:spacing w:line="276" w:lineRule="auto"/>
        <w:ind w:left="284" w:hanging="284"/>
        <w:jc w:val="both"/>
      </w:pPr>
      <w:r w:rsidRPr="00154DA0">
        <w:t xml:space="preserve">2. Maksimālais darba ātrums ir 20 km/h. Ātrumam ir jābūt vienmērīgam, jo paātrinājumi izraisa virsmas nelīdzenumu. Darba procesā radušos nelīdzenumus ir nekavējoties jānovērš. </w:t>
      </w:r>
    </w:p>
    <w:p w14:paraId="5FF97F42" w14:textId="77777777" w:rsidR="00154DA0" w:rsidRPr="00154DA0" w:rsidRDefault="00154DA0" w:rsidP="00154DA0">
      <w:pPr>
        <w:spacing w:line="276" w:lineRule="auto"/>
        <w:ind w:left="284" w:hanging="284"/>
        <w:jc w:val="both"/>
      </w:pPr>
      <w:r w:rsidRPr="00154DA0">
        <w:t xml:space="preserve">3. Rievošanu veic ar greidera vai kravas automobiļa apakšējo lāpstu, uz brauktuves izveidojot rievotu virsmu. Ja brauktuves virsmas līdzenums vai piebrauktā sniega (ledus) kārtas biezums neatbilst uzturēšanas klases prasībām, tad veicot rievošanu jāizlīdzina brauktuves virsmas  un jāpadara plānāka piebrauktā sniega (ledus) kārta. </w:t>
      </w:r>
    </w:p>
    <w:p w14:paraId="0193EBE9" w14:textId="77777777" w:rsidR="00154DA0" w:rsidRPr="00154DA0" w:rsidRDefault="00154DA0" w:rsidP="00154DA0">
      <w:pPr>
        <w:spacing w:line="276" w:lineRule="auto"/>
        <w:ind w:left="284" w:hanging="284"/>
        <w:jc w:val="both"/>
      </w:pPr>
      <w:r w:rsidRPr="00154DA0">
        <w:t>4. Rievošana mehānisma operatoram jāveic tā, lai netiktu ievainoti kājāmgājēji, riteņbraucēji, bojātas automašīnas, ceļa aprīkojums un ceļa tuvumā esošās būves.</w:t>
      </w:r>
    </w:p>
    <w:p w14:paraId="22CDF076" w14:textId="77777777" w:rsidR="00154DA0" w:rsidRPr="00154DA0" w:rsidRDefault="00154DA0" w:rsidP="00154DA0">
      <w:pPr>
        <w:spacing w:line="276" w:lineRule="auto"/>
        <w:jc w:val="both"/>
        <w:outlineLvl w:val="1"/>
        <w:rPr>
          <w:b/>
          <w:bCs/>
        </w:rPr>
      </w:pPr>
      <w:r w:rsidRPr="00154DA0">
        <w:rPr>
          <w:b/>
          <w:bCs/>
        </w:rPr>
        <w:t>Kvalitātes novērtējums</w:t>
      </w:r>
    </w:p>
    <w:p w14:paraId="518E95CA" w14:textId="77777777" w:rsidR="00154DA0" w:rsidRPr="00154DA0" w:rsidRDefault="00154DA0" w:rsidP="00154DA0">
      <w:pPr>
        <w:spacing w:line="276" w:lineRule="auto"/>
        <w:ind w:left="284" w:hanging="284"/>
        <w:jc w:val="both"/>
      </w:pPr>
      <w:r w:rsidRPr="00154DA0">
        <w:t xml:space="preserve">1. Veicot rievu izveidošanu apledojumā pārgājiena kilometra platums nedrīkst būt mazāks par 2,5 m. </w:t>
      </w:r>
    </w:p>
    <w:p w14:paraId="66155131" w14:textId="77777777" w:rsidR="00154DA0" w:rsidRPr="00154DA0" w:rsidRDefault="00154DA0" w:rsidP="00154DA0">
      <w:pPr>
        <w:spacing w:line="276" w:lineRule="auto"/>
        <w:ind w:left="284" w:hanging="284"/>
        <w:jc w:val="both"/>
      </w:pPr>
      <w:r w:rsidRPr="00154DA0">
        <w:t>2. Autoceļa brauktuvei jāatbilst attiecīgai  uzturēšanas klasei izvirzītajām prasībām. Izpildītais darbs kontrolējams visā autoceļa (posma) garumā, neatbilstības gadījumā jāveic pasākumi prasību nodrošināšanai.</w:t>
      </w:r>
    </w:p>
    <w:p w14:paraId="5AD8AF0C" w14:textId="77777777" w:rsidR="00154DA0" w:rsidRPr="00154DA0" w:rsidRDefault="00154DA0" w:rsidP="00154DA0">
      <w:pPr>
        <w:spacing w:line="276" w:lineRule="auto"/>
        <w:jc w:val="both"/>
        <w:outlineLvl w:val="1"/>
        <w:rPr>
          <w:b/>
          <w:bCs/>
        </w:rPr>
      </w:pPr>
      <w:r w:rsidRPr="00154DA0">
        <w:rPr>
          <w:b/>
          <w:bCs/>
        </w:rPr>
        <w:t>Darba daudzuma uzmērīšana</w:t>
      </w:r>
    </w:p>
    <w:p w14:paraId="45C04EED" w14:textId="77777777" w:rsidR="00154DA0" w:rsidRPr="00154DA0" w:rsidRDefault="00154DA0" w:rsidP="00154DA0">
      <w:pPr>
        <w:spacing w:line="276" w:lineRule="auto"/>
        <w:jc w:val="both"/>
      </w:pPr>
      <w:r w:rsidRPr="00154DA0">
        <w:t>Jāuzmēra sniega tīrīšanas un rievošanas tehnikas darba gājiena garums kilometros – pārg.km.</w:t>
      </w:r>
    </w:p>
    <w:p w14:paraId="7DA0C5B1" w14:textId="77777777" w:rsidR="00154DA0" w:rsidRPr="00154DA0" w:rsidRDefault="00154DA0" w:rsidP="00154DA0">
      <w:pPr>
        <w:autoSpaceDE w:val="0"/>
        <w:autoSpaceDN w:val="0"/>
        <w:adjustRightInd w:val="0"/>
        <w:jc w:val="center"/>
        <w:rPr>
          <w:b/>
          <w:bCs/>
          <w:color w:val="000000"/>
          <w:sz w:val="22"/>
          <w:szCs w:val="22"/>
        </w:rPr>
      </w:pPr>
    </w:p>
    <w:p w14:paraId="1BCD1136" w14:textId="77777777" w:rsidR="00154DA0" w:rsidRPr="00154DA0" w:rsidRDefault="00154DA0" w:rsidP="00154DA0">
      <w:pPr>
        <w:keepNext/>
        <w:jc w:val="center"/>
        <w:outlineLvl w:val="0"/>
        <w:rPr>
          <w:b/>
          <w:bCs/>
          <w:kern w:val="32"/>
        </w:rPr>
      </w:pPr>
      <w:r w:rsidRPr="00154DA0">
        <w:rPr>
          <w:b/>
          <w:bCs/>
          <w:kern w:val="32"/>
        </w:rPr>
        <w:t>25. nodaļa  Pasažieru paviljonu‚ autobusu pieturvietu</w:t>
      </w:r>
    </w:p>
    <w:p w14:paraId="251A0C7A" w14:textId="77777777" w:rsidR="00154DA0" w:rsidRPr="00154DA0" w:rsidRDefault="00154DA0" w:rsidP="00154DA0">
      <w:pPr>
        <w:keepNext/>
        <w:jc w:val="center"/>
        <w:outlineLvl w:val="0"/>
        <w:rPr>
          <w:b/>
          <w:bCs/>
          <w:kern w:val="32"/>
        </w:rPr>
      </w:pPr>
      <w:r w:rsidRPr="00154DA0">
        <w:rPr>
          <w:b/>
          <w:bCs/>
          <w:kern w:val="32"/>
        </w:rPr>
        <w:t>un atpūtas vietu attīrīšana no sniega</w:t>
      </w:r>
    </w:p>
    <w:p w14:paraId="735D5F36" w14:textId="77777777" w:rsidR="00154DA0" w:rsidRPr="00154DA0" w:rsidRDefault="00154DA0" w:rsidP="00154DA0">
      <w:pPr>
        <w:spacing w:line="276" w:lineRule="auto"/>
        <w:jc w:val="both"/>
        <w:outlineLvl w:val="1"/>
        <w:rPr>
          <w:b/>
          <w:bCs/>
        </w:rPr>
      </w:pPr>
      <w:r w:rsidRPr="00154DA0">
        <w:rPr>
          <w:b/>
          <w:bCs/>
        </w:rPr>
        <w:t>Mērķis</w:t>
      </w:r>
    </w:p>
    <w:p w14:paraId="601A91FA" w14:textId="77777777" w:rsidR="00154DA0" w:rsidRPr="00154DA0" w:rsidRDefault="00154DA0" w:rsidP="00154DA0">
      <w:pPr>
        <w:autoSpaceDE w:val="0"/>
        <w:autoSpaceDN w:val="0"/>
        <w:adjustRightInd w:val="0"/>
        <w:spacing w:line="276" w:lineRule="auto"/>
        <w:ind w:left="567" w:hanging="567"/>
        <w:jc w:val="both"/>
        <w:rPr>
          <w:color w:val="000000"/>
        </w:rPr>
      </w:pPr>
      <w:r w:rsidRPr="00154DA0">
        <w:rPr>
          <w:color w:val="000000"/>
        </w:rPr>
        <w:t xml:space="preserve">Uzturēt kārtībā pasažieru paviljonus‚ autobusu pieturvietas un citus labiekārtojuma elementus. </w:t>
      </w:r>
    </w:p>
    <w:p w14:paraId="765F0B4B" w14:textId="77777777" w:rsidR="00154DA0" w:rsidRPr="00154DA0" w:rsidRDefault="00154DA0" w:rsidP="00154DA0">
      <w:pPr>
        <w:spacing w:line="276" w:lineRule="auto"/>
        <w:jc w:val="both"/>
        <w:outlineLvl w:val="1"/>
        <w:rPr>
          <w:b/>
          <w:bCs/>
        </w:rPr>
      </w:pPr>
      <w:r w:rsidRPr="00154DA0">
        <w:rPr>
          <w:b/>
          <w:bCs/>
        </w:rPr>
        <w:t xml:space="preserve">Darba nosaukums </w:t>
      </w:r>
    </w:p>
    <w:p w14:paraId="37413688" w14:textId="77777777" w:rsidR="00154DA0" w:rsidRPr="00154DA0" w:rsidRDefault="00154DA0" w:rsidP="00154DA0">
      <w:pPr>
        <w:autoSpaceDE w:val="0"/>
        <w:autoSpaceDN w:val="0"/>
        <w:adjustRightInd w:val="0"/>
        <w:spacing w:line="276" w:lineRule="auto"/>
        <w:ind w:left="567" w:hanging="567"/>
        <w:jc w:val="both"/>
        <w:rPr>
          <w:color w:val="000000"/>
        </w:rPr>
      </w:pPr>
      <w:r w:rsidRPr="00154DA0">
        <w:rPr>
          <w:color w:val="000000"/>
        </w:rPr>
        <w:t xml:space="preserve">Pasažieru paviljonu‚ autobusu pieturvietu un atpūtas vietu attīrīšana no sniega – m². </w:t>
      </w:r>
    </w:p>
    <w:p w14:paraId="5BD5C3AA" w14:textId="77777777" w:rsidR="00154DA0" w:rsidRPr="00154DA0" w:rsidRDefault="00154DA0" w:rsidP="00154DA0">
      <w:pPr>
        <w:spacing w:line="276" w:lineRule="auto"/>
        <w:jc w:val="both"/>
        <w:outlineLvl w:val="1"/>
        <w:rPr>
          <w:b/>
          <w:bCs/>
        </w:rPr>
      </w:pPr>
      <w:r w:rsidRPr="00154DA0">
        <w:rPr>
          <w:b/>
          <w:bCs/>
        </w:rPr>
        <w:t xml:space="preserve">Darba apraksts </w:t>
      </w:r>
    </w:p>
    <w:p w14:paraId="32C03CCE"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Pasažieru paviljonu‚ autobusu pieturvietu un atpūtas vietu attīrīšana no sniega ietver attīrīšanu no sniega. </w:t>
      </w:r>
    </w:p>
    <w:p w14:paraId="13E981D5" w14:textId="77777777" w:rsidR="00154DA0" w:rsidRPr="00154DA0" w:rsidRDefault="00154DA0" w:rsidP="00154DA0">
      <w:pPr>
        <w:spacing w:line="276" w:lineRule="auto"/>
        <w:jc w:val="both"/>
        <w:outlineLvl w:val="1"/>
        <w:rPr>
          <w:b/>
          <w:bCs/>
        </w:rPr>
      </w:pPr>
      <w:r w:rsidRPr="00154DA0">
        <w:rPr>
          <w:b/>
          <w:bCs/>
        </w:rPr>
        <w:t xml:space="preserve">Darba izpilde </w:t>
      </w:r>
    </w:p>
    <w:p w14:paraId="00267770"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1. Pasažieru paviljonus‚ autobusu pieturvietas un citus labiekārtojuma elementus attīra no sniega, tā biezumam sasniedzot autoceļu uzturēšanas klasei noteikto pieļaujamo biezumu. </w:t>
      </w:r>
    </w:p>
    <w:p w14:paraId="5EC0B9DC"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2. Autobusu pieturvietās jānovāc arī sniega valnis gar pieturvietas saliņu‚ ja tāds ir izveidojies tīrot ceļa braucamo daļu. </w:t>
      </w:r>
    </w:p>
    <w:p w14:paraId="22A71347"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3. Vietās, kur sniega pārpalikumus nav iespējams novākt ar tehniku, tas jānovāc ar rokām. </w:t>
      </w:r>
    </w:p>
    <w:p w14:paraId="7E9B514C" w14:textId="77777777" w:rsidR="00154DA0" w:rsidRPr="00154DA0" w:rsidRDefault="00154DA0" w:rsidP="00154DA0">
      <w:pPr>
        <w:spacing w:line="276" w:lineRule="auto"/>
        <w:jc w:val="both"/>
        <w:outlineLvl w:val="1"/>
        <w:rPr>
          <w:b/>
          <w:bCs/>
        </w:rPr>
      </w:pPr>
      <w:r w:rsidRPr="00154DA0">
        <w:rPr>
          <w:b/>
          <w:bCs/>
        </w:rPr>
        <w:t xml:space="preserve">Kvalitātes novērtējums </w:t>
      </w:r>
    </w:p>
    <w:p w14:paraId="278ACDE4"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Atlikušā irdenā sniega biezums nedrīkst pārsniegt pusi no maksimāli pieļaujamā sniega biezuma attiecīgajai uzturēšanas klasei. </w:t>
      </w:r>
    </w:p>
    <w:p w14:paraId="13097248" w14:textId="77777777" w:rsidR="00154DA0" w:rsidRPr="00154DA0" w:rsidRDefault="00154DA0" w:rsidP="00154DA0">
      <w:pPr>
        <w:spacing w:line="276" w:lineRule="auto"/>
        <w:jc w:val="both"/>
        <w:outlineLvl w:val="1"/>
        <w:rPr>
          <w:b/>
          <w:bCs/>
        </w:rPr>
      </w:pPr>
      <w:r w:rsidRPr="00154DA0">
        <w:rPr>
          <w:b/>
          <w:bCs/>
        </w:rPr>
        <w:t xml:space="preserve">Darba daudzuma uzmērīšana </w:t>
      </w:r>
    </w:p>
    <w:p w14:paraId="6C71EE73" w14:textId="77777777" w:rsidR="00154DA0" w:rsidRPr="00154DA0" w:rsidRDefault="00154DA0" w:rsidP="00154DA0">
      <w:pPr>
        <w:autoSpaceDE w:val="0"/>
        <w:autoSpaceDN w:val="0"/>
        <w:adjustRightInd w:val="0"/>
        <w:spacing w:line="276" w:lineRule="auto"/>
        <w:ind w:left="567" w:hanging="567"/>
        <w:jc w:val="both"/>
        <w:rPr>
          <w:color w:val="000000"/>
        </w:rPr>
      </w:pPr>
      <w:r w:rsidRPr="00154DA0">
        <w:rPr>
          <w:color w:val="000000"/>
        </w:rPr>
        <w:t xml:space="preserve">Jāuzmēra no sniega attīrītais laukums  kvadrātmetros – m². </w:t>
      </w:r>
      <w:bookmarkStart w:id="56" w:name="_Hlk83040702"/>
    </w:p>
    <w:p w14:paraId="69D597C1" w14:textId="77777777" w:rsidR="00154DA0" w:rsidRPr="00154DA0" w:rsidRDefault="00154DA0" w:rsidP="00154DA0">
      <w:pPr>
        <w:keepNext/>
        <w:spacing w:line="276" w:lineRule="auto"/>
        <w:jc w:val="center"/>
        <w:outlineLvl w:val="0"/>
        <w:rPr>
          <w:b/>
          <w:bCs/>
          <w:kern w:val="32"/>
        </w:rPr>
      </w:pPr>
      <w:r w:rsidRPr="00154DA0">
        <w:rPr>
          <w:b/>
          <w:bCs/>
          <w:kern w:val="32"/>
        </w:rPr>
        <w:t>26. nodaļa</w:t>
      </w:r>
    </w:p>
    <w:p w14:paraId="422BA932" w14:textId="77777777" w:rsidR="00154DA0" w:rsidRPr="00154DA0" w:rsidRDefault="00154DA0" w:rsidP="00154DA0">
      <w:pPr>
        <w:keepNext/>
        <w:spacing w:line="276" w:lineRule="auto"/>
        <w:jc w:val="center"/>
        <w:outlineLvl w:val="0"/>
        <w:rPr>
          <w:b/>
          <w:bCs/>
          <w:kern w:val="32"/>
        </w:rPr>
      </w:pPr>
      <w:r w:rsidRPr="00154DA0">
        <w:rPr>
          <w:b/>
          <w:bCs/>
          <w:kern w:val="32"/>
        </w:rPr>
        <w:t>Sniega aizvešana no autoceļa</w:t>
      </w:r>
    </w:p>
    <w:bookmarkEnd w:id="56"/>
    <w:p w14:paraId="2006B417" w14:textId="77777777" w:rsidR="00154DA0" w:rsidRPr="00154DA0" w:rsidRDefault="00154DA0" w:rsidP="00154DA0">
      <w:pPr>
        <w:spacing w:line="276" w:lineRule="auto"/>
        <w:jc w:val="both"/>
        <w:outlineLvl w:val="1"/>
        <w:rPr>
          <w:b/>
          <w:bCs/>
        </w:rPr>
      </w:pPr>
      <w:r w:rsidRPr="00154DA0">
        <w:rPr>
          <w:b/>
          <w:bCs/>
        </w:rPr>
        <w:t>Mērķis</w:t>
      </w:r>
    </w:p>
    <w:p w14:paraId="3C37906D"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Uzturēt kārtībā autoceļa klātni apdzīvotās vietās. </w:t>
      </w:r>
    </w:p>
    <w:p w14:paraId="3AAC76AC" w14:textId="77777777" w:rsidR="00154DA0" w:rsidRPr="00154DA0" w:rsidRDefault="00154DA0" w:rsidP="00154DA0">
      <w:pPr>
        <w:spacing w:line="276" w:lineRule="auto"/>
        <w:jc w:val="both"/>
        <w:outlineLvl w:val="1"/>
        <w:rPr>
          <w:b/>
          <w:bCs/>
        </w:rPr>
      </w:pPr>
      <w:r w:rsidRPr="00154DA0">
        <w:rPr>
          <w:b/>
          <w:bCs/>
        </w:rPr>
        <w:t xml:space="preserve">Darba nosaukums </w:t>
      </w:r>
    </w:p>
    <w:p w14:paraId="05516C7F"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Sniega aizvešana no autoceļa – m³. </w:t>
      </w:r>
    </w:p>
    <w:p w14:paraId="1FBBE69B" w14:textId="77777777" w:rsidR="00154DA0" w:rsidRPr="00154DA0" w:rsidRDefault="00154DA0" w:rsidP="00154DA0">
      <w:pPr>
        <w:spacing w:line="276" w:lineRule="auto"/>
        <w:jc w:val="both"/>
        <w:outlineLvl w:val="1"/>
        <w:rPr>
          <w:b/>
          <w:bCs/>
        </w:rPr>
      </w:pPr>
      <w:r w:rsidRPr="00154DA0">
        <w:rPr>
          <w:b/>
          <w:bCs/>
        </w:rPr>
        <w:t xml:space="preserve">Darba apraksts </w:t>
      </w:r>
    </w:p>
    <w:p w14:paraId="068A9111"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Sniega aizvešana no autoceļa ietver sniega iekraušanu un aizvešanu uz </w:t>
      </w:r>
      <w:proofErr w:type="spellStart"/>
      <w:r w:rsidRPr="00154DA0">
        <w:rPr>
          <w:color w:val="000000"/>
        </w:rPr>
        <w:t>atbērtni</w:t>
      </w:r>
      <w:proofErr w:type="spellEnd"/>
      <w:r w:rsidRPr="00154DA0">
        <w:rPr>
          <w:color w:val="000000"/>
        </w:rPr>
        <w:t xml:space="preserve">. </w:t>
      </w:r>
    </w:p>
    <w:p w14:paraId="0CEBFAF7" w14:textId="77777777" w:rsidR="00154DA0" w:rsidRPr="00154DA0" w:rsidRDefault="00154DA0" w:rsidP="00154DA0">
      <w:pPr>
        <w:spacing w:line="276" w:lineRule="auto"/>
        <w:jc w:val="both"/>
        <w:outlineLvl w:val="1"/>
        <w:rPr>
          <w:b/>
          <w:bCs/>
        </w:rPr>
      </w:pPr>
      <w:r w:rsidRPr="00154DA0">
        <w:rPr>
          <w:b/>
          <w:bCs/>
        </w:rPr>
        <w:lastRenderedPageBreak/>
        <w:t xml:space="preserve">Darba izpilde </w:t>
      </w:r>
    </w:p>
    <w:p w14:paraId="54079BA3"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1. Sniegu paredz aizvest no autoceļa, ja: </w:t>
      </w:r>
    </w:p>
    <w:p w14:paraId="42EAA81D" w14:textId="77777777" w:rsidR="00154DA0" w:rsidRPr="00154DA0" w:rsidRDefault="00154DA0" w:rsidP="00154DA0">
      <w:pPr>
        <w:autoSpaceDE w:val="0"/>
        <w:autoSpaceDN w:val="0"/>
        <w:adjustRightInd w:val="0"/>
        <w:spacing w:line="276" w:lineRule="auto"/>
        <w:ind w:left="567" w:hanging="283"/>
        <w:jc w:val="both"/>
        <w:rPr>
          <w:color w:val="000000"/>
        </w:rPr>
      </w:pPr>
      <w:r w:rsidRPr="00154DA0">
        <w:rPr>
          <w:color w:val="000000"/>
        </w:rPr>
        <w:t xml:space="preserve">1.1. pieļaujamais sniega vaļņu augstums apdzīvotā vietā pie ietvēm, barjerām pārsniedz attiecīgai autoceļu uzturēšanas klasei noteikto pieļaujamo augstumu un notīrīto sniegu nav iespējams atstāt ceļa nodalījuma joslā; </w:t>
      </w:r>
    </w:p>
    <w:p w14:paraId="3F402997" w14:textId="77777777" w:rsidR="00154DA0" w:rsidRPr="00154DA0" w:rsidRDefault="00154DA0" w:rsidP="00154DA0">
      <w:pPr>
        <w:autoSpaceDE w:val="0"/>
        <w:autoSpaceDN w:val="0"/>
        <w:adjustRightInd w:val="0"/>
        <w:spacing w:line="276" w:lineRule="auto"/>
        <w:ind w:left="567" w:hanging="283"/>
        <w:jc w:val="both"/>
        <w:rPr>
          <w:color w:val="000000"/>
        </w:rPr>
      </w:pPr>
      <w:r w:rsidRPr="00154DA0">
        <w:rPr>
          <w:color w:val="000000"/>
        </w:rPr>
        <w:t xml:space="preserve">1.2. krustojumos notīrīto sniegu nav iespējams atstāt nodalījuma joslā; </w:t>
      </w:r>
    </w:p>
    <w:p w14:paraId="1B886385" w14:textId="77777777" w:rsidR="00154DA0" w:rsidRPr="00154DA0" w:rsidRDefault="00154DA0" w:rsidP="00154DA0">
      <w:pPr>
        <w:autoSpaceDE w:val="0"/>
        <w:autoSpaceDN w:val="0"/>
        <w:adjustRightInd w:val="0"/>
        <w:spacing w:line="276" w:lineRule="auto"/>
        <w:ind w:left="567" w:hanging="283"/>
        <w:jc w:val="both"/>
        <w:rPr>
          <w:color w:val="000000"/>
        </w:rPr>
      </w:pPr>
      <w:r w:rsidRPr="00154DA0">
        <w:rPr>
          <w:color w:val="000000"/>
        </w:rPr>
        <w:t xml:space="preserve">1.3. tiltu un pārvadu brauktuvēs notīrīto sniegu nav iespējams izbērt ceļa nodalījuma joslā; </w:t>
      </w:r>
    </w:p>
    <w:p w14:paraId="5A5E9ABD" w14:textId="77777777" w:rsidR="00154DA0" w:rsidRPr="00154DA0" w:rsidRDefault="00154DA0" w:rsidP="00154DA0">
      <w:pPr>
        <w:autoSpaceDE w:val="0"/>
        <w:autoSpaceDN w:val="0"/>
        <w:adjustRightInd w:val="0"/>
        <w:spacing w:line="276" w:lineRule="auto"/>
        <w:ind w:left="567" w:hanging="283"/>
        <w:jc w:val="both"/>
        <w:rPr>
          <w:color w:val="000000"/>
        </w:rPr>
      </w:pPr>
      <w:r w:rsidRPr="00154DA0">
        <w:rPr>
          <w:color w:val="000000"/>
        </w:rPr>
        <w:t xml:space="preserve">1.4. sniegu nav iespējams atstāt ceļa nodalījuma joslā. </w:t>
      </w:r>
    </w:p>
    <w:p w14:paraId="7A63320D" w14:textId="77777777" w:rsidR="00154DA0" w:rsidRPr="00154DA0" w:rsidRDefault="00154DA0" w:rsidP="00154DA0">
      <w:pPr>
        <w:autoSpaceDE w:val="0"/>
        <w:autoSpaceDN w:val="0"/>
        <w:adjustRightInd w:val="0"/>
        <w:spacing w:line="276" w:lineRule="auto"/>
        <w:ind w:left="284" w:hanging="284"/>
        <w:jc w:val="both"/>
        <w:rPr>
          <w:color w:val="000000"/>
        </w:rPr>
      </w:pPr>
      <w:r w:rsidRPr="00154DA0">
        <w:rPr>
          <w:color w:val="000000"/>
        </w:rPr>
        <w:t xml:space="preserve">2. Sniega iekraušana tehnikas operatoram darbi jāveic tā, lai netiktu ievainoti kājāmgājēji, riteņbraucēji, bojātas automašīnas, ceļa aprīkojums un ceļa tuvumā esošās būves. Savākto sniegu būvdarbu veicējs transportē uz savu vai pasūtītāja </w:t>
      </w:r>
      <w:proofErr w:type="spellStart"/>
      <w:r w:rsidRPr="00154DA0">
        <w:rPr>
          <w:color w:val="000000"/>
        </w:rPr>
        <w:t>atbērtni</w:t>
      </w:r>
      <w:proofErr w:type="spellEnd"/>
      <w:r w:rsidRPr="00154DA0">
        <w:rPr>
          <w:color w:val="000000"/>
        </w:rPr>
        <w:t xml:space="preserve">. </w:t>
      </w:r>
    </w:p>
    <w:p w14:paraId="4A84246B"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3. Pēc sniega aizvešanas </w:t>
      </w:r>
      <w:proofErr w:type="spellStart"/>
      <w:r w:rsidRPr="00154DA0">
        <w:rPr>
          <w:color w:val="000000"/>
        </w:rPr>
        <w:t>gūliju</w:t>
      </w:r>
      <w:proofErr w:type="spellEnd"/>
      <w:r w:rsidRPr="00154DA0">
        <w:rPr>
          <w:color w:val="000000"/>
        </w:rPr>
        <w:t xml:space="preserve"> restītes jāattīra no sniega un ledus. </w:t>
      </w:r>
    </w:p>
    <w:p w14:paraId="4A75F4E9" w14:textId="77777777" w:rsidR="00154DA0" w:rsidRPr="00154DA0" w:rsidRDefault="00154DA0" w:rsidP="00154DA0">
      <w:pPr>
        <w:spacing w:line="276" w:lineRule="auto"/>
        <w:jc w:val="both"/>
        <w:outlineLvl w:val="1"/>
        <w:rPr>
          <w:b/>
          <w:bCs/>
        </w:rPr>
      </w:pPr>
      <w:r w:rsidRPr="00154DA0">
        <w:rPr>
          <w:b/>
          <w:bCs/>
        </w:rPr>
        <w:t xml:space="preserve"> Kvalitātes novērtējums </w:t>
      </w:r>
    </w:p>
    <w:p w14:paraId="2A4178E5" w14:textId="77777777" w:rsidR="00154DA0" w:rsidRPr="00154DA0" w:rsidRDefault="00154DA0" w:rsidP="00154DA0">
      <w:pPr>
        <w:autoSpaceDE w:val="0"/>
        <w:autoSpaceDN w:val="0"/>
        <w:adjustRightInd w:val="0"/>
        <w:spacing w:line="276" w:lineRule="auto"/>
        <w:jc w:val="both"/>
        <w:rPr>
          <w:color w:val="000000"/>
        </w:rPr>
      </w:pPr>
      <w:r w:rsidRPr="00154DA0">
        <w:rPr>
          <w:color w:val="000000"/>
        </w:rPr>
        <w:t xml:space="preserve">Atlikušā irdenā sniega biezums nedrīkst pārsniegt pusi no maksimāli pieļaujamā sniega biezuma attiecīgajai uzturēšanas klasei. </w:t>
      </w:r>
    </w:p>
    <w:p w14:paraId="2CC7B266" w14:textId="77777777" w:rsidR="00154DA0" w:rsidRPr="00154DA0" w:rsidRDefault="00154DA0" w:rsidP="00154DA0">
      <w:pPr>
        <w:spacing w:line="276" w:lineRule="auto"/>
        <w:jc w:val="both"/>
        <w:outlineLvl w:val="1"/>
        <w:rPr>
          <w:b/>
          <w:bCs/>
        </w:rPr>
      </w:pPr>
      <w:r w:rsidRPr="00154DA0">
        <w:rPr>
          <w:b/>
          <w:bCs/>
        </w:rPr>
        <w:t xml:space="preserve">Darba daudzuma uzmērīšana </w:t>
      </w:r>
    </w:p>
    <w:p w14:paraId="0413B84B" w14:textId="77777777" w:rsidR="00154DA0" w:rsidRPr="00154DA0" w:rsidRDefault="00154DA0" w:rsidP="00154DA0">
      <w:pPr>
        <w:autoSpaceDE w:val="0"/>
        <w:autoSpaceDN w:val="0"/>
        <w:adjustRightInd w:val="0"/>
        <w:spacing w:line="276" w:lineRule="auto"/>
        <w:ind w:left="567" w:hanging="567"/>
        <w:jc w:val="both"/>
        <w:rPr>
          <w:color w:val="000000"/>
        </w:rPr>
      </w:pPr>
      <w:r w:rsidRPr="00154DA0">
        <w:rPr>
          <w:color w:val="000000"/>
        </w:rPr>
        <w:t>Jāizmēra aizvesto sniega tilpumu kravā, kubikmetros – m³.</w:t>
      </w:r>
    </w:p>
    <w:p w14:paraId="0391C26F" w14:textId="77777777" w:rsidR="00154DA0" w:rsidRPr="00154DA0" w:rsidRDefault="00154DA0" w:rsidP="00154DA0">
      <w:pPr>
        <w:autoSpaceDE w:val="0"/>
        <w:autoSpaceDN w:val="0"/>
        <w:adjustRightInd w:val="0"/>
        <w:spacing w:line="276" w:lineRule="auto"/>
        <w:ind w:left="567" w:hanging="567"/>
        <w:jc w:val="both"/>
        <w:rPr>
          <w:color w:val="000000"/>
        </w:rPr>
      </w:pPr>
      <w:r w:rsidRPr="00154DA0">
        <w:rPr>
          <w:color w:val="000000"/>
        </w:rPr>
        <w:t xml:space="preserve"> </w:t>
      </w:r>
    </w:p>
    <w:p w14:paraId="09DCBDBF" w14:textId="77777777" w:rsidR="00154DA0" w:rsidRPr="00154DA0" w:rsidRDefault="00154DA0" w:rsidP="00154DA0">
      <w:pPr>
        <w:keepNext/>
        <w:spacing w:after="60"/>
        <w:jc w:val="center"/>
        <w:outlineLvl w:val="0"/>
        <w:rPr>
          <w:b/>
          <w:bCs/>
          <w:kern w:val="32"/>
        </w:rPr>
      </w:pPr>
      <w:bookmarkStart w:id="57" w:name="_Hlk83045746"/>
      <w:r w:rsidRPr="00154DA0">
        <w:rPr>
          <w:b/>
          <w:bCs/>
          <w:kern w:val="32"/>
        </w:rPr>
        <w:t>27. nodaļa</w:t>
      </w:r>
      <w:bookmarkStart w:id="58" w:name="_Toc41475145"/>
    </w:p>
    <w:p w14:paraId="7467FC4F" w14:textId="77777777" w:rsidR="00154DA0" w:rsidRPr="00154DA0" w:rsidRDefault="00154DA0" w:rsidP="00154DA0">
      <w:pPr>
        <w:keepNext/>
        <w:spacing w:after="60"/>
        <w:jc w:val="center"/>
        <w:outlineLvl w:val="0"/>
        <w:rPr>
          <w:b/>
          <w:bCs/>
          <w:kern w:val="32"/>
        </w:rPr>
      </w:pPr>
      <w:r w:rsidRPr="00154DA0">
        <w:rPr>
          <w:b/>
          <w:bCs/>
          <w:kern w:val="32"/>
        </w:rPr>
        <w:t xml:space="preserve">Ielu un autoceļu apsekošana </w:t>
      </w:r>
      <w:bookmarkEnd w:id="58"/>
      <w:r w:rsidRPr="00154DA0">
        <w:rPr>
          <w:b/>
          <w:bCs/>
          <w:kern w:val="32"/>
        </w:rPr>
        <w:t>vasarā</w:t>
      </w:r>
    </w:p>
    <w:p w14:paraId="54475E2E" w14:textId="77777777" w:rsidR="00154DA0" w:rsidRPr="00154DA0" w:rsidRDefault="00154DA0" w:rsidP="00154DA0">
      <w:pPr>
        <w:spacing w:line="276" w:lineRule="auto"/>
        <w:jc w:val="both"/>
        <w:outlineLvl w:val="1"/>
        <w:rPr>
          <w:b/>
          <w:bCs/>
        </w:rPr>
      </w:pPr>
      <w:r w:rsidRPr="00154DA0">
        <w:rPr>
          <w:b/>
          <w:bCs/>
        </w:rPr>
        <w:t>Mērķis</w:t>
      </w:r>
    </w:p>
    <w:p w14:paraId="50F4F1BD" w14:textId="77777777" w:rsidR="00154DA0" w:rsidRPr="00154DA0" w:rsidRDefault="00154DA0" w:rsidP="00154DA0">
      <w:pPr>
        <w:spacing w:line="276" w:lineRule="auto"/>
        <w:jc w:val="both"/>
      </w:pPr>
      <w:r w:rsidRPr="00154DA0">
        <w:t>Nodrošināt savlaicīgu autoceļa ikdienas uzturēšanas darbu veikšanu.</w:t>
      </w:r>
    </w:p>
    <w:p w14:paraId="5FEAB022" w14:textId="77777777" w:rsidR="00154DA0" w:rsidRPr="00154DA0" w:rsidRDefault="00154DA0" w:rsidP="00154DA0">
      <w:pPr>
        <w:spacing w:line="276" w:lineRule="auto"/>
        <w:jc w:val="both"/>
        <w:rPr>
          <w:b/>
          <w:bCs/>
        </w:rPr>
      </w:pPr>
      <w:r w:rsidRPr="00154DA0">
        <w:rPr>
          <w:b/>
          <w:bCs/>
        </w:rPr>
        <w:t>Darba nosaukums</w:t>
      </w:r>
    </w:p>
    <w:p w14:paraId="4973E556" w14:textId="77777777" w:rsidR="00154DA0" w:rsidRPr="00154DA0" w:rsidRDefault="00154DA0" w:rsidP="00154DA0">
      <w:pPr>
        <w:spacing w:line="276" w:lineRule="auto"/>
        <w:jc w:val="both"/>
        <w:rPr>
          <w:b/>
          <w:bCs/>
        </w:rPr>
      </w:pPr>
      <w:r w:rsidRPr="00154DA0">
        <w:t>Autoceļu apsekošana vasarā – km.</w:t>
      </w:r>
    </w:p>
    <w:p w14:paraId="7E31FE0A" w14:textId="77777777" w:rsidR="00154DA0" w:rsidRPr="00154DA0" w:rsidRDefault="00154DA0" w:rsidP="00154DA0">
      <w:pPr>
        <w:spacing w:line="276" w:lineRule="auto"/>
        <w:jc w:val="both"/>
        <w:outlineLvl w:val="1"/>
        <w:rPr>
          <w:b/>
          <w:bCs/>
        </w:rPr>
      </w:pPr>
      <w:r w:rsidRPr="00154DA0">
        <w:rPr>
          <w:b/>
          <w:bCs/>
        </w:rPr>
        <w:t>Darba apraksts</w:t>
      </w:r>
    </w:p>
    <w:p w14:paraId="5EEBB1C1" w14:textId="77777777" w:rsidR="00154DA0" w:rsidRPr="00154DA0" w:rsidRDefault="00154DA0" w:rsidP="00154DA0">
      <w:pPr>
        <w:spacing w:line="276" w:lineRule="auto"/>
        <w:jc w:val="both"/>
      </w:pPr>
      <w:r w:rsidRPr="00154DA0">
        <w:t xml:space="preserve">Autoceļu apsekošana vasarā ietver apsekošanas </w:t>
      </w:r>
      <w:proofErr w:type="spellStart"/>
      <w:r w:rsidRPr="00154DA0">
        <w:t>pārbraucienus</w:t>
      </w:r>
      <w:proofErr w:type="spellEnd"/>
      <w:r w:rsidRPr="00154DA0">
        <w:t>, atsevišķu vieglu priekšmetu novākšanu, defektu reģistrāciju.</w:t>
      </w:r>
    </w:p>
    <w:p w14:paraId="130F1727" w14:textId="77777777" w:rsidR="00154DA0" w:rsidRPr="00154DA0" w:rsidRDefault="00154DA0" w:rsidP="00154DA0">
      <w:pPr>
        <w:spacing w:line="276" w:lineRule="auto"/>
        <w:jc w:val="both"/>
        <w:outlineLvl w:val="1"/>
        <w:rPr>
          <w:b/>
          <w:bCs/>
        </w:rPr>
      </w:pPr>
      <w:r w:rsidRPr="00154DA0">
        <w:rPr>
          <w:b/>
          <w:bCs/>
        </w:rPr>
        <w:t>Materiāli</w:t>
      </w:r>
    </w:p>
    <w:p w14:paraId="44F7E512" w14:textId="77777777" w:rsidR="00154DA0" w:rsidRPr="00154DA0" w:rsidRDefault="00154DA0" w:rsidP="00154DA0">
      <w:pPr>
        <w:spacing w:line="276" w:lineRule="auto"/>
        <w:jc w:val="both"/>
      </w:pPr>
      <w:r w:rsidRPr="00154DA0">
        <w:t>Darbam nepieciešamie materiāli.</w:t>
      </w:r>
    </w:p>
    <w:p w14:paraId="751BBC54" w14:textId="77777777" w:rsidR="00154DA0" w:rsidRPr="00154DA0" w:rsidRDefault="00154DA0" w:rsidP="00154DA0">
      <w:pPr>
        <w:spacing w:line="276" w:lineRule="auto"/>
        <w:jc w:val="both"/>
        <w:outlineLvl w:val="1"/>
        <w:rPr>
          <w:b/>
          <w:bCs/>
        </w:rPr>
      </w:pPr>
      <w:r w:rsidRPr="00154DA0">
        <w:rPr>
          <w:b/>
          <w:bCs/>
        </w:rPr>
        <w:t>Iekārtas</w:t>
      </w:r>
    </w:p>
    <w:p w14:paraId="4414C5B9" w14:textId="77777777" w:rsidR="00154DA0" w:rsidRPr="00154DA0" w:rsidRDefault="00154DA0" w:rsidP="00154DA0">
      <w:pPr>
        <w:spacing w:line="276" w:lineRule="auto"/>
        <w:jc w:val="both"/>
      </w:pPr>
      <w:r w:rsidRPr="00154DA0">
        <w:t>Darba izpildei nepieciešamās iekārtas.</w:t>
      </w:r>
    </w:p>
    <w:p w14:paraId="6BF21090" w14:textId="77777777" w:rsidR="00154DA0" w:rsidRPr="00154DA0" w:rsidRDefault="00154DA0" w:rsidP="00154DA0">
      <w:pPr>
        <w:spacing w:line="276" w:lineRule="auto"/>
        <w:jc w:val="both"/>
        <w:outlineLvl w:val="1"/>
        <w:rPr>
          <w:b/>
          <w:bCs/>
        </w:rPr>
      </w:pPr>
      <w:r w:rsidRPr="00154DA0">
        <w:rPr>
          <w:b/>
          <w:bCs/>
        </w:rPr>
        <w:t>Darba izpilde</w:t>
      </w:r>
    </w:p>
    <w:p w14:paraId="407253A8" w14:textId="77777777" w:rsidR="00154DA0" w:rsidRPr="00154DA0" w:rsidRDefault="00154DA0" w:rsidP="00154DA0">
      <w:pPr>
        <w:spacing w:line="276" w:lineRule="auto"/>
        <w:jc w:val="both"/>
      </w:pPr>
      <w:r w:rsidRPr="00154DA0">
        <w:t>Apsekošanu veic vasaras sezonā – laikposmā no 16.aprīļa līdz 15.oktobrim ar šādu apsekošanas periodiskumu:</w:t>
      </w:r>
    </w:p>
    <w:p w14:paraId="7D002ADF" w14:textId="77777777" w:rsidR="00154DA0" w:rsidRPr="00154DA0" w:rsidRDefault="00154DA0" w:rsidP="003A0132">
      <w:pPr>
        <w:numPr>
          <w:ilvl w:val="0"/>
          <w:numId w:val="25"/>
        </w:numPr>
        <w:spacing w:line="276" w:lineRule="auto"/>
        <w:contextualSpacing/>
        <w:jc w:val="both"/>
        <w:rPr>
          <w:lang w:eastAsia="en-GB"/>
        </w:rPr>
      </w:pPr>
      <w:r w:rsidRPr="00154DA0">
        <w:rPr>
          <w:lang w:eastAsia="en-GB"/>
        </w:rPr>
        <w:t>A uzturēšanas klases autoceļos ne retāk kā reizi nedēļā;</w:t>
      </w:r>
    </w:p>
    <w:p w14:paraId="0A799ADC" w14:textId="77777777" w:rsidR="00154DA0" w:rsidRPr="00154DA0" w:rsidRDefault="00154DA0" w:rsidP="003A0132">
      <w:pPr>
        <w:numPr>
          <w:ilvl w:val="0"/>
          <w:numId w:val="25"/>
        </w:numPr>
        <w:spacing w:line="276" w:lineRule="auto"/>
        <w:contextualSpacing/>
        <w:jc w:val="both"/>
        <w:rPr>
          <w:lang w:eastAsia="en-GB"/>
        </w:rPr>
      </w:pPr>
      <w:r w:rsidRPr="00154DA0">
        <w:rPr>
          <w:lang w:eastAsia="en-GB"/>
        </w:rPr>
        <w:t>B uzturēšanas klases autoceļos ne retāk kā reizi 2 nedēļās;</w:t>
      </w:r>
    </w:p>
    <w:p w14:paraId="7636A87C" w14:textId="77777777" w:rsidR="00154DA0" w:rsidRPr="00154DA0" w:rsidRDefault="00154DA0" w:rsidP="003A0132">
      <w:pPr>
        <w:numPr>
          <w:ilvl w:val="0"/>
          <w:numId w:val="25"/>
        </w:numPr>
        <w:spacing w:line="276" w:lineRule="auto"/>
        <w:contextualSpacing/>
        <w:jc w:val="both"/>
        <w:rPr>
          <w:lang w:eastAsia="en-GB"/>
        </w:rPr>
      </w:pPr>
      <w:r w:rsidRPr="00154DA0">
        <w:rPr>
          <w:lang w:eastAsia="en-GB"/>
        </w:rPr>
        <w:t>C uzturēšanas klases autoceļos ne retāk kā reizi mēnesī;</w:t>
      </w:r>
    </w:p>
    <w:p w14:paraId="29EA9097" w14:textId="77777777" w:rsidR="00154DA0" w:rsidRPr="00154DA0" w:rsidRDefault="00154DA0" w:rsidP="003A0132">
      <w:pPr>
        <w:numPr>
          <w:ilvl w:val="0"/>
          <w:numId w:val="25"/>
        </w:numPr>
        <w:spacing w:line="276" w:lineRule="auto"/>
        <w:contextualSpacing/>
        <w:jc w:val="both"/>
        <w:rPr>
          <w:lang w:eastAsia="en-GB"/>
        </w:rPr>
      </w:pPr>
      <w:r w:rsidRPr="00154DA0">
        <w:rPr>
          <w:lang w:val="en-GB" w:eastAsia="en-GB"/>
        </w:rPr>
        <w:t xml:space="preserve">D </w:t>
      </w:r>
      <w:proofErr w:type="spellStart"/>
      <w:r w:rsidRPr="00154DA0">
        <w:rPr>
          <w:lang w:val="en-GB" w:eastAsia="en-GB"/>
        </w:rPr>
        <w:t>uzturēšanas</w:t>
      </w:r>
      <w:proofErr w:type="spellEnd"/>
      <w:r w:rsidRPr="00154DA0">
        <w:rPr>
          <w:lang w:val="en-GB" w:eastAsia="en-GB"/>
        </w:rPr>
        <w:t xml:space="preserve"> </w:t>
      </w:r>
      <w:proofErr w:type="spellStart"/>
      <w:r w:rsidRPr="00154DA0">
        <w:rPr>
          <w:lang w:val="en-GB" w:eastAsia="en-GB"/>
        </w:rPr>
        <w:t>klases</w:t>
      </w:r>
      <w:proofErr w:type="spellEnd"/>
      <w:r w:rsidRPr="00154DA0">
        <w:rPr>
          <w:lang w:val="en-GB" w:eastAsia="en-GB"/>
        </w:rPr>
        <w:t xml:space="preserve"> </w:t>
      </w:r>
      <w:proofErr w:type="spellStart"/>
      <w:r w:rsidRPr="00154DA0">
        <w:rPr>
          <w:lang w:val="en-GB" w:eastAsia="en-GB"/>
        </w:rPr>
        <w:t>autoceļos</w:t>
      </w:r>
      <w:proofErr w:type="spellEnd"/>
      <w:r w:rsidRPr="00154DA0">
        <w:rPr>
          <w:lang w:val="en-GB" w:eastAsia="en-GB"/>
        </w:rPr>
        <w:t xml:space="preserve"> ne </w:t>
      </w:r>
      <w:proofErr w:type="spellStart"/>
      <w:r w:rsidRPr="00154DA0">
        <w:rPr>
          <w:lang w:val="en-GB" w:eastAsia="en-GB"/>
        </w:rPr>
        <w:t>retāk</w:t>
      </w:r>
      <w:proofErr w:type="spellEnd"/>
      <w:r w:rsidRPr="00154DA0">
        <w:rPr>
          <w:lang w:val="en-GB" w:eastAsia="en-GB"/>
        </w:rPr>
        <w:t xml:space="preserve"> </w:t>
      </w:r>
      <w:proofErr w:type="spellStart"/>
      <w:r w:rsidRPr="00154DA0">
        <w:rPr>
          <w:lang w:val="en-GB" w:eastAsia="en-GB"/>
        </w:rPr>
        <w:t>kā</w:t>
      </w:r>
      <w:proofErr w:type="spellEnd"/>
      <w:r w:rsidRPr="00154DA0">
        <w:rPr>
          <w:lang w:val="en-GB" w:eastAsia="en-GB"/>
        </w:rPr>
        <w:t xml:space="preserve"> </w:t>
      </w:r>
      <w:proofErr w:type="spellStart"/>
      <w:r w:rsidRPr="00154DA0">
        <w:rPr>
          <w:lang w:val="en-GB" w:eastAsia="en-GB"/>
        </w:rPr>
        <w:t>reizi</w:t>
      </w:r>
      <w:proofErr w:type="spellEnd"/>
      <w:r w:rsidRPr="00154DA0">
        <w:rPr>
          <w:lang w:val="en-GB" w:eastAsia="en-GB"/>
        </w:rPr>
        <w:t xml:space="preserve"> </w:t>
      </w:r>
      <w:proofErr w:type="spellStart"/>
      <w:r w:rsidRPr="00154DA0">
        <w:rPr>
          <w:lang w:val="en-GB" w:eastAsia="en-GB"/>
        </w:rPr>
        <w:t>ceturksnī</w:t>
      </w:r>
      <w:proofErr w:type="spellEnd"/>
      <w:r w:rsidRPr="00154DA0">
        <w:rPr>
          <w:lang w:val="en-GB" w:eastAsia="en-GB"/>
        </w:rPr>
        <w:t>.</w:t>
      </w:r>
    </w:p>
    <w:p w14:paraId="26B9A7EE" w14:textId="77777777" w:rsidR="00154DA0" w:rsidRPr="00154DA0" w:rsidRDefault="00154DA0" w:rsidP="00154DA0">
      <w:pPr>
        <w:spacing w:line="276" w:lineRule="auto"/>
        <w:ind w:left="284" w:hanging="284"/>
        <w:jc w:val="both"/>
      </w:pPr>
      <w:r w:rsidRPr="00154DA0">
        <w:t xml:space="preserve">1. Ārpuskārtas apsekošanu veic pēc vētrām </w:t>
      </w:r>
      <w:proofErr w:type="spellStart"/>
      <w:r w:rsidRPr="00154DA0">
        <w:t>u.c</w:t>
      </w:r>
      <w:proofErr w:type="spellEnd"/>
      <w:r w:rsidRPr="00154DA0">
        <w:t xml:space="preserve"> dabas stihiskām parādībām, informējot par to Pasūtītāju.  </w:t>
      </w:r>
    </w:p>
    <w:p w14:paraId="3B6C1C58" w14:textId="77777777" w:rsidR="00154DA0" w:rsidRPr="00154DA0" w:rsidRDefault="00154DA0" w:rsidP="00154DA0">
      <w:pPr>
        <w:spacing w:line="276" w:lineRule="auto"/>
        <w:ind w:left="284" w:hanging="284"/>
        <w:jc w:val="both"/>
      </w:pPr>
      <w:r w:rsidRPr="00154DA0">
        <w:t xml:space="preserve">2. Jāapseko visi autoceļa kompleksa elementi, atzīmējot atkāpes no noteiktās ikdienas uzturēšanas klases prasībām. </w:t>
      </w:r>
    </w:p>
    <w:p w14:paraId="3D882F5D" w14:textId="77777777" w:rsidR="00154DA0" w:rsidRPr="00154DA0" w:rsidRDefault="00154DA0" w:rsidP="00154DA0">
      <w:pPr>
        <w:spacing w:line="276" w:lineRule="auto"/>
        <w:ind w:left="284" w:hanging="284"/>
        <w:jc w:val="both"/>
      </w:pPr>
      <w:r w:rsidRPr="00154DA0">
        <w:t xml:space="preserve">3. Konstatējot kustību  traucējošus  un vieglus priekšmetus, tie nekavējoties jānovāc no ceļa klātnes. Konstatējot satiksmes drošību apdraudošu situāciju, nekavējoties jāveic organizatoriskie pasākumi apdraudējuma novēršanai. Apsekošanas rezultātus ieraksta Tehniskā stāvokļa apsekošanas žurnālā. </w:t>
      </w:r>
    </w:p>
    <w:p w14:paraId="2C8DE2FF" w14:textId="77777777" w:rsidR="00154DA0" w:rsidRPr="00154DA0" w:rsidRDefault="00154DA0" w:rsidP="00154DA0">
      <w:pPr>
        <w:spacing w:after="60" w:line="276" w:lineRule="auto"/>
        <w:jc w:val="both"/>
        <w:outlineLvl w:val="1"/>
        <w:rPr>
          <w:b/>
          <w:bCs/>
        </w:rPr>
      </w:pPr>
      <w:r w:rsidRPr="00154DA0">
        <w:rPr>
          <w:b/>
          <w:bCs/>
        </w:rPr>
        <w:t>Kvalitātes novērtējums</w:t>
      </w:r>
    </w:p>
    <w:p w14:paraId="5A4A0CCE" w14:textId="77777777" w:rsidR="00154DA0" w:rsidRPr="00154DA0" w:rsidRDefault="00154DA0" w:rsidP="00154DA0">
      <w:pPr>
        <w:spacing w:line="276" w:lineRule="auto"/>
        <w:jc w:val="both"/>
      </w:pPr>
      <w:r w:rsidRPr="00154DA0">
        <w:lastRenderedPageBreak/>
        <w:t>Atklātajiem trūkumiem ir jābūt reģistrētiem, kustību traucējošiem vieglajiem priekšmetiem novāktiem, satiksmes drošības apdraudējuma novēršanas pasākumiem uzsāktiem.</w:t>
      </w:r>
    </w:p>
    <w:p w14:paraId="65DA0F34" w14:textId="77777777" w:rsidR="00154DA0" w:rsidRPr="00154DA0" w:rsidRDefault="00154DA0" w:rsidP="00154DA0">
      <w:pPr>
        <w:spacing w:after="60" w:line="276" w:lineRule="auto"/>
        <w:jc w:val="both"/>
        <w:outlineLvl w:val="1"/>
        <w:rPr>
          <w:b/>
          <w:bCs/>
        </w:rPr>
      </w:pPr>
      <w:r w:rsidRPr="00154DA0">
        <w:rPr>
          <w:b/>
          <w:bCs/>
        </w:rPr>
        <w:t>Darba daudzuma uzmērīšana</w:t>
      </w:r>
    </w:p>
    <w:p w14:paraId="79862BF5" w14:textId="77777777" w:rsidR="00154DA0" w:rsidRPr="00154DA0" w:rsidRDefault="00154DA0" w:rsidP="00154DA0">
      <w:pPr>
        <w:spacing w:line="276" w:lineRule="auto"/>
        <w:jc w:val="both"/>
      </w:pPr>
      <w:r w:rsidRPr="00154DA0">
        <w:t>Jāuzmēra apsekotā autoceļa posma garumu (ceļos ar dalītu brauktuvi, katra brauktuve jāuzmēra atsevišķi) kilometros – km.</w:t>
      </w:r>
    </w:p>
    <w:p w14:paraId="2B514FB0" w14:textId="77777777" w:rsidR="00154DA0" w:rsidRPr="00154DA0" w:rsidRDefault="00154DA0" w:rsidP="00154DA0">
      <w:pPr>
        <w:keepNext/>
        <w:spacing w:after="60"/>
        <w:jc w:val="center"/>
        <w:outlineLvl w:val="0"/>
        <w:rPr>
          <w:b/>
          <w:bCs/>
          <w:kern w:val="32"/>
        </w:rPr>
      </w:pPr>
      <w:bookmarkStart w:id="59" w:name="_Toc278627449"/>
      <w:bookmarkStart w:id="60" w:name="_Toc41475148"/>
      <w:r w:rsidRPr="00154DA0">
        <w:rPr>
          <w:b/>
          <w:bCs/>
          <w:kern w:val="32"/>
        </w:rPr>
        <w:t>28. nodaļa</w:t>
      </w:r>
    </w:p>
    <w:p w14:paraId="696AEC2D" w14:textId="77777777" w:rsidR="00154DA0" w:rsidRPr="00154DA0" w:rsidRDefault="00154DA0" w:rsidP="00154DA0">
      <w:pPr>
        <w:keepNext/>
        <w:spacing w:after="60"/>
        <w:jc w:val="center"/>
        <w:outlineLvl w:val="0"/>
        <w:rPr>
          <w:b/>
          <w:bCs/>
          <w:kern w:val="32"/>
        </w:rPr>
      </w:pPr>
      <w:r w:rsidRPr="00154DA0">
        <w:rPr>
          <w:b/>
          <w:bCs/>
          <w:kern w:val="32"/>
        </w:rPr>
        <w:t>Autoceļu apsekošana ziemā</w:t>
      </w:r>
      <w:bookmarkEnd w:id="59"/>
      <w:bookmarkEnd w:id="60"/>
    </w:p>
    <w:p w14:paraId="45F36100" w14:textId="77777777" w:rsidR="00154DA0" w:rsidRPr="00154DA0" w:rsidRDefault="00154DA0" w:rsidP="00154DA0">
      <w:pPr>
        <w:spacing w:line="276" w:lineRule="auto"/>
        <w:jc w:val="both"/>
        <w:outlineLvl w:val="1"/>
        <w:rPr>
          <w:b/>
          <w:bCs/>
        </w:rPr>
      </w:pPr>
      <w:r w:rsidRPr="00154DA0">
        <w:rPr>
          <w:b/>
          <w:bCs/>
        </w:rPr>
        <w:t>Mērķis</w:t>
      </w:r>
    </w:p>
    <w:p w14:paraId="24DD10FF" w14:textId="77777777" w:rsidR="00154DA0" w:rsidRPr="00154DA0" w:rsidRDefault="00154DA0" w:rsidP="00154DA0">
      <w:pPr>
        <w:jc w:val="both"/>
      </w:pPr>
      <w:r w:rsidRPr="00154DA0">
        <w:t>Nodrošināt savlaicīgu autoceļa ikdienas uzturēšanas darbu veikšanu.</w:t>
      </w:r>
    </w:p>
    <w:p w14:paraId="4FE1D1DD" w14:textId="77777777" w:rsidR="00154DA0" w:rsidRPr="00154DA0" w:rsidRDefault="00154DA0" w:rsidP="00154DA0">
      <w:pPr>
        <w:spacing w:line="276" w:lineRule="auto"/>
        <w:jc w:val="both"/>
        <w:outlineLvl w:val="1"/>
        <w:rPr>
          <w:b/>
          <w:bCs/>
        </w:rPr>
      </w:pPr>
      <w:r w:rsidRPr="00154DA0">
        <w:rPr>
          <w:b/>
          <w:bCs/>
        </w:rPr>
        <w:t>Darba nosaukums</w:t>
      </w:r>
    </w:p>
    <w:p w14:paraId="253CF336" w14:textId="77777777" w:rsidR="00154DA0" w:rsidRPr="00154DA0" w:rsidRDefault="00154DA0" w:rsidP="00154DA0">
      <w:pPr>
        <w:spacing w:line="276" w:lineRule="auto"/>
        <w:jc w:val="both"/>
        <w:outlineLvl w:val="1"/>
        <w:rPr>
          <w:b/>
          <w:bCs/>
        </w:rPr>
      </w:pPr>
      <w:r w:rsidRPr="00154DA0">
        <w:t>Autoceļu apsekošana ziemā – km</w:t>
      </w:r>
    </w:p>
    <w:p w14:paraId="2E4B35FC" w14:textId="77777777" w:rsidR="00154DA0" w:rsidRPr="00154DA0" w:rsidRDefault="00154DA0" w:rsidP="00154DA0">
      <w:pPr>
        <w:spacing w:line="276" w:lineRule="auto"/>
        <w:jc w:val="both"/>
        <w:outlineLvl w:val="1"/>
        <w:rPr>
          <w:b/>
          <w:bCs/>
        </w:rPr>
      </w:pPr>
      <w:r w:rsidRPr="00154DA0">
        <w:rPr>
          <w:b/>
          <w:bCs/>
        </w:rPr>
        <w:t>Darba apraksts</w:t>
      </w:r>
    </w:p>
    <w:p w14:paraId="1662D672" w14:textId="77777777" w:rsidR="00154DA0" w:rsidRPr="00154DA0" w:rsidRDefault="00154DA0" w:rsidP="00154DA0">
      <w:pPr>
        <w:spacing w:line="276" w:lineRule="auto"/>
        <w:jc w:val="both"/>
      </w:pPr>
      <w:r w:rsidRPr="00154DA0">
        <w:t xml:space="preserve">Autoceļu apsekošana ziemā ietver apsekošanas </w:t>
      </w:r>
      <w:proofErr w:type="spellStart"/>
      <w:r w:rsidRPr="00154DA0">
        <w:t>pārbraucienus</w:t>
      </w:r>
      <w:proofErr w:type="spellEnd"/>
      <w:r w:rsidRPr="00154DA0">
        <w:t>, atsevišķu vieglu priekšmetu novākšanu, defektu reģistrāciju.</w:t>
      </w:r>
    </w:p>
    <w:p w14:paraId="68C99B58" w14:textId="77777777" w:rsidR="00154DA0" w:rsidRPr="00154DA0" w:rsidRDefault="00154DA0" w:rsidP="00154DA0">
      <w:pPr>
        <w:spacing w:line="276" w:lineRule="auto"/>
        <w:jc w:val="both"/>
        <w:outlineLvl w:val="1"/>
        <w:rPr>
          <w:b/>
          <w:bCs/>
        </w:rPr>
      </w:pPr>
      <w:r w:rsidRPr="00154DA0">
        <w:rPr>
          <w:b/>
          <w:bCs/>
        </w:rPr>
        <w:t>Materiāli</w:t>
      </w:r>
    </w:p>
    <w:p w14:paraId="19596732" w14:textId="77777777" w:rsidR="00154DA0" w:rsidRPr="00154DA0" w:rsidRDefault="00154DA0" w:rsidP="00154DA0">
      <w:pPr>
        <w:spacing w:line="276" w:lineRule="auto"/>
        <w:jc w:val="both"/>
      </w:pPr>
      <w:r w:rsidRPr="00154DA0">
        <w:t>Darbam nepieciešamie materiāli.</w:t>
      </w:r>
    </w:p>
    <w:p w14:paraId="15D8B60B" w14:textId="77777777" w:rsidR="00154DA0" w:rsidRPr="00154DA0" w:rsidRDefault="00154DA0" w:rsidP="00154DA0">
      <w:pPr>
        <w:spacing w:line="276" w:lineRule="auto"/>
        <w:jc w:val="both"/>
        <w:outlineLvl w:val="1"/>
        <w:rPr>
          <w:b/>
          <w:bCs/>
        </w:rPr>
      </w:pPr>
      <w:r w:rsidRPr="00154DA0">
        <w:rPr>
          <w:b/>
          <w:bCs/>
        </w:rPr>
        <w:t>Iekārtas</w:t>
      </w:r>
    </w:p>
    <w:p w14:paraId="35CC8569" w14:textId="77777777" w:rsidR="00154DA0" w:rsidRPr="00154DA0" w:rsidRDefault="00154DA0" w:rsidP="00154DA0">
      <w:pPr>
        <w:spacing w:line="276" w:lineRule="auto"/>
        <w:jc w:val="both"/>
      </w:pPr>
      <w:r w:rsidRPr="00154DA0">
        <w:t>Darba izpildei nepieciešamās iekārtas.</w:t>
      </w:r>
    </w:p>
    <w:p w14:paraId="0226D694" w14:textId="77777777" w:rsidR="00154DA0" w:rsidRPr="00154DA0" w:rsidRDefault="00154DA0" w:rsidP="00154DA0">
      <w:pPr>
        <w:spacing w:line="276" w:lineRule="auto"/>
        <w:jc w:val="both"/>
        <w:outlineLvl w:val="1"/>
        <w:rPr>
          <w:b/>
          <w:bCs/>
        </w:rPr>
      </w:pPr>
      <w:r w:rsidRPr="00154DA0">
        <w:rPr>
          <w:b/>
          <w:bCs/>
        </w:rPr>
        <w:t>Darba izpilde</w:t>
      </w:r>
    </w:p>
    <w:p w14:paraId="27029F8B" w14:textId="77777777" w:rsidR="00154DA0" w:rsidRPr="00154DA0" w:rsidRDefault="00154DA0" w:rsidP="00154DA0">
      <w:pPr>
        <w:spacing w:line="276" w:lineRule="auto"/>
        <w:jc w:val="both"/>
      </w:pPr>
      <w:r w:rsidRPr="00154DA0">
        <w:t>Apsekošanu veic ziemas sezonā, laikposmā no 16. oktobra līdz 15. aprīlim ar šādu apsekošanas periodiskumu:</w:t>
      </w:r>
    </w:p>
    <w:p w14:paraId="2AAF5EAF" w14:textId="77777777" w:rsidR="00154DA0" w:rsidRPr="00154DA0" w:rsidRDefault="00154DA0" w:rsidP="003A0132">
      <w:pPr>
        <w:numPr>
          <w:ilvl w:val="0"/>
          <w:numId w:val="29"/>
        </w:numPr>
        <w:spacing w:line="276" w:lineRule="auto"/>
        <w:contextualSpacing/>
        <w:jc w:val="both"/>
        <w:rPr>
          <w:lang w:eastAsia="en-GB"/>
        </w:rPr>
      </w:pPr>
      <w:r w:rsidRPr="00154DA0">
        <w:rPr>
          <w:lang w:eastAsia="en-GB"/>
        </w:rPr>
        <w:t>A un A1 uzturēšanas klases autoceļos ne retāk kā reizi nedēļā;</w:t>
      </w:r>
    </w:p>
    <w:p w14:paraId="24D0191F" w14:textId="77777777" w:rsidR="00154DA0" w:rsidRPr="00154DA0" w:rsidRDefault="00154DA0" w:rsidP="003A0132">
      <w:pPr>
        <w:numPr>
          <w:ilvl w:val="0"/>
          <w:numId w:val="29"/>
        </w:numPr>
        <w:spacing w:line="276" w:lineRule="auto"/>
        <w:contextualSpacing/>
        <w:jc w:val="both"/>
        <w:rPr>
          <w:lang w:eastAsia="en-GB"/>
        </w:rPr>
      </w:pPr>
      <w:r w:rsidRPr="00154DA0">
        <w:rPr>
          <w:lang w:eastAsia="en-GB"/>
        </w:rPr>
        <w:t>B uzturēšanas klases autoceļos ne retāk kā reizi 2 nedēļās;</w:t>
      </w:r>
    </w:p>
    <w:p w14:paraId="5E6080EB" w14:textId="77777777" w:rsidR="00154DA0" w:rsidRPr="00154DA0" w:rsidRDefault="00154DA0" w:rsidP="003A0132">
      <w:pPr>
        <w:numPr>
          <w:ilvl w:val="0"/>
          <w:numId w:val="29"/>
        </w:numPr>
        <w:spacing w:line="276" w:lineRule="auto"/>
        <w:contextualSpacing/>
        <w:jc w:val="both"/>
        <w:rPr>
          <w:lang w:eastAsia="en-GB"/>
        </w:rPr>
      </w:pPr>
      <w:r w:rsidRPr="00154DA0">
        <w:rPr>
          <w:lang w:eastAsia="en-GB"/>
        </w:rPr>
        <w:t>C uzturēšanas klases autoceļos ne retāk kā reizi mēnesī;</w:t>
      </w:r>
    </w:p>
    <w:p w14:paraId="373E9C3A" w14:textId="77777777" w:rsidR="00154DA0" w:rsidRPr="00154DA0" w:rsidRDefault="00154DA0" w:rsidP="003A0132">
      <w:pPr>
        <w:numPr>
          <w:ilvl w:val="0"/>
          <w:numId w:val="29"/>
        </w:numPr>
        <w:spacing w:line="276" w:lineRule="auto"/>
        <w:contextualSpacing/>
        <w:jc w:val="both"/>
        <w:rPr>
          <w:lang w:eastAsia="en-GB"/>
        </w:rPr>
      </w:pPr>
      <w:r w:rsidRPr="00154DA0">
        <w:rPr>
          <w:lang w:val="en-GB" w:eastAsia="en-GB"/>
        </w:rPr>
        <w:t xml:space="preserve">D </w:t>
      </w:r>
      <w:proofErr w:type="spellStart"/>
      <w:r w:rsidRPr="00154DA0">
        <w:rPr>
          <w:lang w:val="en-GB" w:eastAsia="en-GB"/>
        </w:rPr>
        <w:t>uzturēšanas</w:t>
      </w:r>
      <w:proofErr w:type="spellEnd"/>
      <w:r w:rsidRPr="00154DA0">
        <w:rPr>
          <w:lang w:val="en-GB" w:eastAsia="en-GB"/>
        </w:rPr>
        <w:t xml:space="preserve"> </w:t>
      </w:r>
      <w:proofErr w:type="spellStart"/>
      <w:r w:rsidRPr="00154DA0">
        <w:rPr>
          <w:lang w:val="en-GB" w:eastAsia="en-GB"/>
        </w:rPr>
        <w:t>klases</w:t>
      </w:r>
      <w:proofErr w:type="spellEnd"/>
      <w:r w:rsidRPr="00154DA0">
        <w:rPr>
          <w:lang w:val="en-GB" w:eastAsia="en-GB"/>
        </w:rPr>
        <w:t xml:space="preserve"> </w:t>
      </w:r>
      <w:proofErr w:type="spellStart"/>
      <w:r w:rsidRPr="00154DA0">
        <w:rPr>
          <w:lang w:val="en-GB" w:eastAsia="en-GB"/>
        </w:rPr>
        <w:t>autoceļos</w:t>
      </w:r>
      <w:proofErr w:type="spellEnd"/>
      <w:r w:rsidRPr="00154DA0">
        <w:rPr>
          <w:lang w:val="en-GB" w:eastAsia="en-GB"/>
        </w:rPr>
        <w:t xml:space="preserve"> ne </w:t>
      </w:r>
      <w:proofErr w:type="spellStart"/>
      <w:r w:rsidRPr="00154DA0">
        <w:rPr>
          <w:lang w:val="en-GB" w:eastAsia="en-GB"/>
        </w:rPr>
        <w:t>retāk</w:t>
      </w:r>
      <w:proofErr w:type="spellEnd"/>
      <w:r w:rsidRPr="00154DA0">
        <w:rPr>
          <w:lang w:val="en-GB" w:eastAsia="en-GB"/>
        </w:rPr>
        <w:t xml:space="preserve"> </w:t>
      </w:r>
      <w:proofErr w:type="spellStart"/>
      <w:r w:rsidRPr="00154DA0">
        <w:rPr>
          <w:lang w:val="en-GB" w:eastAsia="en-GB"/>
        </w:rPr>
        <w:t>kā</w:t>
      </w:r>
      <w:proofErr w:type="spellEnd"/>
      <w:r w:rsidRPr="00154DA0">
        <w:rPr>
          <w:lang w:val="en-GB" w:eastAsia="en-GB"/>
        </w:rPr>
        <w:t xml:space="preserve"> </w:t>
      </w:r>
      <w:proofErr w:type="spellStart"/>
      <w:r w:rsidRPr="00154DA0">
        <w:rPr>
          <w:lang w:val="en-GB" w:eastAsia="en-GB"/>
        </w:rPr>
        <w:t>reizi</w:t>
      </w:r>
      <w:proofErr w:type="spellEnd"/>
      <w:r w:rsidRPr="00154DA0">
        <w:rPr>
          <w:lang w:val="en-GB" w:eastAsia="en-GB"/>
        </w:rPr>
        <w:t xml:space="preserve"> </w:t>
      </w:r>
      <w:proofErr w:type="spellStart"/>
      <w:r w:rsidRPr="00154DA0">
        <w:rPr>
          <w:lang w:val="en-GB" w:eastAsia="en-GB"/>
        </w:rPr>
        <w:t>ceturksnī</w:t>
      </w:r>
      <w:proofErr w:type="spellEnd"/>
      <w:r w:rsidRPr="00154DA0">
        <w:rPr>
          <w:lang w:val="en-GB" w:eastAsia="en-GB"/>
        </w:rPr>
        <w:t>.</w:t>
      </w:r>
    </w:p>
    <w:p w14:paraId="77FC2346" w14:textId="77777777" w:rsidR="00154DA0" w:rsidRPr="00154DA0" w:rsidRDefault="00154DA0" w:rsidP="00154DA0">
      <w:pPr>
        <w:spacing w:line="276" w:lineRule="auto"/>
        <w:jc w:val="both"/>
      </w:pPr>
      <w:r w:rsidRPr="00154DA0">
        <w:t xml:space="preserve">Ārpuskārtas apsekošanu veic pēc sniegputeņiem, vētrām un avārijām, informējot par to Pasūtītāju. </w:t>
      </w:r>
    </w:p>
    <w:p w14:paraId="1EE23C34" w14:textId="77777777" w:rsidR="00154DA0" w:rsidRPr="00154DA0" w:rsidRDefault="00154DA0" w:rsidP="00154DA0">
      <w:pPr>
        <w:spacing w:line="276" w:lineRule="auto"/>
        <w:jc w:val="both"/>
      </w:pPr>
      <w:r w:rsidRPr="00154DA0">
        <w:t xml:space="preserve">Jāapseko visi autoceļa kompleksa elementi, atzīmējot atkāpes no noteiktās ikdienas uzturēšanas klases prasībām. </w:t>
      </w:r>
    </w:p>
    <w:p w14:paraId="682C4F76" w14:textId="77777777" w:rsidR="00154DA0" w:rsidRPr="00154DA0" w:rsidRDefault="00154DA0" w:rsidP="00154DA0">
      <w:pPr>
        <w:spacing w:line="276" w:lineRule="auto"/>
        <w:jc w:val="both"/>
      </w:pPr>
      <w:r w:rsidRPr="00154DA0">
        <w:t xml:space="preserve">Konstatējot kustību  traucējošus  un vieglus priekšmetus, tie nekavējoties jānovāc no ceļa klātnes. Konstatējot satiksmes drošību apdraudošu situāciju, nekavējoties jāveic organizatoriskie pasākumi apdraudējuma novēršanai. Apsekošanas rezultātus ieraksta Tehniskā stāvokļa apsekošanas žurnālā. </w:t>
      </w:r>
    </w:p>
    <w:p w14:paraId="06F14108" w14:textId="77777777" w:rsidR="00154DA0" w:rsidRPr="00154DA0" w:rsidRDefault="00154DA0" w:rsidP="00154DA0">
      <w:pPr>
        <w:spacing w:line="276" w:lineRule="auto"/>
        <w:jc w:val="both"/>
        <w:outlineLvl w:val="1"/>
        <w:rPr>
          <w:b/>
          <w:bCs/>
        </w:rPr>
      </w:pPr>
      <w:r w:rsidRPr="00154DA0">
        <w:rPr>
          <w:b/>
          <w:bCs/>
        </w:rPr>
        <w:t>Kvalitātes novērtējums</w:t>
      </w:r>
    </w:p>
    <w:p w14:paraId="7058773E" w14:textId="77777777" w:rsidR="00154DA0" w:rsidRPr="00154DA0" w:rsidRDefault="00154DA0" w:rsidP="00154DA0">
      <w:pPr>
        <w:spacing w:line="276" w:lineRule="auto"/>
        <w:jc w:val="both"/>
      </w:pPr>
      <w:r w:rsidRPr="00154DA0">
        <w:t>Atklātajiem trūkumiem ir jābūt reģistrētiem, kustību traucējošiem vieglajiem priekšmetiem novāktiem, satiksmes drošības apdraudējuma novēršanas pasākumiem uzsāktiem.</w:t>
      </w:r>
    </w:p>
    <w:p w14:paraId="0CE36D3A" w14:textId="77777777" w:rsidR="00154DA0" w:rsidRPr="00154DA0" w:rsidRDefault="00154DA0" w:rsidP="00154DA0">
      <w:pPr>
        <w:spacing w:line="276" w:lineRule="auto"/>
        <w:jc w:val="both"/>
        <w:outlineLvl w:val="1"/>
        <w:rPr>
          <w:b/>
          <w:bCs/>
        </w:rPr>
      </w:pPr>
      <w:r w:rsidRPr="00154DA0">
        <w:rPr>
          <w:b/>
          <w:bCs/>
        </w:rPr>
        <w:t>Darba daudzuma uzmērīšana</w:t>
      </w:r>
    </w:p>
    <w:p w14:paraId="0BE20C89" w14:textId="77777777" w:rsidR="00154DA0" w:rsidRPr="00154DA0" w:rsidRDefault="00154DA0" w:rsidP="00154DA0">
      <w:pPr>
        <w:spacing w:line="276" w:lineRule="auto"/>
        <w:jc w:val="both"/>
      </w:pPr>
      <w:r w:rsidRPr="00154DA0">
        <w:t>Jāuzmēra apsekotā autoceļa posma garumu (ceļos ar dalītu brauktuvi, katra brauktuve jāuzmēra atsevišķi) kilometros – km.</w:t>
      </w:r>
      <w:bookmarkEnd w:id="57"/>
    </w:p>
    <w:p w14:paraId="7A079BAA" w14:textId="77777777" w:rsidR="00154DA0" w:rsidRPr="00154DA0" w:rsidRDefault="00154DA0" w:rsidP="00154DA0">
      <w:pPr>
        <w:spacing w:line="276" w:lineRule="auto"/>
        <w:jc w:val="both"/>
      </w:pPr>
    </w:p>
    <w:p w14:paraId="10EBB5EE" w14:textId="77777777" w:rsidR="00154DA0" w:rsidRPr="00154DA0" w:rsidRDefault="00154DA0" w:rsidP="00154DA0">
      <w:pPr>
        <w:spacing w:line="276" w:lineRule="auto"/>
        <w:jc w:val="both"/>
      </w:pPr>
    </w:p>
    <w:p w14:paraId="3DAF37F7" w14:textId="77777777" w:rsidR="00154DA0" w:rsidRPr="00154DA0" w:rsidRDefault="00154DA0" w:rsidP="00154DA0">
      <w:pPr>
        <w:jc w:val="both"/>
        <w:sectPr w:rsidR="00154DA0" w:rsidRPr="00154DA0" w:rsidSect="00826C6B">
          <w:type w:val="continuous"/>
          <w:pgSz w:w="11906" w:h="16838"/>
          <w:pgMar w:top="851" w:right="851" w:bottom="851" w:left="1701" w:header="709" w:footer="709" w:gutter="0"/>
          <w:cols w:space="708"/>
          <w:formProt w:val="0"/>
          <w:docGrid w:linePitch="360"/>
        </w:sectPr>
      </w:pPr>
      <w:r w:rsidRPr="00154DA0">
        <w:t xml:space="preserve">Domes priekšsēdētājs </w:t>
      </w:r>
      <w:bookmarkEnd w:id="40"/>
      <w:r w:rsidRPr="00154DA0">
        <w:t xml:space="preserve">                                                                                   </w:t>
      </w:r>
      <w:proofErr w:type="spellStart"/>
      <w:r w:rsidRPr="00154DA0">
        <w:t>A.Caunītis</w:t>
      </w:r>
      <w:proofErr w:type="spellEnd"/>
      <w:r w:rsidRPr="00154DA0">
        <w:br w:type="page"/>
      </w:r>
    </w:p>
    <w:p w14:paraId="0602C3AB" w14:textId="77777777" w:rsidR="00154DA0" w:rsidRPr="00154DA0" w:rsidRDefault="00154DA0" w:rsidP="00154DA0">
      <w:pPr>
        <w:jc w:val="both"/>
        <w:rPr>
          <w:sz w:val="22"/>
          <w:szCs w:val="22"/>
        </w:rPr>
      </w:pPr>
    </w:p>
    <w:p w14:paraId="33192ECB" w14:textId="77777777" w:rsidR="00154DA0" w:rsidRPr="00154DA0" w:rsidRDefault="00154DA0" w:rsidP="00154DA0">
      <w:pPr>
        <w:jc w:val="both"/>
        <w:rPr>
          <w:sz w:val="22"/>
          <w:szCs w:val="22"/>
        </w:rPr>
      </w:pPr>
    </w:p>
    <w:p w14:paraId="6824FA02" w14:textId="77777777" w:rsidR="00154DA0" w:rsidRPr="00154DA0" w:rsidRDefault="00154DA0" w:rsidP="00154DA0">
      <w:pPr>
        <w:keepNext/>
        <w:spacing w:before="240" w:after="60"/>
        <w:jc w:val="right"/>
        <w:outlineLvl w:val="0"/>
        <w:rPr>
          <w:b/>
          <w:bCs/>
          <w:kern w:val="32"/>
        </w:rPr>
      </w:pPr>
      <w:r w:rsidRPr="00154DA0">
        <w:rPr>
          <w:b/>
          <w:bCs/>
          <w:kern w:val="32"/>
        </w:rPr>
        <w:t>PIELIKUMI</w:t>
      </w:r>
    </w:p>
    <w:p w14:paraId="6D981DE1" w14:textId="77777777" w:rsidR="00154DA0" w:rsidRPr="00154DA0" w:rsidRDefault="00154DA0" w:rsidP="00154DA0">
      <w:pPr>
        <w:jc w:val="right"/>
        <w:rPr>
          <w:sz w:val="22"/>
          <w:szCs w:val="22"/>
        </w:rPr>
      </w:pPr>
    </w:p>
    <w:p w14:paraId="7FBF23F1" w14:textId="77777777" w:rsidR="00154DA0" w:rsidRPr="00154DA0" w:rsidRDefault="00154DA0" w:rsidP="00154DA0">
      <w:pPr>
        <w:jc w:val="right"/>
        <w:rPr>
          <w:sz w:val="22"/>
          <w:szCs w:val="22"/>
        </w:rPr>
      </w:pPr>
      <w:r w:rsidRPr="00154DA0">
        <w:rPr>
          <w:sz w:val="22"/>
          <w:szCs w:val="22"/>
        </w:rPr>
        <w:t>Saskaņā ar 2021. gada 7. janvāra Ministru kabineta noteikumu Nr. 26</w:t>
      </w:r>
      <w:r w:rsidRPr="00154DA0">
        <w:rPr>
          <w:sz w:val="22"/>
          <w:szCs w:val="22"/>
        </w:rPr>
        <w:br/>
        <w:t>“Noteikumi par valsts un pašvaldību autoceļu ikdienas uzturēšanas prasībām un to izpildes kontroli” 6.punktu:</w:t>
      </w:r>
    </w:p>
    <w:p w14:paraId="62D2C145" w14:textId="77777777" w:rsidR="00154DA0" w:rsidRPr="00154DA0" w:rsidRDefault="00154DA0" w:rsidP="00154DA0">
      <w:pPr>
        <w:jc w:val="both"/>
        <w:rPr>
          <w:sz w:val="22"/>
          <w:szCs w:val="22"/>
        </w:rPr>
      </w:pPr>
    </w:p>
    <w:p w14:paraId="4A4D637C" w14:textId="77777777" w:rsidR="00154DA0" w:rsidRPr="00154DA0" w:rsidRDefault="00154DA0" w:rsidP="00154DA0">
      <w:pPr>
        <w:rPr>
          <w:rFonts w:eastAsiaTheme="minorHAnsi"/>
          <w:sz w:val="22"/>
          <w:szCs w:val="22"/>
          <w:lang w:eastAsia="en-US"/>
        </w:rPr>
      </w:pPr>
      <w:r w:rsidRPr="00154DA0">
        <w:rPr>
          <w:rFonts w:eastAsiaTheme="minorHAnsi"/>
          <w:b/>
          <w:bCs/>
          <w:sz w:val="22"/>
          <w:szCs w:val="22"/>
          <w:lang w:eastAsia="en-US"/>
        </w:rPr>
        <w:t xml:space="preserve">1. Autoceļu tehniskā stāvokļa apsekošanas žurnāls </w:t>
      </w:r>
      <w:r w:rsidRPr="00154DA0">
        <w:rPr>
          <w:rFonts w:eastAsiaTheme="minorHAnsi"/>
          <w:sz w:val="22"/>
          <w:szCs w:val="22"/>
          <w:lang w:eastAsia="en-US"/>
        </w:rPr>
        <w:t xml:space="preserve"> </w:t>
      </w:r>
    </w:p>
    <w:p w14:paraId="15EE69B6" w14:textId="77777777" w:rsidR="00154DA0" w:rsidRPr="00154DA0" w:rsidRDefault="00154DA0" w:rsidP="00154DA0">
      <w:pPr>
        <w:rPr>
          <w:rFonts w:eastAsiaTheme="minorHAnsi"/>
          <w:sz w:val="22"/>
          <w:szCs w:val="22"/>
          <w:lang w:eastAsia="en-US"/>
        </w:rPr>
      </w:pPr>
    </w:p>
    <w:p w14:paraId="765A208A" w14:textId="77777777" w:rsidR="00154DA0" w:rsidRPr="00154DA0" w:rsidRDefault="00154DA0" w:rsidP="00154DA0">
      <w:pPr>
        <w:rPr>
          <w:rFonts w:eastAsiaTheme="minorHAnsi"/>
          <w:sz w:val="22"/>
          <w:szCs w:val="22"/>
          <w:lang w:eastAsia="en-US"/>
        </w:rPr>
      </w:pPr>
      <w:r w:rsidRPr="00154DA0">
        <w:rPr>
          <w:rFonts w:eastAsiaTheme="minorHAnsi"/>
          <w:sz w:val="22"/>
          <w:szCs w:val="22"/>
          <w:lang w:eastAsia="en-US"/>
        </w:rPr>
        <w:t>Institūcija:(pagasta/pilsētas pārvalde)_____________________</w:t>
      </w:r>
    </w:p>
    <w:p w14:paraId="7A9F3B86" w14:textId="77777777" w:rsidR="00154DA0" w:rsidRPr="00154DA0" w:rsidRDefault="00154DA0" w:rsidP="00154DA0">
      <w:pPr>
        <w:rPr>
          <w:rFonts w:eastAsiaTheme="minorHAnsi"/>
          <w:sz w:val="22"/>
          <w:szCs w:val="22"/>
          <w:lang w:eastAsia="en-US"/>
        </w:rPr>
      </w:pPr>
    </w:p>
    <w:tbl>
      <w:tblPr>
        <w:tblStyle w:val="Reatabula28"/>
        <w:tblW w:w="0" w:type="auto"/>
        <w:tblLook w:val="04A0" w:firstRow="1" w:lastRow="0" w:firstColumn="1" w:lastColumn="0" w:noHBand="0" w:noVBand="1"/>
      </w:tblPr>
      <w:tblGrid>
        <w:gridCol w:w="1399"/>
        <w:gridCol w:w="1390"/>
        <w:gridCol w:w="1305"/>
        <w:gridCol w:w="1350"/>
        <w:gridCol w:w="1540"/>
        <w:gridCol w:w="1315"/>
        <w:gridCol w:w="1045"/>
      </w:tblGrid>
      <w:tr w:rsidR="00154DA0" w:rsidRPr="00154DA0" w14:paraId="343BE948" w14:textId="77777777" w:rsidTr="002A6756">
        <w:tc>
          <w:tcPr>
            <w:tcW w:w="2164" w:type="dxa"/>
          </w:tcPr>
          <w:p w14:paraId="49BB8B60" w14:textId="77777777" w:rsidR="00154DA0" w:rsidRPr="00154DA0" w:rsidRDefault="00154DA0" w:rsidP="00154DA0">
            <w:pPr>
              <w:jc w:val="center"/>
              <w:rPr>
                <w:rFonts w:eastAsiaTheme="minorHAnsi"/>
                <w:sz w:val="22"/>
                <w:szCs w:val="22"/>
                <w:lang w:eastAsia="en-US"/>
              </w:rPr>
            </w:pPr>
            <w:r w:rsidRPr="00154DA0">
              <w:rPr>
                <w:rFonts w:eastAsiaTheme="minorHAnsi"/>
                <w:sz w:val="22"/>
                <w:szCs w:val="22"/>
                <w:lang w:eastAsia="en-US"/>
              </w:rPr>
              <w:t xml:space="preserve">Apsekošanas veicēja vārds, uzvārds </w:t>
            </w:r>
          </w:p>
        </w:tc>
        <w:tc>
          <w:tcPr>
            <w:tcW w:w="1972" w:type="dxa"/>
          </w:tcPr>
          <w:p w14:paraId="3ADEB9EB" w14:textId="77777777" w:rsidR="00154DA0" w:rsidRPr="00154DA0" w:rsidRDefault="00154DA0" w:rsidP="00154DA0">
            <w:pPr>
              <w:jc w:val="center"/>
              <w:rPr>
                <w:rFonts w:eastAsiaTheme="minorHAnsi"/>
                <w:sz w:val="22"/>
                <w:szCs w:val="22"/>
                <w:lang w:eastAsia="en-US"/>
              </w:rPr>
            </w:pPr>
            <w:r w:rsidRPr="00154DA0">
              <w:rPr>
                <w:rFonts w:eastAsiaTheme="minorHAnsi"/>
                <w:sz w:val="22"/>
                <w:szCs w:val="22"/>
                <w:lang w:eastAsia="en-US"/>
              </w:rPr>
              <w:t>Apsekošanas datums</w:t>
            </w:r>
          </w:p>
        </w:tc>
        <w:tc>
          <w:tcPr>
            <w:tcW w:w="2326" w:type="dxa"/>
          </w:tcPr>
          <w:p w14:paraId="0D8F3042" w14:textId="77777777" w:rsidR="00154DA0" w:rsidRPr="00154DA0" w:rsidRDefault="00154DA0" w:rsidP="00154DA0">
            <w:pPr>
              <w:jc w:val="center"/>
              <w:rPr>
                <w:rFonts w:eastAsiaTheme="minorHAnsi"/>
                <w:sz w:val="22"/>
                <w:szCs w:val="22"/>
                <w:lang w:eastAsia="en-US"/>
              </w:rPr>
            </w:pPr>
            <w:r w:rsidRPr="00154DA0">
              <w:rPr>
                <w:rFonts w:eastAsiaTheme="minorHAnsi"/>
                <w:sz w:val="22"/>
                <w:szCs w:val="22"/>
                <w:lang w:eastAsia="en-US"/>
              </w:rPr>
              <w:t>Autoceļa nosaukums, tā posma sākuma un beigu adresi, kurā veikta apsekošana</w:t>
            </w:r>
          </w:p>
        </w:tc>
        <w:tc>
          <w:tcPr>
            <w:tcW w:w="2150" w:type="dxa"/>
          </w:tcPr>
          <w:p w14:paraId="493B1D2E" w14:textId="77777777" w:rsidR="00154DA0" w:rsidRPr="00154DA0" w:rsidRDefault="00154DA0" w:rsidP="00154DA0">
            <w:pPr>
              <w:jc w:val="center"/>
              <w:rPr>
                <w:rFonts w:eastAsiaTheme="minorHAnsi"/>
                <w:sz w:val="22"/>
                <w:szCs w:val="22"/>
                <w:lang w:eastAsia="en-US"/>
              </w:rPr>
            </w:pPr>
            <w:r w:rsidRPr="00154DA0">
              <w:rPr>
                <w:rFonts w:eastAsiaTheme="minorHAnsi"/>
                <w:sz w:val="22"/>
                <w:szCs w:val="22"/>
                <w:lang w:eastAsia="en-US"/>
              </w:rPr>
              <w:t>Apsekošanā konstatētās neatbilstības</w:t>
            </w:r>
          </w:p>
        </w:tc>
        <w:tc>
          <w:tcPr>
            <w:tcW w:w="2214" w:type="dxa"/>
          </w:tcPr>
          <w:p w14:paraId="7BDB594E" w14:textId="77777777" w:rsidR="00154DA0" w:rsidRPr="00154DA0" w:rsidRDefault="00154DA0" w:rsidP="00154DA0">
            <w:pPr>
              <w:jc w:val="center"/>
              <w:rPr>
                <w:rFonts w:eastAsiaTheme="minorHAnsi"/>
                <w:sz w:val="22"/>
                <w:szCs w:val="22"/>
                <w:lang w:eastAsia="en-US"/>
              </w:rPr>
            </w:pPr>
            <w:r w:rsidRPr="00154DA0">
              <w:rPr>
                <w:rFonts w:eastAsiaTheme="minorHAnsi"/>
                <w:sz w:val="22"/>
                <w:szCs w:val="22"/>
                <w:lang w:eastAsia="en-US"/>
              </w:rPr>
              <w:t>Nepieciešamie pasākumi apsekošanā konstatēto neatbilstību novēršanai</w:t>
            </w:r>
          </w:p>
        </w:tc>
        <w:tc>
          <w:tcPr>
            <w:tcW w:w="2141" w:type="dxa"/>
          </w:tcPr>
          <w:p w14:paraId="28FDFF3F" w14:textId="77777777" w:rsidR="00154DA0" w:rsidRPr="00154DA0" w:rsidRDefault="00154DA0" w:rsidP="00154DA0">
            <w:pPr>
              <w:jc w:val="center"/>
              <w:rPr>
                <w:rFonts w:eastAsiaTheme="minorHAnsi"/>
                <w:sz w:val="22"/>
                <w:szCs w:val="22"/>
                <w:lang w:eastAsia="en-US"/>
              </w:rPr>
            </w:pPr>
            <w:r w:rsidRPr="00154DA0">
              <w:rPr>
                <w:rFonts w:eastAsiaTheme="minorHAnsi"/>
                <w:sz w:val="22"/>
                <w:szCs w:val="22"/>
                <w:lang w:eastAsia="en-US"/>
              </w:rPr>
              <w:t>Apsekošanā konstatēto neatbilstību novēršanas termiņš</w:t>
            </w:r>
          </w:p>
        </w:tc>
        <w:tc>
          <w:tcPr>
            <w:tcW w:w="1848" w:type="dxa"/>
          </w:tcPr>
          <w:p w14:paraId="3335DBBE" w14:textId="77777777" w:rsidR="00154DA0" w:rsidRPr="00154DA0" w:rsidRDefault="00154DA0" w:rsidP="00154DA0">
            <w:pPr>
              <w:jc w:val="center"/>
              <w:rPr>
                <w:rFonts w:eastAsiaTheme="minorHAnsi"/>
                <w:sz w:val="22"/>
                <w:szCs w:val="22"/>
                <w:lang w:eastAsia="en-US"/>
              </w:rPr>
            </w:pPr>
            <w:r w:rsidRPr="00154DA0">
              <w:rPr>
                <w:rFonts w:eastAsiaTheme="minorHAnsi"/>
                <w:sz w:val="22"/>
                <w:szCs w:val="22"/>
                <w:lang w:eastAsia="en-US"/>
              </w:rPr>
              <w:t>Piezīmes</w:t>
            </w:r>
          </w:p>
        </w:tc>
      </w:tr>
      <w:tr w:rsidR="00154DA0" w:rsidRPr="00154DA0" w14:paraId="09A0C6E2" w14:textId="77777777" w:rsidTr="002A6756">
        <w:tc>
          <w:tcPr>
            <w:tcW w:w="2164" w:type="dxa"/>
          </w:tcPr>
          <w:p w14:paraId="79714027" w14:textId="77777777" w:rsidR="00154DA0" w:rsidRPr="00154DA0" w:rsidRDefault="00154DA0" w:rsidP="00154DA0">
            <w:pPr>
              <w:jc w:val="center"/>
              <w:rPr>
                <w:rFonts w:eastAsiaTheme="minorHAnsi"/>
                <w:sz w:val="22"/>
                <w:szCs w:val="22"/>
                <w:lang w:eastAsia="en-US"/>
              </w:rPr>
            </w:pPr>
          </w:p>
        </w:tc>
        <w:tc>
          <w:tcPr>
            <w:tcW w:w="1972" w:type="dxa"/>
          </w:tcPr>
          <w:p w14:paraId="08B6FF93" w14:textId="77777777" w:rsidR="00154DA0" w:rsidRPr="00154DA0" w:rsidRDefault="00154DA0" w:rsidP="00154DA0">
            <w:pPr>
              <w:jc w:val="center"/>
              <w:rPr>
                <w:rFonts w:eastAsiaTheme="minorHAnsi"/>
                <w:sz w:val="22"/>
                <w:szCs w:val="22"/>
                <w:lang w:eastAsia="en-US"/>
              </w:rPr>
            </w:pPr>
          </w:p>
        </w:tc>
        <w:tc>
          <w:tcPr>
            <w:tcW w:w="2326" w:type="dxa"/>
          </w:tcPr>
          <w:p w14:paraId="6F7750FD" w14:textId="77777777" w:rsidR="00154DA0" w:rsidRPr="00154DA0" w:rsidRDefault="00154DA0" w:rsidP="00154DA0">
            <w:pPr>
              <w:jc w:val="center"/>
              <w:rPr>
                <w:rFonts w:eastAsiaTheme="minorHAnsi"/>
                <w:sz w:val="22"/>
                <w:szCs w:val="22"/>
                <w:lang w:eastAsia="en-US"/>
              </w:rPr>
            </w:pPr>
          </w:p>
        </w:tc>
        <w:tc>
          <w:tcPr>
            <w:tcW w:w="2150" w:type="dxa"/>
          </w:tcPr>
          <w:p w14:paraId="4F6AE8A7" w14:textId="77777777" w:rsidR="00154DA0" w:rsidRPr="00154DA0" w:rsidRDefault="00154DA0" w:rsidP="00154DA0">
            <w:pPr>
              <w:jc w:val="center"/>
              <w:rPr>
                <w:rFonts w:eastAsiaTheme="minorHAnsi"/>
                <w:sz w:val="22"/>
                <w:szCs w:val="22"/>
                <w:lang w:eastAsia="en-US"/>
              </w:rPr>
            </w:pPr>
          </w:p>
        </w:tc>
        <w:tc>
          <w:tcPr>
            <w:tcW w:w="2214" w:type="dxa"/>
          </w:tcPr>
          <w:p w14:paraId="536C3A7D" w14:textId="77777777" w:rsidR="00154DA0" w:rsidRPr="00154DA0" w:rsidRDefault="00154DA0" w:rsidP="00154DA0">
            <w:pPr>
              <w:jc w:val="center"/>
              <w:rPr>
                <w:rFonts w:eastAsiaTheme="minorHAnsi"/>
                <w:sz w:val="22"/>
                <w:szCs w:val="22"/>
                <w:lang w:eastAsia="en-US"/>
              </w:rPr>
            </w:pPr>
          </w:p>
        </w:tc>
        <w:tc>
          <w:tcPr>
            <w:tcW w:w="2141" w:type="dxa"/>
          </w:tcPr>
          <w:p w14:paraId="7A0CB5DB" w14:textId="77777777" w:rsidR="00154DA0" w:rsidRPr="00154DA0" w:rsidRDefault="00154DA0" w:rsidP="00154DA0">
            <w:pPr>
              <w:jc w:val="center"/>
              <w:rPr>
                <w:rFonts w:eastAsiaTheme="minorHAnsi"/>
                <w:sz w:val="22"/>
                <w:szCs w:val="22"/>
                <w:lang w:eastAsia="en-US"/>
              </w:rPr>
            </w:pPr>
          </w:p>
        </w:tc>
        <w:tc>
          <w:tcPr>
            <w:tcW w:w="1848" w:type="dxa"/>
          </w:tcPr>
          <w:p w14:paraId="54A99AB4" w14:textId="77777777" w:rsidR="00154DA0" w:rsidRPr="00154DA0" w:rsidRDefault="00154DA0" w:rsidP="00154DA0">
            <w:pPr>
              <w:jc w:val="center"/>
              <w:rPr>
                <w:rFonts w:eastAsiaTheme="minorHAnsi"/>
                <w:sz w:val="22"/>
                <w:szCs w:val="22"/>
                <w:lang w:eastAsia="en-US"/>
              </w:rPr>
            </w:pPr>
          </w:p>
        </w:tc>
      </w:tr>
    </w:tbl>
    <w:p w14:paraId="77FA7742" w14:textId="77777777" w:rsidR="00154DA0" w:rsidRPr="00154DA0" w:rsidRDefault="00154DA0" w:rsidP="00154DA0">
      <w:pPr>
        <w:rPr>
          <w:rFonts w:eastAsiaTheme="minorHAnsi"/>
          <w:sz w:val="22"/>
          <w:szCs w:val="22"/>
          <w:lang w:eastAsia="en-US"/>
        </w:rPr>
      </w:pPr>
    </w:p>
    <w:p w14:paraId="5EBE10CB" w14:textId="77777777" w:rsidR="00154DA0" w:rsidRPr="00154DA0" w:rsidRDefault="00154DA0" w:rsidP="00154DA0">
      <w:pPr>
        <w:rPr>
          <w:rFonts w:asciiTheme="minorHAnsi" w:eastAsiaTheme="minorHAnsi" w:hAnsiTheme="minorHAnsi" w:cstheme="minorBidi"/>
          <w:sz w:val="22"/>
          <w:szCs w:val="22"/>
          <w:lang w:eastAsia="en-US"/>
        </w:rPr>
      </w:pPr>
    </w:p>
    <w:p w14:paraId="3C97124A" w14:textId="77777777" w:rsidR="00154DA0" w:rsidRPr="00154DA0" w:rsidRDefault="00154DA0" w:rsidP="00154DA0">
      <w:pPr>
        <w:rPr>
          <w:rFonts w:asciiTheme="minorHAnsi" w:eastAsiaTheme="minorHAnsi" w:hAnsiTheme="minorHAnsi" w:cstheme="minorBidi"/>
          <w:sz w:val="22"/>
          <w:szCs w:val="22"/>
          <w:lang w:eastAsia="en-US"/>
        </w:rPr>
      </w:pPr>
    </w:p>
    <w:p w14:paraId="0AA572DC" w14:textId="77777777" w:rsidR="00154DA0" w:rsidRPr="00154DA0" w:rsidRDefault="00154DA0" w:rsidP="00154DA0">
      <w:pPr>
        <w:rPr>
          <w:rFonts w:eastAsiaTheme="minorHAnsi"/>
          <w:sz w:val="22"/>
          <w:szCs w:val="22"/>
          <w:lang w:eastAsia="en-US"/>
        </w:rPr>
      </w:pPr>
      <w:r w:rsidRPr="00154DA0">
        <w:rPr>
          <w:rFonts w:eastAsiaTheme="minorHAnsi"/>
          <w:b/>
          <w:bCs/>
          <w:sz w:val="22"/>
          <w:szCs w:val="22"/>
          <w:lang w:eastAsia="en-US"/>
        </w:rPr>
        <w:t>2. Darbu nodošanas un pieņemšanas žurnālu</w:t>
      </w:r>
      <w:r w:rsidRPr="00154DA0">
        <w:rPr>
          <w:rFonts w:eastAsiaTheme="minorHAnsi"/>
          <w:sz w:val="22"/>
          <w:szCs w:val="22"/>
          <w:lang w:eastAsia="en-US"/>
        </w:rPr>
        <w:t xml:space="preserve"> (darbu reģistru). </w:t>
      </w:r>
    </w:p>
    <w:p w14:paraId="08340A76" w14:textId="77777777" w:rsidR="00154DA0" w:rsidRPr="00154DA0" w:rsidRDefault="00154DA0" w:rsidP="00154DA0">
      <w:pPr>
        <w:rPr>
          <w:rFonts w:eastAsiaTheme="minorHAnsi"/>
          <w:sz w:val="22"/>
          <w:szCs w:val="22"/>
          <w:lang w:eastAsia="en-US"/>
        </w:rPr>
      </w:pPr>
    </w:p>
    <w:p w14:paraId="4F820E9C" w14:textId="77777777" w:rsidR="00154DA0" w:rsidRPr="00154DA0" w:rsidRDefault="00154DA0" w:rsidP="00154DA0">
      <w:pPr>
        <w:jc w:val="both"/>
        <w:rPr>
          <w:rFonts w:eastAsiaTheme="minorHAnsi"/>
          <w:sz w:val="22"/>
          <w:szCs w:val="22"/>
          <w:lang w:eastAsia="en-US"/>
        </w:rPr>
      </w:pPr>
    </w:p>
    <w:tbl>
      <w:tblPr>
        <w:tblStyle w:val="Reatabula28"/>
        <w:tblW w:w="0" w:type="auto"/>
        <w:tblLook w:val="04A0" w:firstRow="1" w:lastRow="0" w:firstColumn="1" w:lastColumn="0" w:noHBand="0" w:noVBand="1"/>
      </w:tblPr>
      <w:tblGrid>
        <w:gridCol w:w="1070"/>
        <w:gridCol w:w="1285"/>
        <w:gridCol w:w="1230"/>
        <w:gridCol w:w="1205"/>
        <w:gridCol w:w="1108"/>
        <w:gridCol w:w="1181"/>
        <w:gridCol w:w="1157"/>
        <w:gridCol w:w="1108"/>
      </w:tblGrid>
      <w:tr w:rsidR="00154DA0" w:rsidRPr="00154DA0" w14:paraId="606F9CEB" w14:textId="77777777" w:rsidTr="002A6756">
        <w:tc>
          <w:tcPr>
            <w:tcW w:w="1851" w:type="dxa"/>
          </w:tcPr>
          <w:p w14:paraId="4B7743EC" w14:textId="77777777" w:rsidR="00154DA0" w:rsidRPr="00154DA0" w:rsidRDefault="00154DA0" w:rsidP="00154DA0">
            <w:pPr>
              <w:jc w:val="center"/>
              <w:rPr>
                <w:sz w:val="22"/>
                <w:szCs w:val="22"/>
              </w:rPr>
            </w:pPr>
            <w:r w:rsidRPr="00154DA0">
              <w:rPr>
                <w:rFonts w:eastAsiaTheme="minorHAnsi"/>
                <w:sz w:val="22"/>
                <w:szCs w:val="22"/>
                <w:lang w:eastAsia="en-US"/>
              </w:rPr>
              <w:t>Darbu veikšanas datums</w:t>
            </w:r>
          </w:p>
        </w:tc>
        <w:tc>
          <w:tcPr>
            <w:tcW w:w="1852" w:type="dxa"/>
          </w:tcPr>
          <w:p w14:paraId="397598FD" w14:textId="77777777" w:rsidR="00154DA0" w:rsidRPr="00154DA0" w:rsidRDefault="00154DA0" w:rsidP="00154DA0">
            <w:pPr>
              <w:jc w:val="center"/>
              <w:rPr>
                <w:sz w:val="22"/>
                <w:szCs w:val="22"/>
              </w:rPr>
            </w:pPr>
            <w:r w:rsidRPr="00154DA0">
              <w:rPr>
                <w:rFonts w:eastAsiaTheme="minorHAnsi"/>
                <w:sz w:val="22"/>
                <w:szCs w:val="22"/>
                <w:lang w:eastAsia="en-US"/>
              </w:rPr>
              <w:t>Autoceļa nosaukumu, tā posma sākuma un beigu adrese, kurā darbs veikts</w:t>
            </w:r>
          </w:p>
        </w:tc>
        <w:tc>
          <w:tcPr>
            <w:tcW w:w="1852" w:type="dxa"/>
          </w:tcPr>
          <w:p w14:paraId="6F7AFD18" w14:textId="77777777" w:rsidR="00154DA0" w:rsidRPr="00154DA0" w:rsidRDefault="00154DA0" w:rsidP="00154DA0">
            <w:pPr>
              <w:jc w:val="center"/>
              <w:rPr>
                <w:sz w:val="22"/>
                <w:szCs w:val="22"/>
              </w:rPr>
            </w:pPr>
            <w:r w:rsidRPr="00154DA0">
              <w:rPr>
                <w:sz w:val="22"/>
                <w:szCs w:val="22"/>
              </w:rPr>
              <w:t>Darba nosaukumu</w:t>
            </w:r>
          </w:p>
        </w:tc>
        <w:tc>
          <w:tcPr>
            <w:tcW w:w="1852" w:type="dxa"/>
          </w:tcPr>
          <w:p w14:paraId="5C4C8418" w14:textId="77777777" w:rsidR="00154DA0" w:rsidRPr="00154DA0" w:rsidRDefault="00154DA0" w:rsidP="00154DA0">
            <w:pPr>
              <w:jc w:val="center"/>
              <w:rPr>
                <w:sz w:val="22"/>
                <w:szCs w:val="22"/>
              </w:rPr>
            </w:pPr>
            <w:r w:rsidRPr="00154DA0">
              <w:rPr>
                <w:sz w:val="22"/>
                <w:szCs w:val="22"/>
              </w:rPr>
              <w:t xml:space="preserve"> Darba mērvienība</w:t>
            </w:r>
          </w:p>
        </w:tc>
        <w:tc>
          <w:tcPr>
            <w:tcW w:w="1852" w:type="dxa"/>
          </w:tcPr>
          <w:p w14:paraId="7E7468A7" w14:textId="77777777" w:rsidR="00154DA0" w:rsidRPr="00154DA0" w:rsidRDefault="00154DA0" w:rsidP="00154DA0">
            <w:pPr>
              <w:jc w:val="center"/>
              <w:rPr>
                <w:sz w:val="22"/>
                <w:szCs w:val="22"/>
              </w:rPr>
            </w:pPr>
            <w:r w:rsidRPr="00154DA0">
              <w:rPr>
                <w:sz w:val="22"/>
                <w:szCs w:val="22"/>
              </w:rPr>
              <w:t>Darbu daudzums</w:t>
            </w:r>
          </w:p>
        </w:tc>
        <w:tc>
          <w:tcPr>
            <w:tcW w:w="1852" w:type="dxa"/>
          </w:tcPr>
          <w:p w14:paraId="52DFCA00" w14:textId="77777777" w:rsidR="00154DA0" w:rsidRPr="00154DA0" w:rsidRDefault="00154DA0" w:rsidP="00154DA0">
            <w:pPr>
              <w:jc w:val="center"/>
              <w:rPr>
                <w:sz w:val="22"/>
                <w:szCs w:val="22"/>
              </w:rPr>
            </w:pPr>
            <w:r w:rsidRPr="00154DA0">
              <w:rPr>
                <w:rFonts w:eastAsiaTheme="minorHAnsi"/>
                <w:sz w:val="22"/>
                <w:szCs w:val="22"/>
                <w:lang w:eastAsia="en-US"/>
              </w:rPr>
              <w:t>Darba veikšanā izmantotie mehānismi</w:t>
            </w:r>
          </w:p>
        </w:tc>
        <w:tc>
          <w:tcPr>
            <w:tcW w:w="1852" w:type="dxa"/>
          </w:tcPr>
          <w:p w14:paraId="6E553B3D" w14:textId="77777777" w:rsidR="00154DA0" w:rsidRPr="00154DA0" w:rsidRDefault="00154DA0" w:rsidP="00154DA0">
            <w:pPr>
              <w:jc w:val="center"/>
              <w:rPr>
                <w:sz w:val="22"/>
                <w:szCs w:val="22"/>
              </w:rPr>
            </w:pPr>
            <w:r w:rsidRPr="00154DA0">
              <w:rPr>
                <w:rFonts w:eastAsiaTheme="minorHAnsi"/>
                <w:sz w:val="22"/>
                <w:szCs w:val="22"/>
                <w:lang w:eastAsia="en-US"/>
              </w:rPr>
              <w:t>Darba veikšanā izlietotie materiāli un to atbilstības dokumenti</w:t>
            </w:r>
          </w:p>
        </w:tc>
        <w:tc>
          <w:tcPr>
            <w:tcW w:w="1852" w:type="dxa"/>
          </w:tcPr>
          <w:p w14:paraId="56CE79D0" w14:textId="77777777" w:rsidR="00154DA0" w:rsidRPr="00154DA0" w:rsidRDefault="00154DA0" w:rsidP="00154DA0">
            <w:pPr>
              <w:jc w:val="center"/>
              <w:rPr>
                <w:sz w:val="22"/>
                <w:szCs w:val="22"/>
              </w:rPr>
            </w:pPr>
            <w:r w:rsidRPr="00154DA0">
              <w:rPr>
                <w:sz w:val="22"/>
                <w:szCs w:val="22"/>
              </w:rPr>
              <w:t>Darba veikšanā izlietoto materiālu daudzums</w:t>
            </w:r>
          </w:p>
          <w:p w14:paraId="4A23F4B5" w14:textId="77777777" w:rsidR="00154DA0" w:rsidRPr="00154DA0" w:rsidRDefault="00154DA0" w:rsidP="00154DA0">
            <w:pPr>
              <w:jc w:val="center"/>
              <w:rPr>
                <w:sz w:val="22"/>
                <w:szCs w:val="22"/>
              </w:rPr>
            </w:pPr>
          </w:p>
        </w:tc>
      </w:tr>
    </w:tbl>
    <w:p w14:paraId="34E3C30E" w14:textId="6CAD0E13" w:rsidR="00657FBC" w:rsidRDefault="00657FBC" w:rsidP="00154DA0">
      <w:pPr>
        <w:jc w:val="both"/>
        <w:rPr>
          <w:b/>
          <w:sz w:val="23"/>
          <w:szCs w:val="23"/>
        </w:rPr>
      </w:pPr>
    </w:p>
    <w:p w14:paraId="4601D76D" w14:textId="77777777" w:rsidR="00657FBC" w:rsidRDefault="00657FBC">
      <w:pPr>
        <w:spacing w:after="160" w:line="259" w:lineRule="auto"/>
        <w:rPr>
          <w:b/>
          <w:sz w:val="23"/>
          <w:szCs w:val="23"/>
        </w:rPr>
      </w:pPr>
      <w:r>
        <w:rPr>
          <w:b/>
          <w:sz w:val="23"/>
          <w:szCs w:val="23"/>
        </w:rPr>
        <w:br w:type="page"/>
      </w:r>
    </w:p>
    <w:tbl>
      <w:tblPr>
        <w:tblStyle w:val="Reatabula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54DA0" w:rsidRPr="00154DA0" w14:paraId="15810FB0" w14:textId="77777777" w:rsidTr="00657FBC">
        <w:tc>
          <w:tcPr>
            <w:tcW w:w="9354" w:type="dxa"/>
          </w:tcPr>
          <w:p w14:paraId="2BEBF0C9" w14:textId="77777777" w:rsidR="00154DA0" w:rsidRPr="00154DA0" w:rsidRDefault="00154DA0" w:rsidP="00154DA0">
            <w:pPr>
              <w:jc w:val="center"/>
            </w:pPr>
            <w:r w:rsidRPr="00154DA0">
              <w:rPr>
                <w:noProof/>
              </w:rPr>
              <w:lastRenderedPageBreak/>
              <w:drawing>
                <wp:inline distT="0" distB="0" distL="0" distR="0" wp14:anchorId="5820444B" wp14:editId="68E8D32D">
                  <wp:extent cx="619125" cy="685800"/>
                  <wp:effectExtent l="0" t="0" r="9525"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54DA0" w:rsidRPr="00154DA0" w14:paraId="1F211259" w14:textId="77777777" w:rsidTr="00657FBC">
        <w:tc>
          <w:tcPr>
            <w:tcW w:w="9354" w:type="dxa"/>
          </w:tcPr>
          <w:p w14:paraId="13437D0D" w14:textId="77777777" w:rsidR="00154DA0" w:rsidRPr="00154DA0" w:rsidRDefault="00154DA0" w:rsidP="00154DA0">
            <w:pPr>
              <w:jc w:val="center"/>
            </w:pPr>
            <w:r w:rsidRPr="00154DA0">
              <w:rPr>
                <w:b/>
                <w:bCs/>
                <w:sz w:val="28"/>
                <w:szCs w:val="28"/>
              </w:rPr>
              <w:t>GULBENES NOVADA PAŠVALDĪBA</w:t>
            </w:r>
          </w:p>
        </w:tc>
      </w:tr>
      <w:tr w:rsidR="00154DA0" w:rsidRPr="00154DA0" w14:paraId="1C9C8254" w14:textId="77777777" w:rsidTr="00657FBC">
        <w:tc>
          <w:tcPr>
            <w:tcW w:w="9354" w:type="dxa"/>
          </w:tcPr>
          <w:p w14:paraId="52C9A3C4" w14:textId="77777777" w:rsidR="00154DA0" w:rsidRPr="00154DA0" w:rsidRDefault="00154DA0" w:rsidP="00154DA0">
            <w:pPr>
              <w:jc w:val="center"/>
            </w:pPr>
            <w:r w:rsidRPr="00154DA0">
              <w:t>Reģ.Nr.90009116327</w:t>
            </w:r>
          </w:p>
        </w:tc>
      </w:tr>
      <w:tr w:rsidR="00154DA0" w:rsidRPr="00154DA0" w14:paraId="35B291D5" w14:textId="77777777" w:rsidTr="00657FBC">
        <w:tc>
          <w:tcPr>
            <w:tcW w:w="9354" w:type="dxa"/>
          </w:tcPr>
          <w:p w14:paraId="3B40881D" w14:textId="77777777" w:rsidR="00154DA0" w:rsidRPr="00154DA0" w:rsidRDefault="00154DA0" w:rsidP="00154DA0">
            <w:pPr>
              <w:jc w:val="center"/>
            </w:pPr>
            <w:r w:rsidRPr="00154DA0">
              <w:t>Ābeļu iela 2, Gulbene, Gulbenes nov., LV-4401</w:t>
            </w:r>
          </w:p>
        </w:tc>
      </w:tr>
      <w:tr w:rsidR="00154DA0" w:rsidRPr="00154DA0" w14:paraId="4D4D7AB6" w14:textId="77777777" w:rsidTr="00657FBC">
        <w:tc>
          <w:tcPr>
            <w:tcW w:w="9354" w:type="dxa"/>
          </w:tcPr>
          <w:p w14:paraId="1E91754B" w14:textId="77777777" w:rsidR="00154DA0" w:rsidRPr="00154DA0" w:rsidRDefault="00154DA0" w:rsidP="00154DA0">
            <w:pPr>
              <w:jc w:val="center"/>
            </w:pPr>
            <w:r w:rsidRPr="00154DA0">
              <w:t>Tālrunis 64497710, mob.26595362, e-pasts; dome@gulbene.lv, www.gulbene.lv</w:t>
            </w:r>
          </w:p>
        </w:tc>
      </w:tr>
    </w:tbl>
    <w:p w14:paraId="3069885C" w14:textId="77777777" w:rsidR="00154DA0" w:rsidRPr="00154DA0" w:rsidRDefault="00154DA0" w:rsidP="00154DA0"/>
    <w:p w14:paraId="5BA10F02" w14:textId="77777777" w:rsidR="00154DA0" w:rsidRPr="00154DA0" w:rsidRDefault="00154DA0" w:rsidP="00154DA0">
      <w:pPr>
        <w:jc w:val="center"/>
        <w:rPr>
          <w:b/>
          <w:bCs/>
        </w:rPr>
      </w:pPr>
      <w:r w:rsidRPr="00154DA0">
        <w:rPr>
          <w:b/>
          <w:bCs/>
        </w:rPr>
        <w:t>GULBENES NOVADA DOMES LĒMUMS</w:t>
      </w:r>
    </w:p>
    <w:p w14:paraId="4CC9948C" w14:textId="77777777" w:rsidR="00154DA0" w:rsidRPr="00154DA0" w:rsidRDefault="00154DA0" w:rsidP="00154DA0">
      <w:pPr>
        <w:jc w:val="center"/>
      </w:pPr>
      <w:r w:rsidRPr="00154DA0">
        <w:t>Gulbenē</w:t>
      </w:r>
    </w:p>
    <w:p w14:paraId="6C548A03" w14:textId="77777777" w:rsidR="00154DA0" w:rsidRPr="00154DA0" w:rsidRDefault="00154DA0" w:rsidP="00154DA0">
      <w:pPr>
        <w:jc w:val="center"/>
      </w:pPr>
    </w:p>
    <w:tbl>
      <w:tblPr>
        <w:tblStyle w:val="Reatabula30"/>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154DA0" w:rsidRPr="00154DA0" w14:paraId="44416719" w14:textId="77777777" w:rsidTr="002A6756">
        <w:tc>
          <w:tcPr>
            <w:tcW w:w="5637" w:type="dxa"/>
          </w:tcPr>
          <w:p w14:paraId="023F760D" w14:textId="77777777" w:rsidR="00154DA0" w:rsidRPr="00154DA0" w:rsidRDefault="00154DA0" w:rsidP="00154DA0">
            <w:pPr>
              <w:rPr>
                <w:b/>
                <w:bCs/>
              </w:rPr>
            </w:pPr>
            <w:r w:rsidRPr="00154DA0">
              <w:rPr>
                <w:b/>
                <w:bCs/>
              </w:rPr>
              <w:t>2021.gada 25.novembrī</w:t>
            </w:r>
          </w:p>
        </w:tc>
        <w:tc>
          <w:tcPr>
            <w:tcW w:w="4729" w:type="dxa"/>
          </w:tcPr>
          <w:p w14:paraId="57A085FF" w14:textId="77777777" w:rsidR="00154DA0" w:rsidRPr="00154DA0" w:rsidRDefault="00154DA0" w:rsidP="00154DA0">
            <w:pPr>
              <w:rPr>
                <w:b/>
                <w:bCs/>
              </w:rPr>
            </w:pPr>
            <w:r w:rsidRPr="00154DA0">
              <w:rPr>
                <w:b/>
                <w:bCs/>
              </w:rPr>
              <w:t>Nr. GND/2021/1294</w:t>
            </w:r>
          </w:p>
        </w:tc>
      </w:tr>
      <w:tr w:rsidR="00154DA0" w:rsidRPr="00154DA0" w14:paraId="04F5EEA1" w14:textId="77777777" w:rsidTr="002A6756">
        <w:tc>
          <w:tcPr>
            <w:tcW w:w="5637" w:type="dxa"/>
          </w:tcPr>
          <w:p w14:paraId="1C1D044C" w14:textId="77777777" w:rsidR="00154DA0" w:rsidRPr="00154DA0" w:rsidRDefault="00154DA0" w:rsidP="00154DA0"/>
        </w:tc>
        <w:tc>
          <w:tcPr>
            <w:tcW w:w="4729" w:type="dxa"/>
          </w:tcPr>
          <w:p w14:paraId="203AA5C3" w14:textId="77777777" w:rsidR="00154DA0" w:rsidRPr="00154DA0" w:rsidRDefault="00154DA0" w:rsidP="00154DA0">
            <w:pPr>
              <w:rPr>
                <w:b/>
                <w:bCs/>
              </w:rPr>
            </w:pPr>
            <w:r w:rsidRPr="00154DA0">
              <w:rPr>
                <w:b/>
                <w:bCs/>
              </w:rPr>
              <w:t>(protokols Nr.21; 42.p)</w:t>
            </w:r>
          </w:p>
        </w:tc>
      </w:tr>
    </w:tbl>
    <w:p w14:paraId="69D04039" w14:textId="77777777" w:rsidR="00154DA0" w:rsidRPr="00154DA0" w:rsidRDefault="00154DA0" w:rsidP="00154DA0">
      <w:pPr>
        <w:autoSpaceDE w:val="0"/>
        <w:autoSpaceDN w:val="0"/>
        <w:adjustRightInd w:val="0"/>
        <w:rPr>
          <w:rFonts w:eastAsiaTheme="minorHAnsi"/>
          <w:lang w:eastAsia="en-US"/>
        </w:rPr>
      </w:pPr>
    </w:p>
    <w:p w14:paraId="753CAB36" w14:textId="651D6C13" w:rsidR="00154DA0" w:rsidRPr="00154DA0" w:rsidRDefault="00154DA0" w:rsidP="00154DA0">
      <w:pPr>
        <w:jc w:val="center"/>
        <w:rPr>
          <w:b/>
        </w:rPr>
      </w:pPr>
      <w:r w:rsidRPr="00154DA0">
        <w:rPr>
          <w:b/>
        </w:rPr>
        <w:t xml:space="preserve">Par </w:t>
      </w:r>
      <w:r w:rsidR="00657FBC">
        <w:rPr>
          <w:b/>
        </w:rPr>
        <w:t>…</w:t>
      </w:r>
      <w:r w:rsidRPr="00154DA0">
        <w:rPr>
          <w:b/>
        </w:rPr>
        <w:t xml:space="preserve"> nereģistrēšanu Gulbenes novada pašvaldības</w:t>
      </w:r>
    </w:p>
    <w:p w14:paraId="33813506" w14:textId="77777777" w:rsidR="00154DA0" w:rsidRPr="00154DA0" w:rsidRDefault="00154DA0" w:rsidP="00154DA0">
      <w:pPr>
        <w:jc w:val="center"/>
        <w:rPr>
          <w:b/>
        </w:rPr>
      </w:pPr>
      <w:r w:rsidRPr="00154DA0">
        <w:rPr>
          <w:b/>
        </w:rPr>
        <w:t>dzīvokļu jautājumu risināšanas reģistrā</w:t>
      </w:r>
    </w:p>
    <w:p w14:paraId="7EDBEB23" w14:textId="77777777" w:rsidR="00154DA0" w:rsidRPr="00154DA0" w:rsidRDefault="00154DA0" w:rsidP="00154DA0">
      <w:pPr>
        <w:autoSpaceDE w:val="0"/>
        <w:autoSpaceDN w:val="0"/>
        <w:adjustRightInd w:val="0"/>
        <w:rPr>
          <w:rFonts w:eastAsiaTheme="minorHAnsi"/>
          <w:lang w:eastAsia="en-US"/>
        </w:rPr>
      </w:pPr>
    </w:p>
    <w:p w14:paraId="55D89440" w14:textId="77777777" w:rsidR="00154DA0" w:rsidRPr="00154DA0" w:rsidRDefault="00154DA0" w:rsidP="00154DA0">
      <w:pPr>
        <w:spacing w:line="360" w:lineRule="auto"/>
        <w:ind w:left="60" w:firstLine="507"/>
        <w:jc w:val="both"/>
      </w:pPr>
    </w:p>
    <w:p w14:paraId="70BC42E0" w14:textId="7C075731" w:rsidR="00154DA0" w:rsidRPr="00154DA0" w:rsidRDefault="00154DA0" w:rsidP="00154DA0">
      <w:pPr>
        <w:spacing w:line="360" w:lineRule="auto"/>
        <w:ind w:firstLine="567"/>
        <w:contextualSpacing/>
        <w:jc w:val="both"/>
        <w:rPr>
          <w:rFonts w:eastAsia="Calibri"/>
          <w:sz w:val="22"/>
          <w:szCs w:val="22"/>
          <w:lang w:eastAsia="en-US"/>
        </w:rPr>
      </w:pPr>
      <w:r w:rsidRPr="00154DA0">
        <w:rPr>
          <w:rFonts w:eastAsia="Calibri"/>
          <w:szCs w:val="22"/>
          <w:lang w:eastAsia="en-US"/>
        </w:rPr>
        <w:t xml:space="preserve">Gulbenes novada pašvaldības dokumentu vadības sistēmā 2021.gada 15.oktobrī ar reģistrācijas numuru GD/5.4/21/2574-K, reģistrēts </w:t>
      </w:r>
      <w:r w:rsidR="00657FBC">
        <w:rPr>
          <w:rFonts w:eastAsia="Calibri"/>
          <w:b/>
          <w:szCs w:val="22"/>
          <w:lang w:eastAsia="en-US"/>
        </w:rPr>
        <w:t>…</w:t>
      </w:r>
      <w:r w:rsidRPr="00154DA0">
        <w:rPr>
          <w:rFonts w:eastAsia="Calibri"/>
          <w:szCs w:val="22"/>
          <w:lang w:eastAsia="en-US"/>
        </w:rPr>
        <w:t xml:space="preserve"> (turpmāk – iesniedzējs), deklarētā dzīvesvieta: </w:t>
      </w:r>
      <w:r w:rsidR="00657FBC">
        <w:rPr>
          <w:rFonts w:eastAsia="Calibri"/>
          <w:szCs w:val="22"/>
          <w:lang w:eastAsia="en-US"/>
        </w:rPr>
        <w:t>….</w:t>
      </w:r>
      <w:r w:rsidRPr="00154DA0">
        <w:rPr>
          <w:rFonts w:eastAsia="Calibri"/>
          <w:lang w:eastAsia="en-US"/>
        </w:rPr>
        <w:t>, 2021.gada 15.oktobra iesniegums, kurā izteikts lūgums reģistrēt iesniedzēju dzīvokļu jautājumu risināšanas reģistrā. Iesniedzējs savu lūgumu pamato ar faktu, ka nonācis situācijā, ka palicis bez dzīvojamās platības. Dzīvojamās platības jautājumu nespēj saviem</w:t>
      </w:r>
      <w:r w:rsidRPr="00154DA0">
        <w:rPr>
          <w:rFonts w:eastAsia="Calibri"/>
          <w:szCs w:val="22"/>
          <w:lang w:eastAsia="en-US"/>
        </w:rPr>
        <w:t xml:space="preserve"> spēkiem atrisināt. Šobrīd projekta “Droša māja” ietvaros ar dzīvojamo platību nodrošināts atpūtas kompleksā “Ferma” līdz 2022.gada 14.janvārim.</w:t>
      </w:r>
    </w:p>
    <w:p w14:paraId="015E6D3C" w14:textId="77777777" w:rsidR="00154DA0" w:rsidRPr="00154DA0" w:rsidRDefault="00154DA0" w:rsidP="00154DA0">
      <w:pPr>
        <w:spacing w:line="360" w:lineRule="auto"/>
        <w:ind w:left="60" w:firstLine="507"/>
        <w:jc w:val="both"/>
      </w:pPr>
      <w:r w:rsidRPr="00154DA0">
        <w:t>Likuma “Par pašvaldībām” 15.panta pirmās daļas 9.punkts nosaka, ka viena no pašvaldības autonomajām funkcijām ir sniegt palīdzību iedzīvotājiem dzīvokļa jautājumu risināšanā.</w:t>
      </w:r>
    </w:p>
    <w:p w14:paraId="1E9152F7" w14:textId="77777777" w:rsidR="00154DA0" w:rsidRPr="00154DA0" w:rsidRDefault="00154DA0" w:rsidP="00154DA0">
      <w:pPr>
        <w:spacing w:line="360" w:lineRule="auto"/>
        <w:ind w:left="60" w:firstLine="507"/>
        <w:jc w:val="both"/>
      </w:pPr>
      <w:r w:rsidRPr="00154DA0">
        <w:t>Likuma “Par palīdzību dzīvokļa jautājumu risināšanā” (turpmāk – Palīdzības likums) 5.pants nosaka, ka l</w:t>
      </w:r>
      <w:r w:rsidRPr="00154DA0">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154DA0">
        <w:t>6.panta pirmā daļa nosaka, ka persona, kura vēlas saņemt palīdzību (izņemot 13.pantā, 27.</w:t>
      </w:r>
      <w:r w:rsidRPr="00154DA0">
        <w:rPr>
          <w:vertAlign w:val="superscript"/>
        </w:rPr>
        <w:t>1</w:t>
      </w:r>
      <w:r w:rsidRPr="00154DA0">
        <w:t xml:space="preserve"> panta pirmajā daļā un 27.</w:t>
      </w:r>
      <w:r w:rsidRPr="00154DA0">
        <w:rPr>
          <w:vertAlign w:val="superscript"/>
        </w:rPr>
        <w:t>2</w:t>
      </w:r>
      <w:r w:rsidRPr="00154DA0">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4828A21A" w14:textId="77777777" w:rsidR="00154DA0" w:rsidRPr="00154DA0" w:rsidRDefault="00154DA0" w:rsidP="00154DA0">
      <w:pPr>
        <w:spacing w:line="360" w:lineRule="auto"/>
        <w:jc w:val="both"/>
      </w:pPr>
      <w:r w:rsidRPr="00154DA0">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59DF92A7" w14:textId="77777777" w:rsidR="00154DA0" w:rsidRPr="00154DA0" w:rsidRDefault="00154DA0" w:rsidP="00154DA0">
      <w:pPr>
        <w:spacing w:line="360" w:lineRule="auto"/>
        <w:ind w:firstLine="567"/>
        <w:jc w:val="both"/>
      </w:pPr>
      <w:r w:rsidRPr="00154DA0">
        <w:t>Palīdzības likuma 15.pants nosaka, ka pašvaldības dome savos saistošajos noteikumos var noteikt arī citas personu kategorijas, kuras nav minētas šā likuma </w:t>
      </w:r>
      <w:hyperlink r:id="rId38" w:anchor="p13" w:tgtFrame="_blank" w:history="1">
        <w:r w:rsidRPr="00154DA0">
          <w:rPr>
            <w:color w:val="0000FF"/>
            <w:u w:val="single"/>
          </w:rPr>
          <w:t>13. </w:t>
        </w:r>
      </w:hyperlink>
      <w:r w:rsidRPr="00154DA0">
        <w:t>un </w:t>
      </w:r>
      <w:hyperlink r:id="rId39" w:anchor="p14" w:tgtFrame="_blank" w:history="1">
        <w:r w:rsidRPr="00154DA0">
          <w:rPr>
            <w:color w:val="0000FF"/>
            <w:u w:val="single"/>
          </w:rPr>
          <w:t>14.pantā</w:t>
        </w:r>
      </w:hyperlink>
      <w:r w:rsidRPr="00154DA0">
        <w:t xml:space="preserve"> un kurām sniedzama palīdzība, izīrējot dzīvojamo telpu. Gulbenes novada pašvaldības 2020.gada 30.janvāra </w:t>
      </w:r>
      <w:r w:rsidRPr="00154DA0">
        <w:lastRenderedPageBreak/>
        <w:t xml:space="preserve">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 </w:t>
      </w:r>
    </w:p>
    <w:p w14:paraId="7109F2AC" w14:textId="77777777" w:rsidR="00154DA0" w:rsidRPr="00154DA0" w:rsidRDefault="00154DA0" w:rsidP="00154DA0">
      <w:pPr>
        <w:spacing w:line="360" w:lineRule="auto"/>
        <w:ind w:firstLine="567"/>
        <w:jc w:val="both"/>
      </w:pPr>
      <w:r w:rsidRPr="00154DA0">
        <w:t xml:space="preserve">Iesniedzējs ir vērsies Gulbenes novada sociālajā dienestā pēc palīdzības, uzklausījis informāciju, bet uzdotos uzdevumus, sakārtot dokumentus, nepilda. Līdz ar to iesniedzējam nav piešķirts trūcīgas mājsaimniecības (personas) statuss. </w:t>
      </w:r>
    </w:p>
    <w:p w14:paraId="25AFA0CE" w14:textId="77777777" w:rsidR="00154DA0" w:rsidRPr="00154DA0" w:rsidRDefault="00154DA0" w:rsidP="00154DA0">
      <w:pPr>
        <w:spacing w:line="360" w:lineRule="auto"/>
        <w:ind w:firstLine="567"/>
        <w:jc w:val="both"/>
      </w:pPr>
      <w:r w:rsidRPr="00154DA0">
        <w:t xml:space="preserve">Atbilstoši Iedzīvotāju reģistra datiem iesniedzējs kopš 2014.gada 9.septembra ir deklarējis savu dzīvesvietu Gulbenes novada administratīvajā teritorijā. </w:t>
      </w:r>
    </w:p>
    <w:p w14:paraId="5DB8BD1A" w14:textId="77777777" w:rsidR="00154DA0" w:rsidRPr="00154DA0" w:rsidRDefault="00154DA0" w:rsidP="00154DA0">
      <w:pPr>
        <w:spacing w:line="360" w:lineRule="auto"/>
        <w:ind w:firstLine="567"/>
        <w:jc w:val="both"/>
      </w:pPr>
      <w:r w:rsidRPr="00154DA0">
        <w:t xml:space="preserve">Pārbaudot Valsts vienotajā datorizētajā zemesgrāmatā un Nekustamā īpašuma valsts kadastrā esošās ziņas, netika konstatēta informācija par iesniedzējam piederošiem nekustamajiem īpašumiem. </w:t>
      </w:r>
    </w:p>
    <w:p w14:paraId="133B661D" w14:textId="77777777" w:rsidR="00154DA0" w:rsidRPr="00154DA0" w:rsidRDefault="00154DA0" w:rsidP="00154DA0">
      <w:pPr>
        <w:widowControl w:val="0"/>
        <w:spacing w:line="360" w:lineRule="auto"/>
        <w:ind w:firstLine="567"/>
        <w:jc w:val="both"/>
      </w:pPr>
      <w:r w:rsidRPr="00154DA0">
        <w:t xml:space="preserve">Ņemot vērā minēto,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Sociālo un veselības jautājumu komitejas ieteikumu, atklāti balsojot: </w:t>
      </w:r>
      <w:r w:rsidRPr="00154DA0">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154DA0">
        <w:rPr>
          <w:lang w:eastAsia="en-US"/>
        </w:rPr>
        <w:t xml:space="preserve">, Gulbenes novada dome </w:t>
      </w:r>
      <w:r w:rsidRPr="00154DA0">
        <w:t>NOLEMJ:</w:t>
      </w:r>
    </w:p>
    <w:p w14:paraId="68C92DF1" w14:textId="69AD9BDA" w:rsidR="00154DA0" w:rsidRPr="00154DA0" w:rsidRDefault="00154DA0" w:rsidP="00154DA0">
      <w:pPr>
        <w:spacing w:line="360" w:lineRule="auto"/>
        <w:ind w:firstLine="720"/>
        <w:jc w:val="both"/>
      </w:pPr>
      <w:r w:rsidRPr="00154DA0">
        <w:t>1.NEREĢISTR, Gulbenes novada domes dzīvokļu jautājumu risināšanas 1.reģistra 2.grupā.</w:t>
      </w:r>
    </w:p>
    <w:p w14:paraId="08F4545D" w14:textId="2FE0723F" w:rsidR="00154DA0" w:rsidRPr="00154DA0" w:rsidRDefault="00154DA0" w:rsidP="00154DA0">
      <w:pPr>
        <w:spacing w:line="360" w:lineRule="auto"/>
        <w:ind w:firstLine="567"/>
        <w:jc w:val="both"/>
      </w:pPr>
      <w:r w:rsidRPr="00154DA0">
        <w:t>2. Lēmuma izrakstu nosūt</w:t>
      </w:r>
      <w:r w:rsidR="00E40C3E">
        <w:t>īt:</w:t>
      </w:r>
    </w:p>
    <w:p w14:paraId="20553726" w14:textId="77777777" w:rsidR="00154DA0" w:rsidRPr="00154DA0" w:rsidRDefault="00154DA0" w:rsidP="00154DA0">
      <w:pPr>
        <w:spacing w:line="360" w:lineRule="auto"/>
        <w:ind w:firstLine="567"/>
        <w:jc w:val="both"/>
      </w:pPr>
    </w:p>
    <w:p w14:paraId="00316B99" w14:textId="77777777" w:rsidR="00154DA0" w:rsidRPr="00154DA0" w:rsidRDefault="00154DA0" w:rsidP="00154DA0">
      <w:r w:rsidRPr="00154DA0">
        <w:t>Gulbenes novada domes priekšsēdētājs</w:t>
      </w:r>
      <w:r w:rsidRPr="00154DA0">
        <w:tab/>
      </w:r>
      <w:r w:rsidRPr="00154DA0">
        <w:tab/>
      </w:r>
      <w:r w:rsidRPr="00154DA0">
        <w:tab/>
      </w:r>
      <w:r w:rsidRPr="00154DA0">
        <w:tab/>
      </w:r>
      <w:r w:rsidRPr="00154DA0">
        <w:tab/>
      </w:r>
      <w:proofErr w:type="spellStart"/>
      <w:r w:rsidRPr="00154DA0">
        <w:t>A.Caunītis</w:t>
      </w:r>
      <w:proofErr w:type="spellEnd"/>
    </w:p>
    <w:p w14:paraId="02F9884E" w14:textId="77777777" w:rsidR="00154DA0" w:rsidRPr="00154DA0" w:rsidRDefault="00154DA0" w:rsidP="00154DA0">
      <w:pPr>
        <w:autoSpaceDE w:val="0"/>
        <w:autoSpaceDN w:val="0"/>
        <w:adjustRightInd w:val="0"/>
        <w:rPr>
          <w:rFonts w:eastAsiaTheme="minorHAnsi"/>
          <w:lang w:eastAsia="en-US"/>
        </w:rPr>
      </w:pPr>
    </w:p>
    <w:p w14:paraId="39EEC2E6" w14:textId="508BBA6B" w:rsidR="00154DA0" w:rsidRDefault="00154DA0" w:rsidP="00154DA0">
      <w:pPr>
        <w:autoSpaceDE w:val="0"/>
        <w:autoSpaceDN w:val="0"/>
        <w:adjustRightInd w:val="0"/>
        <w:rPr>
          <w:rFonts w:eastAsiaTheme="minorHAnsi"/>
          <w:lang w:eastAsia="en-US"/>
        </w:rPr>
      </w:pPr>
      <w:r w:rsidRPr="00154DA0">
        <w:rPr>
          <w:rFonts w:eastAsiaTheme="minorHAnsi"/>
          <w:lang w:eastAsia="en-US"/>
        </w:rPr>
        <w:t>Sagatavoja: Ligita Slaidiņa</w:t>
      </w:r>
    </w:p>
    <w:p w14:paraId="1B7B8B6A" w14:textId="6DA0349A" w:rsidR="00E40C3E" w:rsidRDefault="00E40C3E">
      <w:pPr>
        <w:spacing w:after="160" w:line="259" w:lineRule="auto"/>
        <w:rPr>
          <w:rFonts w:eastAsiaTheme="minorHAnsi"/>
          <w:lang w:eastAsia="en-US"/>
        </w:rPr>
      </w:pPr>
      <w:r>
        <w:rPr>
          <w:rFonts w:eastAsiaTheme="minorHAnsi"/>
          <w:lang w:eastAsia="en-US"/>
        </w:rPr>
        <w:br w:type="page"/>
      </w:r>
    </w:p>
    <w:tbl>
      <w:tblPr>
        <w:tblStyle w:val="Reatabula3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54DA0" w:rsidRPr="00154DA0" w14:paraId="7C28C2D1" w14:textId="77777777" w:rsidTr="00E40C3E">
        <w:tc>
          <w:tcPr>
            <w:tcW w:w="9354" w:type="dxa"/>
          </w:tcPr>
          <w:p w14:paraId="4C2D2D1E" w14:textId="77777777" w:rsidR="00154DA0" w:rsidRPr="00154DA0" w:rsidRDefault="00154DA0" w:rsidP="00154DA0">
            <w:pPr>
              <w:jc w:val="center"/>
            </w:pPr>
            <w:r w:rsidRPr="00154DA0">
              <w:rPr>
                <w:noProof/>
              </w:rPr>
              <w:lastRenderedPageBreak/>
              <w:drawing>
                <wp:inline distT="0" distB="0" distL="0" distR="0" wp14:anchorId="474083FA" wp14:editId="1113EF3B">
                  <wp:extent cx="619125" cy="685800"/>
                  <wp:effectExtent l="0" t="0" r="9525"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54DA0" w:rsidRPr="00154DA0" w14:paraId="60B9F27D" w14:textId="77777777" w:rsidTr="00E40C3E">
        <w:tc>
          <w:tcPr>
            <w:tcW w:w="9354" w:type="dxa"/>
          </w:tcPr>
          <w:p w14:paraId="42C6D3D9" w14:textId="77777777" w:rsidR="00154DA0" w:rsidRPr="00154DA0" w:rsidRDefault="00154DA0" w:rsidP="00154DA0">
            <w:pPr>
              <w:jc w:val="center"/>
            </w:pPr>
            <w:r w:rsidRPr="00154DA0">
              <w:rPr>
                <w:b/>
                <w:bCs/>
                <w:sz w:val="28"/>
                <w:szCs w:val="28"/>
              </w:rPr>
              <w:t>GULBENES NOVADA PAŠVALDĪBA</w:t>
            </w:r>
          </w:p>
        </w:tc>
      </w:tr>
      <w:tr w:rsidR="00154DA0" w:rsidRPr="00154DA0" w14:paraId="6EFD18E9" w14:textId="77777777" w:rsidTr="00E40C3E">
        <w:tc>
          <w:tcPr>
            <w:tcW w:w="9354" w:type="dxa"/>
          </w:tcPr>
          <w:p w14:paraId="58988A43" w14:textId="77777777" w:rsidR="00154DA0" w:rsidRPr="00154DA0" w:rsidRDefault="00154DA0" w:rsidP="00154DA0">
            <w:pPr>
              <w:jc w:val="center"/>
            </w:pPr>
            <w:r w:rsidRPr="00154DA0">
              <w:t>Reģ.Nr.90009116327</w:t>
            </w:r>
          </w:p>
        </w:tc>
      </w:tr>
      <w:tr w:rsidR="00154DA0" w:rsidRPr="00154DA0" w14:paraId="7B23C5A7" w14:textId="77777777" w:rsidTr="00E40C3E">
        <w:tc>
          <w:tcPr>
            <w:tcW w:w="9354" w:type="dxa"/>
          </w:tcPr>
          <w:p w14:paraId="7EB1840C" w14:textId="77777777" w:rsidR="00154DA0" w:rsidRPr="00154DA0" w:rsidRDefault="00154DA0" w:rsidP="00154DA0">
            <w:pPr>
              <w:jc w:val="center"/>
            </w:pPr>
            <w:r w:rsidRPr="00154DA0">
              <w:t>Ābeļu iela 2, Gulbene, Gulbenes nov., LV-4401</w:t>
            </w:r>
          </w:p>
        </w:tc>
      </w:tr>
      <w:tr w:rsidR="00154DA0" w:rsidRPr="00154DA0" w14:paraId="30380E73" w14:textId="77777777" w:rsidTr="00E40C3E">
        <w:tc>
          <w:tcPr>
            <w:tcW w:w="9354" w:type="dxa"/>
          </w:tcPr>
          <w:p w14:paraId="26629D44" w14:textId="77777777" w:rsidR="00154DA0" w:rsidRPr="00154DA0" w:rsidRDefault="00154DA0" w:rsidP="00154DA0">
            <w:pPr>
              <w:jc w:val="center"/>
            </w:pPr>
            <w:r w:rsidRPr="00154DA0">
              <w:t>Tālrunis 64497710, mob.26595362, e-pasts; dome@gulbene.lv, www.gulbene.lv</w:t>
            </w:r>
          </w:p>
        </w:tc>
      </w:tr>
    </w:tbl>
    <w:p w14:paraId="718F15F6" w14:textId="77777777" w:rsidR="00154DA0" w:rsidRPr="00154DA0" w:rsidRDefault="00154DA0" w:rsidP="00154DA0"/>
    <w:p w14:paraId="194A6373" w14:textId="77777777" w:rsidR="00154DA0" w:rsidRPr="00154DA0" w:rsidRDefault="00154DA0" w:rsidP="00154DA0">
      <w:pPr>
        <w:jc w:val="center"/>
        <w:rPr>
          <w:b/>
          <w:bCs/>
        </w:rPr>
      </w:pPr>
      <w:r w:rsidRPr="00154DA0">
        <w:rPr>
          <w:b/>
          <w:bCs/>
        </w:rPr>
        <w:t>GULBENES NOVADA DOMES LĒMUMS</w:t>
      </w:r>
    </w:p>
    <w:p w14:paraId="55D5E79A" w14:textId="77777777" w:rsidR="00154DA0" w:rsidRPr="00154DA0" w:rsidRDefault="00154DA0" w:rsidP="00154DA0">
      <w:pPr>
        <w:jc w:val="center"/>
      </w:pPr>
      <w:r w:rsidRPr="00154DA0">
        <w:t>Gulbenē</w:t>
      </w:r>
    </w:p>
    <w:p w14:paraId="0A22DAF6" w14:textId="77777777" w:rsidR="00154DA0" w:rsidRPr="00154DA0" w:rsidRDefault="00154DA0" w:rsidP="00154DA0">
      <w:pPr>
        <w:jc w:val="center"/>
      </w:pPr>
    </w:p>
    <w:tbl>
      <w:tblPr>
        <w:tblStyle w:val="Reatabula31"/>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154DA0" w:rsidRPr="00154DA0" w14:paraId="3B88958E" w14:textId="77777777" w:rsidTr="002A6756">
        <w:tc>
          <w:tcPr>
            <w:tcW w:w="5637" w:type="dxa"/>
          </w:tcPr>
          <w:p w14:paraId="7636C4F0" w14:textId="77777777" w:rsidR="00154DA0" w:rsidRPr="00154DA0" w:rsidRDefault="00154DA0" w:rsidP="00154DA0">
            <w:pPr>
              <w:rPr>
                <w:b/>
                <w:bCs/>
              </w:rPr>
            </w:pPr>
            <w:r w:rsidRPr="00154DA0">
              <w:rPr>
                <w:b/>
                <w:bCs/>
              </w:rPr>
              <w:t>2021.gada 25.novembrī</w:t>
            </w:r>
          </w:p>
        </w:tc>
        <w:tc>
          <w:tcPr>
            <w:tcW w:w="4729" w:type="dxa"/>
          </w:tcPr>
          <w:p w14:paraId="2E2E2685" w14:textId="77777777" w:rsidR="00154DA0" w:rsidRPr="00154DA0" w:rsidRDefault="00154DA0" w:rsidP="00154DA0">
            <w:pPr>
              <w:rPr>
                <w:b/>
                <w:bCs/>
              </w:rPr>
            </w:pPr>
            <w:r w:rsidRPr="00154DA0">
              <w:rPr>
                <w:b/>
                <w:bCs/>
              </w:rPr>
              <w:t>Nr. GND/2021/1295</w:t>
            </w:r>
          </w:p>
        </w:tc>
      </w:tr>
      <w:tr w:rsidR="00154DA0" w:rsidRPr="00154DA0" w14:paraId="3DBCE8C3" w14:textId="77777777" w:rsidTr="002A6756">
        <w:tc>
          <w:tcPr>
            <w:tcW w:w="5637" w:type="dxa"/>
          </w:tcPr>
          <w:p w14:paraId="01DE4F3E" w14:textId="77777777" w:rsidR="00154DA0" w:rsidRPr="00154DA0" w:rsidRDefault="00154DA0" w:rsidP="00154DA0"/>
        </w:tc>
        <w:tc>
          <w:tcPr>
            <w:tcW w:w="4729" w:type="dxa"/>
          </w:tcPr>
          <w:p w14:paraId="4892AB28" w14:textId="77777777" w:rsidR="00154DA0" w:rsidRPr="00154DA0" w:rsidRDefault="00154DA0" w:rsidP="00154DA0">
            <w:pPr>
              <w:rPr>
                <w:b/>
                <w:bCs/>
              </w:rPr>
            </w:pPr>
            <w:r w:rsidRPr="00154DA0">
              <w:rPr>
                <w:b/>
                <w:bCs/>
              </w:rPr>
              <w:t>(protokols Nr.21; 43.p)</w:t>
            </w:r>
          </w:p>
        </w:tc>
      </w:tr>
    </w:tbl>
    <w:p w14:paraId="133A5968" w14:textId="77777777" w:rsidR="00154DA0" w:rsidRPr="00154DA0" w:rsidRDefault="00154DA0" w:rsidP="00154DA0">
      <w:pPr>
        <w:autoSpaceDE w:val="0"/>
        <w:autoSpaceDN w:val="0"/>
        <w:adjustRightInd w:val="0"/>
        <w:rPr>
          <w:rFonts w:eastAsiaTheme="minorHAnsi"/>
          <w:lang w:eastAsia="en-US"/>
        </w:rPr>
      </w:pPr>
    </w:p>
    <w:p w14:paraId="4084B915" w14:textId="56F8C3A0" w:rsidR="00154DA0" w:rsidRPr="00154DA0" w:rsidRDefault="00154DA0" w:rsidP="00154DA0">
      <w:pPr>
        <w:jc w:val="center"/>
        <w:rPr>
          <w:b/>
        </w:rPr>
      </w:pPr>
      <w:r w:rsidRPr="00154DA0">
        <w:rPr>
          <w:b/>
        </w:rPr>
        <w:t xml:space="preserve">Par </w:t>
      </w:r>
      <w:r w:rsidR="00E40C3E">
        <w:rPr>
          <w:b/>
        </w:rPr>
        <w:t>..</w:t>
      </w:r>
      <w:r w:rsidRPr="00154DA0">
        <w:rPr>
          <w:b/>
        </w:rPr>
        <w:t xml:space="preserve"> reģistrēšanu Gulbenes novada pašvaldības dzīvokļu jautājumu risināšanas reģistrā</w:t>
      </w:r>
    </w:p>
    <w:p w14:paraId="3EBD2D5A" w14:textId="77777777" w:rsidR="00154DA0" w:rsidRPr="00154DA0" w:rsidRDefault="00154DA0" w:rsidP="00154DA0">
      <w:pPr>
        <w:autoSpaceDE w:val="0"/>
        <w:autoSpaceDN w:val="0"/>
        <w:adjustRightInd w:val="0"/>
        <w:rPr>
          <w:rFonts w:eastAsiaTheme="minorHAnsi"/>
          <w:lang w:eastAsia="en-US"/>
        </w:rPr>
      </w:pPr>
    </w:p>
    <w:p w14:paraId="7A819D8C" w14:textId="09FB674F" w:rsidR="00154DA0" w:rsidRPr="00154DA0" w:rsidRDefault="00154DA0" w:rsidP="00154DA0">
      <w:pPr>
        <w:spacing w:line="360" w:lineRule="auto"/>
        <w:ind w:firstLine="567"/>
        <w:contextualSpacing/>
        <w:jc w:val="both"/>
        <w:rPr>
          <w:rFonts w:eastAsia="Calibri"/>
          <w:sz w:val="22"/>
          <w:szCs w:val="22"/>
          <w:lang w:eastAsia="en-US"/>
        </w:rPr>
      </w:pPr>
      <w:r w:rsidRPr="00154DA0">
        <w:rPr>
          <w:rFonts w:eastAsia="Calibri"/>
          <w:szCs w:val="22"/>
          <w:lang w:eastAsia="en-US"/>
        </w:rPr>
        <w:t xml:space="preserve">Gulbenes novada pašvaldības dokumentu vadības sistēmā 2021.gada 2.novembrī ar reģistrācijas numuru GD/5.4/21/2728-P reģistrēts </w:t>
      </w:r>
      <w:r w:rsidR="00E40C3E">
        <w:rPr>
          <w:rFonts w:eastAsia="Calibri"/>
          <w:b/>
          <w:szCs w:val="22"/>
          <w:lang w:eastAsia="en-US"/>
        </w:rPr>
        <w:t>…</w:t>
      </w:r>
      <w:r w:rsidRPr="00154DA0">
        <w:rPr>
          <w:rFonts w:eastAsia="Calibri"/>
          <w:szCs w:val="22"/>
          <w:lang w:eastAsia="en-US"/>
        </w:rPr>
        <w:t xml:space="preserve"> (turpmāk – iesniedzējs), deklarētā dzīvesvieta: </w:t>
      </w:r>
      <w:r w:rsidR="00E40C3E">
        <w:rPr>
          <w:rFonts w:eastAsia="Calibri"/>
          <w:szCs w:val="22"/>
          <w:lang w:eastAsia="en-US"/>
        </w:rPr>
        <w:t>…</w:t>
      </w:r>
      <w:r w:rsidRPr="00154DA0">
        <w:rPr>
          <w:rFonts w:eastAsia="Calibri"/>
          <w:szCs w:val="22"/>
          <w:lang w:eastAsia="en-US"/>
        </w:rPr>
        <w:t xml:space="preserve">, 2021.gada 2.novembra iesniegums, kurā izteikts lūgums reģistrēt </w:t>
      </w:r>
      <w:r w:rsidRPr="00154DA0">
        <w:rPr>
          <w:rFonts w:eastAsia="Calibri"/>
          <w:lang w:eastAsia="en-US"/>
        </w:rPr>
        <w:t xml:space="preserve">iesniedzēju </w:t>
      </w:r>
      <w:r w:rsidRPr="00154DA0">
        <w:rPr>
          <w:rFonts w:eastAsia="Calibri"/>
          <w:szCs w:val="22"/>
          <w:lang w:eastAsia="en-US"/>
        </w:rPr>
        <w:t>dzīvokļu jautājumu risināšanas reģistrā. Iesniedzējs savu lūgumu pamato</w:t>
      </w:r>
      <w:r w:rsidRPr="00154DA0">
        <w:rPr>
          <w:rFonts w:eastAsia="Calibri"/>
          <w:sz w:val="22"/>
          <w:szCs w:val="22"/>
          <w:lang w:eastAsia="en-US"/>
        </w:rPr>
        <w:t xml:space="preserve"> </w:t>
      </w:r>
      <w:r w:rsidRPr="00154DA0">
        <w:rPr>
          <w:rFonts w:eastAsia="Calibri"/>
          <w:lang w:eastAsia="en-US"/>
        </w:rPr>
        <w:t>ar apstākļiem</w:t>
      </w:r>
      <w:r w:rsidRPr="00154DA0">
        <w:rPr>
          <w:rFonts w:eastAsia="Calibri"/>
          <w:szCs w:val="22"/>
          <w:lang w:eastAsia="en-US"/>
        </w:rPr>
        <w:t xml:space="preserve">, ka ir 2.grupas invalīds un ir grūtības pārvietoties ar kruķiem pa trepēm uz piekto stāvu. Iesniedzējs šobrīd dzīvo sievai </w:t>
      </w:r>
      <w:r w:rsidR="00E40C3E">
        <w:rPr>
          <w:rFonts w:eastAsia="Calibri"/>
          <w:szCs w:val="22"/>
          <w:lang w:eastAsia="en-US"/>
        </w:rPr>
        <w:t>…</w:t>
      </w:r>
      <w:r w:rsidRPr="00154DA0">
        <w:rPr>
          <w:rFonts w:eastAsia="Calibri"/>
          <w:szCs w:val="22"/>
          <w:lang w:eastAsia="en-US"/>
        </w:rPr>
        <w:t xml:space="preserve"> piederošā dzīvoklī kopā ar nepilngadīgu meitu. Minētajam dzīvoklim ir apjomīgs parāds par apsaimniekošanas un komunālajiem pakalpojumiem. </w:t>
      </w:r>
    </w:p>
    <w:p w14:paraId="59860B7A" w14:textId="77777777" w:rsidR="00154DA0" w:rsidRPr="00154DA0" w:rsidRDefault="00154DA0" w:rsidP="00154DA0">
      <w:pPr>
        <w:spacing w:line="360" w:lineRule="auto"/>
        <w:ind w:left="60" w:firstLine="507"/>
        <w:jc w:val="both"/>
      </w:pPr>
      <w:r w:rsidRPr="00154DA0">
        <w:t>Likuma “Par pašvaldībām” 15.panta pirmās daļas 9.punkts nosaka, ka viena no pašvaldības autonomajām funkcijām ir sniegt palīdzību iedzīvotājiem dzīvokļa jautājumu risināšanā.</w:t>
      </w:r>
    </w:p>
    <w:p w14:paraId="06733ED6" w14:textId="77777777" w:rsidR="00154DA0" w:rsidRPr="00154DA0" w:rsidRDefault="00154DA0" w:rsidP="00154DA0">
      <w:pPr>
        <w:spacing w:line="360" w:lineRule="auto"/>
        <w:ind w:firstLine="567"/>
        <w:jc w:val="both"/>
      </w:pPr>
      <w:r w:rsidRPr="00154DA0">
        <w:t>Likuma “Par palīdzību dzīvokļa jautājumu risināšanā” (turpmāk – Palīdzības likums) 5.pants nosaka, ka l</w:t>
      </w:r>
      <w:r w:rsidRPr="00154DA0">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154DA0">
        <w:t>6.panta pirmā daļa nosaka, ka persona, kura vēlas saņemt palīdzību (izņemot 13.pantā, 27.</w:t>
      </w:r>
      <w:r w:rsidRPr="00154DA0">
        <w:rPr>
          <w:vertAlign w:val="superscript"/>
        </w:rPr>
        <w:t>1</w:t>
      </w:r>
      <w:r w:rsidRPr="00154DA0">
        <w:t xml:space="preserve"> panta pirmajā daļā un 27.</w:t>
      </w:r>
      <w:r w:rsidRPr="00154DA0">
        <w:rPr>
          <w:vertAlign w:val="superscript"/>
        </w:rPr>
        <w:t>2</w:t>
      </w:r>
      <w:r w:rsidRPr="00154DA0">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0E3E405B" w14:textId="77777777" w:rsidR="00154DA0" w:rsidRPr="00154DA0" w:rsidRDefault="00154DA0" w:rsidP="00154DA0">
      <w:pPr>
        <w:spacing w:line="360" w:lineRule="auto"/>
        <w:ind w:firstLine="567"/>
        <w:jc w:val="both"/>
      </w:pPr>
      <w:r w:rsidRPr="00154DA0">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0537A7C6" w14:textId="77777777" w:rsidR="00154DA0" w:rsidRPr="00154DA0" w:rsidRDefault="00154DA0" w:rsidP="00154DA0">
      <w:pPr>
        <w:spacing w:line="360" w:lineRule="auto"/>
        <w:ind w:firstLine="567"/>
        <w:jc w:val="both"/>
      </w:pPr>
      <w:r w:rsidRPr="00154DA0">
        <w:t>Palīdzības likuma 15.pants nosaka, ka pašvaldības dome savos saistošajos noteikumos var noteikt arī citas personu kategorijas, kuras nav minētas šā likuma </w:t>
      </w:r>
      <w:hyperlink r:id="rId40" w:anchor="p13" w:tgtFrame="_blank" w:history="1">
        <w:r w:rsidRPr="00154DA0">
          <w:rPr>
            <w:color w:val="0000FF"/>
            <w:u w:val="single"/>
          </w:rPr>
          <w:t>13. </w:t>
        </w:r>
      </w:hyperlink>
      <w:r w:rsidRPr="00154DA0">
        <w:t>un </w:t>
      </w:r>
      <w:hyperlink r:id="rId41" w:anchor="p14" w:tgtFrame="_blank" w:history="1">
        <w:r w:rsidRPr="00154DA0">
          <w:rPr>
            <w:color w:val="0000FF"/>
            <w:u w:val="single"/>
          </w:rPr>
          <w:t>14.pantā</w:t>
        </w:r>
      </w:hyperlink>
      <w:r w:rsidRPr="00154DA0">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w:t>
      </w:r>
      <w:r w:rsidRPr="00154DA0">
        <w:lastRenderedPageBreak/>
        <w:t xml:space="preserve">telpas nepieciešamību, var tikt reģistrētas trūcīgas vai maznodrošinātas personas (ģimenes), kuru deklarētā dzīvesvieta Gulbenes novada administratīvajā teritorijā ir bijusi nepārtraukti vismaz trīs gadus. </w:t>
      </w:r>
    </w:p>
    <w:p w14:paraId="432BF9B2" w14:textId="77777777" w:rsidR="00154DA0" w:rsidRPr="00154DA0" w:rsidRDefault="00154DA0" w:rsidP="00154DA0">
      <w:pPr>
        <w:spacing w:line="360" w:lineRule="auto"/>
        <w:ind w:firstLine="567"/>
        <w:jc w:val="both"/>
        <w:rPr>
          <w:color w:val="FF0000"/>
        </w:rPr>
      </w:pPr>
      <w:r w:rsidRPr="00154DA0">
        <w:t>Iesniedzējam ir piešķirts maznodrošinātas  mājsaimniecības (personas) statuss uz laiku līdz 2022.gada 31.janvārim, ko apliecina Gulbenes novada sociālā dienesta 2021.gada 4.augusta izziņa Nr.SD2.20/21/819.</w:t>
      </w:r>
      <w:r w:rsidRPr="00154DA0">
        <w:rPr>
          <w:color w:val="FF0000"/>
        </w:rPr>
        <w:t xml:space="preserve"> </w:t>
      </w:r>
    </w:p>
    <w:p w14:paraId="0917064C" w14:textId="77777777" w:rsidR="00154DA0" w:rsidRPr="00154DA0" w:rsidRDefault="00154DA0" w:rsidP="00154DA0">
      <w:pPr>
        <w:spacing w:line="360" w:lineRule="auto"/>
        <w:ind w:firstLine="567"/>
        <w:jc w:val="both"/>
      </w:pPr>
      <w:r w:rsidRPr="00154DA0">
        <w:t xml:space="preserve">Atbilstoši Iedzīvotāju reģistra datiem iesniedzējs kopš 2014.gada 9.septembra ir deklarējis savu dzīvesvietu Gulbenes novada administratīvajā teritorijā. </w:t>
      </w:r>
    </w:p>
    <w:p w14:paraId="535942E9" w14:textId="77777777" w:rsidR="00154DA0" w:rsidRPr="00154DA0" w:rsidRDefault="00154DA0" w:rsidP="00154DA0">
      <w:pPr>
        <w:spacing w:line="360" w:lineRule="auto"/>
        <w:ind w:firstLine="567"/>
        <w:jc w:val="both"/>
      </w:pPr>
      <w:r w:rsidRPr="00154DA0">
        <w:t xml:space="preserve">Pārbaudot Valsts vienotajā datorizētajā zemesgrāmatā un Nekustamā īpašuma valsts kadastrā esošās ziņas, netika konstatēta informācija par iesniedzējam piederošiem nekustamajiem īpašumiem. </w:t>
      </w:r>
    </w:p>
    <w:p w14:paraId="2268D26B" w14:textId="77777777" w:rsidR="00154DA0" w:rsidRPr="00154DA0" w:rsidRDefault="00154DA0" w:rsidP="00154DA0">
      <w:pPr>
        <w:spacing w:line="360" w:lineRule="auto"/>
        <w:ind w:firstLine="567"/>
        <w:jc w:val="both"/>
      </w:pPr>
      <w:r w:rsidRPr="00154DA0">
        <w:t xml:space="preserve">Ņemot vērā minēto,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Sociālo un veselības jautājumu komitejas ieteikumu, atklāti balsojot: </w:t>
      </w:r>
      <w:r w:rsidRPr="00154DA0">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154DA0">
        <w:rPr>
          <w:lang w:eastAsia="en-US"/>
        </w:rPr>
        <w:t xml:space="preserve">, Gulbenes novada dome </w:t>
      </w:r>
      <w:r w:rsidRPr="00154DA0">
        <w:t>NOLEMJ:</w:t>
      </w:r>
    </w:p>
    <w:p w14:paraId="2A5D0A52" w14:textId="004F5871" w:rsidR="00154DA0" w:rsidRPr="00154DA0" w:rsidRDefault="00154DA0" w:rsidP="00154DA0">
      <w:pPr>
        <w:spacing w:line="360" w:lineRule="auto"/>
        <w:ind w:firstLine="567"/>
        <w:jc w:val="both"/>
      </w:pPr>
      <w:r w:rsidRPr="00154DA0">
        <w:t xml:space="preserve">1. REĢISTRĒT </w:t>
      </w:r>
      <w:r w:rsidR="00E40C3E">
        <w:t>…</w:t>
      </w:r>
      <w:r w:rsidRPr="00154DA0">
        <w:t>, Gulbenes novada domes dzīvokļu jautājumu risināšanas 1.reģistra 2.grupā ar kārtas Nr. 37.</w:t>
      </w:r>
    </w:p>
    <w:p w14:paraId="4E61AF26" w14:textId="6729B3D9" w:rsidR="00154DA0" w:rsidRPr="00154DA0" w:rsidRDefault="00154DA0" w:rsidP="00154DA0">
      <w:pPr>
        <w:spacing w:line="360" w:lineRule="auto"/>
        <w:ind w:firstLine="567"/>
        <w:jc w:val="both"/>
      </w:pPr>
      <w:r w:rsidRPr="00154DA0">
        <w:t xml:space="preserve">2. Lēmuma izrakstu nosūtīt </w:t>
      </w:r>
      <w:r w:rsidR="00E40C3E">
        <w:t>..</w:t>
      </w:r>
    </w:p>
    <w:p w14:paraId="148929F6" w14:textId="77777777" w:rsidR="00154DA0" w:rsidRPr="00154DA0" w:rsidRDefault="00154DA0" w:rsidP="00154DA0">
      <w:pPr>
        <w:spacing w:line="360" w:lineRule="auto"/>
        <w:ind w:firstLine="567"/>
        <w:jc w:val="both"/>
      </w:pPr>
    </w:p>
    <w:p w14:paraId="6D1B7E15" w14:textId="77777777" w:rsidR="00154DA0" w:rsidRPr="00154DA0" w:rsidRDefault="00154DA0" w:rsidP="00154DA0">
      <w:r w:rsidRPr="00154DA0">
        <w:t>Gulbenes novada domes priekšsēdētājs</w:t>
      </w:r>
      <w:r w:rsidRPr="00154DA0">
        <w:tab/>
      </w:r>
      <w:r w:rsidRPr="00154DA0">
        <w:tab/>
      </w:r>
      <w:r w:rsidRPr="00154DA0">
        <w:tab/>
      </w:r>
      <w:r w:rsidRPr="00154DA0">
        <w:tab/>
      </w:r>
      <w:proofErr w:type="spellStart"/>
      <w:r w:rsidRPr="00154DA0">
        <w:t>A.Caunītis</w:t>
      </w:r>
      <w:proofErr w:type="spellEnd"/>
    </w:p>
    <w:p w14:paraId="52C0E2EA" w14:textId="77777777" w:rsidR="00154DA0" w:rsidRPr="00154DA0" w:rsidRDefault="00154DA0" w:rsidP="00154DA0">
      <w:pPr>
        <w:autoSpaceDE w:val="0"/>
        <w:autoSpaceDN w:val="0"/>
        <w:adjustRightInd w:val="0"/>
        <w:rPr>
          <w:rFonts w:eastAsiaTheme="minorHAnsi"/>
          <w:lang w:eastAsia="en-US"/>
        </w:rPr>
      </w:pPr>
    </w:p>
    <w:p w14:paraId="4CCE0B71" w14:textId="632E0EDB" w:rsidR="00E40C3E" w:rsidRDefault="00154DA0" w:rsidP="00154DA0">
      <w:pPr>
        <w:autoSpaceDE w:val="0"/>
        <w:autoSpaceDN w:val="0"/>
        <w:adjustRightInd w:val="0"/>
        <w:rPr>
          <w:rFonts w:eastAsiaTheme="minorHAnsi"/>
          <w:lang w:eastAsia="en-US"/>
        </w:rPr>
      </w:pPr>
      <w:r w:rsidRPr="00154DA0">
        <w:rPr>
          <w:rFonts w:eastAsiaTheme="minorHAnsi"/>
          <w:lang w:eastAsia="en-US"/>
        </w:rPr>
        <w:t>Sagatavoja: Ligita Slaidiņa</w:t>
      </w:r>
    </w:p>
    <w:p w14:paraId="78FCD9AC" w14:textId="77777777" w:rsidR="00E40C3E" w:rsidRDefault="00E40C3E">
      <w:pPr>
        <w:spacing w:after="160" w:line="259" w:lineRule="auto"/>
        <w:rPr>
          <w:rFonts w:eastAsiaTheme="minorHAnsi"/>
          <w:lang w:eastAsia="en-US"/>
        </w:rPr>
      </w:pPr>
      <w:r>
        <w:rPr>
          <w:rFonts w:eastAsiaTheme="minorHAnsi"/>
          <w:lang w:eastAsia="en-US"/>
        </w:rPr>
        <w:br w:type="page"/>
      </w:r>
    </w:p>
    <w:tbl>
      <w:tblPr>
        <w:tblStyle w:val="Reatabula3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54DA0" w:rsidRPr="00154DA0" w14:paraId="5D449FCB" w14:textId="77777777" w:rsidTr="00E40C3E">
        <w:tc>
          <w:tcPr>
            <w:tcW w:w="9354" w:type="dxa"/>
          </w:tcPr>
          <w:p w14:paraId="6F9C6110" w14:textId="77777777" w:rsidR="00154DA0" w:rsidRPr="00154DA0" w:rsidRDefault="00154DA0" w:rsidP="00154DA0">
            <w:pPr>
              <w:jc w:val="center"/>
            </w:pPr>
            <w:r w:rsidRPr="00154DA0">
              <w:rPr>
                <w:noProof/>
              </w:rPr>
              <w:lastRenderedPageBreak/>
              <w:drawing>
                <wp:inline distT="0" distB="0" distL="0" distR="0" wp14:anchorId="13D9C9DD" wp14:editId="2521DFE7">
                  <wp:extent cx="619125" cy="685800"/>
                  <wp:effectExtent l="0" t="0" r="9525"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54DA0" w:rsidRPr="00154DA0" w14:paraId="6B3AB5B7" w14:textId="77777777" w:rsidTr="00E40C3E">
        <w:tc>
          <w:tcPr>
            <w:tcW w:w="9354" w:type="dxa"/>
          </w:tcPr>
          <w:p w14:paraId="2CB307B0" w14:textId="77777777" w:rsidR="00154DA0" w:rsidRPr="00154DA0" w:rsidRDefault="00154DA0" w:rsidP="00154DA0">
            <w:pPr>
              <w:jc w:val="center"/>
            </w:pPr>
            <w:r w:rsidRPr="00154DA0">
              <w:rPr>
                <w:b/>
                <w:bCs/>
                <w:sz w:val="28"/>
                <w:szCs w:val="28"/>
              </w:rPr>
              <w:t>GULBENES NOVADA PAŠVALDĪBA</w:t>
            </w:r>
          </w:p>
        </w:tc>
      </w:tr>
      <w:tr w:rsidR="00154DA0" w:rsidRPr="00154DA0" w14:paraId="086FD42D" w14:textId="77777777" w:rsidTr="00E40C3E">
        <w:tc>
          <w:tcPr>
            <w:tcW w:w="9354" w:type="dxa"/>
          </w:tcPr>
          <w:p w14:paraId="465A11F6" w14:textId="77777777" w:rsidR="00154DA0" w:rsidRPr="00154DA0" w:rsidRDefault="00154DA0" w:rsidP="00154DA0">
            <w:pPr>
              <w:jc w:val="center"/>
            </w:pPr>
            <w:r w:rsidRPr="00154DA0">
              <w:t>Reģ.Nr.90009116327</w:t>
            </w:r>
          </w:p>
        </w:tc>
      </w:tr>
      <w:tr w:rsidR="00154DA0" w:rsidRPr="00154DA0" w14:paraId="2ED856E3" w14:textId="77777777" w:rsidTr="00E40C3E">
        <w:tc>
          <w:tcPr>
            <w:tcW w:w="9354" w:type="dxa"/>
          </w:tcPr>
          <w:p w14:paraId="452B729A" w14:textId="77777777" w:rsidR="00154DA0" w:rsidRPr="00154DA0" w:rsidRDefault="00154DA0" w:rsidP="00154DA0">
            <w:pPr>
              <w:jc w:val="center"/>
            </w:pPr>
            <w:r w:rsidRPr="00154DA0">
              <w:t>Ābeļu iela 2, Gulbene, Gulbenes nov., LV-4401</w:t>
            </w:r>
          </w:p>
        </w:tc>
      </w:tr>
      <w:tr w:rsidR="00154DA0" w:rsidRPr="00154DA0" w14:paraId="172AE801" w14:textId="77777777" w:rsidTr="00E40C3E">
        <w:tc>
          <w:tcPr>
            <w:tcW w:w="9354" w:type="dxa"/>
          </w:tcPr>
          <w:p w14:paraId="3C8A0D3E" w14:textId="77777777" w:rsidR="00154DA0" w:rsidRPr="00154DA0" w:rsidRDefault="00154DA0" w:rsidP="00154DA0">
            <w:pPr>
              <w:jc w:val="center"/>
            </w:pPr>
            <w:r w:rsidRPr="00154DA0">
              <w:t>Tālrunis 64497710, mob.26595362, e-pasts; dome@gulbene.lv, www.gulbene.lv</w:t>
            </w:r>
          </w:p>
        </w:tc>
      </w:tr>
    </w:tbl>
    <w:p w14:paraId="64133817" w14:textId="77777777" w:rsidR="00154DA0" w:rsidRPr="00154DA0" w:rsidRDefault="00154DA0" w:rsidP="00154DA0"/>
    <w:p w14:paraId="505BC05E" w14:textId="77777777" w:rsidR="00154DA0" w:rsidRPr="00154DA0" w:rsidRDefault="00154DA0" w:rsidP="00154DA0">
      <w:pPr>
        <w:jc w:val="center"/>
        <w:rPr>
          <w:b/>
          <w:bCs/>
        </w:rPr>
      </w:pPr>
      <w:r w:rsidRPr="00154DA0">
        <w:rPr>
          <w:b/>
          <w:bCs/>
        </w:rPr>
        <w:t>GULBENES NOVADA DOMES LĒMUMS</w:t>
      </w:r>
    </w:p>
    <w:p w14:paraId="6AEFB335" w14:textId="77777777" w:rsidR="00154DA0" w:rsidRPr="00154DA0" w:rsidRDefault="00154DA0" w:rsidP="00154DA0">
      <w:pPr>
        <w:jc w:val="center"/>
      </w:pPr>
      <w:r w:rsidRPr="00154DA0">
        <w:t>Gulbenē</w:t>
      </w:r>
    </w:p>
    <w:p w14:paraId="08BAE906" w14:textId="77777777" w:rsidR="00154DA0" w:rsidRPr="00154DA0" w:rsidRDefault="00154DA0" w:rsidP="00154DA0">
      <w:pPr>
        <w:jc w:val="center"/>
      </w:pPr>
    </w:p>
    <w:tbl>
      <w:tblPr>
        <w:tblStyle w:val="Reatabula32"/>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154DA0" w:rsidRPr="00154DA0" w14:paraId="1F3C5E02" w14:textId="77777777" w:rsidTr="002A6756">
        <w:tc>
          <w:tcPr>
            <w:tcW w:w="5637" w:type="dxa"/>
          </w:tcPr>
          <w:p w14:paraId="058A4CE5" w14:textId="77777777" w:rsidR="00154DA0" w:rsidRPr="00154DA0" w:rsidRDefault="00154DA0" w:rsidP="00154DA0">
            <w:pPr>
              <w:rPr>
                <w:b/>
                <w:bCs/>
              </w:rPr>
            </w:pPr>
            <w:r w:rsidRPr="00154DA0">
              <w:rPr>
                <w:b/>
                <w:bCs/>
              </w:rPr>
              <w:t>2021.gada 25.novembrī</w:t>
            </w:r>
          </w:p>
        </w:tc>
        <w:tc>
          <w:tcPr>
            <w:tcW w:w="4729" w:type="dxa"/>
          </w:tcPr>
          <w:p w14:paraId="25B4AC22" w14:textId="77777777" w:rsidR="00154DA0" w:rsidRPr="00154DA0" w:rsidRDefault="00154DA0" w:rsidP="00154DA0">
            <w:pPr>
              <w:rPr>
                <w:b/>
                <w:bCs/>
              </w:rPr>
            </w:pPr>
            <w:r w:rsidRPr="00154DA0">
              <w:rPr>
                <w:b/>
                <w:bCs/>
              </w:rPr>
              <w:t>Nr. GND/2021/1296</w:t>
            </w:r>
          </w:p>
        </w:tc>
      </w:tr>
      <w:tr w:rsidR="00154DA0" w:rsidRPr="00154DA0" w14:paraId="7E70FEC2" w14:textId="77777777" w:rsidTr="002A6756">
        <w:tc>
          <w:tcPr>
            <w:tcW w:w="5637" w:type="dxa"/>
          </w:tcPr>
          <w:p w14:paraId="69EF3B68" w14:textId="77777777" w:rsidR="00154DA0" w:rsidRPr="00154DA0" w:rsidRDefault="00154DA0" w:rsidP="00154DA0"/>
        </w:tc>
        <w:tc>
          <w:tcPr>
            <w:tcW w:w="4729" w:type="dxa"/>
          </w:tcPr>
          <w:p w14:paraId="19C6E5F7" w14:textId="77777777" w:rsidR="00154DA0" w:rsidRPr="00154DA0" w:rsidRDefault="00154DA0" w:rsidP="00154DA0">
            <w:pPr>
              <w:rPr>
                <w:b/>
                <w:bCs/>
              </w:rPr>
            </w:pPr>
            <w:r w:rsidRPr="00154DA0">
              <w:rPr>
                <w:b/>
                <w:bCs/>
              </w:rPr>
              <w:t>(protokols Nr.21; 44.p)</w:t>
            </w:r>
          </w:p>
        </w:tc>
      </w:tr>
    </w:tbl>
    <w:p w14:paraId="4FEA43FF" w14:textId="77777777" w:rsidR="00154DA0" w:rsidRPr="00154DA0" w:rsidRDefault="00154DA0" w:rsidP="00154DA0">
      <w:pPr>
        <w:autoSpaceDE w:val="0"/>
        <w:autoSpaceDN w:val="0"/>
        <w:adjustRightInd w:val="0"/>
        <w:rPr>
          <w:rFonts w:eastAsiaTheme="minorHAnsi"/>
          <w:lang w:eastAsia="en-US"/>
        </w:rPr>
      </w:pPr>
    </w:p>
    <w:p w14:paraId="693F80A6" w14:textId="18A95B0F" w:rsidR="00154DA0" w:rsidRPr="00154DA0" w:rsidRDefault="00154DA0" w:rsidP="00154DA0">
      <w:pPr>
        <w:jc w:val="center"/>
        <w:rPr>
          <w:b/>
        </w:rPr>
      </w:pPr>
      <w:r w:rsidRPr="00154DA0">
        <w:rPr>
          <w:b/>
        </w:rPr>
        <w:t xml:space="preserve">Par </w:t>
      </w:r>
      <w:r w:rsidR="00E40C3E">
        <w:rPr>
          <w:b/>
        </w:rPr>
        <w:t>…</w:t>
      </w:r>
      <w:r w:rsidRPr="00154DA0">
        <w:rPr>
          <w:b/>
        </w:rPr>
        <w:t xml:space="preserve"> reģistrēšanu Gulbenes novada pašvaldības</w:t>
      </w:r>
    </w:p>
    <w:p w14:paraId="4437598A" w14:textId="77777777" w:rsidR="00154DA0" w:rsidRPr="00154DA0" w:rsidRDefault="00154DA0" w:rsidP="00154DA0">
      <w:pPr>
        <w:jc w:val="center"/>
        <w:rPr>
          <w:b/>
        </w:rPr>
      </w:pPr>
      <w:r w:rsidRPr="00154DA0">
        <w:rPr>
          <w:b/>
        </w:rPr>
        <w:t>dzīvokļu jautājumu risināšanas reģistrā</w:t>
      </w:r>
    </w:p>
    <w:p w14:paraId="1A72D8EE" w14:textId="77777777" w:rsidR="00154DA0" w:rsidRPr="00154DA0" w:rsidRDefault="00154DA0" w:rsidP="00154DA0">
      <w:pPr>
        <w:autoSpaceDE w:val="0"/>
        <w:autoSpaceDN w:val="0"/>
        <w:adjustRightInd w:val="0"/>
        <w:rPr>
          <w:rFonts w:eastAsiaTheme="minorHAnsi"/>
          <w:lang w:eastAsia="en-US"/>
        </w:rPr>
      </w:pPr>
    </w:p>
    <w:p w14:paraId="42F8D51D" w14:textId="08326CD2" w:rsidR="00154DA0" w:rsidRPr="00154DA0" w:rsidRDefault="00154DA0" w:rsidP="00154DA0">
      <w:pPr>
        <w:spacing w:line="360" w:lineRule="auto"/>
        <w:ind w:firstLine="567"/>
        <w:contextualSpacing/>
        <w:jc w:val="both"/>
        <w:rPr>
          <w:rFonts w:eastAsia="Calibri"/>
          <w:sz w:val="22"/>
          <w:szCs w:val="22"/>
          <w:lang w:eastAsia="en-US"/>
        </w:rPr>
      </w:pPr>
      <w:r w:rsidRPr="00154DA0">
        <w:rPr>
          <w:rFonts w:eastAsia="Calibri"/>
          <w:szCs w:val="22"/>
          <w:lang w:eastAsia="en-US"/>
        </w:rPr>
        <w:t xml:space="preserve">Gulbenes novada pašvaldības dokumentu vadības sistēmā 2021.gada 10.novembrī ar </w:t>
      </w:r>
      <w:r w:rsidRPr="00E40C3E">
        <w:rPr>
          <w:rFonts w:eastAsia="Calibri"/>
          <w:lang w:eastAsia="en-US"/>
        </w:rPr>
        <w:t xml:space="preserve">reģistrācijas numuru GD/5.4/21/2856-V, reģistrēts </w:t>
      </w:r>
      <w:r w:rsidR="00E40C3E" w:rsidRPr="00E40C3E">
        <w:rPr>
          <w:rFonts w:eastAsia="Calibri"/>
          <w:b/>
          <w:lang w:eastAsia="en-US"/>
        </w:rPr>
        <w:t>…</w:t>
      </w:r>
      <w:r w:rsidRPr="00E40C3E">
        <w:rPr>
          <w:rFonts w:eastAsia="Calibri"/>
          <w:lang w:eastAsia="en-US"/>
        </w:rPr>
        <w:t xml:space="preserve"> (turpmāk – iesniedzējs), deklarētā dzīvesvieta: </w:t>
      </w:r>
      <w:r w:rsidR="00E40C3E" w:rsidRPr="00E40C3E">
        <w:rPr>
          <w:rFonts w:eastAsia="Calibri"/>
          <w:lang w:eastAsia="en-US"/>
        </w:rPr>
        <w:t>…</w:t>
      </w:r>
      <w:r w:rsidRPr="00E40C3E">
        <w:rPr>
          <w:rFonts w:eastAsia="Calibri"/>
          <w:lang w:eastAsia="en-US"/>
        </w:rPr>
        <w:t>, 2021.gada 10.novembra  iesniegums, kurā izteikts lūgums reģistrēt iesniedzēju dzīvokļu jautājumu risināšanas reģistrā. Iesniedzējs savu lūgumu pamato ar faktu, ka strādā Nacionālajos bruņotajos spēkos (turpmāk – NBS) Stāmerienā. Ģimenē ir pieci cilvēki, no tiem trīs</w:t>
      </w:r>
      <w:r w:rsidRPr="00154DA0">
        <w:rPr>
          <w:rFonts w:eastAsia="Calibri"/>
          <w:szCs w:val="22"/>
          <w:lang w:eastAsia="en-US"/>
        </w:rPr>
        <w:t xml:space="preserve"> nepilngadīgi bērni. Īrētais dzīvoklis, kurā mitinās ģimene, tiek pārdots un dzīvojamās telpas jāatbrīvo. Šobrīd citas dzīvojamās telpas</w:t>
      </w:r>
      <w:r w:rsidRPr="00154DA0" w:rsidDel="00F72174">
        <w:rPr>
          <w:rFonts w:eastAsia="Calibri"/>
          <w:szCs w:val="22"/>
          <w:lang w:eastAsia="en-US"/>
        </w:rPr>
        <w:t xml:space="preserve"> </w:t>
      </w:r>
      <w:r w:rsidRPr="00154DA0">
        <w:rPr>
          <w:rFonts w:eastAsia="Calibri"/>
          <w:szCs w:val="22"/>
          <w:lang w:eastAsia="en-US"/>
        </w:rPr>
        <w:t xml:space="preserve"> meklēšana ir nesekmīga.  Iesniedzējs vēlas īrēt divu vai </w:t>
      </w:r>
      <w:proofErr w:type="spellStart"/>
      <w:r w:rsidRPr="00154DA0">
        <w:rPr>
          <w:rFonts w:eastAsia="Calibri"/>
          <w:szCs w:val="22"/>
          <w:lang w:eastAsia="en-US"/>
        </w:rPr>
        <w:t>trīsistabu</w:t>
      </w:r>
      <w:proofErr w:type="spellEnd"/>
      <w:r w:rsidRPr="00154DA0">
        <w:rPr>
          <w:rFonts w:eastAsia="Calibri"/>
          <w:szCs w:val="22"/>
          <w:lang w:eastAsia="en-US"/>
        </w:rPr>
        <w:t xml:space="preserve"> labiekārtotu dzīvokli. </w:t>
      </w:r>
    </w:p>
    <w:p w14:paraId="5F148B48" w14:textId="77777777" w:rsidR="00154DA0" w:rsidRPr="00154DA0" w:rsidRDefault="00154DA0" w:rsidP="00154DA0">
      <w:pPr>
        <w:spacing w:line="360" w:lineRule="auto"/>
        <w:ind w:left="60" w:firstLine="507"/>
        <w:jc w:val="both"/>
      </w:pPr>
      <w:r w:rsidRPr="00154DA0">
        <w:t>Likuma “Par pašvaldībām” 15.panta pirmās daļas 9.punkts nosaka, ka viena no pašvaldības autonomajām funkcijām ir sniegt palīdzību iedzīvotājiem dzīvokļa jautājumu risināšanā.</w:t>
      </w:r>
    </w:p>
    <w:p w14:paraId="32302984" w14:textId="77777777" w:rsidR="00154DA0" w:rsidRPr="00154DA0" w:rsidRDefault="00154DA0" w:rsidP="00154DA0">
      <w:pPr>
        <w:spacing w:line="360" w:lineRule="auto"/>
        <w:ind w:left="60" w:firstLine="507"/>
        <w:jc w:val="both"/>
      </w:pPr>
      <w:r w:rsidRPr="00154DA0">
        <w:t>Likuma “Par palīdzību dzīvokļa jautājumu risināšanā” (turpmāk – Palīdzības likums) 5.pants nosaka, ka l</w:t>
      </w:r>
      <w:r w:rsidRPr="00154DA0">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154DA0">
        <w:t>6.panta pirmā daļa nosaka, ka persona, kura vēlas saņemt palīdzību (izņemot 13.pantā, 27.</w:t>
      </w:r>
      <w:r w:rsidRPr="00154DA0">
        <w:rPr>
          <w:vertAlign w:val="superscript"/>
        </w:rPr>
        <w:t>1</w:t>
      </w:r>
      <w:r w:rsidRPr="00154DA0">
        <w:t xml:space="preserve"> panta pirmajā daļā un 27.</w:t>
      </w:r>
      <w:r w:rsidRPr="00154DA0">
        <w:rPr>
          <w:vertAlign w:val="superscript"/>
        </w:rPr>
        <w:t>2</w:t>
      </w:r>
      <w:r w:rsidRPr="00154DA0">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7CB5770E" w14:textId="77777777" w:rsidR="00154DA0" w:rsidRPr="00154DA0" w:rsidRDefault="00154DA0" w:rsidP="00154DA0">
      <w:pPr>
        <w:spacing w:line="360" w:lineRule="auto"/>
        <w:ind w:firstLine="567"/>
        <w:jc w:val="both"/>
      </w:pPr>
      <w:r w:rsidRPr="00154DA0">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vispirms.   </w:t>
      </w:r>
    </w:p>
    <w:p w14:paraId="58A54693" w14:textId="77777777" w:rsidR="00154DA0" w:rsidRPr="00154DA0" w:rsidRDefault="00154DA0" w:rsidP="00154DA0">
      <w:pPr>
        <w:suppressAutoHyphens/>
        <w:spacing w:line="360" w:lineRule="auto"/>
        <w:ind w:firstLine="567"/>
        <w:jc w:val="both"/>
      </w:pPr>
      <w:r w:rsidRPr="00154DA0">
        <w:t>Palīdzības likuma 15.pants nosaka, ka pašvaldības dome savos saistošajos noteikumos var noteikt arī citas personu kategorijas, kuras nav minētas šā likuma </w:t>
      </w:r>
      <w:hyperlink r:id="rId42" w:anchor="p13" w:tgtFrame="_blank" w:history="1">
        <w:r w:rsidRPr="00154DA0">
          <w:rPr>
            <w:color w:val="0000FF"/>
            <w:u w:val="single"/>
          </w:rPr>
          <w:t>13. </w:t>
        </w:r>
      </w:hyperlink>
      <w:r w:rsidRPr="00154DA0">
        <w:t>un </w:t>
      </w:r>
      <w:hyperlink r:id="rId43" w:anchor="p14" w:tgtFrame="_blank" w:history="1">
        <w:r w:rsidRPr="00154DA0">
          <w:rPr>
            <w:color w:val="0000FF"/>
            <w:u w:val="single"/>
          </w:rPr>
          <w:t>14.pantā</w:t>
        </w:r>
      </w:hyperlink>
      <w:r w:rsidRPr="00154DA0">
        <w:t xml:space="preserve"> un kurām sniedzama palīdzība, izīrējot dzīvojamo telpu. Gulbenes novada pašvaldības 2020.gada 30.janvāra </w:t>
      </w:r>
      <w:r w:rsidRPr="00154DA0">
        <w:lastRenderedPageBreak/>
        <w:t xml:space="preserve">saistošo noteikumu Nr.2 “Par palīdzību dzīvokļa jautājuma risināšanā” 8.4.apakšpunkts nosaka, ka vispārējā kārtībā palīdzības saņemšanai, izvērtējot konkrētos apstākļus un izskatot dzīvojamās telpas nepieciešamību, var tikt reģistrētas </w:t>
      </w:r>
      <w:proofErr w:type="spellStart"/>
      <w:r w:rsidRPr="00154DA0">
        <w:t>daudzbērnu</w:t>
      </w:r>
      <w:proofErr w:type="spellEnd"/>
      <w:r w:rsidRPr="00154DA0">
        <w:t xml:space="preserve"> ģimenes, kuru deklarētā dzīvesvieta Gulbenes novada administratīvajā teritorijā ir bijusi nepārtraukti vismaz trīs gadus.</w:t>
      </w:r>
    </w:p>
    <w:p w14:paraId="57916438" w14:textId="77777777" w:rsidR="00154DA0" w:rsidRPr="00154DA0" w:rsidRDefault="00154DA0" w:rsidP="00154DA0">
      <w:pPr>
        <w:spacing w:line="360" w:lineRule="auto"/>
        <w:ind w:firstLine="567"/>
        <w:jc w:val="both"/>
      </w:pPr>
      <w:r w:rsidRPr="00154DA0">
        <w:t xml:space="preserve">Atbilstoši Iedzīvotāju reģistra datiem iesniedzējs kopš 2018.gada 29.maija ir deklarējis savu dzīvesvietu Gulbenes novada administratīvajā teritorijā. </w:t>
      </w:r>
    </w:p>
    <w:p w14:paraId="7FBEAAFB" w14:textId="77777777" w:rsidR="00154DA0" w:rsidRPr="00154DA0" w:rsidRDefault="00154DA0" w:rsidP="00154DA0">
      <w:pPr>
        <w:spacing w:line="360" w:lineRule="auto"/>
        <w:ind w:firstLine="567"/>
        <w:jc w:val="both"/>
      </w:pPr>
      <w:r w:rsidRPr="00154DA0">
        <w:t xml:space="preserve">Pārbaudot Valsts vienotajā datorizētajā zemesgrāmatā un Nekustamā īpašuma valsts kadastrā esošās ziņas, netika konstatēta informācija par iesniedzējam piederošiem nekustamajiem īpašumiem. </w:t>
      </w:r>
    </w:p>
    <w:p w14:paraId="50B25BF0" w14:textId="77777777" w:rsidR="00154DA0" w:rsidRPr="00154DA0" w:rsidRDefault="00154DA0" w:rsidP="00154DA0">
      <w:pPr>
        <w:spacing w:line="360" w:lineRule="auto"/>
        <w:ind w:firstLine="567"/>
        <w:jc w:val="both"/>
      </w:pPr>
      <w:r w:rsidRPr="00154DA0">
        <w:t xml:space="preserve">Ņemot vērā minēto, pamatojoties uz likuma “Par palīdzību dzīvokļa jautājumu risināšanā” 5.pantu, 6.panta pirmo daļu, likuma “Par pašvaldībām” 15.panta pirmās daļas 9.punktu, Gulbenes novada domes 2020.gada 30.janvāra saistošo noteikumu Nr.2 “Par palīdzību dzīvokļu jautājumu risināšanā” 8.4.apakšpunktu un Sociālās un veselības jautājumu komitejas ieteikumu, atklāti balsojot: </w:t>
      </w:r>
      <w:r w:rsidRPr="00154DA0">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154DA0">
        <w:t>, Gulbenes novada dome NOLEMJ:</w:t>
      </w:r>
    </w:p>
    <w:p w14:paraId="657DF0A9" w14:textId="6EAB3292" w:rsidR="00154DA0" w:rsidRPr="00154DA0" w:rsidRDefault="00154DA0" w:rsidP="00154DA0">
      <w:pPr>
        <w:spacing w:line="360" w:lineRule="auto"/>
        <w:ind w:firstLine="567"/>
        <w:jc w:val="both"/>
      </w:pPr>
      <w:r w:rsidRPr="00154DA0">
        <w:t xml:space="preserve">1. REĢISTRĒT </w:t>
      </w:r>
      <w:r w:rsidR="00E40C3E">
        <w:rPr>
          <w:szCs w:val="20"/>
        </w:rPr>
        <w:t>..</w:t>
      </w:r>
      <w:r w:rsidRPr="00154DA0">
        <w:t>, Gulbenes novada pašvaldībai piederošo vai tās nomāto dzīvojamo telpu 1.reģistra 2.grupā ar kārtas numuru 38.</w:t>
      </w:r>
    </w:p>
    <w:p w14:paraId="2B866182" w14:textId="53990F51" w:rsidR="00154DA0" w:rsidRPr="00154DA0" w:rsidRDefault="00154DA0" w:rsidP="00154DA0">
      <w:pPr>
        <w:spacing w:line="360" w:lineRule="auto"/>
        <w:ind w:firstLine="567"/>
        <w:jc w:val="both"/>
      </w:pPr>
      <w:r w:rsidRPr="00154DA0">
        <w:t xml:space="preserve">2. Lēmumu nosūtīt </w:t>
      </w:r>
      <w:r w:rsidR="00E40C3E">
        <w:rPr>
          <w:bCs/>
        </w:rPr>
        <w:t>…</w:t>
      </w:r>
    </w:p>
    <w:p w14:paraId="5D577118" w14:textId="77777777" w:rsidR="00154DA0" w:rsidRPr="00154DA0" w:rsidRDefault="00154DA0" w:rsidP="00154DA0">
      <w:pPr>
        <w:autoSpaceDE w:val="0"/>
        <w:autoSpaceDN w:val="0"/>
        <w:adjustRightInd w:val="0"/>
        <w:rPr>
          <w:rFonts w:eastAsiaTheme="minorHAnsi"/>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154DA0" w:rsidRPr="00154DA0" w14:paraId="0D15C955" w14:textId="77777777" w:rsidTr="002A6756">
        <w:trPr>
          <w:trHeight w:val="104"/>
        </w:trPr>
        <w:tc>
          <w:tcPr>
            <w:tcW w:w="236" w:type="dxa"/>
          </w:tcPr>
          <w:p w14:paraId="7E9AA0BF" w14:textId="77777777" w:rsidR="00154DA0" w:rsidRPr="00154DA0" w:rsidRDefault="00154DA0" w:rsidP="00154DA0">
            <w:pPr>
              <w:autoSpaceDE w:val="0"/>
              <w:autoSpaceDN w:val="0"/>
              <w:adjustRightInd w:val="0"/>
              <w:rPr>
                <w:rFonts w:eastAsiaTheme="minorHAnsi"/>
                <w:sz w:val="23"/>
                <w:szCs w:val="23"/>
                <w:lang w:eastAsia="en-US"/>
              </w:rPr>
            </w:pPr>
          </w:p>
        </w:tc>
      </w:tr>
    </w:tbl>
    <w:p w14:paraId="17D984CB" w14:textId="77777777" w:rsidR="00154DA0" w:rsidRPr="00154DA0" w:rsidRDefault="00154DA0" w:rsidP="00154DA0">
      <w:r w:rsidRPr="00154DA0">
        <w:t>Gulbenes novada domes priekšsēdētājs</w:t>
      </w:r>
      <w:r w:rsidRPr="00154DA0">
        <w:tab/>
      </w:r>
      <w:r w:rsidRPr="00154DA0">
        <w:tab/>
      </w:r>
      <w:r w:rsidRPr="00154DA0">
        <w:tab/>
      </w:r>
      <w:r w:rsidRPr="00154DA0">
        <w:tab/>
      </w:r>
      <w:r w:rsidRPr="00154DA0">
        <w:tab/>
      </w:r>
      <w:proofErr w:type="spellStart"/>
      <w:r w:rsidRPr="00154DA0">
        <w:t>A.Caunītis</w:t>
      </w:r>
      <w:proofErr w:type="spellEnd"/>
    </w:p>
    <w:p w14:paraId="0EC81B18" w14:textId="77777777" w:rsidR="00154DA0" w:rsidRPr="00154DA0" w:rsidRDefault="00154DA0" w:rsidP="00154DA0"/>
    <w:p w14:paraId="2DC415CD" w14:textId="2869FEA3" w:rsidR="00E40C3E" w:rsidRDefault="00154DA0" w:rsidP="00154DA0">
      <w:r w:rsidRPr="00154DA0">
        <w:t>Sagatavoja: Ligita Slaidiņa</w:t>
      </w:r>
    </w:p>
    <w:p w14:paraId="055A73E2" w14:textId="77777777" w:rsidR="00E40C3E" w:rsidRDefault="00E40C3E">
      <w:pPr>
        <w:spacing w:after="160" w:line="259" w:lineRule="auto"/>
      </w:pPr>
      <w:r>
        <w:br w:type="page"/>
      </w:r>
    </w:p>
    <w:tbl>
      <w:tblPr>
        <w:tblW w:w="0" w:type="auto"/>
        <w:tblLook w:val="01E0" w:firstRow="1" w:lastRow="1" w:firstColumn="1" w:lastColumn="1" w:noHBand="0" w:noVBand="0"/>
      </w:tblPr>
      <w:tblGrid>
        <w:gridCol w:w="3135"/>
        <w:gridCol w:w="3178"/>
        <w:gridCol w:w="2798"/>
      </w:tblGrid>
      <w:tr w:rsidR="00154DA0" w:rsidRPr="00154DA0" w14:paraId="144CC99A" w14:textId="77777777" w:rsidTr="002A6756">
        <w:trPr>
          <w:trHeight w:val="998"/>
        </w:trPr>
        <w:tc>
          <w:tcPr>
            <w:tcW w:w="3135" w:type="dxa"/>
          </w:tcPr>
          <w:p w14:paraId="061DFDA8" w14:textId="77777777" w:rsidR="00154DA0" w:rsidRPr="00154DA0" w:rsidRDefault="00154DA0" w:rsidP="00154DA0">
            <w:pPr>
              <w:spacing w:line="256" w:lineRule="auto"/>
            </w:pPr>
          </w:p>
        </w:tc>
        <w:tc>
          <w:tcPr>
            <w:tcW w:w="3178" w:type="dxa"/>
            <w:hideMark/>
          </w:tcPr>
          <w:p w14:paraId="4798C443" w14:textId="77777777" w:rsidR="00154DA0" w:rsidRPr="00154DA0" w:rsidRDefault="00154DA0" w:rsidP="00154DA0">
            <w:pPr>
              <w:spacing w:line="256" w:lineRule="auto"/>
              <w:jc w:val="center"/>
            </w:pPr>
            <w:r w:rsidRPr="00154DA0">
              <w:rPr>
                <w:noProof/>
              </w:rPr>
              <w:drawing>
                <wp:inline distT="0" distB="0" distL="0" distR="0" wp14:anchorId="670FB548" wp14:editId="60AA67EA">
                  <wp:extent cx="619125" cy="685800"/>
                  <wp:effectExtent l="19050" t="0" r="9525" b="0"/>
                  <wp:docPr id="3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37"/>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4AAE1AF3" w14:textId="77777777" w:rsidR="00154DA0" w:rsidRPr="00154DA0" w:rsidRDefault="00154DA0" w:rsidP="00154DA0">
            <w:pPr>
              <w:spacing w:line="256" w:lineRule="auto"/>
              <w:rPr>
                <w:sz w:val="32"/>
                <w:szCs w:val="32"/>
              </w:rPr>
            </w:pPr>
          </w:p>
        </w:tc>
      </w:tr>
      <w:tr w:rsidR="00154DA0" w:rsidRPr="00154DA0" w14:paraId="5E693C00" w14:textId="77777777" w:rsidTr="002A6756">
        <w:trPr>
          <w:trHeight w:val="331"/>
        </w:trPr>
        <w:tc>
          <w:tcPr>
            <w:tcW w:w="9111" w:type="dxa"/>
            <w:gridSpan w:val="3"/>
            <w:hideMark/>
          </w:tcPr>
          <w:p w14:paraId="60DECCF2" w14:textId="77777777" w:rsidR="00154DA0" w:rsidRPr="00154DA0" w:rsidRDefault="00154DA0" w:rsidP="00154DA0">
            <w:pPr>
              <w:spacing w:line="360" w:lineRule="auto"/>
              <w:jc w:val="center"/>
              <w:rPr>
                <w:b/>
                <w:sz w:val="32"/>
                <w:szCs w:val="32"/>
              </w:rPr>
            </w:pPr>
            <w:r w:rsidRPr="00154DA0">
              <w:rPr>
                <w:b/>
                <w:sz w:val="32"/>
                <w:szCs w:val="32"/>
              </w:rPr>
              <w:t>GULBENES NOVADA PAŠVALDĪBA</w:t>
            </w:r>
          </w:p>
        </w:tc>
      </w:tr>
      <w:tr w:rsidR="00154DA0" w:rsidRPr="00154DA0" w14:paraId="6E55CB20" w14:textId="77777777" w:rsidTr="002A6756">
        <w:trPr>
          <w:trHeight w:val="388"/>
        </w:trPr>
        <w:tc>
          <w:tcPr>
            <w:tcW w:w="9111" w:type="dxa"/>
            <w:gridSpan w:val="3"/>
            <w:hideMark/>
          </w:tcPr>
          <w:p w14:paraId="062FAEE9" w14:textId="77777777" w:rsidR="00154DA0" w:rsidRPr="00154DA0" w:rsidRDefault="00154DA0" w:rsidP="00154DA0">
            <w:pPr>
              <w:spacing w:line="360" w:lineRule="auto"/>
              <w:jc w:val="center"/>
            </w:pPr>
            <w:proofErr w:type="spellStart"/>
            <w:r w:rsidRPr="00154DA0">
              <w:t>Reģ.Nr</w:t>
            </w:r>
            <w:proofErr w:type="spellEnd"/>
            <w:r w:rsidRPr="00154DA0">
              <w:t>. 90009116327</w:t>
            </w:r>
          </w:p>
        </w:tc>
      </w:tr>
      <w:tr w:rsidR="00154DA0" w:rsidRPr="00154DA0" w14:paraId="01F2597D" w14:textId="77777777" w:rsidTr="002A6756">
        <w:trPr>
          <w:trHeight w:val="249"/>
        </w:trPr>
        <w:tc>
          <w:tcPr>
            <w:tcW w:w="9111" w:type="dxa"/>
            <w:gridSpan w:val="3"/>
            <w:hideMark/>
          </w:tcPr>
          <w:p w14:paraId="6C5E8A73" w14:textId="77777777" w:rsidR="00154DA0" w:rsidRPr="00154DA0" w:rsidRDefault="00154DA0" w:rsidP="00154DA0">
            <w:pPr>
              <w:spacing w:line="256" w:lineRule="auto"/>
              <w:jc w:val="center"/>
            </w:pPr>
            <w:r w:rsidRPr="00154DA0">
              <w:t>Ābeļu iela 2, Gulbene, Gulbenes nov., LV-4401</w:t>
            </w:r>
          </w:p>
        </w:tc>
      </w:tr>
      <w:tr w:rsidR="00154DA0" w:rsidRPr="00154DA0" w14:paraId="1B99DE3C" w14:textId="77777777" w:rsidTr="002A6756">
        <w:trPr>
          <w:trHeight w:val="568"/>
        </w:trPr>
        <w:tc>
          <w:tcPr>
            <w:tcW w:w="9111" w:type="dxa"/>
            <w:gridSpan w:val="3"/>
            <w:hideMark/>
          </w:tcPr>
          <w:p w14:paraId="495FBFB1" w14:textId="77777777" w:rsidR="00154DA0" w:rsidRPr="00154DA0" w:rsidRDefault="00154DA0" w:rsidP="00154DA0">
            <w:pPr>
              <w:pBdr>
                <w:bottom w:val="single" w:sz="12" w:space="1" w:color="auto"/>
              </w:pBdr>
              <w:spacing w:line="256" w:lineRule="auto"/>
              <w:jc w:val="center"/>
            </w:pPr>
            <w:r w:rsidRPr="00154DA0">
              <w:t>Tālrunis 64497710, fakss 64497730, e-pasts: dome@gulbene.lv, www.gulbene.lv</w:t>
            </w:r>
          </w:p>
          <w:p w14:paraId="7949B461" w14:textId="77777777" w:rsidR="00154DA0" w:rsidRPr="00154DA0" w:rsidRDefault="00154DA0" w:rsidP="00154DA0">
            <w:pPr>
              <w:spacing w:line="256" w:lineRule="auto"/>
              <w:jc w:val="center"/>
              <w:rPr>
                <w:sz w:val="4"/>
                <w:szCs w:val="4"/>
              </w:rPr>
            </w:pP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p>
        </w:tc>
      </w:tr>
    </w:tbl>
    <w:p w14:paraId="78EF53F9" w14:textId="77777777" w:rsidR="00154DA0" w:rsidRPr="00154DA0" w:rsidRDefault="00154DA0" w:rsidP="00154DA0">
      <w:pPr>
        <w:jc w:val="center"/>
      </w:pPr>
      <w:r w:rsidRPr="00154DA0">
        <w:rPr>
          <w:b/>
          <w:bCs/>
        </w:rPr>
        <w:t>GULBENES NOVADA DOMES LĒMUMS</w:t>
      </w:r>
    </w:p>
    <w:p w14:paraId="10756FCC" w14:textId="77777777" w:rsidR="00154DA0" w:rsidRPr="00154DA0" w:rsidRDefault="00154DA0" w:rsidP="00154DA0">
      <w:pPr>
        <w:jc w:val="center"/>
      </w:pPr>
      <w:r w:rsidRPr="00154DA0">
        <w:t>Gulbenē</w:t>
      </w:r>
    </w:p>
    <w:p w14:paraId="044E8DCD" w14:textId="77777777" w:rsidR="00154DA0" w:rsidRPr="00154DA0" w:rsidRDefault="00154DA0" w:rsidP="00154DA0">
      <w:pPr>
        <w:rPr>
          <w:b/>
          <w:bCs/>
        </w:rPr>
      </w:pPr>
      <w:r w:rsidRPr="00154DA0">
        <w:rPr>
          <w:b/>
          <w:bCs/>
        </w:rPr>
        <w:t>2021.gada 25.novembrī</w:t>
      </w:r>
      <w:r w:rsidRPr="00154DA0">
        <w:rPr>
          <w:b/>
          <w:bCs/>
        </w:rPr>
        <w:tab/>
      </w:r>
      <w:r w:rsidRPr="00154DA0">
        <w:rPr>
          <w:b/>
          <w:bCs/>
        </w:rPr>
        <w:tab/>
      </w:r>
      <w:r w:rsidRPr="00154DA0">
        <w:rPr>
          <w:b/>
          <w:bCs/>
        </w:rPr>
        <w:tab/>
      </w:r>
      <w:r w:rsidRPr="00154DA0">
        <w:rPr>
          <w:b/>
          <w:bCs/>
        </w:rPr>
        <w:tab/>
      </w:r>
      <w:r w:rsidRPr="00154DA0">
        <w:rPr>
          <w:b/>
          <w:bCs/>
        </w:rPr>
        <w:tab/>
      </w:r>
      <w:r w:rsidRPr="00154DA0">
        <w:rPr>
          <w:b/>
          <w:bCs/>
        </w:rPr>
        <w:tab/>
        <w:t>Nr. GND/2021/1297</w:t>
      </w:r>
    </w:p>
    <w:p w14:paraId="54A296C9" w14:textId="77777777" w:rsidR="00154DA0" w:rsidRPr="00154DA0" w:rsidRDefault="00154DA0" w:rsidP="00154DA0">
      <w:pPr>
        <w:rPr>
          <w:b/>
          <w:bCs/>
        </w:rPr>
      </w:pPr>
      <w:r w:rsidRPr="00154DA0">
        <w:rPr>
          <w:b/>
          <w:bCs/>
        </w:rPr>
        <w:tab/>
      </w:r>
      <w:r w:rsidRPr="00154DA0">
        <w:rPr>
          <w:b/>
          <w:bCs/>
        </w:rPr>
        <w:tab/>
      </w:r>
      <w:r w:rsidRPr="00154DA0">
        <w:rPr>
          <w:b/>
          <w:bCs/>
        </w:rPr>
        <w:tab/>
      </w:r>
      <w:r w:rsidRPr="00154DA0">
        <w:rPr>
          <w:b/>
          <w:bCs/>
        </w:rPr>
        <w:tab/>
      </w:r>
      <w:r w:rsidRPr="00154DA0">
        <w:rPr>
          <w:b/>
          <w:bCs/>
        </w:rPr>
        <w:tab/>
      </w:r>
      <w:r w:rsidRPr="00154DA0">
        <w:rPr>
          <w:b/>
          <w:bCs/>
        </w:rPr>
        <w:tab/>
      </w:r>
      <w:r w:rsidRPr="00154DA0">
        <w:rPr>
          <w:b/>
          <w:bCs/>
        </w:rPr>
        <w:tab/>
      </w:r>
      <w:r w:rsidRPr="00154DA0">
        <w:rPr>
          <w:b/>
          <w:bCs/>
        </w:rPr>
        <w:tab/>
      </w:r>
      <w:r w:rsidRPr="00154DA0">
        <w:rPr>
          <w:b/>
          <w:bCs/>
        </w:rPr>
        <w:tab/>
        <w:t xml:space="preserve">(protokols Nr.21; 45.p) </w:t>
      </w:r>
    </w:p>
    <w:p w14:paraId="7C7F8863" w14:textId="77777777" w:rsidR="00154DA0" w:rsidRPr="00154DA0" w:rsidRDefault="00154DA0" w:rsidP="00154DA0">
      <w:r w:rsidRPr="00154DA0">
        <w:tab/>
      </w:r>
    </w:p>
    <w:p w14:paraId="43A04955" w14:textId="66D89BFD" w:rsidR="00154DA0" w:rsidRPr="00154DA0" w:rsidRDefault="00154DA0" w:rsidP="00154DA0">
      <w:pPr>
        <w:jc w:val="center"/>
        <w:rPr>
          <w:b/>
        </w:rPr>
      </w:pPr>
      <w:r w:rsidRPr="00154DA0">
        <w:rPr>
          <w:b/>
        </w:rPr>
        <w:t xml:space="preserve">Par </w:t>
      </w:r>
      <w:r w:rsidR="00E40C3E">
        <w:rPr>
          <w:b/>
        </w:rPr>
        <w:t>….</w:t>
      </w:r>
      <w:r w:rsidRPr="00154DA0">
        <w:rPr>
          <w:b/>
        </w:rPr>
        <w:t xml:space="preserve"> reģistrēšanu Gulbenes novada pašvaldības</w:t>
      </w:r>
    </w:p>
    <w:p w14:paraId="772A1605" w14:textId="77777777" w:rsidR="00154DA0" w:rsidRPr="00154DA0" w:rsidRDefault="00154DA0" w:rsidP="00154DA0">
      <w:pPr>
        <w:jc w:val="center"/>
        <w:rPr>
          <w:b/>
        </w:rPr>
      </w:pPr>
      <w:r w:rsidRPr="00154DA0">
        <w:rPr>
          <w:b/>
        </w:rPr>
        <w:t>dzīvokļu jautājumu risināšanas reģistrā</w:t>
      </w:r>
    </w:p>
    <w:p w14:paraId="249BBD59" w14:textId="77777777" w:rsidR="00154DA0" w:rsidRPr="00154DA0" w:rsidRDefault="00154DA0" w:rsidP="00154DA0">
      <w:pPr>
        <w:jc w:val="center"/>
      </w:pPr>
    </w:p>
    <w:p w14:paraId="05BBB8CE" w14:textId="60D86006" w:rsidR="00154DA0" w:rsidRPr="00154DA0" w:rsidRDefault="00154DA0" w:rsidP="00154DA0">
      <w:pPr>
        <w:spacing w:line="360" w:lineRule="auto"/>
        <w:ind w:firstLine="567"/>
        <w:jc w:val="both"/>
      </w:pPr>
      <w:r w:rsidRPr="00154DA0">
        <w:t xml:space="preserve">Gulbenes novada pašvaldības dokumentu vadības sistēmā 2021.gada 12.novembrī ar reģistrācijas numuru </w:t>
      </w:r>
      <w:proofErr w:type="spellStart"/>
      <w:r w:rsidRPr="00154DA0">
        <w:t>Nr.GND</w:t>
      </w:r>
      <w:proofErr w:type="spellEnd"/>
      <w:r w:rsidRPr="00154DA0">
        <w:t xml:space="preserve">/5.4/21/2888-A reģistrēts </w:t>
      </w:r>
      <w:r w:rsidR="00E40C3E">
        <w:rPr>
          <w:b/>
        </w:rPr>
        <w:t>….</w:t>
      </w:r>
      <w:r w:rsidRPr="00154DA0">
        <w:t xml:space="preserve"> (turpmāk – iesniedzējs), deklarētā dzīvesvieta: </w:t>
      </w:r>
      <w:r w:rsidR="00E40C3E">
        <w:t>…</w:t>
      </w:r>
      <w:r w:rsidRPr="00154DA0">
        <w:t xml:space="preserve">, 2021.gada 12.novembra iesniegums, kurā izteikts lūgums piešķirt viņam dzīvojamo platību, </w:t>
      </w:r>
      <w:bookmarkStart w:id="61" w:name="_Hlk77339783"/>
      <w:r w:rsidRPr="00154DA0">
        <w:t>jo nonācis bezizejas situācijā un saviem spēkiem nespēj atrisināt dzīvesvietas jautājumu.</w:t>
      </w:r>
    </w:p>
    <w:bookmarkEnd w:id="61"/>
    <w:p w14:paraId="0DAD7687" w14:textId="77777777" w:rsidR="00154DA0" w:rsidRPr="00154DA0" w:rsidRDefault="00154DA0" w:rsidP="00154DA0">
      <w:pPr>
        <w:spacing w:line="360" w:lineRule="auto"/>
        <w:ind w:left="60" w:firstLine="507"/>
        <w:jc w:val="both"/>
      </w:pPr>
      <w:r w:rsidRPr="00154DA0">
        <w:t>Likuma “Par pašvaldībām” 15.panta pirmās daļas 9.punkts nosaka, ka viena no pašvaldības autonomajām funkcijām ir sniegt palīdzību iedzīvotājiem dzīvokļa jautājumu risināšanā.</w:t>
      </w:r>
    </w:p>
    <w:p w14:paraId="52A8DBA7" w14:textId="77777777" w:rsidR="00154DA0" w:rsidRPr="00154DA0" w:rsidRDefault="00154DA0" w:rsidP="00154DA0">
      <w:pPr>
        <w:spacing w:line="360" w:lineRule="auto"/>
        <w:ind w:left="60" w:firstLine="507"/>
        <w:jc w:val="both"/>
      </w:pPr>
      <w:r w:rsidRPr="00154DA0">
        <w:t>Likuma “Par palīdzību dzīvokļa jautājumu risināšanā” (turpmāk – Palīdzības likums) 5.pants nosaka, ka l</w:t>
      </w:r>
      <w:r w:rsidRPr="00154DA0">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154DA0">
        <w:t>6.panta pirmā daļa nosaka, ka persona, kura vēlas saņemt palīdzību (izņemot 13.pantā, 27.</w:t>
      </w:r>
      <w:r w:rsidRPr="00154DA0">
        <w:rPr>
          <w:vertAlign w:val="superscript"/>
        </w:rPr>
        <w:t>1</w:t>
      </w:r>
      <w:r w:rsidRPr="00154DA0">
        <w:t xml:space="preserve"> panta pirmajā daļā un 27.</w:t>
      </w:r>
      <w:r w:rsidRPr="00154DA0">
        <w:rPr>
          <w:vertAlign w:val="superscript"/>
        </w:rPr>
        <w:t>2</w:t>
      </w:r>
      <w:r w:rsidRPr="00154DA0">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32FF81DE" w14:textId="77777777" w:rsidR="00154DA0" w:rsidRPr="00154DA0" w:rsidRDefault="00154DA0" w:rsidP="00E40C3E">
      <w:pPr>
        <w:widowControl w:val="0"/>
        <w:spacing w:line="360" w:lineRule="auto"/>
        <w:ind w:firstLine="567"/>
        <w:jc w:val="both"/>
      </w:pPr>
      <w:r w:rsidRPr="00154DA0">
        <w:t>Palīdzības likuma 15.pants nosaka, ka pašvaldības dome savos saistošajos noteikumos var noteikt arī citas personu kategorijas, kuras nav minētas šā likuma </w:t>
      </w:r>
      <w:hyperlink r:id="rId44" w:anchor="p13" w:tgtFrame="_blank" w:history="1">
        <w:r w:rsidRPr="00154DA0">
          <w:rPr>
            <w:color w:val="0000FF"/>
            <w:u w:val="single"/>
          </w:rPr>
          <w:t>13. </w:t>
        </w:r>
      </w:hyperlink>
      <w:r w:rsidRPr="00154DA0">
        <w:t>un </w:t>
      </w:r>
      <w:hyperlink r:id="rId45" w:anchor="p14" w:tgtFrame="_blank" w:history="1">
        <w:r w:rsidRPr="00154DA0">
          <w:rPr>
            <w:color w:val="0000FF"/>
            <w:u w:val="single"/>
          </w:rPr>
          <w:t>14.pantā</w:t>
        </w:r>
      </w:hyperlink>
      <w:r w:rsidRPr="00154DA0">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 </w:t>
      </w:r>
    </w:p>
    <w:p w14:paraId="0F25E038" w14:textId="77777777" w:rsidR="00154DA0" w:rsidRPr="00154DA0" w:rsidRDefault="00154DA0" w:rsidP="00E40C3E">
      <w:pPr>
        <w:widowControl w:val="0"/>
        <w:spacing w:line="360" w:lineRule="auto"/>
        <w:ind w:firstLine="567"/>
        <w:jc w:val="both"/>
        <w:rPr>
          <w:color w:val="FF0000"/>
        </w:rPr>
      </w:pPr>
      <w:r w:rsidRPr="00154DA0">
        <w:t xml:space="preserve">Iesniedzējam ir piešķirts trūcīgas mājsaimniecības (personas) statuss uz laiku līdz 2022.gada 28.februārim, ko apliecina Gulbenes novada sociālā dienesta 2021.gada 28.septembra izziņa </w:t>
      </w:r>
      <w:r w:rsidRPr="00154DA0">
        <w:lastRenderedPageBreak/>
        <w:t>Nr.SD2.12/21/1074.</w:t>
      </w:r>
      <w:r w:rsidRPr="00154DA0">
        <w:rPr>
          <w:color w:val="FF0000"/>
        </w:rPr>
        <w:t xml:space="preserve"> </w:t>
      </w:r>
    </w:p>
    <w:p w14:paraId="3B176B28" w14:textId="77777777" w:rsidR="00154DA0" w:rsidRPr="00154DA0" w:rsidRDefault="00154DA0" w:rsidP="00E40C3E">
      <w:pPr>
        <w:widowControl w:val="0"/>
        <w:spacing w:line="360" w:lineRule="auto"/>
        <w:ind w:firstLine="567"/>
        <w:jc w:val="both"/>
      </w:pPr>
      <w:r w:rsidRPr="00154DA0">
        <w:t xml:space="preserve">Atbilstoši Iedzīvotāju reģistra datiem iesniedzējs kopš 1959.gada 11.novembra ir deklarējis savu dzīvesvietu Gulbenes novada administratīvajā teritorijā. </w:t>
      </w:r>
    </w:p>
    <w:p w14:paraId="0C76BAD2" w14:textId="77777777" w:rsidR="00154DA0" w:rsidRPr="00154DA0" w:rsidRDefault="00154DA0" w:rsidP="00154DA0">
      <w:pPr>
        <w:spacing w:line="360" w:lineRule="auto"/>
        <w:ind w:firstLine="567"/>
        <w:jc w:val="both"/>
      </w:pPr>
      <w:r w:rsidRPr="00154DA0">
        <w:t xml:space="preserve">Pārbaudot Valsts vienotajā datorizētajā zemesgrāmatā un Nekustamā īpašuma valsts kadastrā esošās ziņas, netika konstatēta informācija par iesniedzējam piederošiem nekustamajiem īpašumiem. </w:t>
      </w:r>
    </w:p>
    <w:p w14:paraId="41E9C33C" w14:textId="77777777" w:rsidR="00154DA0" w:rsidRPr="00154DA0" w:rsidRDefault="00154DA0" w:rsidP="00154DA0">
      <w:pPr>
        <w:spacing w:line="360" w:lineRule="auto"/>
        <w:ind w:firstLine="567"/>
        <w:jc w:val="both"/>
      </w:pPr>
      <w:r w:rsidRPr="00154DA0">
        <w:t xml:space="preserve">Ņemot vērā minēto,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Sociālo un veselības jautājumu komitejas ieteikumu, atklāti balsojot: </w:t>
      </w:r>
      <w:r w:rsidRPr="00154DA0">
        <w:rPr>
          <w:noProof/>
        </w:rPr>
        <w:t>ar 13 balsīm "Par" (Ainārs Brezinskis, Aivars Circens, Anatolijs Savickis, Andis Caunītis, Guna Pūcīte, Guna Švika, Gunārs Ciglis, Intars Liepiņš, Ivars Kupčs, Lāsma Gabdulļina, Mudīte Motivāne, Normunds Audzišs, Normunds Mazūrs), "Pret" – nav, "Atturas" – nav</w:t>
      </w:r>
      <w:r w:rsidRPr="00154DA0">
        <w:rPr>
          <w:lang w:eastAsia="en-US"/>
        </w:rPr>
        <w:t xml:space="preserve">, Gulbenes novada dome </w:t>
      </w:r>
      <w:r w:rsidRPr="00154DA0">
        <w:t>NOLEMJ:</w:t>
      </w:r>
    </w:p>
    <w:p w14:paraId="3FF3B06F" w14:textId="65D73750" w:rsidR="00154DA0" w:rsidRPr="00154DA0" w:rsidRDefault="00154DA0" w:rsidP="00154DA0">
      <w:pPr>
        <w:spacing w:line="360" w:lineRule="auto"/>
        <w:ind w:firstLine="567"/>
        <w:jc w:val="both"/>
      </w:pPr>
      <w:r w:rsidRPr="00154DA0">
        <w:t xml:space="preserve">1. REĢISTRĒT </w:t>
      </w:r>
      <w:r w:rsidR="00E40C3E">
        <w:rPr>
          <w:bCs/>
        </w:rPr>
        <w:t>….</w:t>
      </w:r>
      <w:r w:rsidRPr="00154DA0">
        <w:t>, Gulbenes novada domes dzīvokļu jautājumu risināšanas 1.reģistra 2.grupā ar kārtas Nr. 39.</w:t>
      </w:r>
    </w:p>
    <w:p w14:paraId="02C471C9" w14:textId="77777777" w:rsidR="00154DA0" w:rsidRPr="00154DA0" w:rsidRDefault="00154DA0" w:rsidP="00154DA0">
      <w:pPr>
        <w:spacing w:line="360" w:lineRule="auto"/>
        <w:ind w:firstLine="567"/>
        <w:jc w:val="both"/>
      </w:pPr>
      <w:r w:rsidRPr="00154DA0">
        <w:t>2. Lēmuma izrakstu nosūtīt:</w:t>
      </w:r>
    </w:p>
    <w:p w14:paraId="454DEF3B" w14:textId="4F5985CD" w:rsidR="00154DA0" w:rsidRPr="00154DA0" w:rsidRDefault="00154DA0" w:rsidP="00154DA0">
      <w:pPr>
        <w:spacing w:line="360" w:lineRule="auto"/>
        <w:ind w:firstLine="567"/>
        <w:jc w:val="both"/>
      </w:pPr>
      <w:r w:rsidRPr="00154DA0">
        <w:t xml:space="preserve">2.1. </w:t>
      </w:r>
      <w:r w:rsidR="00E40C3E">
        <w:rPr>
          <w:bCs/>
        </w:rPr>
        <w:t>….</w:t>
      </w:r>
      <w:r w:rsidRPr="00154DA0">
        <w:t>;</w:t>
      </w:r>
    </w:p>
    <w:p w14:paraId="59DF81A7" w14:textId="77777777" w:rsidR="00154DA0" w:rsidRPr="00154DA0" w:rsidRDefault="00154DA0" w:rsidP="00154DA0">
      <w:pPr>
        <w:spacing w:line="360" w:lineRule="auto"/>
        <w:ind w:firstLine="567"/>
        <w:jc w:val="both"/>
      </w:pPr>
      <w:r w:rsidRPr="00154DA0">
        <w:t>2.2. Rankas pagasta pārvaldei, “</w:t>
      </w:r>
      <w:proofErr w:type="spellStart"/>
      <w:r w:rsidRPr="00154DA0">
        <w:t>Krastkalni</w:t>
      </w:r>
      <w:proofErr w:type="spellEnd"/>
      <w:r w:rsidRPr="00154DA0">
        <w:t>”, Ranka, Rankas pagasts, Gulbenes novads, LV-4416.</w:t>
      </w:r>
    </w:p>
    <w:p w14:paraId="6E7DBEA1" w14:textId="77777777" w:rsidR="00154DA0" w:rsidRPr="00154DA0" w:rsidRDefault="00154DA0" w:rsidP="00154DA0">
      <w:pPr>
        <w:spacing w:line="360" w:lineRule="auto"/>
        <w:ind w:firstLine="567"/>
        <w:jc w:val="both"/>
      </w:pPr>
    </w:p>
    <w:p w14:paraId="690713F5" w14:textId="77777777" w:rsidR="00154DA0" w:rsidRPr="00154DA0" w:rsidRDefault="00154DA0" w:rsidP="00154DA0">
      <w:r w:rsidRPr="00154DA0">
        <w:t>Gulbenes novada domes priekšsēdētājs</w:t>
      </w:r>
      <w:r w:rsidRPr="00154DA0">
        <w:tab/>
      </w:r>
      <w:r w:rsidRPr="00154DA0">
        <w:tab/>
      </w:r>
      <w:r w:rsidRPr="00154DA0">
        <w:tab/>
      </w:r>
      <w:r w:rsidRPr="00154DA0">
        <w:tab/>
      </w:r>
      <w:r w:rsidRPr="00154DA0">
        <w:tab/>
      </w:r>
      <w:proofErr w:type="spellStart"/>
      <w:r w:rsidRPr="00154DA0">
        <w:t>A.Caunītis</w:t>
      </w:r>
      <w:proofErr w:type="spellEnd"/>
    </w:p>
    <w:p w14:paraId="4F958661" w14:textId="77777777" w:rsidR="00154DA0" w:rsidRPr="00154DA0" w:rsidRDefault="00154DA0" w:rsidP="00154DA0">
      <w:pPr>
        <w:autoSpaceDE w:val="0"/>
        <w:autoSpaceDN w:val="0"/>
        <w:adjustRightInd w:val="0"/>
        <w:rPr>
          <w:rFonts w:eastAsiaTheme="minorHAnsi"/>
          <w:color w:val="000000"/>
          <w:lang w:eastAsia="en-US"/>
        </w:rPr>
      </w:pPr>
    </w:p>
    <w:p w14:paraId="3651120D" w14:textId="77777777" w:rsidR="00154DA0" w:rsidRPr="00154DA0" w:rsidRDefault="00154DA0" w:rsidP="00154DA0">
      <w:pPr>
        <w:autoSpaceDE w:val="0"/>
        <w:autoSpaceDN w:val="0"/>
        <w:adjustRightInd w:val="0"/>
        <w:rPr>
          <w:rFonts w:eastAsiaTheme="minorHAnsi"/>
          <w:lang w:eastAsia="en-US"/>
        </w:rPr>
      </w:pPr>
      <w:r w:rsidRPr="00154DA0">
        <w:rPr>
          <w:rFonts w:eastAsiaTheme="minorHAnsi"/>
          <w:lang w:eastAsia="en-US"/>
        </w:rPr>
        <w:t>Sagatavoja: Irēna Jansone</w:t>
      </w:r>
    </w:p>
    <w:p w14:paraId="5F2E5C41" w14:textId="77777777" w:rsidR="00154DA0" w:rsidRPr="00154DA0" w:rsidRDefault="00154DA0" w:rsidP="00154DA0"/>
    <w:p w14:paraId="10961A29" w14:textId="386EDF57" w:rsidR="00E40C3E" w:rsidRDefault="00E40C3E">
      <w:pPr>
        <w:spacing w:after="160" w:line="259" w:lineRule="auto"/>
      </w:pPr>
      <w:r>
        <w:br w:type="page"/>
      </w:r>
    </w:p>
    <w:tbl>
      <w:tblPr>
        <w:tblW w:w="0" w:type="auto"/>
        <w:tblLook w:val="01E0" w:firstRow="1" w:lastRow="1" w:firstColumn="1" w:lastColumn="1" w:noHBand="0" w:noVBand="0"/>
      </w:tblPr>
      <w:tblGrid>
        <w:gridCol w:w="3135"/>
        <w:gridCol w:w="3178"/>
        <w:gridCol w:w="2798"/>
      </w:tblGrid>
      <w:tr w:rsidR="00154DA0" w:rsidRPr="00154DA0" w14:paraId="54711FF9" w14:textId="77777777" w:rsidTr="002A6756">
        <w:trPr>
          <w:trHeight w:val="998"/>
        </w:trPr>
        <w:tc>
          <w:tcPr>
            <w:tcW w:w="3135" w:type="dxa"/>
          </w:tcPr>
          <w:p w14:paraId="617CC4D3" w14:textId="77777777" w:rsidR="00154DA0" w:rsidRPr="00154DA0" w:rsidRDefault="00154DA0" w:rsidP="00154DA0"/>
        </w:tc>
        <w:tc>
          <w:tcPr>
            <w:tcW w:w="3178" w:type="dxa"/>
            <w:hideMark/>
          </w:tcPr>
          <w:p w14:paraId="0A97C66C" w14:textId="77777777" w:rsidR="00154DA0" w:rsidRPr="00154DA0" w:rsidRDefault="00154DA0" w:rsidP="00154DA0">
            <w:pPr>
              <w:jc w:val="center"/>
            </w:pPr>
            <w:r w:rsidRPr="00154DA0">
              <w:rPr>
                <w:noProof/>
              </w:rPr>
              <w:drawing>
                <wp:inline distT="0" distB="0" distL="0" distR="0" wp14:anchorId="5943CAA2" wp14:editId="18C19F2B">
                  <wp:extent cx="619125" cy="685800"/>
                  <wp:effectExtent l="19050" t="0" r="9525" b="0"/>
                  <wp:docPr id="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37"/>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7BA3C2B2" w14:textId="77777777" w:rsidR="00154DA0" w:rsidRPr="00154DA0" w:rsidRDefault="00154DA0" w:rsidP="00154DA0">
            <w:pPr>
              <w:rPr>
                <w:sz w:val="32"/>
                <w:szCs w:val="32"/>
              </w:rPr>
            </w:pPr>
          </w:p>
        </w:tc>
      </w:tr>
      <w:tr w:rsidR="00154DA0" w:rsidRPr="00154DA0" w14:paraId="60B4C91B" w14:textId="77777777" w:rsidTr="002A6756">
        <w:trPr>
          <w:trHeight w:val="468"/>
        </w:trPr>
        <w:tc>
          <w:tcPr>
            <w:tcW w:w="9111" w:type="dxa"/>
            <w:gridSpan w:val="3"/>
            <w:hideMark/>
          </w:tcPr>
          <w:p w14:paraId="12E4704C" w14:textId="77777777" w:rsidR="00154DA0" w:rsidRPr="00154DA0" w:rsidRDefault="00154DA0" w:rsidP="00154DA0">
            <w:pPr>
              <w:jc w:val="center"/>
              <w:rPr>
                <w:b/>
                <w:sz w:val="32"/>
                <w:szCs w:val="32"/>
              </w:rPr>
            </w:pPr>
            <w:r w:rsidRPr="00154DA0">
              <w:rPr>
                <w:b/>
                <w:sz w:val="32"/>
                <w:szCs w:val="32"/>
              </w:rPr>
              <w:t>GULBENES NOVADA PAŠVALDĪBA</w:t>
            </w:r>
          </w:p>
        </w:tc>
      </w:tr>
      <w:tr w:rsidR="00154DA0" w:rsidRPr="00154DA0" w14:paraId="53974632" w14:textId="77777777" w:rsidTr="002A6756">
        <w:trPr>
          <w:trHeight w:val="388"/>
        </w:trPr>
        <w:tc>
          <w:tcPr>
            <w:tcW w:w="9111" w:type="dxa"/>
            <w:gridSpan w:val="3"/>
            <w:hideMark/>
          </w:tcPr>
          <w:p w14:paraId="1294052D" w14:textId="77777777" w:rsidR="00154DA0" w:rsidRPr="00154DA0" w:rsidRDefault="00154DA0" w:rsidP="00154DA0">
            <w:pPr>
              <w:jc w:val="center"/>
            </w:pPr>
            <w:proofErr w:type="spellStart"/>
            <w:r w:rsidRPr="00154DA0">
              <w:t>Reģ.Nr</w:t>
            </w:r>
            <w:proofErr w:type="spellEnd"/>
            <w:r w:rsidRPr="00154DA0">
              <w:t>. 90009116327</w:t>
            </w:r>
          </w:p>
        </w:tc>
      </w:tr>
      <w:tr w:rsidR="00154DA0" w:rsidRPr="00154DA0" w14:paraId="00BB68A0" w14:textId="77777777" w:rsidTr="002A6756">
        <w:trPr>
          <w:trHeight w:val="367"/>
        </w:trPr>
        <w:tc>
          <w:tcPr>
            <w:tcW w:w="9111" w:type="dxa"/>
            <w:gridSpan w:val="3"/>
            <w:hideMark/>
          </w:tcPr>
          <w:p w14:paraId="6D6CC481" w14:textId="77777777" w:rsidR="00154DA0" w:rsidRPr="00154DA0" w:rsidRDefault="00154DA0" w:rsidP="00154DA0">
            <w:pPr>
              <w:jc w:val="center"/>
            </w:pPr>
            <w:r w:rsidRPr="00154DA0">
              <w:t>Ābeļu iela 2, Gulbene, Gulbenes nov., LV-4401</w:t>
            </w:r>
          </w:p>
        </w:tc>
      </w:tr>
      <w:tr w:rsidR="00154DA0" w:rsidRPr="00154DA0" w14:paraId="6A68686A" w14:textId="77777777" w:rsidTr="002A6756">
        <w:trPr>
          <w:trHeight w:val="568"/>
        </w:trPr>
        <w:tc>
          <w:tcPr>
            <w:tcW w:w="9111" w:type="dxa"/>
            <w:gridSpan w:val="3"/>
            <w:hideMark/>
          </w:tcPr>
          <w:p w14:paraId="30A97AFF" w14:textId="77777777" w:rsidR="00154DA0" w:rsidRPr="00154DA0" w:rsidRDefault="00154DA0" w:rsidP="00154DA0">
            <w:pPr>
              <w:pBdr>
                <w:bottom w:val="single" w:sz="12" w:space="1" w:color="auto"/>
              </w:pBdr>
              <w:jc w:val="center"/>
            </w:pPr>
            <w:r w:rsidRPr="00154DA0">
              <w:t>Tālrunis 64497710, fakss 64497730, e-pasts: dome@gulbene.lv, www.gulbene.lv</w:t>
            </w:r>
          </w:p>
          <w:p w14:paraId="70E05D4E" w14:textId="77777777" w:rsidR="00154DA0" w:rsidRPr="00E40C3E" w:rsidRDefault="00154DA0" w:rsidP="00154DA0">
            <w:pPr>
              <w:jc w:val="center"/>
              <w:rPr>
                <w:sz w:val="4"/>
                <w:szCs w:val="4"/>
              </w:rPr>
            </w:pP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p>
        </w:tc>
      </w:tr>
    </w:tbl>
    <w:p w14:paraId="427AA278" w14:textId="77777777" w:rsidR="00154DA0" w:rsidRPr="00154DA0" w:rsidRDefault="00154DA0" w:rsidP="00154DA0">
      <w:pPr>
        <w:jc w:val="center"/>
      </w:pPr>
      <w:r w:rsidRPr="00154DA0">
        <w:rPr>
          <w:b/>
          <w:bCs/>
        </w:rPr>
        <w:t>GULBENES NOVADA DOMES LĒMUMS</w:t>
      </w:r>
    </w:p>
    <w:p w14:paraId="75B7A803" w14:textId="77777777" w:rsidR="00154DA0" w:rsidRPr="00154DA0" w:rsidRDefault="00154DA0" w:rsidP="00154DA0">
      <w:pPr>
        <w:jc w:val="center"/>
      </w:pPr>
      <w:r w:rsidRPr="00154DA0">
        <w:t>Gulbenē</w:t>
      </w:r>
    </w:p>
    <w:p w14:paraId="21B573CD" w14:textId="77777777" w:rsidR="00154DA0" w:rsidRPr="00154DA0" w:rsidRDefault="00154DA0" w:rsidP="00154DA0">
      <w:pPr>
        <w:rPr>
          <w:b/>
          <w:bCs/>
        </w:rPr>
      </w:pPr>
    </w:p>
    <w:p w14:paraId="49284AED" w14:textId="77777777" w:rsidR="00154DA0" w:rsidRPr="00154DA0" w:rsidRDefault="00154DA0" w:rsidP="00154DA0">
      <w:pPr>
        <w:rPr>
          <w:b/>
          <w:bCs/>
        </w:rPr>
      </w:pPr>
      <w:r w:rsidRPr="00154DA0">
        <w:rPr>
          <w:b/>
          <w:bCs/>
        </w:rPr>
        <w:t xml:space="preserve">2021.gada 25.novembrī </w:t>
      </w:r>
      <w:r w:rsidRPr="00154DA0">
        <w:rPr>
          <w:b/>
          <w:bCs/>
        </w:rPr>
        <w:tab/>
      </w:r>
      <w:r w:rsidRPr="00154DA0">
        <w:rPr>
          <w:b/>
          <w:bCs/>
        </w:rPr>
        <w:tab/>
      </w:r>
      <w:r w:rsidRPr="00154DA0">
        <w:rPr>
          <w:b/>
          <w:bCs/>
        </w:rPr>
        <w:tab/>
      </w:r>
      <w:r w:rsidRPr="00154DA0">
        <w:rPr>
          <w:b/>
          <w:bCs/>
        </w:rPr>
        <w:tab/>
      </w:r>
      <w:r w:rsidRPr="00154DA0">
        <w:rPr>
          <w:b/>
          <w:bCs/>
        </w:rPr>
        <w:tab/>
      </w:r>
      <w:r w:rsidRPr="00154DA0">
        <w:rPr>
          <w:b/>
          <w:bCs/>
        </w:rPr>
        <w:tab/>
        <w:t>Nr. GND/2021/1298</w:t>
      </w:r>
    </w:p>
    <w:p w14:paraId="29CF3C91" w14:textId="77777777" w:rsidR="00154DA0" w:rsidRPr="00154DA0" w:rsidRDefault="00154DA0" w:rsidP="00154DA0">
      <w:pPr>
        <w:rPr>
          <w:b/>
          <w:bCs/>
        </w:rPr>
      </w:pPr>
      <w:r w:rsidRPr="00154DA0">
        <w:rPr>
          <w:b/>
          <w:bCs/>
        </w:rPr>
        <w:tab/>
      </w:r>
      <w:r w:rsidRPr="00154DA0">
        <w:rPr>
          <w:b/>
          <w:bCs/>
        </w:rPr>
        <w:tab/>
      </w:r>
      <w:r w:rsidRPr="00154DA0">
        <w:rPr>
          <w:b/>
          <w:bCs/>
        </w:rPr>
        <w:tab/>
      </w:r>
      <w:r w:rsidRPr="00154DA0">
        <w:rPr>
          <w:b/>
          <w:bCs/>
        </w:rPr>
        <w:tab/>
      </w:r>
      <w:r w:rsidRPr="00154DA0">
        <w:rPr>
          <w:b/>
          <w:bCs/>
        </w:rPr>
        <w:tab/>
      </w:r>
      <w:r w:rsidRPr="00154DA0">
        <w:rPr>
          <w:b/>
          <w:bCs/>
        </w:rPr>
        <w:tab/>
      </w:r>
      <w:r w:rsidRPr="00154DA0">
        <w:rPr>
          <w:b/>
          <w:bCs/>
        </w:rPr>
        <w:tab/>
      </w:r>
      <w:r w:rsidRPr="00154DA0">
        <w:rPr>
          <w:b/>
          <w:bCs/>
        </w:rPr>
        <w:tab/>
      </w:r>
      <w:r w:rsidRPr="00154DA0">
        <w:rPr>
          <w:b/>
          <w:bCs/>
        </w:rPr>
        <w:tab/>
        <w:t xml:space="preserve">(protokols Nr.21; 46.p) </w:t>
      </w:r>
    </w:p>
    <w:p w14:paraId="0E5351AF" w14:textId="77777777" w:rsidR="00154DA0" w:rsidRPr="00154DA0" w:rsidRDefault="00154DA0" w:rsidP="00154DA0">
      <w:r w:rsidRPr="00154DA0">
        <w:tab/>
      </w:r>
    </w:p>
    <w:p w14:paraId="2D71533C" w14:textId="77777777" w:rsidR="00154DA0" w:rsidRPr="00154DA0" w:rsidRDefault="00154DA0" w:rsidP="00154DA0">
      <w:pPr>
        <w:jc w:val="center"/>
        <w:rPr>
          <w:rFonts w:eastAsia="Calibri"/>
          <w:b/>
        </w:rPr>
      </w:pPr>
      <w:r w:rsidRPr="00154DA0">
        <w:rPr>
          <w:rFonts w:eastAsia="Calibri"/>
          <w:b/>
        </w:rPr>
        <w:t>Par dzīvokļa Dzirnavu iela 7A-7, Gulbene, Gulbenes novads, izīrēšanu</w:t>
      </w:r>
    </w:p>
    <w:p w14:paraId="6F92E229" w14:textId="77777777" w:rsidR="00154DA0" w:rsidRPr="00154DA0" w:rsidRDefault="00154DA0" w:rsidP="00154DA0">
      <w:pPr>
        <w:spacing w:line="360" w:lineRule="auto"/>
        <w:ind w:firstLine="567"/>
        <w:jc w:val="both"/>
        <w:rPr>
          <w:rFonts w:eastAsia="Calibri"/>
          <w:b/>
        </w:rPr>
      </w:pPr>
    </w:p>
    <w:p w14:paraId="70FB3607" w14:textId="35B168CC" w:rsidR="00154DA0" w:rsidRPr="00154DA0" w:rsidRDefault="00154DA0" w:rsidP="00DF4A75">
      <w:pPr>
        <w:spacing w:line="360" w:lineRule="auto"/>
        <w:ind w:firstLine="567"/>
        <w:jc w:val="both"/>
      </w:pPr>
      <w:r w:rsidRPr="00154DA0">
        <w:t xml:space="preserve">Gulbenes novada pašvaldības dokumentu vadības sistēmā 2021.gada 9.novembrī ar reģistrācijas numuru GND/5.5/21/2829-F reģistrēts </w:t>
      </w:r>
      <w:bookmarkStart w:id="62" w:name="_Hlk517019358"/>
      <w:r w:rsidR="00E40C3E">
        <w:rPr>
          <w:b/>
        </w:rPr>
        <w:t>…</w:t>
      </w:r>
      <w:r w:rsidRPr="00154DA0">
        <w:t xml:space="preserve"> (turpmāk – iesniedzējs), deklarētā dzīvesvieta: </w:t>
      </w:r>
      <w:bookmarkEnd w:id="62"/>
      <w:r w:rsidR="00E40C3E">
        <w:t>….</w:t>
      </w:r>
      <w:r w:rsidRPr="00154DA0">
        <w:t xml:space="preserve"> 2021.gada 9.novembra iesniegums, kurā izteikts lūgums izīrēt </w:t>
      </w:r>
      <w:bookmarkStart w:id="63" w:name="_Hlk516927981"/>
      <w:r w:rsidRPr="00154DA0">
        <w:t>dzīvojamo telpu Nr.7, kas atrodas Dzirnavu iela 7A, Gulbene, Gulbenes novadā</w:t>
      </w:r>
      <w:bookmarkEnd w:id="63"/>
      <w:r w:rsidRPr="00154DA0">
        <w:t xml:space="preserve">. </w:t>
      </w:r>
    </w:p>
    <w:p w14:paraId="7054A38D" w14:textId="77777777" w:rsidR="00154DA0" w:rsidRPr="00154DA0" w:rsidRDefault="00154DA0" w:rsidP="00DF4A75">
      <w:pPr>
        <w:spacing w:line="360" w:lineRule="auto"/>
        <w:ind w:firstLine="567"/>
        <w:jc w:val="both"/>
      </w:pPr>
      <w:r w:rsidRPr="00154DA0">
        <w:t>Iesniedzējs, pamatojoties uz Gulbenes novada pašvaldības 2021.gada 28.oktobra sēdē pieņemto lēmumu GND/2021/1197 (protokols Nr.17, 40.p.), reģistrēts Gulbenes novada pašvaldības dzīvojamās telpas vai tās nomātās dzīvojamās telpas izīrēšanas reģistrā kā speciālists.</w:t>
      </w:r>
    </w:p>
    <w:p w14:paraId="7A133F8C" w14:textId="77777777" w:rsidR="00154DA0" w:rsidRPr="00154DA0" w:rsidRDefault="00154DA0" w:rsidP="00DF4A75">
      <w:pPr>
        <w:shd w:val="clear" w:color="auto" w:fill="FFFFFF"/>
        <w:spacing w:line="360" w:lineRule="auto"/>
        <w:ind w:firstLine="567"/>
        <w:jc w:val="both"/>
      </w:pPr>
      <w:r w:rsidRPr="00154DA0">
        <w:t xml:space="preserve">Dzīvojamo telpu īres likuma 7.pants nosaka, ka dzīvojamās telpas īres līgumu </w:t>
      </w:r>
      <w:proofErr w:type="spellStart"/>
      <w:r w:rsidRPr="00154DA0">
        <w:t>rakstveidā</w:t>
      </w:r>
      <w:proofErr w:type="spellEnd"/>
      <w:r w:rsidRPr="00154DA0">
        <w:t xml:space="preserve"> slēdz izīrētājs un īrnieks, savukārt 9.pants nosaka, ka dzīvojamās telpas īres līgumu slēdz uz noteiktu termiņu.</w:t>
      </w:r>
    </w:p>
    <w:p w14:paraId="4F79CA48" w14:textId="77777777" w:rsidR="00154DA0" w:rsidRPr="00154DA0" w:rsidRDefault="00154DA0" w:rsidP="00DF4A75">
      <w:pPr>
        <w:widowControl w:val="0"/>
        <w:spacing w:line="360" w:lineRule="auto"/>
        <w:ind w:firstLine="567"/>
        <w:jc w:val="both"/>
      </w:pPr>
      <w:r w:rsidRPr="00154DA0">
        <w:t>Likuma “Par palīdzību dzīvokļa jautājumu risināšanā”  21.</w:t>
      </w:r>
      <w:r w:rsidRPr="00154DA0">
        <w:rPr>
          <w:vertAlign w:val="superscript"/>
        </w:rPr>
        <w:t>3</w:t>
      </w:r>
      <w:r w:rsidRPr="00154DA0" w:rsidDel="003B0611">
        <w:t xml:space="preserve"> </w:t>
      </w:r>
      <w:r w:rsidRPr="00154DA0">
        <w:t>panta pirmajā daļā noteikts, ka pašvaldība dzīvojamās telpas īres līgumu ar speciālistu slēdz uz darba tiesisko attiecību laiku, bet ne ilgāku par trim gadiem.</w:t>
      </w:r>
      <w:r w:rsidRPr="00154DA0" w:rsidDel="003B0611">
        <w:t xml:space="preserve"> </w:t>
      </w:r>
    </w:p>
    <w:p w14:paraId="0E51FFB4" w14:textId="77777777" w:rsidR="00154DA0" w:rsidRPr="00154DA0" w:rsidRDefault="00154DA0" w:rsidP="00DF4A75">
      <w:pPr>
        <w:widowControl w:val="0"/>
        <w:spacing w:line="360" w:lineRule="auto"/>
        <w:ind w:firstLine="567"/>
        <w:jc w:val="both"/>
      </w:pPr>
      <w:r w:rsidRPr="00154DA0">
        <w:t>Likuma “Par pašvaldībām” 15.panta pirmās daļas 9.punkts nosaka, ka viena no pašvaldības autonomajām funkcijām ir sniegt palīdzību iedzīvotājiem dzīvokļa jautājumu risināšanā.</w:t>
      </w:r>
    </w:p>
    <w:p w14:paraId="7ACB642B" w14:textId="77777777" w:rsidR="00154DA0" w:rsidRPr="00154DA0" w:rsidRDefault="00154DA0" w:rsidP="00154DA0">
      <w:pPr>
        <w:spacing w:line="360" w:lineRule="auto"/>
        <w:ind w:firstLine="567"/>
        <w:jc w:val="both"/>
      </w:pPr>
      <w:r w:rsidRPr="00154DA0">
        <w:t>Ņemot vērā minēto, pamatojoties uz Dzīvojamo telpu īres likuma  7. un 9.pantu, likuma “Par palīdzību dzīvokļa jautājumu risināšanā” 21.</w:t>
      </w:r>
      <w:r w:rsidRPr="00154DA0">
        <w:rPr>
          <w:vertAlign w:val="superscript"/>
        </w:rPr>
        <w:t>3</w:t>
      </w:r>
      <w:r w:rsidRPr="00154DA0" w:rsidDel="003B0611">
        <w:t xml:space="preserve"> </w:t>
      </w:r>
      <w:r w:rsidRPr="00154DA0">
        <w:t xml:space="preserve">panta pirmo daļu, likuma “Par pašvaldībām” 15.panta pirmās daļas 9.punktu </w:t>
      </w:r>
      <w:r w:rsidRPr="00154DA0">
        <w:rPr>
          <w:bCs/>
        </w:rPr>
        <w:t xml:space="preserve">un </w:t>
      </w:r>
      <w:r w:rsidRPr="00154DA0">
        <w:t>Sociālo un veselības jautājumu</w:t>
      </w:r>
      <w:r w:rsidRPr="00154DA0">
        <w:rPr>
          <w:bCs/>
        </w:rPr>
        <w:t xml:space="preserve"> komitejas ieteikumu, </w:t>
      </w:r>
      <w:r w:rsidRPr="00154DA0">
        <w:t xml:space="preserve">atklāti balsojot: </w:t>
      </w:r>
      <w:r w:rsidRPr="00154DA0">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154DA0">
        <w:rPr>
          <w:lang w:eastAsia="en-US"/>
        </w:rPr>
        <w:t xml:space="preserve">, Gulbenes novada dome </w:t>
      </w:r>
      <w:r w:rsidRPr="00154DA0">
        <w:t>NOLEMJ:</w:t>
      </w:r>
    </w:p>
    <w:p w14:paraId="67CEC645" w14:textId="23F4092B" w:rsidR="00154DA0" w:rsidRPr="00154DA0" w:rsidRDefault="00154DA0" w:rsidP="00154DA0">
      <w:pPr>
        <w:spacing w:line="360" w:lineRule="auto"/>
        <w:ind w:firstLine="567"/>
        <w:jc w:val="both"/>
      </w:pPr>
      <w:r w:rsidRPr="00154DA0">
        <w:lastRenderedPageBreak/>
        <w:t xml:space="preserve">1. NOSLĒGT dzīvojamās telpas Nr.7, kas atrodas Dzirnavu iela 7A, Gulbene, Gulbenes novadā, īres līgumu ar </w:t>
      </w:r>
      <w:r w:rsidR="00DF4A75">
        <w:t>….</w:t>
      </w:r>
      <w:r w:rsidRPr="00154DA0">
        <w:t xml:space="preserve"> uz darba tiesisko attiecību laiku, bet ne ilgāk kā līdz 2024.gada 30.novembrim.</w:t>
      </w:r>
    </w:p>
    <w:p w14:paraId="029940A1" w14:textId="49F9C10B" w:rsidR="00154DA0" w:rsidRPr="00154DA0" w:rsidRDefault="00154DA0" w:rsidP="00154DA0">
      <w:pPr>
        <w:spacing w:line="360" w:lineRule="auto"/>
        <w:ind w:firstLine="567"/>
        <w:jc w:val="both"/>
      </w:pPr>
      <w:r w:rsidRPr="00154DA0">
        <w:t xml:space="preserve">2. NOTEIKT </w:t>
      </w:r>
      <w:r w:rsidR="00DF4A75">
        <w:t>….</w:t>
      </w:r>
      <w:r w:rsidRPr="00154DA0">
        <w:t xml:space="preserve"> viena mēneša termiņu dzīvojamās telpas īres līguma ar Gulbenes novada sociālo dienestu noslēgšanai.</w:t>
      </w:r>
    </w:p>
    <w:p w14:paraId="4C5101C2" w14:textId="77777777" w:rsidR="00154DA0" w:rsidRPr="00154DA0" w:rsidRDefault="00154DA0" w:rsidP="00154DA0">
      <w:pPr>
        <w:spacing w:line="360" w:lineRule="auto"/>
        <w:ind w:firstLine="567"/>
        <w:jc w:val="both"/>
      </w:pPr>
      <w:r w:rsidRPr="00154DA0">
        <w:t>3. UZDOT Gulbenes novada sociālajam dienestam, reģistrācijas numurs 90009224490, juridiskā adrese: Dīķa iela 1, Gulbene, Gulbenes novads, LV-4401, sagatavot un noslēgt dzīvojamās telpas īres līgumu.</w:t>
      </w:r>
    </w:p>
    <w:p w14:paraId="5ABD3BD4" w14:textId="623015F2" w:rsidR="00154DA0" w:rsidRPr="00154DA0" w:rsidRDefault="00154DA0" w:rsidP="00154DA0">
      <w:pPr>
        <w:spacing w:line="360" w:lineRule="auto"/>
        <w:ind w:firstLine="567"/>
        <w:jc w:val="both"/>
      </w:pPr>
      <w:r w:rsidRPr="00154DA0">
        <w:t xml:space="preserve">4. NOTEIKT par pienākumu pēc dzīvojamās telpas īres līguma noslēgšanas nekavējoties deklarēt dzīvesvietu lēmuma 1.punktā minētajā dzīvojamajā telpā </w:t>
      </w:r>
      <w:r w:rsidR="00DF4A75">
        <w:t>…</w:t>
      </w:r>
      <w:r w:rsidRPr="00154DA0">
        <w:t xml:space="preserve"> un viņa ģimenes loceklei </w:t>
      </w:r>
      <w:r w:rsidR="00DF4A75">
        <w:t>…</w:t>
      </w:r>
      <w:r w:rsidRPr="00154DA0">
        <w:t>.</w:t>
      </w:r>
    </w:p>
    <w:p w14:paraId="28AD2862" w14:textId="68801729" w:rsidR="00154DA0" w:rsidRPr="00154DA0" w:rsidRDefault="00154DA0" w:rsidP="00154DA0">
      <w:pPr>
        <w:spacing w:line="360" w:lineRule="auto"/>
        <w:ind w:firstLine="567"/>
        <w:jc w:val="both"/>
      </w:pPr>
      <w:r w:rsidRPr="00154DA0">
        <w:t xml:space="preserve">5. IZSLĒGT </w:t>
      </w:r>
      <w:r w:rsidR="00DF4A75">
        <w:t>….</w:t>
      </w:r>
      <w:r w:rsidRPr="00154DA0">
        <w:t xml:space="preserve"> no Gulbenes novada pašvaldības dzīvokļu jautājumu risināšanas 1.reģistra 2.grupas.</w:t>
      </w:r>
    </w:p>
    <w:p w14:paraId="15F2EE74" w14:textId="3B892E89" w:rsidR="00154DA0" w:rsidRPr="00154DA0" w:rsidRDefault="00154DA0" w:rsidP="00154DA0">
      <w:pPr>
        <w:spacing w:line="360" w:lineRule="auto"/>
        <w:ind w:firstLine="567"/>
        <w:jc w:val="both"/>
      </w:pPr>
      <w:r w:rsidRPr="00154DA0">
        <w:t xml:space="preserve">6. Lēmuma izrakstu nosūtīt </w:t>
      </w:r>
      <w:r w:rsidR="00DF4A75">
        <w:t>….</w:t>
      </w:r>
    </w:p>
    <w:p w14:paraId="23B28A1F" w14:textId="77777777" w:rsidR="00154DA0" w:rsidRPr="00154DA0" w:rsidRDefault="00154DA0" w:rsidP="00154DA0">
      <w:pPr>
        <w:spacing w:line="360" w:lineRule="auto"/>
        <w:ind w:firstLine="567"/>
        <w:jc w:val="both"/>
      </w:pPr>
    </w:p>
    <w:p w14:paraId="51798C1D" w14:textId="77777777" w:rsidR="00154DA0" w:rsidRPr="00154DA0" w:rsidRDefault="00154DA0" w:rsidP="00154DA0">
      <w:r w:rsidRPr="00154DA0">
        <w:t>Gulbenes novada domes priekšsēdētājs</w:t>
      </w:r>
      <w:r w:rsidRPr="00154DA0">
        <w:tab/>
      </w:r>
      <w:r w:rsidRPr="00154DA0">
        <w:tab/>
      </w:r>
      <w:r w:rsidRPr="00154DA0">
        <w:tab/>
      </w:r>
      <w:r w:rsidRPr="00154DA0">
        <w:tab/>
      </w:r>
      <w:r w:rsidRPr="00154DA0">
        <w:tab/>
      </w:r>
      <w:proofErr w:type="spellStart"/>
      <w:r w:rsidRPr="00154DA0">
        <w:t>A.Caunītis</w:t>
      </w:r>
      <w:proofErr w:type="spellEnd"/>
    </w:p>
    <w:p w14:paraId="3F0121A2" w14:textId="77777777" w:rsidR="00154DA0" w:rsidRPr="00154DA0" w:rsidRDefault="00154DA0" w:rsidP="00154DA0">
      <w:pPr>
        <w:autoSpaceDE w:val="0"/>
        <w:autoSpaceDN w:val="0"/>
        <w:adjustRightInd w:val="0"/>
        <w:rPr>
          <w:rFonts w:eastAsiaTheme="minorHAnsi"/>
          <w:lang w:eastAsia="en-US"/>
        </w:rPr>
      </w:pPr>
    </w:p>
    <w:p w14:paraId="29740950" w14:textId="08896D69" w:rsidR="00DF4A75" w:rsidRDefault="00154DA0" w:rsidP="00154DA0">
      <w:pPr>
        <w:autoSpaceDE w:val="0"/>
        <w:autoSpaceDN w:val="0"/>
        <w:adjustRightInd w:val="0"/>
        <w:rPr>
          <w:rFonts w:eastAsiaTheme="minorHAnsi"/>
          <w:lang w:eastAsia="en-US"/>
        </w:rPr>
      </w:pPr>
      <w:r w:rsidRPr="00154DA0">
        <w:rPr>
          <w:rFonts w:eastAsiaTheme="minorHAnsi"/>
          <w:lang w:eastAsia="en-US"/>
        </w:rPr>
        <w:t>Sagatavoja: Ligita Slaidiņa</w:t>
      </w:r>
    </w:p>
    <w:p w14:paraId="1B370720" w14:textId="77777777" w:rsidR="00DF4A75" w:rsidRDefault="00DF4A75">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154DA0" w:rsidRPr="00154DA0" w14:paraId="766AEE39" w14:textId="77777777" w:rsidTr="002A6756">
        <w:trPr>
          <w:trHeight w:val="998"/>
        </w:trPr>
        <w:tc>
          <w:tcPr>
            <w:tcW w:w="3135" w:type="dxa"/>
          </w:tcPr>
          <w:p w14:paraId="3819BADB" w14:textId="77777777" w:rsidR="00154DA0" w:rsidRPr="00154DA0" w:rsidRDefault="00154DA0" w:rsidP="00DF4A75"/>
        </w:tc>
        <w:tc>
          <w:tcPr>
            <w:tcW w:w="3178" w:type="dxa"/>
            <w:hideMark/>
          </w:tcPr>
          <w:p w14:paraId="4E223A7A" w14:textId="77777777" w:rsidR="00154DA0" w:rsidRPr="00154DA0" w:rsidRDefault="00154DA0" w:rsidP="00DF4A75">
            <w:pPr>
              <w:jc w:val="center"/>
            </w:pPr>
            <w:r w:rsidRPr="00154DA0">
              <w:rPr>
                <w:noProof/>
              </w:rPr>
              <w:drawing>
                <wp:inline distT="0" distB="0" distL="0" distR="0" wp14:anchorId="23A36157" wp14:editId="4DDA1DF9">
                  <wp:extent cx="619125" cy="685800"/>
                  <wp:effectExtent l="19050" t="0" r="9525" b="0"/>
                  <wp:docPr id="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37"/>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122A28C6" w14:textId="77777777" w:rsidR="00154DA0" w:rsidRPr="00154DA0" w:rsidRDefault="00154DA0" w:rsidP="00DF4A75">
            <w:pPr>
              <w:rPr>
                <w:sz w:val="32"/>
                <w:szCs w:val="32"/>
              </w:rPr>
            </w:pPr>
          </w:p>
        </w:tc>
      </w:tr>
      <w:tr w:rsidR="00154DA0" w:rsidRPr="00154DA0" w14:paraId="1E3BA9A8" w14:textId="77777777" w:rsidTr="002A6756">
        <w:trPr>
          <w:trHeight w:val="340"/>
        </w:trPr>
        <w:tc>
          <w:tcPr>
            <w:tcW w:w="9111" w:type="dxa"/>
            <w:gridSpan w:val="3"/>
            <w:hideMark/>
          </w:tcPr>
          <w:p w14:paraId="7F41E6AE" w14:textId="77777777" w:rsidR="00154DA0" w:rsidRPr="00154DA0" w:rsidRDefault="00154DA0" w:rsidP="00DF4A75">
            <w:pPr>
              <w:jc w:val="center"/>
              <w:rPr>
                <w:b/>
                <w:sz w:val="32"/>
                <w:szCs w:val="32"/>
              </w:rPr>
            </w:pPr>
            <w:r w:rsidRPr="00154DA0">
              <w:rPr>
                <w:b/>
                <w:sz w:val="32"/>
                <w:szCs w:val="32"/>
              </w:rPr>
              <w:t>GULBENES NOVADA PAŠVALDĪBA</w:t>
            </w:r>
          </w:p>
        </w:tc>
      </w:tr>
      <w:tr w:rsidR="00154DA0" w:rsidRPr="00154DA0" w14:paraId="7B2BEAF1" w14:textId="77777777" w:rsidTr="002A6756">
        <w:trPr>
          <w:trHeight w:val="388"/>
        </w:trPr>
        <w:tc>
          <w:tcPr>
            <w:tcW w:w="9111" w:type="dxa"/>
            <w:gridSpan w:val="3"/>
            <w:hideMark/>
          </w:tcPr>
          <w:p w14:paraId="71E86307" w14:textId="77777777" w:rsidR="00154DA0" w:rsidRPr="00154DA0" w:rsidRDefault="00154DA0" w:rsidP="00DF4A75">
            <w:pPr>
              <w:jc w:val="center"/>
            </w:pPr>
            <w:proofErr w:type="spellStart"/>
            <w:r w:rsidRPr="00154DA0">
              <w:t>Reģ.Nr</w:t>
            </w:r>
            <w:proofErr w:type="spellEnd"/>
            <w:r w:rsidRPr="00154DA0">
              <w:t>. 90009116327</w:t>
            </w:r>
          </w:p>
        </w:tc>
      </w:tr>
      <w:tr w:rsidR="00154DA0" w:rsidRPr="00154DA0" w14:paraId="7B9D971A" w14:textId="77777777" w:rsidTr="002A6756">
        <w:trPr>
          <w:trHeight w:val="509"/>
        </w:trPr>
        <w:tc>
          <w:tcPr>
            <w:tcW w:w="9111" w:type="dxa"/>
            <w:gridSpan w:val="3"/>
            <w:hideMark/>
          </w:tcPr>
          <w:p w14:paraId="5EE112DD" w14:textId="77777777" w:rsidR="00154DA0" w:rsidRPr="00154DA0" w:rsidRDefault="00154DA0" w:rsidP="00DF4A75">
            <w:pPr>
              <w:jc w:val="center"/>
            </w:pPr>
            <w:r w:rsidRPr="00154DA0">
              <w:t>Ābeļu iela 2, Gulbene, Gulbenes nov., LV-4401</w:t>
            </w:r>
          </w:p>
        </w:tc>
      </w:tr>
      <w:tr w:rsidR="00154DA0" w:rsidRPr="00154DA0" w14:paraId="29C73EBE" w14:textId="77777777" w:rsidTr="002A6756">
        <w:trPr>
          <w:trHeight w:val="568"/>
        </w:trPr>
        <w:tc>
          <w:tcPr>
            <w:tcW w:w="9111" w:type="dxa"/>
            <w:gridSpan w:val="3"/>
            <w:hideMark/>
          </w:tcPr>
          <w:p w14:paraId="67BAB315" w14:textId="77777777" w:rsidR="00154DA0" w:rsidRPr="00154DA0" w:rsidRDefault="00154DA0" w:rsidP="00DF4A75">
            <w:pPr>
              <w:pBdr>
                <w:bottom w:val="single" w:sz="12" w:space="1" w:color="auto"/>
              </w:pBdr>
              <w:jc w:val="center"/>
            </w:pPr>
            <w:r w:rsidRPr="00154DA0">
              <w:t>Tālrunis 64497710, fakss 64497730, e-pasts: dome@gulbene.lv, www.gulbene.lv</w:t>
            </w:r>
          </w:p>
          <w:p w14:paraId="0075298A" w14:textId="77777777" w:rsidR="00154DA0" w:rsidRPr="00DF4A75" w:rsidRDefault="00154DA0" w:rsidP="00DF4A75">
            <w:pPr>
              <w:jc w:val="center"/>
              <w:rPr>
                <w:sz w:val="4"/>
                <w:szCs w:val="4"/>
              </w:rPr>
            </w:pP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p>
        </w:tc>
      </w:tr>
    </w:tbl>
    <w:p w14:paraId="5BBECDEC" w14:textId="77777777" w:rsidR="00154DA0" w:rsidRPr="00154DA0" w:rsidRDefault="00154DA0" w:rsidP="00DF4A75">
      <w:pPr>
        <w:jc w:val="center"/>
      </w:pPr>
      <w:r w:rsidRPr="00154DA0">
        <w:rPr>
          <w:b/>
          <w:bCs/>
        </w:rPr>
        <w:t>GULBENES NOVADA DOMES LĒMUMS</w:t>
      </w:r>
    </w:p>
    <w:p w14:paraId="41EEC657" w14:textId="77777777" w:rsidR="00154DA0" w:rsidRPr="00154DA0" w:rsidRDefault="00154DA0" w:rsidP="00DF4A75">
      <w:pPr>
        <w:jc w:val="center"/>
      </w:pPr>
      <w:r w:rsidRPr="00154DA0">
        <w:t>Gulbenē</w:t>
      </w:r>
    </w:p>
    <w:p w14:paraId="003BD379" w14:textId="77777777" w:rsidR="00154DA0" w:rsidRPr="00154DA0" w:rsidRDefault="00154DA0" w:rsidP="00154DA0">
      <w:pPr>
        <w:rPr>
          <w:b/>
          <w:bCs/>
        </w:rPr>
      </w:pPr>
    </w:p>
    <w:p w14:paraId="122C7099" w14:textId="77777777" w:rsidR="00154DA0" w:rsidRPr="00154DA0" w:rsidRDefault="00154DA0" w:rsidP="00154DA0">
      <w:pPr>
        <w:rPr>
          <w:b/>
          <w:bCs/>
        </w:rPr>
      </w:pPr>
      <w:r w:rsidRPr="00154DA0">
        <w:rPr>
          <w:b/>
          <w:bCs/>
        </w:rPr>
        <w:t xml:space="preserve">2021.gada 25.novembrī </w:t>
      </w:r>
      <w:r w:rsidRPr="00154DA0">
        <w:rPr>
          <w:b/>
          <w:bCs/>
        </w:rPr>
        <w:tab/>
      </w:r>
      <w:r w:rsidRPr="00154DA0">
        <w:rPr>
          <w:b/>
          <w:bCs/>
        </w:rPr>
        <w:tab/>
      </w:r>
      <w:r w:rsidRPr="00154DA0">
        <w:rPr>
          <w:b/>
          <w:bCs/>
        </w:rPr>
        <w:tab/>
      </w:r>
      <w:r w:rsidRPr="00154DA0">
        <w:rPr>
          <w:b/>
          <w:bCs/>
        </w:rPr>
        <w:tab/>
      </w:r>
      <w:r w:rsidRPr="00154DA0">
        <w:rPr>
          <w:b/>
          <w:bCs/>
        </w:rPr>
        <w:tab/>
      </w:r>
      <w:r w:rsidRPr="00154DA0">
        <w:rPr>
          <w:b/>
          <w:bCs/>
        </w:rPr>
        <w:tab/>
        <w:t>Nr. GND/2021/1299</w:t>
      </w:r>
    </w:p>
    <w:p w14:paraId="4DE8546E" w14:textId="77777777" w:rsidR="00154DA0" w:rsidRPr="00154DA0" w:rsidRDefault="00154DA0" w:rsidP="00154DA0">
      <w:pPr>
        <w:rPr>
          <w:b/>
          <w:bCs/>
        </w:rPr>
      </w:pPr>
      <w:r w:rsidRPr="00154DA0">
        <w:rPr>
          <w:b/>
          <w:bCs/>
        </w:rPr>
        <w:tab/>
      </w:r>
      <w:r w:rsidRPr="00154DA0">
        <w:rPr>
          <w:b/>
          <w:bCs/>
        </w:rPr>
        <w:tab/>
      </w:r>
      <w:r w:rsidRPr="00154DA0">
        <w:rPr>
          <w:b/>
          <w:bCs/>
        </w:rPr>
        <w:tab/>
      </w:r>
      <w:r w:rsidRPr="00154DA0">
        <w:rPr>
          <w:b/>
          <w:bCs/>
        </w:rPr>
        <w:tab/>
      </w:r>
      <w:r w:rsidRPr="00154DA0">
        <w:rPr>
          <w:b/>
          <w:bCs/>
        </w:rPr>
        <w:tab/>
      </w:r>
      <w:r w:rsidRPr="00154DA0">
        <w:rPr>
          <w:b/>
          <w:bCs/>
        </w:rPr>
        <w:tab/>
      </w:r>
      <w:r w:rsidRPr="00154DA0">
        <w:rPr>
          <w:b/>
          <w:bCs/>
        </w:rPr>
        <w:tab/>
      </w:r>
      <w:r w:rsidRPr="00154DA0">
        <w:rPr>
          <w:b/>
          <w:bCs/>
        </w:rPr>
        <w:tab/>
      </w:r>
      <w:r w:rsidRPr="00154DA0">
        <w:rPr>
          <w:b/>
          <w:bCs/>
        </w:rPr>
        <w:tab/>
        <w:t xml:space="preserve">(protokols Nr.21; 47.p) </w:t>
      </w:r>
    </w:p>
    <w:p w14:paraId="64FBE6AB" w14:textId="77777777" w:rsidR="00154DA0" w:rsidRPr="00154DA0" w:rsidRDefault="00154DA0" w:rsidP="00154DA0">
      <w:r w:rsidRPr="00154DA0">
        <w:tab/>
      </w:r>
    </w:p>
    <w:p w14:paraId="2ECD10F4" w14:textId="77777777" w:rsidR="00154DA0" w:rsidRPr="00154DA0" w:rsidRDefault="00154DA0" w:rsidP="00154DA0">
      <w:pPr>
        <w:jc w:val="center"/>
        <w:rPr>
          <w:rFonts w:eastAsia="Calibri"/>
          <w:b/>
        </w:rPr>
      </w:pPr>
      <w:r w:rsidRPr="00154DA0">
        <w:rPr>
          <w:rFonts w:eastAsia="Calibri"/>
          <w:b/>
        </w:rPr>
        <w:t>Par dzīvokļa Rīgas iela 58A-6, Gulbene, Gulbenes novads, izīrēšanu</w:t>
      </w:r>
    </w:p>
    <w:p w14:paraId="0C102A86" w14:textId="77777777" w:rsidR="00154DA0" w:rsidRPr="00154DA0" w:rsidRDefault="00154DA0" w:rsidP="00154DA0">
      <w:pPr>
        <w:spacing w:line="360" w:lineRule="auto"/>
        <w:ind w:firstLine="567"/>
        <w:jc w:val="both"/>
        <w:rPr>
          <w:rFonts w:eastAsia="Calibri"/>
          <w:b/>
        </w:rPr>
      </w:pPr>
    </w:p>
    <w:p w14:paraId="633C0DE6" w14:textId="3F90B079" w:rsidR="00154DA0" w:rsidRPr="00154DA0" w:rsidRDefault="00154DA0" w:rsidP="00154DA0">
      <w:pPr>
        <w:spacing w:line="360" w:lineRule="auto"/>
        <w:ind w:firstLine="567"/>
        <w:jc w:val="both"/>
      </w:pPr>
      <w:r w:rsidRPr="00154DA0">
        <w:t xml:space="preserve">Gulbenes novada pašvaldības dokumentu vadības sistēmā 2021.gada 9.novembrī ar reģistrācijas numuru GND/5.5/21/2842-K reģistrēts </w:t>
      </w:r>
      <w:r w:rsidR="00DF4A75">
        <w:rPr>
          <w:b/>
        </w:rPr>
        <w:t>….</w:t>
      </w:r>
      <w:r w:rsidRPr="00154DA0">
        <w:t xml:space="preserve"> (turpmāk – iesniedzējs), </w:t>
      </w:r>
      <w:r w:rsidR="00DF4A75">
        <w:t>….</w:t>
      </w:r>
      <w:r w:rsidRPr="00154DA0">
        <w:t xml:space="preserve">, 2021.gada 9.novembra iesniegums, kurā izteikts lūgums izīrēt dzīvojamo telpu Nr.6, kas atrodas Rīgas iela 58A, Gulbene, Gulbenes novadā. </w:t>
      </w:r>
    </w:p>
    <w:p w14:paraId="11EE2BBD" w14:textId="77777777" w:rsidR="00154DA0" w:rsidRPr="00154DA0" w:rsidRDefault="00154DA0" w:rsidP="00154DA0">
      <w:pPr>
        <w:spacing w:line="360" w:lineRule="auto"/>
        <w:ind w:firstLine="567"/>
        <w:jc w:val="both"/>
      </w:pPr>
      <w:r w:rsidRPr="00154DA0">
        <w:t>Iesniedzējs, pamatojoties uz Gulbenes novada pašvaldības 2011.gada 24.februāra sēdē pieņemto lēmumu (protokols Nr.2, 1.§, 7.p.), reģistrēts Gulbenes novada pašvaldības dzīvojamās telpas vai tās nomātās dzīvojamās telpas izīrēšanas reģistrā.</w:t>
      </w:r>
    </w:p>
    <w:p w14:paraId="7910BCCF" w14:textId="77777777" w:rsidR="00154DA0" w:rsidRPr="00154DA0" w:rsidRDefault="00154DA0" w:rsidP="00154DA0">
      <w:pPr>
        <w:spacing w:line="360" w:lineRule="auto"/>
        <w:ind w:firstLine="567"/>
        <w:jc w:val="both"/>
      </w:pPr>
      <w:r w:rsidRPr="00154DA0">
        <w:t>Gulbenes novada pašvaldības dokumentu vadības sistēmā 2021.gada 2.novembrī ar reģistrācijas numuru GND/5.5/21/3764 reģistrēts Gulbenes novada pašvaldības paziņojums, kurā iesniedzējam piedāvāts izīrēt dzīvojamo telpu Nr.6, kas atrodas Rīgas ielā 58A, Gulbenē, Gulbenes novadā. Ievērojot minēto, iesniedzējs ir iesniedzis iesniegumu, tādējādi izsakot piekrišanu izteiktajam piedāvājumam.</w:t>
      </w:r>
    </w:p>
    <w:p w14:paraId="12285886" w14:textId="77777777" w:rsidR="00154DA0" w:rsidRPr="00154DA0" w:rsidRDefault="00154DA0" w:rsidP="00154DA0">
      <w:pPr>
        <w:shd w:val="clear" w:color="auto" w:fill="FFFFFF"/>
        <w:spacing w:line="360" w:lineRule="auto"/>
        <w:ind w:firstLine="567"/>
        <w:jc w:val="both"/>
      </w:pPr>
      <w:r w:rsidRPr="00154DA0">
        <w:t xml:space="preserve">Dzīvojamo telpu īres likuma 7.pants nosaka, ka dzīvojamās telpas īres līgumu </w:t>
      </w:r>
      <w:proofErr w:type="spellStart"/>
      <w:r w:rsidRPr="00154DA0">
        <w:t>rakstveidā</w:t>
      </w:r>
      <w:proofErr w:type="spellEnd"/>
      <w:r w:rsidRPr="00154DA0">
        <w:t xml:space="preserve"> slēdz izīrētājs un īrnieks, savukārt 9.pants nosaka, ka dzīvojamās telpas īres līgumu slēdz uz noteiktu termiņu.</w:t>
      </w:r>
    </w:p>
    <w:p w14:paraId="30D8C1F4" w14:textId="77777777" w:rsidR="00154DA0" w:rsidRPr="00154DA0" w:rsidRDefault="00154DA0" w:rsidP="00154DA0">
      <w:pPr>
        <w:widowControl w:val="0"/>
        <w:spacing w:line="360" w:lineRule="auto"/>
        <w:ind w:firstLine="567"/>
        <w:jc w:val="both"/>
      </w:pPr>
      <w:r w:rsidRPr="00154DA0">
        <w:t>Likuma “Par palīdzību dzīvokļa jautājumu risināšanā”  19.pantā noteikts, ka izīrējot dzīvojamo telpu, pašvaldības dome vai tās deleģēta institūcija nosaka, uz kādu termiņu slēdzams īres līgums.</w:t>
      </w:r>
    </w:p>
    <w:p w14:paraId="06958D1A" w14:textId="77777777" w:rsidR="00154DA0" w:rsidRPr="00154DA0" w:rsidRDefault="00154DA0" w:rsidP="00154DA0">
      <w:pPr>
        <w:widowControl w:val="0"/>
        <w:spacing w:line="360" w:lineRule="auto"/>
        <w:ind w:firstLine="567"/>
        <w:jc w:val="both"/>
      </w:pPr>
      <w:r w:rsidRPr="00154DA0">
        <w:t>Likuma “Par pašvaldībām” 15.panta pirmās daļas 9.punkts nosaka, ka viena no pašvaldības autonomajām funkcijām ir sniegt palīdzību iedzīvotājiem dzīvokļa jautājumu risināšanā.</w:t>
      </w:r>
    </w:p>
    <w:p w14:paraId="3252E1A8" w14:textId="77777777" w:rsidR="00154DA0" w:rsidRPr="00154DA0" w:rsidRDefault="00154DA0" w:rsidP="00154DA0">
      <w:pPr>
        <w:widowControl w:val="0"/>
        <w:spacing w:line="360" w:lineRule="auto"/>
        <w:ind w:firstLine="567"/>
        <w:jc w:val="both"/>
      </w:pPr>
      <w:r w:rsidRPr="00154DA0">
        <w:t xml:space="preserve">Ņemot vērā minēto, pamatojoties uz Dzīvojamo telpu īres likuma  7. un 9.pantu, likuma “Par palīdzību dzīvokļa jautājumu risināšanā” 19.pantu, likuma “Par pašvaldībām” 15.panta pirmās daļas 9.punktu </w:t>
      </w:r>
      <w:r w:rsidRPr="00154DA0">
        <w:rPr>
          <w:bCs/>
        </w:rPr>
        <w:t xml:space="preserve">un </w:t>
      </w:r>
      <w:r w:rsidRPr="00154DA0">
        <w:t>Sociālo un veselības jautājumu</w:t>
      </w:r>
      <w:r w:rsidRPr="00154DA0">
        <w:rPr>
          <w:bCs/>
        </w:rPr>
        <w:t xml:space="preserve"> komitejas ieteikumu, </w:t>
      </w:r>
      <w:r w:rsidRPr="00154DA0">
        <w:t xml:space="preserve">atklāti balsojot: </w:t>
      </w:r>
      <w:r w:rsidRPr="00154DA0">
        <w:rPr>
          <w:noProof/>
        </w:rPr>
        <w:t xml:space="preserve">ar 14 balsīm "Par" (Ainārs Brezinskis, Aivars Circens, Anatolijs Savickis, Andis Caunītis, Guna Pūcīte, </w:t>
      </w:r>
      <w:r w:rsidRPr="00154DA0">
        <w:rPr>
          <w:noProof/>
        </w:rPr>
        <w:lastRenderedPageBreak/>
        <w:t>Guna Švika, Gunārs Ciglis, Intars Liepiņš, Ivars Kupčs, Lāsma Gabdulļina, Māris Jansons, Mudīte Motivāne, Normunds Audzišs, Normunds Mazūrs), "Pret" – nav, "Atturas" – nav</w:t>
      </w:r>
      <w:r w:rsidRPr="00154DA0">
        <w:rPr>
          <w:lang w:eastAsia="en-US"/>
        </w:rPr>
        <w:t xml:space="preserve">, Gulbenes novada dome </w:t>
      </w:r>
      <w:r w:rsidRPr="00154DA0">
        <w:t>NOLEMJ:</w:t>
      </w:r>
    </w:p>
    <w:p w14:paraId="30A7C140" w14:textId="60D6543C" w:rsidR="00154DA0" w:rsidRPr="00154DA0" w:rsidRDefault="00154DA0" w:rsidP="00154DA0">
      <w:pPr>
        <w:widowControl w:val="0"/>
        <w:spacing w:line="360" w:lineRule="auto"/>
        <w:ind w:firstLine="567"/>
        <w:jc w:val="both"/>
      </w:pPr>
      <w:r w:rsidRPr="00154DA0">
        <w:t xml:space="preserve">1. NOSLĒGT dzīvojamās telpas Nr.6, kas atrodas Rīgas iela 58A, Gulbene, Gulbenes novadā, īres līgumu ar </w:t>
      </w:r>
      <w:r w:rsidR="00DF4A75">
        <w:t>…</w:t>
      </w:r>
      <w:r w:rsidRPr="00154DA0">
        <w:t>, uz laiku līdz 2022.gada 28.februārim.</w:t>
      </w:r>
    </w:p>
    <w:p w14:paraId="2EAD7836" w14:textId="6EEE3838" w:rsidR="00154DA0" w:rsidRPr="00154DA0" w:rsidRDefault="00154DA0" w:rsidP="00154DA0">
      <w:pPr>
        <w:spacing w:line="360" w:lineRule="auto"/>
        <w:ind w:firstLine="567"/>
        <w:jc w:val="both"/>
      </w:pPr>
      <w:r w:rsidRPr="00154DA0">
        <w:t xml:space="preserve">2. NOTEIKT </w:t>
      </w:r>
      <w:r w:rsidR="00DF4A75">
        <w:t>…</w:t>
      </w:r>
      <w:r w:rsidRPr="00154DA0">
        <w:t xml:space="preserve"> viena mēneša termiņu dzīvojamās telpas īres līguma ar SIA “Gulbenes nami” noslēgšanai.</w:t>
      </w:r>
    </w:p>
    <w:p w14:paraId="4FE97FCA" w14:textId="77777777" w:rsidR="00154DA0" w:rsidRPr="00154DA0" w:rsidRDefault="00154DA0" w:rsidP="00154DA0">
      <w:pPr>
        <w:spacing w:line="360" w:lineRule="auto"/>
        <w:ind w:firstLine="567"/>
        <w:jc w:val="both"/>
      </w:pPr>
      <w:r w:rsidRPr="00154DA0">
        <w:t>3. UZDOT SIA “Gulbenes nami”, reģistrācijas numurs 546030000121, juridiskā adrese: Blaumaņa iela 56A, Gulbene, Gulbenes novads, LV-4401, sagatavot un noslēgt dzīvojamās telpas īres līgumu.</w:t>
      </w:r>
    </w:p>
    <w:p w14:paraId="4BD84FDC" w14:textId="339B1F63" w:rsidR="00154DA0" w:rsidRPr="00154DA0" w:rsidRDefault="00154DA0" w:rsidP="00154DA0">
      <w:pPr>
        <w:spacing w:line="360" w:lineRule="auto"/>
        <w:ind w:firstLine="567"/>
        <w:jc w:val="both"/>
      </w:pPr>
      <w:r w:rsidRPr="00154DA0">
        <w:t xml:space="preserve">4. NOTEIKT </w:t>
      </w:r>
      <w:r w:rsidR="00DF4A75">
        <w:t>….</w:t>
      </w:r>
      <w:r w:rsidRPr="00154DA0">
        <w:t xml:space="preserve"> par pienākumu pēc dzīvojamās telpas īres līguma noslēgšanas nekavējoties noslēgt līgumu ar SIA “Pilsētvides serviss” par atkritumu apsaimniekošanas un SIA “BIOENINVEST” par siltuma pakalpojumu sniegšanu. </w:t>
      </w:r>
    </w:p>
    <w:p w14:paraId="447C7ED7" w14:textId="429EDFC2" w:rsidR="00154DA0" w:rsidRPr="00154DA0" w:rsidRDefault="00154DA0" w:rsidP="00154DA0">
      <w:pPr>
        <w:spacing w:line="360" w:lineRule="auto"/>
        <w:ind w:firstLine="567"/>
        <w:jc w:val="both"/>
      </w:pPr>
      <w:r w:rsidRPr="00154DA0">
        <w:t xml:space="preserve">5. NOTEIKT par pienākumu pēc dzīvojamās telpas īres līguma noslēgšanas nekavējoties deklarēt dzīvesvietu lēmuma 1.punktā minētajā dzīvojamajā telpā </w:t>
      </w:r>
      <w:r w:rsidR="00DF4A75">
        <w:t>…</w:t>
      </w:r>
      <w:r w:rsidRPr="00154DA0">
        <w:t xml:space="preserve"> un ģimenes locekļiem:</w:t>
      </w:r>
    </w:p>
    <w:p w14:paraId="771AE8BA" w14:textId="57BC6AF0" w:rsidR="00154DA0" w:rsidRPr="00154DA0" w:rsidRDefault="00154DA0" w:rsidP="00154DA0">
      <w:pPr>
        <w:spacing w:line="360" w:lineRule="auto"/>
        <w:ind w:firstLine="567"/>
        <w:jc w:val="both"/>
      </w:pPr>
      <w:r w:rsidRPr="00154DA0">
        <w:t xml:space="preserve">5.1. meitai – </w:t>
      </w:r>
      <w:r w:rsidR="00DF4A75">
        <w:t>…</w:t>
      </w:r>
    </w:p>
    <w:p w14:paraId="5E5F139E" w14:textId="21E84324" w:rsidR="00154DA0" w:rsidRPr="00154DA0" w:rsidRDefault="00154DA0" w:rsidP="00154DA0">
      <w:pPr>
        <w:spacing w:line="360" w:lineRule="auto"/>
        <w:ind w:firstLine="567"/>
        <w:jc w:val="both"/>
      </w:pPr>
      <w:r w:rsidRPr="00154DA0">
        <w:t xml:space="preserve">5.2. meitai – </w:t>
      </w:r>
      <w:r w:rsidR="00DF4A75">
        <w:t>…</w:t>
      </w:r>
    </w:p>
    <w:p w14:paraId="00806B8B" w14:textId="3A8A824D" w:rsidR="00154DA0" w:rsidRPr="00154DA0" w:rsidRDefault="00154DA0" w:rsidP="00154DA0">
      <w:pPr>
        <w:spacing w:line="360" w:lineRule="auto"/>
        <w:ind w:firstLine="567"/>
        <w:jc w:val="both"/>
      </w:pPr>
      <w:r w:rsidRPr="00154DA0">
        <w:t xml:space="preserve">6. IZSLĒGT </w:t>
      </w:r>
      <w:r w:rsidR="00DF4A75">
        <w:t>…</w:t>
      </w:r>
      <w:r w:rsidRPr="00154DA0">
        <w:t xml:space="preserve"> no Gulbenes novada pašvaldības dzīvokļu jautājumu risināšanas 1.reģistra, 2.grupas.</w:t>
      </w:r>
    </w:p>
    <w:p w14:paraId="59AA707D" w14:textId="77777777" w:rsidR="00154DA0" w:rsidRPr="00154DA0" w:rsidRDefault="00154DA0" w:rsidP="00154DA0">
      <w:pPr>
        <w:spacing w:line="360" w:lineRule="auto"/>
        <w:ind w:firstLine="567"/>
        <w:jc w:val="both"/>
      </w:pPr>
      <w:r w:rsidRPr="00154DA0">
        <w:t>7. Lēmuma izrakstu nosūtīt:</w:t>
      </w:r>
    </w:p>
    <w:p w14:paraId="7AAA3FB4" w14:textId="699DAB14" w:rsidR="00154DA0" w:rsidRPr="00154DA0" w:rsidRDefault="00154DA0" w:rsidP="00154DA0">
      <w:pPr>
        <w:spacing w:line="360" w:lineRule="auto"/>
        <w:ind w:firstLine="567"/>
        <w:jc w:val="both"/>
      </w:pPr>
      <w:r w:rsidRPr="00154DA0">
        <w:t xml:space="preserve">7.1. </w:t>
      </w:r>
      <w:r w:rsidR="00DF4A75">
        <w:t>….</w:t>
      </w:r>
    </w:p>
    <w:p w14:paraId="705ACEF4" w14:textId="77777777" w:rsidR="00154DA0" w:rsidRPr="00154DA0" w:rsidRDefault="00154DA0" w:rsidP="00154DA0">
      <w:pPr>
        <w:spacing w:line="360" w:lineRule="auto"/>
        <w:ind w:left="567"/>
        <w:jc w:val="both"/>
      </w:pPr>
      <w:r w:rsidRPr="00154DA0">
        <w:t>7.2. SIA “Gulbenes nami”, Blaumaņa iela 56A, Gulbene, Gulbenes novads, LV-4401;</w:t>
      </w:r>
    </w:p>
    <w:p w14:paraId="66C25C80" w14:textId="77777777" w:rsidR="00154DA0" w:rsidRPr="00154DA0" w:rsidRDefault="00154DA0" w:rsidP="00154DA0">
      <w:pPr>
        <w:spacing w:line="360" w:lineRule="auto"/>
        <w:ind w:left="567"/>
        <w:jc w:val="both"/>
      </w:pPr>
      <w:r w:rsidRPr="00154DA0">
        <w:t>7.3. SIA “BIOENINVEST”, Nākotnes iela 7, Gulbene, Gulbenes novads, LV-4401.</w:t>
      </w:r>
    </w:p>
    <w:p w14:paraId="49639010" w14:textId="77777777" w:rsidR="00154DA0" w:rsidRPr="00154DA0" w:rsidRDefault="00154DA0" w:rsidP="00154DA0">
      <w:pPr>
        <w:spacing w:line="360" w:lineRule="auto"/>
        <w:ind w:firstLine="567"/>
        <w:jc w:val="both"/>
      </w:pPr>
    </w:p>
    <w:p w14:paraId="0B9A8F6E" w14:textId="77777777" w:rsidR="00154DA0" w:rsidRPr="00154DA0" w:rsidRDefault="00154DA0" w:rsidP="00154DA0">
      <w:r w:rsidRPr="00154DA0">
        <w:t>Gulbenes novada domes priekšsēdētājs</w:t>
      </w:r>
      <w:r w:rsidRPr="00154DA0">
        <w:tab/>
      </w:r>
      <w:r w:rsidRPr="00154DA0">
        <w:tab/>
      </w:r>
      <w:r w:rsidRPr="00154DA0">
        <w:tab/>
      </w:r>
      <w:r w:rsidRPr="00154DA0">
        <w:tab/>
      </w:r>
      <w:proofErr w:type="spellStart"/>
      <w:r w:rsidRPr="00154DA0">
        <w:t>A.Caunītis</w:t>
      </w:r>
      <w:proofErr w:type="spellEnd"/>
    </w:p>
    <w:p w14:paraId="437D2BBA" w14:textId="77777777" w:rsidR="00154DA0" w:rsidRPr="00154DA0" w:rsidRDefault="00154DA0" w:rsidP="00154DA0">
      <w:pPr>
        <w:autoSpaceDE w:val="0"/>
        <w:autoSpaceDN w:val="0"/>
        <w:adjustRightInd w:val="0"/>
        <w:rPr>
          <w:rFonts w:eastAsiaTheme="minorHAnsi"/>
          <w:lang w:eastAsia="en-US"/>
        </w:rPr>
      </w:pPr>
    </w:p>
    <w:p w14:paraId="34036453" w14:textId="4746A03B" w:rsidR="00DF4A75" w:rsidRDefault="00154DA0" w:rsidP="00154DA0">
      <w:pPr>
        <w:autoSpaceDE w:val="0"/>
        <w:autoSpaceDN w:val="0"/>
        <w:adjustRightInd w:val="0"/>
        <w:rPr>
          <w:rFonts w:eastAsiaTheme="minorHAnsi"/>
          <w:lang w:eastAsia="en-US"/>
        </w:rPr>
      </w:pPr>
      <w:r w:rsidRPr="00154DA0">
        <w:rPr>
          <w:rFonts w:eastAsiaTheme="minorHAnsi"/>
          <w:lang w:eastAsia="en-US"/>
        </w:rPr>
        <w:t>Sagatavoja: Ligita Slaidiņa</w:t>
      </w:r>
    </w:p>
    <w:p w14:paraId="7B7DDA69" w14:textId="77777777" w:rsidR="00DF4A75" w:rsidRDefault="00DF4A75">
      <w:pPr>
        <w:spacing w:after="160" w:line="259" w:lineRule="auto"/>
        <w:rPr>
          <w:rFonts w:eastAsiaTheme="minorHAnsi"/>
          <w:lang w:eastAsia="en-US"/>
        </w:rPr>
      </w:pPr>
      <w:r>
        <w:rPr>
          <w:rFonts w:eastAsiaTheme="minorHAnsi"/>
          <w:lang w:eastAsia="en-US"/>
        </w:rPr>
        <w:br w:type="page"/>
      </w:r>
    </w:p>
    <w:p w14:paraId="32FCB473" w14:textId="77777777" w:rsidR="00154DA0" w:rsidRPr="00154DA0" w:rsidRDefault="00154DA0" w:rsidP="00154DA0"/>
    <w:tbl>
      <w:tblPr>
        <w:tblW w:w="0" w:type="auto"/>
        <w:tblLook w:val="01E0" w:firstRow="1" w:lastRow="1" w:firstColumn="1" w:lastColumn="1" w:noHBand="0" w:noVBand="0"/>
      </w:tblPr>
      <w:tblGrid>
        <w:gridCol w:w="3135"/>
        <w:gridCol w:w="3178"/>
        <w:gridCol w:w="2798"/>
      </w:tblGrid>
      <w:tr w:rsidR="00154DA0" w:rsidRPr="00154DA0" w14:paraId="01ADD814" w14:textId="77777777" w:rsidTr="002A6756">
        <w:trPr>
          <w:trHeight w:val="998"/>
        </w:trPr>
        <w:tc>
          <w:tcPr>
            <w:tcW w:w="3135" w:type="dxa"/>
          </w:tcPr>
          <w:p w14:paraId="015A986B" w14:textId="77777777" w:rsidR="00154DA0" w:rsidRPr="00154DA0" w:rsidRDefault="00154DA0" w:rsidP="00154DA0">
            <w:pPr>
              <w:jc w:val="center"/>
            </w:pPr>
          </w:p>
        </w:tc>
        <w:tc>
          <w:tcPr>
            <w:tcW w:w="3178" w:type="dxa"/>
            <w:hideMark/>
          </w:tcPr>
          <w:p w14:paraId="0B96043C" w14:textId="77777777" w:rsidR="00154DA0" w:rsidRPr="00154DA0" w:rsidRDefault="00154DA0" w:rsidP="00154DA0">
            <w:pPr>
              <w:jc w:val="center"/>
            </w:pPr>
            <w:r w:rsidRPr="00154DA0">
              <w:rPr>
                <w:noProof/>
              </w:rPr>
              <w:drawing>
                <wp:inline distT="0" distB="0" distL="0" distR="0" wp14:anchorId="5FBB8381" wp14:editId="37B0CEB2">
                  <wp:extent cx="619125" cy="685800"/>
                  <wp:effectExtent l="19050" t="0" r="9525" b="0"/>
                  <wp:docPr id="4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37"/>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152D3097" w14:textId="77777777" w:rsidR="00154DA0" w:rsidRPr="00154DA0" w:rsidRDefault="00154DA0" w:rsidP="00154DA0">
            <w:pPr>
              <w:jc w:val="center"/>
              <w:rPr>
                <w:sz w:val="32"/>
                <w:szCs w:val="32"/>
              </w:rPr>
            </w:pPr>
          </w:p>
        </w:tc>
      </w:tr>
      <w:tr w:rsidR="00154DA0" w:rsidRPr="00154DA0" w14:paraId="171B72CF" w14:textId="77777777" w:rsidTr="002A6756">
        <w:trPr>
          <w:trHeight w:val="345"/>
        </w:trPr>
        <w:tc>
          <w:tcPr>
            <w:tcW w:w="9111" w:type="dxa"/>
            <w:gridSpan w:val="3"/>
            <w:hideMark/>
          </w:tcPr>
          <w:p w14:paraId="0547307A" w14:textId="77777777" w:rsidR="00154DA0" w:rsidRPr="00154DA0" w:rsidRDefault="00154DA0" w:rsidP="00154DA0">
            <w:pPr>
              <w:jc w:val="center"/>
              <w:rPr>
                <w:b/>
                <w:sz w:val="32"/>
                <w:szCs w:val="32"/>
              </w:rPr>
            </w:pPr>
            <w:r w:rsidRPr="00154DA0">
              <w:rPr>
                <w:b/>
                <w:sz w:val="32"/>
                <w:szCs w:val="32"/>
              </w:rPr>
              <w:t>GULBENES NOVADA PAŠVALDĪBA</w:t>
            </w:r>
          </w:p>
        </w:tc>
      </w:tr>
      <w:tr w:rsidR="00154DA0" w:rsidRPr="00154DA0" w14:paraId="6C4F9525" w14:textId="77777777" w:rsidTr="002A6756">
        <w:trPr>
          <w:trHeight w:val="388"/>
        </w:trPr>
        <w:tc>
          <w:tcPr>
            <w:tcW w:w="9111" w:type="dxa"/>
            <w:gridSpan w:val="3"/>
            <w:hideMark/>
          </w:tcPr>
          <w:p w14:paraId="13101DB0" w14:textId="77777777" w:rsidR="00154DA0" w:rsidRPr="00154DA0" w:rsidRDefault="00154DA0" w:rsidP="00154DA0">
            <w:pPr>
              <w:jc w:val="center"/>
            </w:pPr>
            <w:proofErr w:type="spellStart"/>
            <w:r w:rsidRPr="00154DA0">
              <w:t>Reģ.Nr</w:t>
            </w:r>
            <w:proofErr w:type="spellEnd"/>
            <w:r w:rsidRPr="00154DA0">
              <w:t>. 90009116327</w:t>
            </w:r>
          </w:p>
        </w:tc>
      </w:tr>
      <w:tr w:rsidR="00154DA0" w:rsidRPr="00154DA0" w14:paraId="23387EC8" w14:textId="77777777" w:rsidTr="002A6756">
        <w:trPr>
          <w:trHeight w:val="299"/>
        </w:trPr>
        <w:tc>
          <w:tcPr>
            <w:tcW w:w="9111" w:type="dxa"/>
            <w:gridSpan w:val="3"/>
            <w:hideMark/>
          </w:tcPr>
          <w:p w14:paraId="44198CB9" w14:textId="77777777" w:rsidR="00154DA0" w:rsidRPr="00154DA0" w:rsidRDefault="00154DA0" w:rsidP="00154DA0">
            <w:pPr>
              <w:jc w:val="center"/>
            </w:pPr>
            <w:r w:rsidRPr="00154DA0">
              <w:t>Ābeļu iela 2, Gulbene, Gulbenes nov., LV-4401</w:t>
            </w:r>
          </w:p>
        </w:tc>
      </w:tr>
      <w:tr w:rsidR="00154DA0" w:rsidRPr="00154DA0" w14:paraId="6886916A" w14:textId="77777777" w:rsidTr="002A6756">
        <w:trPr>
          <w:trHeight w:val="568"/>
        </w:trPr>
        <w:tc>
          <w:tcPr>
            <w:tcW w:w="9111" w:type="dxa"/>
            <w:gridSpan w:val="3"/>
            <w:hideMark/>
          </w:tcPr>
          <w:p w14:paraId="496495DF" w14:textId="77777777" w:rsidR="00154DA0" w:rsidRPr="00154DA0" w:rsidRDefault="00154DA0" w:rsidP="00154DA0">
            <w:pPr>
              <w:pBdr>
                <w:bottom w:val="single" w:sz="12" w:space="1" w:color="auto"/>
              </w:pBdr>
              <w:jc w:val="center"/>
            </w:pPr>
            <w:r w:rsidRPr="00154DA0">
              <w:t>Tālrunis 64497710, fakss 64497730, e-pasts: dome@gulbene.lv, www.gulbene.lv</w:t>
            </w:r>
          </w:p>
          <w:p w14:paraId="32D67656" w14:textId="77777777" w:rsidR="00154DA0" w:rsidRPr="00154DA0" w:rsidRDefault="00154DA0" w:rsidP="00154DA0">
            <w:pPr>
              <w:jc w:val="center"/>
            </w:pP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p>
        </w:tc>
      </w:tr>
    </w:tbl>
    <w:p w14:paraId="0D8576FD" w14:textId="77777777" w:rsidR="00154DA0" w:rsidRPr="00154DA0" w:rsidRDefault="00154DA0" w:rsidP="00154DA0">
      <w:pPr>
        <w:jc w:val="center"/>
      </w:pPr>
      <w:r w:rsidRPr="00154DA0">
        <w:rPr>
          <w:b/>
          <w:bCs/>
        </w:rPr>
        <w:t>GULBENES NOVADA DOMES LĒMUMS</w:t>
      </w:r>
    </w:p>
    <w:p w14:paraId="54327577" w14:textId="77777777" w:rsidR="00154DA0" w:rsidRPr="00154DA0" w:rsidRDefault="00154DA0" w:rsidP="00154DA0">
      <w:pPr>
        <w:jc w:val="center"/>
      </w:pPr>
      <w:r w:rsidRPr="00154DA0">
        <w:t>Gulbenē</w:t>
      </w:r>
    </w:p>
    <w:p w14:paraId="2ED140DB" w14:textId="77777777" w:rsidR="00154DA0" w:rsidRPr="00154DA0" w:rsidRDefault="00154DA0" w:rsidP="00154DA0">
      <w:pPr>
        <w:rPr>
          <w:b/>
          <w:bCs/>
        </w:rPr>
      </w:pPr>
    </w:p>
    <w:p w14:paraId="2CB1D73E" w14:textId="77777777" w:rsidR="00154DA0" w:rsidRPr="00154DA0" w:rsidRDefault="00154DA0" w:rsidP="00154DA0">
      <w:pPr>
        <w:rPr>
          <w:b/>
          <w:bCs/>
        </w:rPr>
      </w:pPr>
      <w:r w:rsidRPr="00154DA0">
        <w:rPr>
          <w:b/>
          <w:bCs/>
        </w:rPr>
        <w:t>2021.gada 25.novembrī</w:t>
      </w:r>
      <w:r w:rsidRPr="00154DA0">
        <w:rPr>
          <w:b/>
          <w:bCs/>
        </w:rPr>
        <w:tab/>
      </w:r>
      <w:r w:rsidRPr="00154DA0">
        <w:rPr>
          <w:b/>
          <w:bCs/>
        </w:rPr>
        <w:tab/>
      </w:r>
      <w:r w:rsidRPr="00154DA0">
        <w:rPr>
          <w:b/>
          <w:bCs/>
        </w:rPr>
        <w:tab/>
      </w:r>
      <w:r w:rsidRPr="00154DA0">
        <w:rPr>
          <w:b/>
          <w:bCs/>
        </w:rPr>
        <w:tab/>
      </w:r>
      <w:r w:rsidRPr="00154DA0">
        <w:rPr>
          <w:b/>
          <w:bCs/>
        </w:rPr>
        <w:tab/>
      </w:r>
      <w:r w:rsidRPr="00154DA0">
        <w:rPr>
          <w:b/>
          <w:bCs/>
        </w:rPr>
        <w:tab/>
        <w:t>Nr. GND/2021/1300</w:t>
      </w:r>
    </w:p>
    <w:p w14:paraId="3D9B3C84" w14:textId="77777777" w:rsidR="00154DA0" w:rsidRPr="00154DA0" w:rsidRDefault="00154DA0" w:rsidP="00154DA0">
      <w:pPr>
        <w:rPr>
          <w:b/>
          <w:bCs/>
        </w:rPr>
      </w:pPr>
      <w:r w:rsidRPr="00154DA0">
        <w:rPr>
          <w:b/>
          <w:bCs/>
        </w:rPr>
        <w:tab/>
      </w:r>
      <w:r w:rsidRPr="00154DA0">
        <w:rPr>
          <w:b/>
          <w:bCs/>
        </w:rPr>
        <w:tab/>
      </w:r>
      <w:r w:rsidRPr="00154DA0">
        <w:rPr>
          <w:b/>
          <w:bCs/>
        </w:rPr>
        <w:tab/>
      </w:r>
      <w:r w:rsidRPr="00154DA0">
        <w:rPr>
          <w:b/>
          <w:bCs/>
        </w:rPr>
        <w:tab/>
      </w:r>
      <w:r w:rsidRPr="00154DA0">
        <w:rPr>
          <w:b/>
          <w:bCs/>
        </w:rPr>
        <w:tab/>
      </w:r>
      <w:r w:rsidRPr="00154DA0">
        <w:rPr>
          <w:b/>
          <w:bCs/>
        </w:rPr>
        <w:tab/>
      </w:r>
      <w:r w:rsidRPr="00154DA0">
        <w:rPr>
          <w:b/>
          <w:bCs/>
        </w:rPr>
        <w:tab/>
      </w:r>
      <w:r w:rsidRPr="00154DA0">
        <w:rPr>
          <w:b/>
          <w:bCs/>
        </w:rPr>
        <w:tab/>
      </w:r>
      <w:r w:rsidRPr="00154DA0">
        <w:rPr>
          <w:b/>
          <w:bCs/>
        </w:rPr>
        <w:tab/>
        <w:t xml:space="preserve">(protokols Nr.21; 48.p) </w:t>
      </w:r>
    </w:p>
    <w:p w14:paraId="076D6960" w14:textId="77777777" w:rsidR="00154DA0" w:rsidRPr="00154DA0" w:rsidRDefault="00154DA0" w:rsidP="00154DA0">
      <w:r w:rsidRPr="00154DA0">
        <w:tab/>
      </w:r>
    </w:p>
    <w:p w14:paraId="0B703E0D" w14:textId="77777777" w:rsidR="00154DA0" w:rsidRPr="00154DA0" w:rsidRDefault="00154DA0" w:rsidP="00154DA0">
      <w:pPr>
        <w:spacing w:line="360" w:lineRule="auto"/>
        <w:jc w:val="center"/>
        <w:rPr>
          <w:rFonts w:eastAsia="Calibri"/>
          <w:b/>
        </w:rPr>
      </w:pPr>
      <w:r w:rsidRPr="00154DA0">
        <w:rPr>
          <w:rFonts w:eastAsia="Calibri"/>
          <w:b/>
        </w:rPr>
        <w:t>Par dzīvokļa Upes iela 2-18, Gulbene, Gulbenes novads, izīrēšanu</w:t>
      </w:r>
    </w:p>
    <w:p w14:paraId="6C0938B6" w14:textId="77777777" w:rsidR="00154DA0" w:rsidRPr="00154DA0" w:rsidRDefault="00154DA0" w:rsidP="00154DA0">
      <w:pPr>
        <w:ind w:firstLine="567"/>
        <w:jc w:val="both"/>
        <w:rPr>
          <w:rFonts w:eastAsia="Calibri"/>
          <w:b/>
        </w:rPr>
      </w:pPr>
    </w:p>
    <w:p w14:paraId="38D17C9A" w14:textId="67474008" w:rsidR="00154DA0" w:rsidRPr="00154DA0" w:rsidRDefault="00154DA0" w:rsidP="00154DA0">
      <w:pPr>
        <w:spacing w:line="360" w:lineRule="auto"/>
        <w:ind w:firstLine="567"/>
        <w:jc w:val="both"/>
      </w:pPr>
      <w:r w:rsidRPr="00154DA0">
        <w:t xml:space="preserve">Gulbenes novada pašvaldības dokumentu vadības sistēmā 2021.gada 10.novembrī ar reģistrācijas numuru GND/5.5/21/2857-O reģistrēts </w:t>
      </w:r>
      <w:r w:rsidR="00DF4A75">
        <w:rPr>
          <w:b/>
        </w:rPr>
        <w:t>…</w:t>
      </w:r>
      <w:r w:rsidRPr="00154DA0">
        <w:t xml:space="preserve"> (turpmāk – iesniedzējs), deklarētā dzīvesvieta: </w:t>
      </w:r>
      <w:r w:rsidR="00DF4A75">
        <w:t>…</w:t>
      </w:r>
      <w:r w:rsidRPr="00154DA0">
        <w:t xml:space="preserve">, 2021.gada 10.novembra iesniegums, kurā izteikts lūgums izīrēt dzīvojamo istabu Nr.18 Gulbenes novada veco ļaužu dzīvojamā mājā Upes ielā 2, Gulbene. </w:t>
      </w:r>
    </w:p>
    <w:p w14:paraId="57A5FBBB" w14:textId="77777777" w:rsidR="00154DA0" w:rsidRPr="00154DA0" w:rsidRDefault="00154DA0" w:rsidP="00154DA0">
      <w:pPr>
        <w:spacing w:line="360" w:lineRule="auto"/>
        <w:ind w:firstLine="567"/>
        <w:jc w:val="both"/>
      </w:pPr>
      <w:r w:rsidRPr="00154DA0">
        <w:t xml:space="preserve">Dzīvojamo telpu īres likuma 7.pants nosaka, ka dzīvojamās telpas īres līgumu </w:t>
      </w:r>
      <w:proofErr w:type="spellStart"/>
      <w:r w:rsidRPr="00154DA0">
        <w:t>rakstveidā</w:t>
      </w:r>
      <w:proofErr w:type="spellEnd"/>
      <w:r w:rsidRPr="00154DA0">
        <w:t xml:space="preserve"> slēdz izīrētājs un īrnieks, savukārt 9.pants nosaka, ka dzīvojamās telpas īres līgumu slēdz uz noteiktu termiņu.</w:t>
      </w:r>
    </w:p>
    <w:p w14:paraId="15B72255" w14:textId="77777777" w:rsidR="00154DA0" w:rsidRPr="00154DA0" w:rsidRDefault="00154DA0" w:rsidP="00154DA0">
      <w:pPr>
        <w:widowControl w:val="0"/>
        <w:spacing w:line="360" w:lineRule="auto"/>
        <w:ind w:firstLine="567"/>
        <w:jc w:val="both"/>
      </w:pPr>
      <w:r w:rsidRPr="00154DA0">
        <w:t>Likuma “Par palīdzību dzīvokļa jautājumu risināšanā”  19.pantā noteikts, ka izīrējot dzīvojamo telpu, pašvaldības dome vai tās deleģēta institūcija nosaka, uz kādu termiņu slēdzams īres līgums.</w:t>
      </w:r>
    </w:p>
    <w:p w14:paraId="2DACD1D9" w14:textId="77777777" w:rsidR="00154DA0" w:rsidRPr="00154DA0" w:rsidRDefault="00154DA0" w:rsidP="00154DA0">
      <w:pPr>
        <w:widowControl w:val="0"/>
        <w:spacing w:line="360" w:lineRule="auto"/>
        <w:ind w:firstLine="567"/>
        <w:jc w:val="both"/>
      </w:pPr>
      <w:r w:rsidRPr="00154DA0">
        <w:t>Likuma “Par pašvaldībām” 15.panta pirmās daļas 9.punkts nosaka, ka viena no pašvaldības autonomajām funkcijām ir sniegt palīdzību iedzīvotājiem dzīvokļa jautājumu risināšanā.</w:t>
      </w:r>
    </w:p>
    <w:p w14:paraId="59FB49CC" w14:textId="77777777" w:rsidR="00154DA0" w:rsidRPr="00154DA0" w:rsidRDefault="00154DA0" w:rsidP="00154DA0">
      <w:pPr>
        <w:spacing w:line="360" w:lineRule="auto"/>
        <w:ind w:firstLine="567"/>
        <w:jc w:val="both"/>
      </w:pPr>
      <w:r w:rsidRPr="00154DA0">
        <w:t xml:space="preserve">Ņemot vērā minēto, pamatojoties uz Dzīvojamo telpu īres likuma  7. un 9.pantu, likuma “Par palīdzību dzīvokļa jautājumu risināšanā” 19.pantu, likuma “Par pašvaldībām” 15.panta pirmās daļas 9.punktu, </w:t>
      </w:r>
      <w:r w:rsidRPr="00154DA0">
        <w:rPr>
          <w:bCs/>
        </w:rPr>
        <w:t xml:space="preserve">un </w:t>
      </w:r>
      <w:r w:rsidRPr="00154DA0">
        <w:t>Sociālo un veselības jautājumu</w:t>
      </w:r>
      <w:r w:rsidRPr="00154DA0">
        <w:rPr>
          <w:bCs/>
        </w:rPr>
        <w:t xml:space="preserve"> komitejas ieteikumu, </w:t>
      </w:r>
      <w:r w:rsidRPr="00154DA0">
        <w:t xml:space="preserve">atklāti balsojot: </w:t>
      </w:r>
      <w:r w:rsidRPr="00154DA0">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154DA0">
        <w:rPr>
          <w:lang w:eastAsia="en-US"/>
        </w:rPr>
        <w:t xml:space="preserve">, Gulbenes novada dome </w:t>
      </w:r>
      <w:r w:rsidRPr="00154DA0">
        <w:t>NOLEMJ:</w:t>
      </w:r>
    </w:p>
    <w:p w14:paraId="184AFA64" w14:textId="4563E6DC" w:rsidR="00154DA0" w:rsidRPr="00154DA0" w:rsidRDefault="00154DA0" w:rsidP="00154DA0">
      <w:pPr>
        <w:spacing w:line="360" w:lineRule="auto"/>
        <w:ind w:firstLine="567"/>
        <w:jc w:val="both"/>
        <w:rPr>
          <w:bCs/>
        </w:rPr>
      </w:pPr>
      <w:r w:rsidRPr="00154DA0">
        <w:t xml:space="preserve">1. NOSLĒGT dzīvojamās telpas Nr.18, kas atrodas Upes iela 2, Gulbenē, Gulbenes novadā, LV-4401, īres līgumu ar </w:t>
      </w:r>
      <w:r w:rsidR="00DF4A75">
        <w:rPr>
          <w:bCs/>
        </w:rPr>
        <w:t>…</w:t>
      </w:r>
      <w:r w:rsidRPr="00154DA0">
        <w:rPr>
          <w:bCs/>
        </w:rPr>
        <w:t>, uz laiku līdz 2022.gada 28.februārim.</w:t>
      </w:r>
    </w:p>
    <w:p w14:paraId="0F749BA8" w14:textId="4A616791" w:rsidR="00154DA0" w:rsidRPr="00154DA0" w:rsidRDefault="00154DA0" w:rsidP="00154DA0">
      <w:pPr>
        <w:spacing w:line="360" w:lineRule="auto"/>
        <w:ind w:firstLine="567"/>
        <w:jc w:val="both"/>
        <w:rPr>
          <w:bCs/>
        </w:rPr>
      </w:pPr>
      <w:r w:rsidRPr="00154DA0">
        <w:rPr>
          <w:bCs/>
        </w:rPr>
        <w:t xml:space="preserve">2. NOTEIKT </w:t>
      </w:r>
      <w:r w:rsidR="00DF4A75">
        <w:rPr>
          <w:bCs/>
        </w:rPr>
        <w:t>…</w:t>
      </w:r>
      <w:r w:rsidRPr="00154DA0">
        <w:rPr>
          <w:bCs/>
        </w:rPr>
        <w:t xml:space="preserve"> viena mēneša termiņu dzīvojamās telpas īres līguma ar Gulbenes novada sociālo dienestu noslēgšanai.</w:t>
      </w:r>
    </w:p>
    <w:p w14:paraId="078440E5" w14:textId="77777777" w:rsidR="00154DA0" w:rsidRPr="00154DA0" w:rsidRDefault="00154DA0" w:rsidP="00154DA0">
      <w:pPr>
        <w:spacing w:line="360" w:lineRule="auto"/>
        <w:ind w:firstLine="567"/>
        <w:jc w:val="both"/>
        <w:rPr>
          <w:bCs/>
        </w:rPr>
      </w:pPr>
      <w:r w:rsidRPr="00154DA0">
        <w:rPr>
          <w:bCs/>
        </w:rPr>
        <w:lastRenderedPageBreak/>
        <w:t>3. UZDOT Gulbenes novada sociālajam dienestam, reģistrācijas numurs 90009224490, juridiskā adrese: Dīķa iela 1, Gulbene, Gulbenes novads, LV-4401, sagatavot un noslēgt dzīvojamās telpas īres līgumu.</w:t>
      </w:r>
    </w:p>
    <w:p w14:paraId="77BA41E4" w14:textId="27774251" w:rsidR="00154DA0" w:rsidRPr="00154DA0" w:rsidRDefault="00154DA0" w:rsidP="00154DA0">
      <w:pPr>
        <w:spacing w:line="360" w:lineRule="auto"/>
        <w:ind w:firstLine="567"/>
        <w:jc w:val="both"/>
        <w:rPr>
          <w:bCs/>
        </w:rPr>
      </w:pPr>
      <w:r w:rsidRPr="00154DA0">
        <w:rPr>
          <w:bCs/>
        </w:rPr>
        <w:t xml:space="preserve">4. Lēmuma izrakstu nosūtīt: </w:t>
      </w:r>
      <w:r w:rsidR="00DF4A75">
        <w:rPr>
          <w:bCs/>
        </w:rPr>
        <w:t>….</w:t>
      </w:r>
    </w:p>
    <w:p w14:paraId="3F7ECA94" w14:textId="77777777" w:rsidR="00154DA0" w:rsidRPr="00154DA0" w:rsidRDefault="00154DA0" w:rsidP="00154DA0">
      <w:pPr>
        <w:autoSpaceDE w:val="0"/>
        <w:autoSpaceDN w:val="0"/>
        <w:adjustRightInd w:val="0"/>
        <w:rPr>
          <w:rFonts w:eastAsiaTheme="minorHAnsi"/>
          <w:bCs/>
          <w:lang w:eastAsia="en-US"/>
        </w:rPr>
      </w:pPr>
    </w:p>
    <w:p w14:paraId="7E2E6841" w14:textId="77777777" w:rsidR="00154DA0" w:rsidRPr="00154DA0" w:rsidRDefault="00154DA0" w:rsidP="00154DA0">
      <w:pPr>
        <w:rPr>
          <w:bCs/>
        </w:rPr>
      </w:pPr>
    </w:p>
    <w:p w14:paraId="5562734F" w14:textId="77777777" w:rsidR="00154DA0" w:rsidRPr="00154DA0" w:rsidRDefault="00154DA0" w:rsidP="00154DA0">
      <w:pPr>
        <w:rPr>
          <w:bCs/>
        </w:rPr>
      </w:pPr>
      <w:bookmarkStart w:id="64" w:name="_Hlk82421104"/>
      <w:r w:rsidRPr="00154DA0">
        <w:rPr>
          <w:bCs/>
        </w:rPr>
        <w:t>Gulbenes novada domes priekšsēdētājs</w:t>
      </w:r>
      <w:r w:rsidRPr="00154DA0">
        <w:rPr>
          <w:bCs/>
        </w:rPr>
        <w:tab/>
      </w:r>
      <w:r w:rsidRPr="00154DA0">
        <w:rPr>
          <w:bCs/>
        </w:rPr>
        <w:tab/>
      </w:r>
      <w:r w:rsidRPr="00154DA0">
        <w:rPr>
          <w:bCs/>
        </w:rPr>
        <w:tab/>
      </w:r>
      <w:r w:rsidRPr="00154DA0">
        <w:rPr>
          <w:bCs/>
        </w:rPr>
        <w:tab/>
      </w:r>
      <w:proofErr w:type="spellStart"/>
      <w:r w:rsidRPr="00154DA0">
        <w:rPr>
          <w:bCs/>
        </w:rPr>
        <w:t>A.Caunītis</w:t>
      </w:r>
      <w:proofErr w:type="spellEnd"/>
    </w:p>
    <w:bookmarkEnd w:id="64"/>
    <w:p w14:paraId="3CEE748B" w14:textId="77777777" w:rsidR="00154DA0" w:rsidRPr="00154DA0" w:rsidRDefault="00154DA0" w:rsidP="00154DA0">
      <w:pPr>
        <w:autoSpaceDE w:val="0"/>
        <w:autoSpaceDN w:val="0"/>
        <w:adjustRightInd w:val="0"/>
        <w:rPr>
          <w:rFonts w:eastAsiaTheme="minorHAnsi"/>
          <w:bCs/>
          <w:lang w:eastAsia="en-US"/>
        </w:rPr>
      </w:pPr>
    </w:p>
    <w:p w14:paraId="22F9BFFB" w14:textId="57EB6B25" w:rsidR="00DF4A75" w:rsidRDefault="00154DA0" w:rsidP="00154DA0">
      <w:pPr>
        <w:autoSpaceDE w:val="0"/>
        <w:autoSpaceDN w:val="0"/>
        <w:adjustRightInd w:val="0"/>
        <w:rPr>
          <w:rFonts w:eastAsiaTheme="minorHAnsi"/>
          <w:bCs/>
          <w:lang w:eastAsia="en-US"/>
        </w:rPr>
      </w:pPr>
      <w:r w:rsidRPr="00154DA0">
        <w:rPr>
          <w:rFonts w:eastAsiaTheme="minorHAnsi"/>
          <w:bCs/>
          <w:lang w:eastAsia="en-US"/>
        </w:rPr>
        <w:t>Sagatavoja: Ligita Slaidiņa</w:t>
      </w:r>
    </w:p>
    <w:p w14:paraId="7D7A4C5F" w14:textId="77777777" w:rsidR="00DF4A75" w:rsidRDefault="00DF4A75">
      <w:pPr>
        <w:spacing w:after="160" w:line="259" w:lineRule="auto"/>
        <w:rPr>
          <w:rFonts w:eastAsiaTheme="minorHAnsi"/>
          <w:bCs/>
          <w:lang w:eastAsia="en-US"/>
        </w:rPr>
      </w:pPr>
      <w:r>
        <w:rPr>
          <w:rFonts w:eastAsiaTheme="minorHAnsi"/>
          <w:bCs/>
          <w:lang w:eastAsia="en-US"/>
        </w:rPr>
        <w:br w:type="page"/>
      </w:r>
    </w:p>
    <w:tbl>
      <w:tblPr>
        <w:tblW w:w="0" w:type="auto"/>
        <w:tblLook w:val="01E0" w:firstRow="1" w:lastRow="1" w:firstColumn="1" w:lastColumn="1" w:noHBand="0" w:noVBand="0"/>
      </w:tblPr>
      <w:tblGrid>
        <w:gridCol w:w="3135"/>
        <w:gridCol w:w="3178"/>
        <w:gridCol w:w="2798"/>
      </w:tblGrid>
      <w:tr w:rsidR="00154DA0" w:rsidRPr="00154DA0" w14:paraId="044DF4AA" w14:textId="77777777" w:rsidTr="002A6756">
        <w:trPr>
          <w:trHeight w:val="998"/>
        </w:trPr>
        <w:tc>
          <w:tcPr>
            <w:tcW w:w="3135" w:type="dxa"/>
          </w:tcPr>
          <w:p w14:paraId="1448F4F5" w14:textId="77777777" w:rsidR="00154DA0" w:rsidRPr="00154DA0" w:rsidRDefault="00154DA0" w:rsidP="00154DA0">
            <w:pPr>
              <w:spacing w:line="256" w:lineRule="auto"/>
            </w:pPr>
          </w:p>
        </w:tc>
        <w:tc>
          <w:tcPr>
            <w:tcW w:w="3178" w:type="dxa"/>
            <w:hideMark/>
          </w:tcPr>
          <w:p w14:paraId="4DEA04BD" w14:textId="77777777" w:rsidR="00154DA0" w:rsidRPr="00154DA0" w:rsidRDefault="00154DA0" w:rsidP="00154DA0">
            <w:pPr>
              <w:spacing w:line="256" w:lineRule="auto"/>
              <w:jc w:val="center"/>
            </w:pPr>
            <w:r w:rsidRPr="00154DA0">
              <w:rPr>
                <w:noProof/>
              </w:rPr>
              <w:drawing>
                <wp:inline distT="0" distB="0" distL="0" distR="0" wp14:anchorId="29310ADA" wp14:editId="597A0611">
                  <wp:extent cx="619125" cy="685800"/>
                  <wp:effectExtent l="19050" t="0" r="9525" b="0"/>
                  <wp:docPr id="4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37"/>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25C4A72B" w14:textId="77777777" w:rsidR="00154DA0" w:rsidRPr="00154DA0" w:rsidRDefault="00154DA0" w:rsidP="00154DA0">
            <w:pPr>
              <w:spacing w:line="256" w:lineRule="auto"/>
              <w:rPr>
                <w:sz w:val="32"/>
                <w:szCs w:val="32"/>
              </w:rPr>
            </w:pPr>
          </w:p>
        </w:tc>
      </w:tr>
      <w:tr w:rsidR="00154DA0" w:rsidRPr="00154DA0" w14:paraId="1F704026" w14:textId="77777777" w:rsidTr="002A6756">
        <w:trPr>
          <w:trHeight w:val="326"/>
        </w:trPr>
        <w:tc>
          <w:tcPr>
            <w:tcW w:w="9111" w:type="dxa"/>
            <w:gridSpan w:val="3"/>
            <w:hideMark/>
          </w:tcPr>
          <w:p w14:paraId="3DAFE1A5" w14:textId="77777777" w:rsidR="00154DA0" w:rsidRPr="00154DA0" w:rsidRDefault="00154DA0" w:rsidP="00154DA0">
            <w:pPr>
              <w:spacing w:line="360" w:lineRule="auto"/>
              <w:jc w:val="center"/>
              <w:rPr>
                <w:b/>
                <w:sz w:val="32"/>
                <w:szCs w:val="32"/>
              </w:rPr>
            </w:pPr>
            <w:r w:rsidRPr="00154DA0">
              <w:rPr>
                <w:b/>
                <w:sz w:val="32"/>
                <w:szCs w:val="32"/>
              </w:rPr>
              <w:t>GULBENES NOVADA PAŠVALDĪBA</w:t>
            </w:r>
          </w:p>
        </w:tc>
      </w:tr>
      <w:tr w:rsidR="00154DA0" w:rsidRPr="00154DA0" w14:paraId="7CCFCE2D" w14:textId="77777777" w:rsidTr="002A6756">
        <w:trPr>
          <w:trHeight w:val="388"/>
        </w:trPr>
        <w:tc>
          <w:tcPr>
            <w:tcW w:w="9111" w:type="dxa"/>
            <w:gridSpan w:val="3"/>
            <w:hideMark/>
          </w:tcPr>
          <w:p w14:paraId="3059B70A" w14:textId="77777777" w:rsidR="00154DA0" w:rsidRPr="00154DA0" w:rsidRDefault="00154DA0" w:rsidP="00154DA0">
            <w:pPr>
              <w:spacing w:line="360" w:lineRule="auto"/>
              <w:jc w:val="center"/>
            </w:pPr>
            <w:proofErr w:type="spellStart"/>
            <w:r w:rsidRPr="00154DA0">
              <w:t>Reģ.Nr</w:t>
            </w:r>
            <w:proofErr w:type="spellEnd"/>
            <w:r w:rsidRPr="00154DA0">
              <w:t>. 90009116327</w:t>
            </w:r>
          </w:p>
        </w:tc>
      </w:tr>
      <w:tr w:rsidR="00154DA0" w:rsidRPr="00154DA0" w14:paraId="790BF635" w14:textId="77777777" w:rsidTr="002A6756">
        <w:trPr>
          <w:trHeight w:val="327"/>
        </w:trPr>
        <w:tc>
          <w:tcPr>
            <w:tcW w:w="9111" w:type="dxa"/>
            <w:gridSpan w:val="3"/>
            <w:hideMark/>
          </w:tcPr>
          <w:p w14:paraId="4B25827E" w14:textId="77777777" w:rsidR="00154DA0" w:rsidRPr="00154DA0" w:rsidRDefault="00154DA0" w:rsidP="00154DA0">
            <w:pPr>
              <w:spacing w:line="256" w:lineRule="auto"/>
              <w:jc w:val="center"/>
            </w:pPr>
            <w:r w:rsidRPr="00154DA0">
              <w:t>Ābeļu iela 2, Gulbene, Gulbenes nov., LV-4401</w:t>
            </w:r>
          </w:p>
        </w:tc>
      </w:tr>
      <w:tr w:rsidR="00154DA0" w:rsidRPr="00154DA0" w14:paraId="721AF107" w14:textId="77777777" w:rsidTr="002A6756">
        <w:trPr>
          <w:trHeight w:val="568"/>
        </w:trPr>
        <w:tc>
          <w:tcPr>
            <w:tcW w:w="9111" w:type="dxa"/>
            <w:gridSpan w:val="3"/>
            <w:hideMark/>
          </w:tcPr>
          <w:p w14:paraId="5AF158AC" w14:textId="77777777" w:rsidR="00154DA0" w:rsidRPr="00154DA0" w:rsidRDefault="00154DA0" w:rsidP="00154DA0">
            <w:pPr>
              <w:pBdr>
                <w:bottom w:val="single" w:sz="12" w:space="1" w:color="auto"/>
              </w:pBdr>
              <w:spacing w:line="256" w:lineRule="auto"/>
              <w:jc w:val="center"/>
            </w:pPr>
            <w:r w:rsidRPr="00154DA0">
              <w:t>Tālrunis 64497710, fakss 64497730, e-pasts: dome@gulbene.lv, www.gulbene.lv</w:t>
            </w:r>
          </w:p>
          <w:p w14:paraId="77E39D6A" w14:textId="77777777" w:rsidR="00154DA0" w:rsidRPr="00154DA0" w:rsidRDefault="00154DA0" w:rsidP="00154DA0">
            <w:pPr>
              <w:spacing w:line="256" w:lineRule="auto"/>
              <w:jc w:val="center"/>
              <w:rPr>
                <w:sz w:val="4"/>
                <w:szCs w:val="4"/>
              </w:rPr>
            </w:pP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r w:rsidRPr="00154DA0">
              <w:softHyphen/>
            </w:r>
          </w:p>
        </w:tc>
      </w:tr>
    </w:tbl>
    <w:p w14:paraId="0E9D8DC3" w14:textId="77777777" w:rsidR="00154DA0" w:rsidRPr="00154DA0" w:rsidRDefault="00154DA0" w:rsidP="00154DA0">
      <w:pPr>
        <w:jc w:val="center"/>
      </w:pPr>
      <w:r w:rsidRPr="00154DA0">
        <w:rPr>
          <w:b/>
          <w:bCs/>
        </w:rPr>
        <w:t>GULBENES NOVADA DOMES LĒMUMS</w:t>
      </w:r>
    </w:p>
    <w:p w14:paraId="4D541AD3" w14:textId="77777777" w:rsidR="00154DA0" w:rsidRPr="00154DA0" w:rsidRDefault="00154DA0" w:rsidP="00154DA0">
      <w:pPr>
        <w:jc w:val="center"/>
      </w:pPr>
      <w:r w:rsidRPr="00154DA0">
        <w:t>Gulbenē</w:t>
      </w:r>
    </w:p>
    <w:p w14:paraId="2E95F834" w14:textId="77777777" w:rsidR="00154DA0" w:rsidRPr="00154DA0" w:rsidRDefault="00154DA0" w:rsidP="00154DA0">
      <w:pPr>
        <w:rPr>
          <w:b/>
          <w:bCs/>
        </w:rPr>
      </w:pPr>
    </w:p>
    <w:p w14:paraId="4A5FBDC7" w14:textId="77777777" w:rsidR="00154DA0" w:rsidRPr="00154DA0" w:rsidRDefault="00154DA0" w:rsidP="00154DA0">
      <w:pPr>
        <w:rPr>
          <w:b/>
          <w:bCs/>
        </w:rPr>
      </w:pPr>
      <w:r w:rsidRPr="00154DA0">
        <w:rPr>
          <w:b/>
          <w:bCs/>
        </w:rPr>
        <w:t>2021.gada 25.novembrī</w:t>
      </w:r>
      <w:r w:rsidRPr="00154DA0">
        <w:rPr>
          <w:b/>
          <w:bCs/>
        </w:rPr>
        <w:tab/>
      </w:r>
      <w:r w:rsidRPr="00154DA0">
        <w:rPr>
          <w:b/>
          <w:bCs/>
        </w:rPr>
        <w:tab/>
      </w:r>
      <w:r w:rsidRPr="00154DA0">
        <w:rPr>
          <w:b/>
          <w:bCs/>
        </w:rPr>
        <w:tab/>
      </w:r>
      <w:r w:rsidRPr="00154DA0">
        <w:rPr>
          <w:b/>
          <w:bCs/>
        </w:rPr>
        <w:tab/>
      </w:r>
      <w:r w:rsidRPr="00154DA0">
        <w:rPr>
          <w:b/>
          <w:bCs/>
        </w:rPr>
        <w:tab/>
      </w:r>
      <w:r w:rsidRPr="00154DA0">
        <w:rPr>
          <w:b/>
          <w:bCs/>
        </w:rPr>
        <w:tab/>
        <w:t>Nr. GND/2021/1301</w:t>
      </w:r>
    </w:p>
    <w:p w14:paraId="560061CB" w14:textId="77777777" w:rsidR="00154DA0" w:rsidRPr="00154DA0" w:rsidRDefault="00154DA0" w:rsidP="00154DA0">
      <w:pPr>
        <w:rPr>
          <w:b/>
          <w:bCs/>
        </w:rPr>
      </w:pPr>
      <w:r w:rsidRPr="00154DA0">
        <w:rPr>
          <w:b/>
          <w:bCs/>
        </w:rPr>
        <w:tab/>
      </w:r>
      <w:r w:rsidRPr="00154DA0">
        <w:rPr>
          <w:b/>
          <w:bCs/>
        </w:rPr>
        <w:tab/>
      </w:r>
      <w:r w:rsidRPr="00154DA0">
        <w:rPr>
          <w:b/>
          <w:bCs/>
        </w:rPr>
        <w:tab/>
      </w:r>
      <w:r w:rsidRPr="00154DA0">
        <w:rPr>
          <w:b/>
          <w:bCs/>
        </w:rPr>
        <w:tab/>
      </w:r>
      <w:r w:rsidRPr="00154DA0">
        <w:rPr>
          <w:b/>
          <w:bCs/>
        </w:rPr>
        <w:tab/>
      </w:r>
      <w:r w:rsidRPr="00154DA0">
        <w:rPr>
          <w:b/>
          <w:bCs/>
        </w:rPr>
        <w:tab/>
      </w:r>
      <w:r w:rsidRPr="00154DA0">
        <w:rPr>
          <w:b/>
          <w:bCs/>
        </w:rPr>
        <w:tab/>
      </w:r>
      <w:r w:rsidRPr="00154DA0">
        <w:rPr>
          <w:b/>
          <w:bCs/>
        </w:rPr>
        <w:tab/>
      </w:r>
      <w:r w:rsidRPr="00154DA0">
        <w:rPr>
          <w:b/>
          <w:bCs/>
        </w:rPr>
        <w:tab/>
        <w:t xml:space="preserve">(protokols Nr.21; 49.p) </w:t>
      </w:r>
    </w:p>
    <w:p w14:paraId="67B4952A" w14:textId="77777777" w:rsidR="00154DA0" w:rsidRPr="00154DA0" w:rsidRDefault="00154DA0" w:rsidP="00154DA0">
      <w:r w:rsidRPr="00154DA0">
        <w:tab/>
      </w:r>
    </w:p>
    <w:p w14:paraId="15CB6618" w14:textId="77777777" w:rsidR="00154DA0" w:rsidRPr="00154DA0" w:rsidRDefault="00154DA0" w:rsidP="00154DA0">
      <w:pPr>
        <w:spacing w:line="360" w:lineRule="auto"/>
        <w:jc w:val="center"/>
        <w:rPr>
          <w:rFonts w:eastAsia="Calibri"/>
          <w:b/>
        </w:rPr>
      </w:pPr>
      <w:r w:rsidRPr="00154DA0">
        <w:rPr>
          <w:rFonts w:eastAsia="Calibri"/>
          <w:b/>
        </w:rPr>
        <w:t>Par dzīvokļa Upes iela 2-23, Gulbene, Gulbenes novads, izīrēšanu</w:t>
      </w:r>
    </w:p>
    <w:p w14:paraId="37186788" w14:textId="77777777" w:rsidR="00154DA0" w:rsidRPr="00154DA0" w:rsidRDefault="00154DA0" w:rsidP="00154DA0">
      <w:pPr>
        <w:spacing w:line="360" w:lineRule="auto"/>
        <w:ind w:firstLine="567"/>
        <w:jc w:val="both"/>
        <w:rPr>
          <w:rFonts w:eastAsia="Calibri"/>
          <w:b/>
        </w:rPr>
      </w:pPr>
    </w:p>
    <w:p w14:paraId="3E48AAD1" w14:textId="2FCD9B47" w:rsidR="00154DA0" w:rsidRPr="00154DA0" w:rsidRDefault="00154DA0" w:rsidP="00154DA0">
      <w:pPr>
        <w:spacing w:line="360" w:lineRule="auto"/>
        <w:ind w:firstLine="567"/>
        <w:jc w:val="both"/>
      </w:pPr>
      <w:r w:rsidRPr="00154DA0">
        <w:t xml:space="preserve">Gulbenes novada pašvaldības dokumentu vadības sistēmā 2021.gada 16.novembrī ar reģistrācijas numuru GND/5.5/21/2919-Š reģistrēts </w:t>
      </w:r>
      <w:r w:rsidR="00DF4A75">
        <w:rPr>
          <w:b/>
        </w:rPr>
        <w:t>…</w:t>
      </w:r>
      <w:r w:rsidRPr="00154DA0">
        <w:t xml:space="preserve"> (turpmāk – iesniedzējs), deklarētā dzīvesvieta: </w:t>
      </w:r>
      <w:r w:rsidR="00DF4A75">
        <w:t>…</w:t>
      </w:r>
      <w:r w:rsidRPr="00154DA0">
        <w:t xml:space="preserve">2021.gada 16.novembra iesniegums, kurā izteikts lūgums izīrēt dzīvojamo istabu Nr.23, Gulbenes novada veco ļaužu dzīvojamā mājā Upes ielā 2, Gulbene. </w:t>
      </w:r>
    </w:p>
    <w:p w14:paraId="04CDE8AC" w14:textId="77777777" w:rsidR="00154DA0" w:rsidRPr="00154DA0" w:rsidRDefault="00154DA0" w:rsidP="00154DA0">
      <w:pPr>
        <w:spacing w:line="360" w:lineRule="auto"/>
        <w:ind w:firstLine="567"/>
        <w:jc w:val="both"/>
      </w:pPr>
      <w:r w:rsidRPr="00154DA0">
        <w:t xml:space="preserve">Dzīvojamo telpu īres likuma 7.pants nosaka, ka dzīvojamās telpas īres līgumu </w:t>
      </w:r>
      <w:proofErr w:type="spellStart"/>
      <w:r w:rsidRPr="00154DA0">
        <w:t>rakstveidā</w:t>
      </w:r>
      <w:proofErr w:type="spellEnd"/>
      <w:r w:rsidRPr="00154DA0">
        <w:t xml:space="preserve"> slēdz izīrētājs un īrnieks, savukārt 9.pants nosaka, ka dzīvojamās telpas īres līgumu slēdz uz noteiktu termiņu.</w:t>
      </w:r>
    </w:p>
    <w:p w14:paraId="6A63D2AB" w14:textId="77777777" w:rsidR="00154DA0" w:rsidRPr="00154DA0" w:rsidRDefault="00154DA0" w:rsidP="00154DA0">
      <w:pPr>
        <w:widowControl w:val="0"/>
        <w:spacing w:line="360" w:lineRule="auto"/>
        <w:ind w:firstLine="567"/>
        <w:jc w:val="both"/>
      </w:pPr>
      <w:r w:rsidRPr="00154DA0">
        <w:t>Likuma “Par palīdzību dzīvokļa jautājumu risināšanā”  19.pantā noteikts, ka izīrējot dzīvojamo telpu, pašvaldības dome vai tās deleģēta institūcija nosaka, uz kādu termiņu slēdzams īres līgums.</w:t>
      </w:r>
    </w:p>
    <w:p w14:paraId="1295CF34" w14:textId="77777777" w:rsidR="00154DA0" w:rsidRPr="00154DA0" w:rsidRDefault="00154DA0" w:rsidP="00154DA0">
      <w:pPr>
        <w:widowControl w:val="0"/>
        <w:spacing w:line="360" w:lineRule="auto"/>
        <w:ind w:firstLine="567"/>
        <w:jc w:val="both"/>
      </w:pPr>
      <w:r w:rsidRPr="00154DA0">
        <w:t>Likuma “Par pašvaldībām” 15.panta pirmās daļas 9.punkts nosaka, ka viena no pašvaldības autonomajām funkcijām ir sniegt palīdzību iedzīvotājiem dzīvokļa jautājumu risināšanā.</w:t>
      </w:r>
    </w:p>
    <w:p w14:paraId="183AB2A5" w14:textId="77777777" w:rsidR="00154DA0" w:rsidRPr="00154DA0" w:rsidRDefault="00154DA0" w:rsidP="00154DA0">
      <w:pPr>
        <w:spacing w:line="360" w:lineRule="auto"/>
        <w:ind w:firstLine="567"/>
        <w:jc w:val="both"/>
      </w:pPr>
      <w:r w:rsidRPr="00154DA0">
        <w:t xml:space="preserve">Ņemot vērā minēto, pamatojoties uz Dzīvojamo telpu īres likuma  7. un 9.pantu, likuma “Par palīdzību dzīvokļa jautājumu risināšanā” 19.pantu, likuma “Par pašvaldībām” 15.panta pirmās daļas 9.punktu, </w:t>
      </w:r>
      <w:r w:rsidRPr="00154DA0">
        <w:rPr>
          <w:bCs/>
        </w:rPr>
        <w:t xml:space="preserve">un </w:t>
      </w:r>
      <w:r w:rsidRPr="00154DA0">
        <w:t>Sociālo un veselības jautājumu</w:t>
      </w:r>
      <w:r w:rsidRPr="00154DA0">
        <w:rPr>
          <w:bCs/>
        </w:rPr>
        <w:t xml:space="preserve"> komitejas ieteikumu, </w:t>
      </w:r>
      <w:r w:rsidRPr="00154DA0">
        <w:t xml:space="preserve">atklāti balsojot: </w:t>
      </w:r>
      <w:r w:rsidRPr="00154DA0">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154DA0">
        <w:rPr>
          <w:lang w:eastAsia="en-US"/>
        </w:rPr>
        <w:t xml:space="preserve">, Gulbenes novada dome </w:t>
      </w:r>
      <w:r w:rsidRPr="00154DA0">
        <w:t>NOLEMJ:</w:t>
      </w:r>
    </w:p>
    <w:p w14:paraId="1EE412A0" w14:textId="6E620384" w:rsidR="00154DA0" w:rsidRPr="00154DA0" w:rsidRDefault="00154DA0" w:rsidP="00154DA0">
      <w:pPr>
        <w:spacing w:line="360" w:lineRule="auto"/>
        <w:ind w:firstLine="567"/>
        <w:jc w:val="both"/>
        <w:rPr>
          <w:bCs/>
        </w:rPr>
      </w:pPr>
      <w:r w:rsidRPr="00154DA0">
        <w:t xml:space="preserve">1. NOSLĒGT dzīvojamās telpas Nr.23, kas atrodas Upes iela 2, Gulbenē, Gulbenes novadā, LV-4401, īres līgumu ar </w:t>
      </w:r>
      <w:r w:rsidR="00DF4A75">
        <w:rPr>
          <w:bCs/>
        </w:rPr>
        <w:t>….</w:t>
      </w:r>
      <w:r w:rsidRPr="00154DA0">
        <w:rPr>
          <w:bCs/>
        </w:rPr>
        <w:t>, uz laiku līdz 2022.gada 28.februārim.</w:t>
      </w:r>
    </w:p>
    <w:p w14:paraId="2EAB3DD2" w14:textId="78A90A99" w:rsidR="00154DA0" w:rsidRPr="00154DA0" w:rsidRDefault="00154DA0" w:rsidP="00154DA0">
      <w:pPr>
        <w:spacing w:line="360" w:lineRule="auto"/>
        <w:ind w:firstLine="567"/>
        <w:jc w:val="both"/>
        <w:rPr>
          <w:bCs/>
        </w:rPr>
      </w:pPr>
      <w:r w:rsidRPr="00154DA0">
        <w:rPr>
          <w:bCs/>
        </w:rPr>
        <w:t xml:space="preserve">2. NOTEIKT </w:t>
      </w:r>
      <w:r w:rsidR="00DF4A75">
        <w:rPr>
          <w:bCs/>
        </w:rPr>
        <w:t>….</w:t>
      </w:r>
      <w:r w:rsidRPr="00154DA0">
        <w:rPr>
          <w:bCs/>
        </w:rPr>
        <w:t>viena mēneša termiņu dzīvojamās telpas īres līguma ar Gulbenes novada sociālo dienestu noslēgšanai.</w:t>
      </w:r>
    </w:p>
    <w:p w14:paraId="7A6F75E1" w14:textId="77777777" w:rsidR="00154DA0" w:rsidRPr="00154DA0" w:rsidRDefault="00154DA0" w:rsidP="00154DA0">
      <w:pPr>
        <w:spacing w:line="360" w:lineRule="auto"/>
        <w:ind w:firstLine="567"/>
        <w:jc w:val="both"/>
        <w:rPr>
          <w:bCs/>
        </w:rPr>
      </w:pPr>
      <w:r w:rsidRPr="00154DA0">
        <w:rPr>
          <w:bCs/>
        </w:rPr>
        <w:lastRenderedPageBreak/>
        <w:t>3. UZDOT Gulbenes novada sociālajam dienestam, reģistrācijas numurs 90009224490, juridiskā adrese: Dīķa iela 1, Gulbene, Gulbenes novads, LV-4401, sagatavot un noslēgt dzīvojamās telpas īres līgumu.</w:t>
      </w:r>
    </w:p>
    <w:p w14:paraId="210A3BB7" w14:textId="79387A4B" w:rsidR="00154DA0" w:rsidRPr="00154DA0" w:rsidRDefault="00154DA0" w:rsidP="00154DA0">
      <w:pPr>
        <w:spacing w:line="360" w:lineRule="auto"/>
        <w:ind w:firstLine="567"/>
        <w:jc w:val="both"/>
        <w:rPr>
          <w:bCs/>
        </w:rPr>
      </w:pPr>
      <w:r w:rsidRPr="00154DA0">
        <w:rPr>
          <w:bCs/>
        </w:rPr>
        <w:t xml:space="preserve">4. Lēmuma izrakstu nosūtīt: </w:t>
      </w:r>
      <w:r w:rsidR="00DF4A75">
        <w:rPr>
          <w:bCs/>
        </w:rPr>
        <w:t>…</w:t>
      </w:r>
    </w:p>
    <w:p w14:paraId="20A1A271" w14:textId="77777777" w:rsidR="00154DA0" w:rsidRPr="00154DA0" w:rsidRDefault="00154DA0" w:rsidP="00154DA0">
      <w:pPr>
        <w:autoSpaceDE w:val="0"/>
        <w:autoSpaceDN w:val="0"/>
        <w:adjustRightInd w:val="0"/>
        <w:rPr>
          <w:rFonts w:eastAsiaTheme="minorHAnsi"/>
          <w:bCs/>
          <w:lang w:eastAsia="en-US"/>
        </w:rPr>
      </w:pPr>
    </w:p>
    <w:p w14:paraId="73E17D0C" w14:textId="77777777" w:rsidR="00154DA0" w:rsidRPr="00154DA0" w:rsidRDefault="00154DA0" w:rsidP="00154DA0">
      <w:pPr>
        <w:rPr>
          <w:bCs/>
        </w:rPr>
      </w:pPr>
    </w:p>
    <w:p w14:paraId="2C8737D0" w14:textId="77777777" w:rsidR="00154DA0" w:rsidRPr="00154DA0" w:rsidRDefault="00154DA0" w:rsidP="00154DA0">
      <w:pPr>
        <w:rPr>
          <w:bCs/>
        </w:rPr>
      </w:pPr>
      <w:r w:rsidRPr="00154DA0">
        <w:rPr>
          <w:bCs/>
        </w:rPr>
        <w:t>Gulbenes novada domes priekšsēdētājs</w:t>
      </w:r>
      <w:r w:rsidRPr="00154DA0">
        <w:rPr>
          <w:bCs/>
        </w:rPr>
        <w:tab/>
      </w:r>
      <w:r w:rsidRPr="00154DA0">
        <w:rPr>
          <w:bCs/>
        </w:rPr>
        <w:tab/>
      </w:r>
      <w:r w:rsidRPr="00154DA0">
        <w:rPr>
          <w:bCs/>
        </w:rPr>
        <w:tab/>
      </w:r>
      <w:r w:rsidRPr="00154DA0">
        <w:rPr>
          <w:bCs/>
        </w:rPr>
        <w:tab/>
      </w:r>
      <w:proofErr w:type="spellStart"/>
      <w:r w:rsidRPr="00154DA0">
        <w:rPr>
          <w:bCs/>
        </w:rPr>
        <w:t>A.Caunītis</w:t>
      </w:r>
      <w:proofErr w:type="spellEnd"/>
    </w:p>
    <w:p w14:paraId="5A74E32E" w14:textId="77777777" w:rsidR="00154DA0" w:rsidRPr="00154DA0" w:rsidRDefault="00154DA0" w:rsidP="00154DA0">
      <w:pPr>
        <w:autoSpaceDE w:val="0"/>
        <w:autoSpaceDN w:val="0"/>
        <w:adjustRightInd w:val="0"/>
        <w:rPr>
          <w:rFonts w:eastAsiaTheme="minorHAnsi"/>
          <w:bCs/>
          <w:lang w:eastAsia="en-US"/>
        </w:rPr>
      </w:pPr>
    </w:p>
    <w:p w14:paraId="513C3387" w14:textId="3263A2E4" w:rsidR="00DF4A75" w:rsidRDefault="00154DA0" w:rsidP="00154DA0">
      <w:pPr>
        <w:autoSpaceDE w:val="0"/>
        <w:autoSpaceDN w:val="0"/>
        <w:adjustRightInd w:val="0"/>
        <w:rPr>
          <w:rFonts w:eastAsiaTheme="minorHAnsi"/>
          <w:bCs/>
          <w:lang w:eastAsia="en-US"/>
        </w:rPr>
      </w:pPr>
      <w:r w:rsidRPr="00154DA0">
        <w:rPr>
          <w:rFonts w:eastAsiaTheme="minorHAnsi"/>
          <w:bCs/>
          <w:lang w:eastAsia="en-US"/>
        </w:rPr>
        <w:t>Sagatavoja: Ligita Slaidiņa</w:t>
      </w:r>
    </w:p>
    <w:p w14:paraId="336CD5FA" w14:textId="77777777" w:rsidR="00DF4A75" w:rsidRDefault="00DF4A75">
      <w:pPr>
        <w:spacing w:after="160" w:line="259" w:lineRule="auto"/>
        <w:rPr>
          <w:rFonts w:eastAsiaTheme="minorHAnsi"/>
          <w:bCs/>
          <w:lang w:eastAsia="en-US"/>
        </w:rPr>
      </w:pPr>
      <w:r>
        <w:rPr>
          <w:rFonts w:eastAsiaTheme="minorHAnsi"/>
          <w:bCs/>
          <w:lang w:eastAsia="en-US"/>
        </w:rPr>
        <w:br w:type="page"/>
      </w:r>
    </w:p>
    <w:p w14:paraId="5C5AF9E1" w14:textId="77777777" w:rsidR="00154DA0" w:rsidRPr="00154DA0" w:rsidRDefault="00154DA0" w:rsidP="00154DA0"/>
    <w:p w14:paraId="7AB8DF06" w14:textId="77777777" w:rsidR="00154DA0" w:rsidRPr="00154DA0" w:rsidRDefault="00154DA0" w:rsidP="00154DA0">
      <w:pPr>
        <w:jc w:val="right"/>
        <w:rPr>
          <w:b/>
          <w:bCs/>
          <w:sz w:val="8"/>
          <w:szCs w:val="8"/>
        </w:rPr>
      </w:pPr>
    </w:p>
    <w:tbl>
      <w:tblPr>
        <w:tblStyle w:val="Reatabula3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54DA0" w:rsidRPr="00154DA0" w14:paraId="37BA2A7D" w14:textId="77777777" w:rsidTr="002A6756">
        <w:tc>
          <w:tcPr>
            <w:tcW w:w="9457" w:type="dxa"/>
            <w:tcBorders>
              <w:top w:val="nil"/>
              <w:left w:val="nil"/>
              <w:bottom w:val="nil"/>
              <w:right w:val="nil"/>
            </w:tcBorders>
            <w:hideMark/>
          </w:tcPr>
          <w:p w14:paraId="2150E6FD" w14:textId="77777777" w:rsidR="00154DA0" w:rsidRPr="00154DA0" w:rsidRDefault="00154DA0" w:rsidP="00154DA0">
            <w:pPr>
              <w:jc w:val="center"/>
              <w:rPr>
                <w:lang w:eastAsia="en-US"/>
              </w:rPr>
            </w:pPr>
            <w:bookmarkStart w:id="65" w:name="_Hlk54961433"/>
            <w:r w:rsidRPr="00154DA0">
              <w:rPr>
                <w:noProof/>
              </w:rPr>
              <w:drawing>
                <wp:inline distT="0" distB="0" distL="0" distR="0" wp14:anchorId="217B2A11" wp14:editId="0D09967C">
                  <wp:extent cx="619125" cy="685800"/>
                  <wp:effectExtent l="0" t="0" r="0"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54DA0" w:rsidRPr="00154DA0" w14:paraId="2B98BDEB" w14:textId="77777777" w:rsidTr="002A6756">
        <w:tc>
          <w:tcPr>
            <w:tcW w:w="9457" w:type="dxa"/>
            <w:tcBorders>
              <w:top w:val="nil"/>
              <w:left w:val="nil"/>
              <w:bottom w:val="nil"/>
              <w:right w:val="nil"/>
            </w:tcBorders>
            <w:hideMark/>
          </w:tcPr>
          <w:p w14:paraId="7BFCC82F" w14:textId="77777777" w:rsidR="00154DA0" w:rsidRPr="00154DA0" w:rsidRDefault="00154DA0" w:rsidP="00154DA0">
            <w:pPr>
              <w:jc w:val="center"/>
              <w:rPr>
                <w:lang w:eastAsia="en-US"/>
              </w:rPr>
            </w:pPr>
            <w:r w:rsidRPr="00154DA0">
              <w:rPr>
                <w:b/>
                <w:bCs/>
                <w:sz w:val="28"/>
                <w:szCs w:val="28"/>
                <w:lang w:eastAsia="en-US"/>
              </w:rPr>
              <w:t>GULBENES NOVADA PAŠVALDĪBA</w:t>
            </w:r>
          </w:p>
        </w:tc>
      </w:tr>
      <w:tr w:rsidR="00154DA0" w:rsidRPr="00154DA0" w14:paraId="1D1F56F8" w14:textId="77777777" w:rsidTr="002A6756">
        <w:tc>
          <w:tcPr>
            <w:tcW w:w="9457" w:type="dxa"/>
            <w:tcBorders>
              <w:top w:val="nil"/>
              <w:left w:val="nil"/>
              <w:bottom w:val="nil"/>
              <w:right w:val="nil"/>
            </w:tcBorders>
            <w:hideMark/>
          </w:tcPr>
          <w:p w14:paraId="1DBAAA2E" w14:textId="77777777" w:rsidR="00154DA0" w:rsidRPr="00154DA0" w:rsidRDefault="00154DA0" w:rsidP="00154DA0">
            <w:pPr>
              <w:jc w:val="center"/>
              <w:rPr>
                <w:lang w:eastAsia="en-US"/>
              </w:rPr>
            </w:pPr>
            <w:r w:rsidRPr="00154DA0">
              <w:rPr>
                <w:lang w:eastAsia="en-US"/>
              </w:rPr>
              <w:t>Reģ.Nr.90009116327</w:t>
            </w:r>
          </w:p>
        </w:tc>
      </w:tr>
      <w:tr w:rsidR="00154DA0" w:rsidRPr="00154DA0" w14:paraId="0D040344" w14:textId="77777777" w:rsidTr="002A6756">
        <w:tc>
          <w:tcPr>
            <w:tcW w:w="9457" w:type="dxa"/>
            <w:tcBorders>
              <w:top w:val="nil"/>
              <w:left w:val="nil"/>
              <w:bottom w:val="nil"/>
              <w:right w:val="nil"/>
            </w:tcBorders>
            <w:hideMark/>
          </w:tcPr>
          <w:p w14:paraId="56581AAB" w14:textId="77777777" w:rsidR="00154DA0" w:rsidRPr="00154DA0" w:rsidRDefault="00154DA0" w:rsidP="00154DA0">
            <w:pPr>
              <w:jc w:val="center"/>
              <w:rPr>
                <w:lang w:eastAsia="en-US"/>
              </w:rPr>
            </w:pPr>
            <w:r w:rsidRPr="00154DA0">
              <w:rPr>
                <w:lang w:eastAsia="en-US"/>
              </w:rPr>
              <w:t>Ābeļu iela 2, Gulbene, Gulbenes nov., LV-4401</w:t>
            </w:r>
          </w:p>
        </w:tc>
      </w:tr>
      <w:tr w:rsidR="00154DA0" w:rsidRPr="00154DA0" w14:paraId="45321305" w14:textId="77777777" w:rsidTr="002A6756">
        <w:tc>
          <w:tcPr>
            <w:tcW w:w="9457" w:type="dxa"/>
            <w:tcBorders>
              <w:top w:val="nil"/>
              <w:left w:val="nil"/>
              <w:bottom w:val="single" w:sz="4" w:space="0" w:color="auto"/>
              <w:right w:val="nil"/>
            </w:tcBorders>
            <w:hideMark/>
          </w:tcPr>
          <w:p w14:paraId="6DFE05D1" w14:textId="77777777" w:rsidR="00154DA0" w:rsidRPr="00154DA0" w:rsidRDefault="00154DA0" w:rsidP="00154DA0">
            <w:pPr>
              <w:jc w:val="center"/>
              <w:rPr>
                <w:lang w:eastAsia="en-US"/>
              </w:rPr>
            </w:pPr>
            <w:r w:rsidRPr="00154DA0">
              <w:rPr>
                <w:lang w:eastAsia="en-US"/>
              </w:rPr>
              <w:t>Tālrunis 64497710, mob.26595362, e-pasts; dome@gulbene.lv, www.gulbene.lv</w:t>
            </w:r>
          </w:p>
        </w:tc>
      </w:tr>
    </w:tbl>
    <w:p w14:paraId="2D107677" w14:textId="77777777" w:rsidR="00154DA0" w:rsidRPr="00154DA0" w:rsidRDefault="00154DA0" w:rsidP="00154DA0">
      <w:pPr>
        <w:jc w:val="center"/>
        <w:rPr>
          <w:rFonts w:eastAsia="Calibri"/>
          <w:b/>
          <w:bCs/>
          <w:lang w:eastAsia="en-US"/>
        </w:rPr>
      </w:pPr>
      <w:r w:rsidRPr="00154DA0">
        <w:rPr>
          <w:rFonts w:eastAsia="Calibri"/>
          <w:b/>
          <w:bCs/>
          <w:lang w:eastAsia="en-US"/>
        </w:rPr>
        <w:t>GULBENES NOVADA DOMES LĒMUMS</w:t>
      </w:r>
    </w:p>
    <w:p w14:paraId="6B9D904A" w14:textId="77777777" w:rsidR="00154DA0" w:rsidRPr="00154DA0" w:rsidRDefault="00154DA0" w:rsidP="00154DA0">
      <w:pPr>
        <w:jc w:val="center"/>
        <w:rPr>
          <w:rFonts w:eastAsia="Calibri"/>
          <w:lang w:eastAsia="en-US"/>
        </w:rPr>
      </w:pPr>
      <w:r w:rsidRPr="00154DA0">
        <w:rPr>
          <w:rFonts w:eastAsia="Calibri"/>
          <w:lang w:eastAsia="en-US"/>
        </w:rPr>
        <w:t>Gulbenē</w:t>
      </w:r>
    </w:p>
    <w:p w14:paraId="16B557A7" w14:textId="77777777" w:rsidR="00154DA0" w:rsidRPr="00154DA0" w:rsidRDefault="00154DA0" w:rsidP="00154DA0">
      <w:pPr>
        <w:jc w:val="center"/>
        <w:rPr>
          <w:rFonts w:eastAsia="Calibri"/>
          <w:lang w:eastAsia="en-US"/>
        </w:rPr>
      </w:pPr>
    </w:p>
    <w:p w14:paraId="45F06361" w14:textId="77777777" w:rsidR="00154DA0" w:rsidRPr="00154DA0" w:rsidRDefault="00154DA0" w:rsidP="00154DA0">
      <w:pPr>
        <w:rPr>
          <w:b/>
          <w:bCs/>
        </w:rPr>
      </w:pPr>
      <w:r w:rsidRPr="00154DA0">
        <w:rPr>
          <w:b/>
          <w:bCs/>
        </w:rPr>
        <w:t>2021.gada 25.novembrī</w:t>
      </w:r>
      <w:r w:rsidRPr="00154DA0">
        <w:rPr>
          <w:b/>
          <w:bCs/>
        </w:rPr>
        <w:tab/>
      </w:r>
      <w:r w:rsidRPr="00154DA0">
        <w:rPr>
          <w:b/>
          <w:bCs/>
        </w:rPr>
        <w:tab/>
      </w:r>
      <w:r w:rsidRPr="00154DA0">
        <w:rPr>
          <w:b/>
          <w:bCs/>
        </w:rPr>
        <w:tab/>
      </w:r>
      <w:r w:rsidRPr="00154DA0">
        <w:rPr>
          <w:b/>
          <w:bCs/>
        </w:rPr>
        <w:tab/>
      </w:r>
      <w:r w:rsidRPr="00154DA0">
        <w:rPr>
          <w:b/>
          <w:bCs/>
        </w:rPr>
        <w:tab/>
        <w:t>Nr. GND/2021/1302</w:t>
      </w:r>
    </w:p>
    <w:p w14:paraId="3221658B" w14:textId="77777777" w:rsidR="00154DA0" w:rsidRPr="00154DA0" w:rsidRDefault="00154DA0" w:rsidP="00154DA0">
      <w:pPr>
        <w:rPr>
          <w:b/>
          <w:bCs/>
        </w:rPr>
      </w:pPr>
      <w:r w:rsidRPr="00154DA0">
        <w:rPr>
          <w:b/>
          <w:bCs/>
        </w:rPr>
        <w:tab/>
      </w:r>
      <w:r w:rsidRPr="00154DA0">
        <w:rPr>
          <w:b/>
          <w:bCs/>
        </w:rPr>
        <w:tab/>
      </w:r>
      <w:r w:rsidRPr="00154DA0">
        <w:rPr>
          <w:b/>
          <w:bCs/>
        </w:rPr>
        <w:tab/>
      </w:r>
      <w:r w:rsidRPr="00154DA0">
        <w:rPr>
          <w:b/>
          <w:bCs/>
        </w:rPr>
        <w:tab/>
      </w:r>
      <w:r w:rsidRPr="00154DA0">
        <w:rPr>
          <w:b/>
          <w:bCs/>
        </w:rPr>
        <w:tab/>
      </w:r>
      <w:r w:rsidRPr="00154DA0">
        <w:rPr>
          <w:b/>
          <w:bCs/>
        </w:rPr>
        <w:tab/>
      </w:r>
      <w:r w:rsidRPr="00154DA0">
        <w:rPr>
          <w:b/>
          <w:bCs/>
        </w:rPr>
        <w:tab/>
      </w:r>
      <w:r w:rsidRPr="00154DA0">
        <w:rPr>
          <w:b/>
          <w:bCs/>
        </w:rPr>
        <w:tab/>
        <w:t xml:space="preserve">(protokols Nr.21; 50.p) </w:t>
      </w:r>
    </w:p>
    <w:p w14:paraId="46414F27" w14:textId="77777777" w:rsidR="00154DA0" w:rsidRPr="00154DA0" w:rsidRDefault="00154DA0" w:rsidP="00154DA0">
      <w:r w:rsidRPr="00154DA0">
        <w:tab/>
      </w:r>
    </w:p>
    <w:p w14:paraId="528653D9" w14:textId="4E91AF2E" w:rsidR="00154DA0" w:rsidRPr="00154DA0" w:rsidRDefault="00154DA0" w:rsidP="00154DA0">
      <w:pPr>
        <w:jc w:val="center"/>
        <w:rPr>
          <w:b/>
        </w:rPr>
      </w:pPr>
      <w:r w:rsidRPr="00154DA0">
        <w:rPr>
          <w:b/>
        </w:rPr>
        <w:t xml:space="preserve">Par </w:t>
      </w:r>
      <w:r w:rsidR="00DF4A75">
        <w:rPr>
          <w:b/>
          <w:bCs/>
        </w:rPr>
        <w:t>…</w:t>
      </w:r>
      <w:r w:rsidRPr="00154DA0">
        <w:rPr>
          <w:b/>
          <w:bCs/>
        </w:rPr>
        <w:t xml:space="preserve"> iesnieguma izskatīšanu</w:t>
      </w:r>
    </w:p>
    <w:p w14:paraId="064B8D05" w14:textId="77777777" w:rsidR="00154DA0" w:rsidRPr="00154DA0" w:rsidRDefault="00154DA0" w:rsidP="00154DA0">
      <w:pPr>
        <w:autoSpaceDE w:val="0"/>
        <w:autoSpaceDN w:val="0"/>
        <w:adjustRightInd w:val="0"/>
        <w:rPr>
          <w:rFonts w:eastAsiaTheme="minorHAnsi"/>
          <w:lang w:eastAsia="en-US"/>
        </w:rPr>
      </w:pPr>
      <w:r w:rsidRPr="00154DA0">
        <w:rPr>
          <w:rFonts w:eastAsiaTheme="minorHAnsi"/>
          <w:lang w:eastAsia="en-US"/>
        </w:rPr>
        <w:tab/>
      </w:r>
      <w:r w:rsidRPr="00154DA0">
        <w:rPr>
          <w:rFonts w:eastAsiaTheme="minorHAnsi"/>
          <w:lang w:eastAsia="en-US"/>
        </w:rPr>
        <w:tab/>
      </w:r>
      <w:r w:rsidRPr="00154DA0">
        <w:rPr>
          <w:rFonts w:eastAsiaTheme="minorHAnsi"/>
          <w:lang w:eastAsia="en-US"/>
        </w:rPr>
        <w:tab/>
      </w:r>
      <w:r w:rsidRPr="00154DA0">
        <w:rPr>
          <w:rFonts w:eastAsiaTheme="minorHAnsi"/>
          <w:lang w:eastAsia="en-US"/>
        </w:rPr>
        <w:tab/>
      </w:r>
      <w:r w:rsidRPr="00154DA0">
        <w:rPr>
          <w:rFonts w:eastAsiaTheme="minorHAnsi"/>
          <w:lang w:eastAsia="en-US"/>
        </w:rPr>
        <w:tab/>
      </w:r>
      <w:r w:rsidRPr="00154DA0">
        <w:rPr>
          <w:rFonts w:eastAsiaTheme="minorHAnsi"/>
          <w:lang w:eastAsia="en-US"/>
        </w:rPr>
        <w:tab/>
      </w:r>
      <w:r w:rsidRPr="00154DA0">
        <w:rPr>
          <w:rFonts w:eastAsiaTheme="minorHAnsi"/>
          <w:lang w:eastAsia="en-US"/>
        </w:rPr>
        <w:tab/>
      </w:r>
    </w:p>
    <w:p w14:paraId="1B6D9C7C" w14:textId="10973B35" w:rsidR="00154DA0" w:rsidRPr="00154DA0" w:rsidRDefault="00154DA0" w:rsidP="00154DA0">
      <w:pPr>
        <w:shd w:val="clear" w:color="auto" w:fill="FFFFFF"/>
        <w:spacing w:line="360" w:lineRule="auto"/>
        <w:ind w:firstLine="567"/>
        <w:jc w:val="both"/>
      </w:pPr>
      <w:r w:rsidRPr="00154DA0">
        <w:t xml:space="preserve">Gulbenes novada pašvaldības dokumentu vadības sistēmā 2021.gada 15.oktobrī ar reģistrācijas numuru GND/5.5/21/2584-B reģistrēts </w:t>
      </w:r>
      <w:r w:rsidR="00DF4A75">
        <w:rPr>
          <w:b/>
          <w:bCs/>
        </w:rPr>
        <w:t>….</w:t>
      </w:r>
      <w:r w:rsidRPr="00154DA0">
        <w:t xml:space="preserve"> (turpmāk – iesniedzējs), deklarētā dzīvesvieta: </w:t>
      </w:r>
      <w:r w:rsidR="00DF4A75">
        <w:t>…</w:t>
      </w:r>
      <w:r w:rsidRPr="00154DA0">
        <w:t xml:space="preserve"> 2021.gada 15.oktobra iesniegums, kurā izteikts lūgums pagarināt dzīvojamās telpas Nr.2, kas atrodas Litenes ielā 13, Gulbenē, Gulbenes novadā (turpmāk – dzīvojamā telpa), īres līguma darbības termiņu.</w:t>
      </w:r>
    </w:p>
    <w:p w14:paraId="57190634" w14:textId="77777777" w:rsidR="00154DA0" w:rsidRPr="00154DA0" w:rsidRDefault="00154DA0" w:rsidP="00154DA0">
      <w:pPr>
        <w:spacing w:line="360" w:lineRule="auto"/>
        <w:ind w:firstLine="567"/>
        <w:jc w:val="both"/>
      </w:pPr>
      <w:r w:rsidRPr="00154DA0">
        <w:t xml:space="preserve">Saskaņā ar Dzīvojamo telpu īres likuma 6.pantā noteikto dzīvojamās telpas vienīgais lietošanas pamats īrniekam ir </w:t>
      </w:r>
      <w:proofErr w:type="spellStart"/>
      <w:r w:rsidRPr="00154DA0">
        <w:t>rakstveidā</w:t>
      </w:r>
      <w:proofErr w:type="spellEnd"/>
      <w:r w:rsidRPr="00154DA0">
        <w:t xml:space="preserve"> noslēgts dzīvojamās telpas īres līgums.</w:t>
      </w:r>
    </w:p>
    <w:p w14:paraId="760FEBD4" w14:textId="77777777" w:rsidR="00154DA0" w:rsidRPr="00154DA0" w:rsidRDefault="00154DA0" w:rsidP="00154DA0">
      <w:pPr>
        <w:shd w:val="clear" w:color="auto" w:fill="FFFFFF"/>
        <w:spacing w:line="360" w:lineRule="auto"/>
        <w:ind w:firstLine="567"/>
        <w:jc w:val="both"/>
      </w:pPr>
      <w:r w:rsidRPr="00154DA0">
        <w:t>2021.gada 1.augusta dzīvojamās telpas īres līgums Nr.GN/2021/ĪL/112 (turpmāk – Līgums) ar iesniedzēju noslēgts uz laiku no 2021.gada 1.augusta līdz 2021.gada 31.oktobrim.</w:t>
      </w:r>
    </w:p>
    <w:p w14:paraId="5BD71648" w14:textId="77777777" w:rsidR="00154DA0" w:rsidRPr="00154DA0" w:rsidRDefault="00154DA0" w:rsidP="00154DA0">
      <w:pPr>
        <w:shd w:val="clear" w:color="auto" w:fill="FFFFFF"/>
        <w:spacing w:line="360" w:lineRule="auto"/>
        <w:ind w:firstLine="567"/>
        <w:jc w:val="both"/>
      </w:pPr>
      <w:r w:rsidRPr="00154DA0">
        <w:t>Saskaņā ar Dzīvojamo telpu īres likuma 17.panta pirmās daļas 1., 3. un 8.punktu iesniedzējam ir pienākums ievērot dzīvojamās telpas īres līguma noteikumus, maksāt īres maksu dzīvojamās telpas līgumā noteiktajā apmērā un kārtībā, kā arī, izbeidzoties dzīvojamās telpas īres līgumam, atbrīvot īrēto dzīvojamo telpu. Īres maksas apmērs un tās apmaksas kārtība ir noteikta Līguma 2.2. un 2.10.apakšpunktā, atbilstoši kuriem iesniedzējam bija nepieciešams veikt īres maksas samaksu SIA “Gulbenes nami” saskaņā ar tā izsniegtu rēķinu (rēķins jāapmaksā līdz rēķinā norādītajam datumam).</w:t>
      </w:r>
    </w:p>
    <w:p w14:paraId="657EA225" w14:textId="77777777" w:rsidR="00154DA0" w:rsidRPr="00154DA0" w:rsidRDefault="00154DA0" w:rsidP="00154DA0">
      <w:pPr>
        <w:spacing w:line="360" w:lineRule="auto"/>
        <w:ind w:firstLine="567"/>
        <w:jc w:val="both"/>
      </w:pPr>
      <w:r w:rsidRPr="00154DA0">
        <w:t xml:space="preserve">Atbilstoši SIA “Gulbenes nami” sniegtajai informācijai iesniedzējs no Līguma noslēgšanas brīža vispār nav maksājis īres maksu, kā rezultātā iesniedzējam ir nenokārtotas maksājumu saistības par dzīvojamās telpas īri 122,71 EUR apmērā. Papildus minētajam iesniedzējam ir nenokārtotas maksājumu saistības par iepriekšējās dzīvojamās telpas Litenes ielā 29-2, Gulbenē,  īri 79,88 EUR apmērā. Gulbenes novada pašvaldība, pārbaudot pakalpojumu, kas saistīti ar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(atkritumu apsaimniekošana). </w:t>
      </w:r>
    </w:p>
    <w:p w14:paraId="461F450D" w14:textId="77777777" w:rsidR="00154DA0" w:rsidRPr="00154DA0" w:rsidRDefault="00154DA0" w:rsidP="00154DA0">
      <w:pPr>
        <w:spacing w:line="360" w:lineRule="auto"/>
        <w:ind w:firstLine="567"/>
        <w:jc w:val="both"/>
      </w:pPr>
      <w:r w:rsidRPr="00154DA0">
        <w:lastRenderedPageBreak/>
        <w:t>Likuma “Par pašvaldībām” 21.panta pirmās daļas 27.punkts paredz, ka dome var izskatīt jebkuru jautājumu, kas ir attiecīgās pašvaldības pārziņā.</w:t>
      </w:r>
    </w:p>
    <w:p w14:paraId="38A8D4DF" w14:textId="77777777" w:rsidR="00154DA0" w:rsidRPr="00154DA0" w:rsidRDefault="00154DA0" w:rsidP="00154DA0">
      <w:pPr>
        <w:spacing w:line="360" w:lineRule="auto"/>
        <w:ind w:firstLine="567"/>
        <w:jc w:val="both"/>
      </w:pPr>
      <w:bookmarkStart w:id="66" w:name="_Hlk71553190"/>
      <w:bookmarkStart w:id="67" w:name="_Hlk73695560"/>
      <w:r w:rsidRPr="00154DA0">
        <w:t xml:space="preserve">Ņemot vērā minēto, pamatojoties uz likuma “Par pašvaldībām” 21.panta pirmās daļas 27.punktu, Dzīvojamo telpu īres likuma 17.panta pirmās daļas 8.punktu un Sociālo un veselības jautājumu komitejas ieteikumu, </w:t>
      </w:r>
      <w:bookmarkEnd w:id="66"/>
      <w:bookmarkEnd w:id="67"/>
      <w:r w:rsidRPr="00154DA0">
        <w:t xml:space="preserve">atklāti balsojot: </w:t>
      </w:r>
      <w:r w:rsidRPr="00154DA0">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154DA0">
        <w:rPr>
          <w:lang w:eastAsia="en-US"/>
        </w:rPr>
        <w:t xml:space="preserve">, Gulbenes novada dome </w:t>
      </w:r>
      <w:r w:rsidRPr="00154DA0">
        <w:t>NOLEMJ:</w:t>
      </w:r>
    </w:p>
    <w:p w14:paraId="3FFB3DFD" w14:textId="4FC15561" w:rsidR="00154DA0" w:rsidRPr="00154DA0" w:rsidRDefault="00154DA0" w:rsidP="00154DA0">
      <w:pPr>
        <w:spacing w:line="360" w:lineRule="auto"/>
        <w:ind w:firstLine="567"/>
        <w:jc w:val="both"/>
      </w:pPr>
      <w:r w:rsidRPr="00154DA0">
        <w:t xml:space="preserve">1. NEPAGARINĀT dzīvojamās telpas Nr.2, kas atrodas Litenes ielā 13, Gulbenē, Gulbenes novadā, īres līgumu ar </w:t>
      </w:r>
      <w:r w:rsidR="00DF4A75">
        <w:t>…</w:t>
      </w:r>
      <w:r w:rsidRPr="00154DA0">
        <w:t>.</w:t>
      </w:r>
    </w:p>
    <w:p w14:paraId="2485D79F" w14:textId="72C42078" w:rsidR="00154DA0" w:rsidRPr="00154DA0" w:rsidRDefault="00154DA0" w:rsidP="00154DA0">
      <w:pPr>
        <w:spacing w:line="360" w:lineRule="auto"/>
        <w:ind w:firstLine="567"/>
        <w:jc w:val="both"/>
      </w:pPr>
      <w:r w:rsidRPr="00154DA0">
        <w:t xml:space="preserve">2. NOTEIKT </w:t>
      </w:r>
      <w:r w:rsidR="00DF4A75">
        <w:rPr>
          <w:rFonts w:ascii="RimKorinna" w:hAnsi="RimKorinna"/>
        </w:rPr>
        <w:t>….</w:t>
      </w:r>
      <w:r w:rsidRPr="00154DA0">
        <w:t xml:space="preserve"> viena mēneša laikā no lēmuma paziņošanas dienas atbrīvot dzīvojamo telpu Litenes iela 13-2, Gulbene, Gulbenes novadā, par dzīvojamās telpas atbrīvošanas faktu sastādot dzīvojamās telpas nodošanas – pieņemšanas aktu.</w:t>
      </w:r>
    </w:p>
    <w:p w14:paraId="3DADB7E4" w14:textId="77777777" w:rsidR="00154DA0" w:rsidRPr="00154DA0" w:rsidRDefault="00154DA0" w:rsidP="00154DA0">
      <w:pPr>
        <w:spacing w:line="360" w:lineRule="auto"/>
        <w:ind w:firstLine="567"/>
        <w:jc w:val="both"/>
      </w:pPr>
      <w:r w:rsidRPr="00154DA0">
        <w:t>3. UZDOT SIA “Gulbenes nami” organizēt dzīvojamās telpas Litenes iela 13-2, Gulbene, Gulbenes novadā, nodošanas – pieņemšanas procedūru atbilstoši normatīvo aktu prasībām.</w:t>
      </w:r>
    </w:p>
    <w:p w14:paraId="4C748A75" w14:textId="77777777" w:rsidR="00154DA0" w:rsidRPr="00154DA0" w:rsidRDefault="00154DA0" w:rsidP="00154DA0">
      <w:pPr>
        <w:spacing w:line="360" w:lineRule="auto"/>
        <w:ind w:firstLine="567"/>
        <w:jc w:val="both"/>
      </w:pPr>
      <w:r w:rsidRPr="00154DA0">
        <w:t>4. Lēmuma izrakstu nosūtīt:</w:t>
      </w:r>
    </w:p>
    <w:p w14:paraId="2DF0822C" w14:textId="37E23BA0" w:rsidR="00154DA0" w:rsidRPr="00154DA0" w:rsidRDefault="00154DA0" w:rsidP="00154DA0">
      <w:pPr>
        <w:spacing w:line="360" w:lineRule="auto"/>
        <w:ind w:firstLine="567"/>
        <w:jc w:val="both"/>
      </w:pPr>
      <w:r w:rsidRPr="00154DA0">
        <w:t xml:space="preserve">4.1. </w:t>
      </w:r>
      <w:r w:rsidR="00DF4A75">
        <w:t>…..</w:t>
      </w:r>
      <w:r w:rsidRPr="00154DA0">
        <w:t>;</w:t>
      </w:r>
    </w:p>
    <w:p w14:paraId="7EBE9963" w14:textId="77777777" w:rsidR="00154DA0" w:rsidRPr="00154DA0" w:rsidRDefault="00154DA0" w:rsidP="00154DA0">
      <w:pPr>
        <w:spacing w:line="360" w:lineRule="auto"/>
        <w:ind w:firstLine="567"/>
        <w:jc w:val="both"/>
      </w:pPr>
      <w:r w:rsidRPr="00154DA0">
        <w:t>4.2. SIA “Gulbenes nami”, Blaumaņa iela 56A, Gulbene, Gulbenes novads, LV-4401.</w:t>
      </w:r>
    </w:p>
    <w:p w14:paraId="710F6F23" w14:textId="77777777" w:rsidR="00154DA0" w:rsidRPr="00154DA0" w:rsidRDefault="00154DA0" w:rsidP="00154DA0">
      <w:pPr>
        <w:ind w:firstLine="567"/>
      </w:pPr>
    </w:p>
    <w:p w14:paraId="78277B70" w14:textId="77777777" w:rsidR="00154DA0" w:rsidRPr="00154DA0" w:rsidRDefault="00154DA0" w:rsidP="00154DA0">
      <w:pPr>
        <w:spacing w:line="360" w:lineRule="auto"/>
        <w:ind w:firstLine="567"/>
        <w:jc w:val="both"/>
      </w:pPr>
      <w:r w:rsidRPr="00154DA0">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1DB75CEB" w14:textId="77777777" w:rsidR="00154DA0" w:rsidRPr="00154DA0" w:rsidRDefault="00154DA0" w:rsidP="00154DA0"/>
    <w:p w14:paraId="1E746622" w14:textId="77777777" w:rsidR="00154DA0" w:rsidRPr="00154DA0" w:rsidRDefault="00154DA0" w:rsidP="00154DA0"/>
    <w:p w14:paraId="727EFA1E" w14:textId="77777777" w:rsidR="00154DA0" w:rsidRPr="00154DA0" w:rsidRDefault="00154DA0" w:rsidP="00154DA0">
      <w:r w:rsidRPr="00154DA0">
        <w:t>Gulbenes novada domes priekšsēdētājs</w:t>
      </w:r>
      <w:r w:rsidRPr="00154DA0">
        <w:tab/>
      </w:r>
      <w:r w:rsidRPr="00154DA0">
        <w:tab/>
      </w:r>
      <w:r w:rsidRPr="00154DA0">
        <w:tab/>
      </w:r>
      <w:r w:rsidRPr="00154DA0">
        <w:tab/>
      </w:r>
      <w:proofErr w:type="spellStart"/>
      <w:r w:rsidRPr="00154DA0">
        <w:t>A.Caunītis</w:t>
      </w:r>
      <w:proofErr w:type="spellEnd"/>
    </w:p>
    <w:p w14:paraId="0C4E53F4" w14:textId="77777777" w:rsidR="00154DA0" w:rsidRPr="00154DA0" w:rsidRDefault="00154DA0" w:rsidP="00154DA0">
      <w:pPr>
        <w:autoSpaceDE w:val="0"/>
        <w:autoSpaceDN w:val="0"/>
        <w:adjustRightInd w:val="0"/>
        <w:rPr>
          <w:rFonts w:eastAsiaTheme="minorHAnsi"/>
          <w:lang w:eastAsia="en-US"/>
        </w:rPr>
      </w:pPr>
    </w:p>
    <w:p w14:paraId="33F75F47" w14:textId="5CBB24EF" w:rsidR="00C17324" w:rsidRDefault="00154DA0" w:rsidP="00154DA0">
      <w:pPr>
        <w:autoSpaceDE w:val="0"/>
        <w:autoSpaceDN w:val="0"/>
        <w:adjustRightInd w:val="0"/>
        <w:rPr>
          <w:rFonts w:eastAsiaTheme="minorHAnsi"/>
          <w:lang w:eastAsia="en-US"/>
        </w:rPr>
      </w:pPr>
      <w:r w:rsidRPr="00154DA0">
        <w:rPr>
          <w:rFonts w:eastAsiaTheme="minorHAnsi"/>
          <w:lang w:eastAsia="en-US"/>
        </w:rPr>
        <w:t>Sagatavoja: Ligita Slaidiņa</w:t>
      </w:r>
    </w:p>
    <w:p w14:paraId="1284C2A3" w14:textId="77777777" w:rsidR="00C17324" w:rsidRDefault="00C17324">
      <w:pPr>
        <w:spacing w:after="160" w:line="259" w:lineRule="auto"/>
        <w:rPr>
          <w:rFonts w:eastAsiaTheme="minorHAnsi"/>
          <w:lang w:eastAsia="en-US"/>
        </w:rPr>
      </w:pPr>
      <w:r>
        <w:rPr>
          <w:rFonts w:eastAsiaTheme="minorHAnsi"/>
          <w:lang w:eastAsia="en-US"/>
        </w:rPr>
        <w:br w:type="page"/>
      </w:r>
    </w:p>
    <w:bookmarkEnd w:id="65"/>
    <w:p w14:paraId="1A293FC5" w14:textId="77777777" w:rsidR="00154DA0" w:rsidRPr="00154DA0" w:rsidRDefault="00154DA0" w:rsidP="00154DA0">
      <w:pPr>
        <w:jc w:val="right"/>
        <w:rPr>
          <w:b/>
          <w:bCs/>
          <w:sz w:val="8"/>
          <w:szCs w:val="8"/>
        </w:rPr>
      </w:pPr>
    </w:p>
    <w:tbl>
      <w:tblPr>
        <w:tblStyle w:val="Reatabula3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54DA0" w:rsidRPr="00154DA0" w14:paraId="3E810F7E" w14:textId="77777777" w:rsidTr="002A6756">
        <w:tc>
          <w:tcPr>
            <w:tcW w:w="9457" w:type="dxa"/>
            <w:tcBorders>
              <w:top w:val="nil"/>
              <w:left w:val="nil"/>
              <w:bottom w:val="nil"/>
              <w:right w:val="nil"/>
            </w:tcBorders>
            <w:hideMark/>
          </w:tcPr>
          <w:p w14:paraId="3B8027BB" w14:textId="77777777" w:rsidR="00154DA0" w:rsidRPr="00154DA0" w:rsidRDefault="00154DA0" w:rsidP="00154DA0">
            <w:pPr>
              <w:jc w:val="center"/>
              <w:rPr>
                <w:lang w:eastAsia="en-US"/>
              </w:rPr>
            </w:pPr>
            <w:r w:rsidRPr="00154DA0">
              <w:rPr>
                <w:noProof/>
              </w:rPr>
              <w:drawing>
                <wp:inline distT="0" distB="0" distL="0" distR="0" wp14:anchorId="6565B6ED" wp14:editId="0A279E2F">
                  <wp:extent cx="619125" cy="685800"/>
                  <wp:effectExtent l="0" t="0" r="0" b="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54DA0" w:rsidRPr="00154DA0" w14:paraId="39283F73" w14:textId="77777777" w:rsidTr="002A6756">
        <w:tc>
          <w:tcPr>
            <w:tcW w:w="9457" w:type="dxa"/>
            <w:tcBorders>
              <w:top w:val="nil"/>
              <w:left w:val="nil"/>
              <w:bottom w:val="nil"/>
              <w:right w:val="nil"/>
            </w:tcBorders>
            <w:hideMark/>
          </w:tcPr>
          <w:p w14:paraId="783C3773" w14:textId="77777777" w:rsidR="00154DA0" w:rsidRPr="00154DA0" w:rsidRDefault="00154DA0" w:rsidP="00154DA0">
            <w:pPr>
              <w:jc w:val="center"/>
              <w:rPr>
                <w:lang w:eastAsia="en-US"/>
              </w:rPr>
            </w:pPr>
            <w:r w:rsidRPr="00154DA0">
              <w:rPr>
                <w:b/>
                <w:bCs/>
                <w:sz w:val="28"/>
                <w:szCs w:val="28"/>
                <w:lang w:eastAsia="en-US"/>
              </w:rPr>
              <w:t>GULBENES NOVADA PAŠVALDĪBA</w:t>
            </w:r>
          </w:p>
        </w:tc>
      </w:tr>
      <w:tr w:rsidR="00154DA0" w:rsidRPr="00154DA0" w14:paraId="0058C499" w14:textId="77777777" w:rsidTr="002A6756">
        <w:tc>
          <w:tcPr>
            <w:tcW w:w="9457" w:type="dxa"/>
            <w:tcBorders>
              <w:top w:val="nil"/>
              <w:left w:val="nil"/>
              <w:bottom w:val="nil"/>
              <w:right w:val="nil"/>
            </w:tcBorders>
            <w:hideMark/>
          </w:tcPr>
          <w:p w14:paraId="5816DE3E" w14:textId="77777777" w:rsidR="00154DA0" w:rsidRPr="00154DA0" w:rsidRDefault="00154DA0" w:rsidP="00154DA0">
            <w:pPr>
              <w:jc w:val="center"/>
              <w:rPr>
                <w:lang w:eastAsia="en-US"/>
              </w:rPr>
            </w:pPr>
            <w:r w:rsidRPr="00154DA0">
              <w:rPr>
                <w:lang w:eastAsia="en-US"/>
              </w:rPr>
              <w:t>Reģ.Nr.90009116327</w:t>
            </w:r>
          </w:p>
        </w:tc>
      </w:tr>
      <w:tr w:rsidR="00154DA0" w:rsidRPr="00154DA0" w14:paraId="4A273F50" w14:textId="77777777" w:rsidTr="002A6756">
        <w:tc>
          <w:tcPr>
            <w:tcW w:w="9457" w:type="dxa"/>
            <w:tcBorders>
              <w:top w:val="nil"/>
              <w:left w:val="nil"/>
              <w:bottom w:val="nil"/>
              <w:right w:val="nil"/>
            </w:tcBorders>
            <w:hideMark/>
          </w:tcPr>
          <w:p w14:paraId="687ACD6A" w14:textId="77777777" w:rsidR="00154DA0" w:rsidRPr="00154DA0" w:rsidRDefault="00154DA0" w:rsidP="00154DA0">
            <w:pPr>
              <w:jc w:val="center"/>
              <w:rPr>
                <w:lang w:eastAsia="en-US"/>
              </w:rPr>
            </w:pPr>
            <w:r w:rsidRPr="00154DA0">
              <w:rPr>
                <w:lang w:eastAsia="en-US"/>
              </w:rPr>
              <w:t>Ābeļu iela 2, Gulbene, Gulbenes nov., LV-4401</w:t>
            </w:r>
          </w:p>
        </w:tc>
      </w:tr>
      <w:tr w:rsidR="00154DA0" w:rsidRPr="00154DA0" w14:paraId="58240F61" w14:textId="77777777" w:rsidTr="002A6756">
        <w:tc>
          <w:tcPr>
            <w:tcW w:w="9457" w:type="dxa"/>
            <w:tcBorders>
              <w:top w:val="nil"/>
              <w:left w:val="nil"/>
              <w:bottom w:val="single" w:sz="4" w:space="0" w:color="auto"/>
              <w:right w:val="nil"/>
            </w:tcBorders>
            <w:hideMark/>
          </w:tcPr>
          <w:p w14:paraId="5EB4C630" w14:textId="77777777" w:rsidR="00154DA0" w:rsidRPr="00154DA0" w:rsidRDefault="00154DA0" w:rsidP="00154DA0">
            <w:pPr>
              <w:jc w:val="center"/>
              <w:rPr>
                <w:lang w:eastAsia="en-US"/>
              </w:rPr>
            </w:pPr>
            <w:r w:rsidRPr="00154DA0">
              <w:rPr>
                <w:lang w:eastAsia="en-US"/>
              </w:rPr>
              <w:t>Tālrunis 64497710, mob.26595362, e-pasts; dome@gulbene.lv, www.gulbene.lv</w:t>
            </w:r>
          </w:p>
        </w:tc>
      </w:tr>
    </w:tbl>
    <w:p w14:paraId="7A6EE44F" w14:textId="77777777" w:rsidR="00154DA0" w:rsidRPr="00154DA0" w:rsidRDefault="00154DA0" w:rsidP="00154DA0">
      <w:pPr>
        <w:jc w:val="center"/>
        <w:rPr>
          <w:rFonts w:eastAsia="Calibri"/>
          <w:b/>
          <w:bCs/>
          <w:lang w:eastAsia="en-US"/>
        </w:rPr>
      </w:pPr>
      <w:r w:rsidRPr="00154DA0">
        <w:rPr>
          <w:rFonts w:eastAsia="Calibri"/>
          <w:b/>
          <w:bCs/>
          <w:lang w:eastAsia="en-US"/>
        </w:rPr>
        <w:t>GULBENES NOVADA DOMES LĒMUMS</w:t>
      </w:r>
    </w:p>
    <w:p w14:paraId="0B39B65E" w14:textId="77777777" w:rsidR="00154DA0" w:rsidRPr="00154DA0" w:rsidRDefault="00154DA0" w:rsidP="00154DA0">
      <w:pPr>
        <w:jc w:val="center"/>
        <w:rPr>
          <w:rFonts w:eastAsia="Calibri"/>
          <w:lang w:eastAsia="en-US"/>
        </w:rPr>
      </w:pPr>
      <w:r w:rsidRPr="00154DA0">
        <w:rPr>
          <w:rFonts w:eastAsia="Calibri"/>
          <w:lang w:eastAsia="en-US"/>
        </w:rPr>
        <w:t>Gulbenē</w:t>
      </w:r>
    </w:p>
    <w:p w14:paraId="4015FDCE" w14:textId="77777777" w:rsidR="00154DA0" w:rsidRPr="00154DA0" w:rsidRDefault="00154DA0" w:rsidP="00154DA0">
      <w:pPr>
        <w:jc w:val="center"/>
        <w:rPr>
          <w:rFonts w:eastAsia="Calibri"/>
          <w:lang w:eastAsia="en-US"/>
        </w:rPr>
      </w:pPr>
    </w:p>
    <w:p w14:paraId="26B69085" w14:textId="77777777" w:rsidR="00154DA0" w:rsidRPr="00154DA0" w:rsidRDefault="00154DA0" w:rsidP="00154DA0">
      <w:pPr>
        <w:rPr>
          <w:b/>
          <w:bCs/>
        </w:rPr>
      </w:pPr>
      <w:r w:rsidRPr="00154DA0">
        <w:rPr>
          <w:b/>
          <w:bCs/>
        </w:rPr>
        <w:t>2021.gada 25.novembrī</w:t>
      </w:r>
      <w:r w:rsidRPr="00154DA0">
        <w:rPr>
          <w:b/>
          <w:bCs/>
        </w:rPr>
        <w:tab/>
      </w:r>
      <w:r w:rsidRPr="00154DA0">
        <w:rPr>
          <w:b/>
          <w:bCs/>
        </w:rPr>
        <w:tab/>
      </w:r>
      <w:r w:rsidRPr="00154DA0">
        <w:rPr>
          <w:b/>
          <w:bCs/>
        </w:rPr>
        <w:tab/>
      </w:r>
      <w:r w:rsidRPr="00154DA0">
        <w:rPr>
          <w:b/>
          <w:bCs/>
        </w:rPr>
        <w:tab/>
      </w:r>
      <w:r w:rsidRPr="00154DA0">
        <w:rPr>
          <w:b/>
          <w:bCs/>
        </w:rPr>
        <w:tab/>
        <w:t>Nr. GND/2021/1303</w:t>
      </w:r>
    </w:p>
    <w:p w14:paraId="44D2F923" w14:textId="77777777" w:rsidR="00154DA0" w:rsidRPr="00154DA0" w:rsidRDefault="00154DA0" w:rsidP="00154DA0">
      <w:pPr>
        <w:rPr>
          <w:b/>
          <w:bCs/>
        </w:rPr>
      </w:pPr>
      <w:r w:rsidRPr="00154DA0">
        <w:rPr>
          <w:b/>
          <w:bCs/>
        </w:rPr>
        <w:tab/>
      </w:r>
      <w:r w:rsidRPr="00154DA0">
        <w:rPr>
          <w:b/>
          <w:bCs/>
        </w:rPr>
        <w:tab/>
      </w:r>
      <w:r w:rsidRPr="00154DA0">
        <w:rPr>
          <w:b/>
          <w:bCs/>
        </w:rPr>
        <w:tab/>
      </w:r>
      <w:r w:rsidRPr="00154DA0">
        <w:rPr>
          <w:b/>
          <w:bCs/>
        </w:rPr>
        <w:tab/>
      </w:r>
      <w:r w:rsidRPr="00154DA0">
        <w:rPr>
          <w:b/>
          <w:bCs/>
        </w:rPr>
        <w:tab/>
      </w:r>
      <w:r w:rsidRPr="00154DA0">
        <w:rPr>
          <w:b/>
          <w:bCs/>
        </w:rPr>
        <w:tab/>
      </w:r>
      <w:r w:rsidRPr="00154DA0">
        <w:rPr>
          <w:b/>
          <w:bCs/>
        </w:rPr>
        <w:tab/>
      </w:r>
      <w:r w:rsidRPr="00154DA0">
        <w:rPr>
          <w:b/>
          <w:bCs/>
        </w:rPr>
        <w:tab/>
        <w:t xml:space="preserve">(protokols Nr.21; 51.p) </w:t>
      </w:r>
    </w:p>
    <w:p w14:paraId="6CAC7DBE" w14:textId="77777777" w:rsidR="00154DA0" w:rsidRPr="00154DA0" w:rsidRDefault="00154DA0" w:rsidP="00154DA0">
      <w:r w:rsidRPr="00154DA0">
        <w:tab/>
      </w:r>
    </w:p>
    <w:p w14:paraId="3060CD8C" w14:textId="3BDE4D51" w:rsidR="00154DA0" w:rsidRPr="00154DA0" w:rsidRDefault="00154DA0" w:rsidP="00154DA0">
      <w:pPr>
        <w:jc w:val="center"/>
        <w:rPr>
          <w:b/>
        </w:rPr>
      </w:pPr>
      <w:r w:rsidRPr="00154DA0">
        <w:rPr>
          <w:b/>
        </w:rPr>
        <w:t xml:space="preserve">Par </w:t>
      </w:r>
      <w:r w:rsidR="00C17324">
        <w:rPr>
          <w:b/>
        </w:rPr>
        <w:t>…</w:t>
      </w:r>
      <w:r w:rsidRPr="00154DA0">
        <w:rPr>
          <w:b/>
        </w:rPr>
        <w:t xml:space="preserve"> iesnieguma izskatīšanu</w:t>
      </w:r>
    </w:p>
    <w:p w14:paraId="0CBA4084" w14:textId="77777777" w:rsidR="00154DA0" w:rsidRPr="00154DA0" w:rsidRDefault="00154DA0" w:rsidP="00154DA0">
      <w:pPr>
        <w:autoSpaceDE w:val="0"/>
        <w:autoSpaceDN w:val="0"/>
        <w:adjustRightInd w:val="0"/>
        <w:rPr>
          <w:rFonts w:eastAsiaTheme="minorHAnsi"/>
          <w:lang w:eastAsia="en-US"/>
        </w:rPr>
      </w:pPr>
      <w:r w:rsidRPr="00154DA0">
        <w:rPr>
          <w:rFonts w:eastAsiaTheme="minorHAnsi"/>
          <w:lang w:eastAsia="en-US"/>
        </w:rPr>
        <w:tab/>
      </w:r>
      <w:r w:rsidRPr="00154DA0">
        <w:rPr>
          <w:rFonts w:eastAsiaTheme="minorHAnsi"/>
          <w:lang w:eastAsia="en-US"/>
        </w:rPr>
        <w:tab/>
      </w:r>
      <w:r w:rsidRPr="00154DA0">
        <w:rPr>
          <w:rFonts w:eastAsiaTheme="minorHAnsi"/>
          <w:lang w:eastAsia="en-US"/>
        </w:rPr>
        <w:tab/>
      </w:r>
      <w:r w:rsidRPr="00154DA0">
        <w:rPr>
          <w:rFonts w:eastAsiaTheme="minorHAnsi"/>
          <w:lang w:eastAsia="en-US"/>
        </w:rPr>
        <w:tab/>
      </w:r>
      <w:r w:rsidRPr="00154DA0">
        <w:rPr>
          <w:rFonts w:eastAsiaTheme="minorHAnsi"/>
          <w:lang w:eastAsia="en-US"/>
        </w:rPr>
        <w:tab/>
      </w:r>
      <w:r w:rsidRPr="00154DA0">
        <w:rPr>
          <w:rFonts w:eastAsiaTheme="minorHAnsi"/>
          <w:lang w:eastAsia="en-US"/>
        </w:rPr>
        <w:tab/>
      </w:r>
      <w:r w:rsidRPr="00154DA0">
        <w:rPr>
          <w:rFonts w:eastAsiaTheme="minorHAnsi"/>
          <w:lang w:eastAsia="en-US"/>
        </w:rPr>
        <w:tab/>
      </w:r>
    </w:p>
    <w:p w14:paraId="6049B475" w14:textId="0FAB02F5" w:rsidR="00154DA0" w:rsidRPr="00154DA0" w:rsidRDefault="00154DA0" w:rsidP="00154DA0">
      <w:pPr>
        <w:shd w:val="clear" w:color="auto" w:fill="FFFFFF"/>
        <w:spacing w:line="360" w:lineRule="auto"/>
        <w:ind w:firstLine="567"/>
        <w:jc w:val="both"/>
      </w:pPr>
      <w:r w:rsidRPr="00154DA0">
        <w:t xml:space="preserve">Gulbenes novada pašvaldības dokumentu vadības sistēmā 2021.gada 28.septembrī ar reģistrācijas numuru GND/5.5/21/2386-Č reģistrēts </w:t>
      </w:r>
      <w:r w:rsidR="00C17324">
        <w:rPr>
          <w:b/>
          <w:bCs/>
        </w:rPr>
        <w:t>…</w:t>
      </w:r>
      <w:r w:rsidRPr="00154DA0">
        <w:t xml:space="preserve"> (turpmāk – iesniedzējs), deklarētā dzīvesvieta: </w:t>
      </w:r>
      <w:r w:rsidR="00C17324">
        <w:t>…</w:t>
      </w:r>
      <w:r w:rsidRPr="00154DA0">
        <w:t>, 2021.gada 28.septembra iesniegums, kurā izteikts lūgums pagarināt dzīvojamās telpas Nr.4, kas atrodas Dzelzceļa ielā 13, Gulbenē, Gulbenes novadā (turpmāk – dzīvojamā telpa), īres līguma darbības termiņu.</w:t>
      </w:r>
    </w:p>
    <w:p w14:paraId="069CE8AA" w14:textId="77777777" w:rsidR="00154DA0" w:rsidRPr="00154DA0" w:rsidRDefault="00154DA0" w:rsidP="00154DA0">
      <w:pPr>
        <w:spacing w:line="360" w:lineRule="auto"/>
        <w:ind w:firstLine="567"/>
        <w:jc w:val="both"/>
      </w:pPr>
      <w:r w:rsidRPr="00154DA0">
        <w:t xml:space="preserve">Pašvaldība 2021.gada 10.oktobrī nosūtīja iesniedzējam </w:t>
      </w:r>
      <w:proofErr w:type="spellStart"/>
      <w:r w:rsidRPr="00154DA0">
        <w:t>starpatbildi</w:t>
      </w:r>
      <w:proofErr w:type="spellEnd"/>
      <w:r w:rsidRPr="00154DA0">
        <w:t xml:space="preserve"> </w:t>
      </w:r>
      <w:proofErr w:type="spellStart"/>
      <w:r w:rsidRPr="00154DA0">
        <w:t>Nr.GND</w:t>
      </w:r>
      <w:proofErr w:type="spellEnd"/>
      <w:r w:rsidRPr="00154DA0">
        <w:t>/5.5/21/3536, norādot, ka iesnieguma par īres līguma termiņa pagarināšanu izskatīšana atlikta uz novembra mēneša Gulbenes novada domes sēdi, jo Madonas rajona tiesā 2021.gada 8.novembrī ieplānota tiesas sēde par iesniedzēja parāda piedziņu, kā arī iesniedzēja un viņa ģimenes locekļu izlikšanu no dzīvojamās telpas.</w:t>
      </w:r>
    </w:p>
    <w:p w14:paraId="4C967469" w14:textId="77777777" w:rsidR="00154DA0" w:rsidRPr="00154DA0" w:rsidRDefault="00154DA0" w:rsidP="00154DA0">
      <w:pPr>
        <w:spacing w:line="360" w:lineRule="auto"/>
        <w:ind w:firstLine="567"/>
        <w:jc w:val="both"/>
      </w:pPr>
      <w:r w:rsidRPr="00154DA0">
        <w:t xml:space="preserve">Saskaņā ar Dzīvojamo telpu īres likuma 6.pantā noteikto dzīvojamās telpas vienīgais lietošanas pamats īrniekam ir </w:t>
      </w:r>
      <w:proofErr w:type="spellStart"/>
      <w:r w:rsidRPr="00154DA0">
        <w:t>rakstveidā</w:t>
      </w:r>
      <w:proofErr w:type="spellEnd"/>
      <w:r w:rsidRPr="00154DA0">
        <w:t xml:space="preserve"> noslēgts dzīvojamās telpas īres līgums.</w:t>
      </w:r>
    </w:p>
    <w:p w14:paraId="42FCB1E4" w14:textId="77777777" w:rsidR="00154DA0" w:rsidRPr="00154DA0" w:rsidRDefault="00154DA0" w:rsidP="00154DA0">
      <w:pPr>
        <w:spacing w:line="360" w:lineRule="auto"/>
        <w:ind w:firstLine="567"/>
        <w:jc w:val="both"/>
      </w:pPr>
      <w:r w:rsidRPr="00154DA0">
        <w:t>Dzīvojamās telpas īres līgums Nr.GN/2020/ĪL/18 (turpmāk – Līgums) ar iesniedzēju noslēgts uz laiku līdz 2021.gada 31.maijam.</w:t>
      </w:r>
    </w:p>
    <w:p w14:paraId="7341582F" w14:textId="77777777" w:rsidR="00154DA0" w:rsidRPr="00154DA0" w:rsidRDefault="00154DA0" w:rsidP="00154DA0">
      <w:pPr>
        <w:spacing w:line="360" w:lineRule="auto"/>
        <w:ind w:firstLine="567"/>
        <w:jc w:val="both"/>
      </w:pPr>
      <w:r w:rsidRPr="00154DA0">
        <w:t>Saskaņā ar Dzīvojamo telpu īres likuma 17.panta pirmās daļas 1., 3. un 8.punktu iesniedzējam ir pienākums ievērot dzīvojamās telpas īres līguma noteikumus, maksāt īres maksu dzīvojamās telpas līgumā noteiktajā apmērā un kārtībā, kā arī, izbeidzoties dzīvojamās telpas īres līgumam, atbrīvot īrēto dzīvojamo telpu. Īres maksas apmērs un tās apmaksas kārtība ir noteikta Līguma 2.2. un 2.10.apakšpunktā, atbilstoši kuriem iesniedzējam bija nepieciešams veikt īres maksas samaksu SIA “Gulbenes nami” saskaņā ar tā izsniegtu rēķinu (rēķins jāapmaksā līdz rēķinā norādītajam datumam).</w:t>
      </w:r>
    </w:p>
    <w:p w14:paraId="2CE0F38B" w14:textId="77777777" w:rsidR="00154DA0" w:rsidRPr="00154DA0" w:rsidRDefault="00154DA0" w:rsidP="00154DA0">
      <w:pPr>
        <w:spacing w:line="360" w:lineRule="auto"/>
        <w:ind w:firstLine="567"/>
        <w:jc w:val="both"/>
      </w:pPr>
      <w:r w:rsidRPr="00154DA0">
        <w:t xml:space="preserve">Atbilstoši SIA “Gulbenes nami” sniegtajai informācijai iesniedzējs nav maksājis īres  un komunālo pakalpojumu maksu, kā rezultātā iesniedzējam ir nenokārtotas maksājumu saistības 539,70 EUR apmērā. Gulbenes novada pašvaldība, pārbaudot pakalpojumu, kas saistīti ar dzīvojamās telpas lietošanu, sniedzēju iesniegto atskaiti par Gulbenes novada pašvaldības </w:t>
      </w:r>
      <w:r w:rsidRPr="00154DA0">
        <w:lastRenderedPageBreak/>
        <w:t>dzīvojamo telpu īrnieku maksājumu disciplīnu un stāvokli uz iesnieguma izskatīšanas dienu, konstatē, ka iesniedzējam nav nenokārtotu maksājumu saistību par pamatpakalpojumiem (atkritumu apsaimniekošana).</w:t>
      </w:r>
    </w:p>
    <w:p w14:paraId="4CEBE7B3" w14:textId="77777777" w:rsidR="00154DA0" w:rsidRPr="00154DA0" w:rsidRDefault="00154DA0" w:rsidP="00154DA0">
      <w:pPr>
        <w:spacing w:line="360" w:lineRule="auto"/>
        <w:ind w:firstLine="567"/>
        <w:jc w:val="both"/>
      </w:pPr>
      <w:r w:rsidRPr="00154DA0">
        <w:t>2021.gada 8.novembrī ieplānotā tiesas sēde par iesniedzēja parāda piedziņu, kā arī iesniedzēja un viņa ģimenes locekļu izlikšanu no dzīvojamās telpas ir pārcelta uz 2022.gada 26.janvāri.</w:t>
      </w:r>
    </w:p>
    <w:p w14:paraId="11248D74" w14:textId="77777777" w:rsidR="00154DA0" w:rsidRPr="00154DA0" w:rsidRDefault="00154DA0" w:rsidP="00154DA0">
      <w:pPr>
        <w:spacing w:line="360" w:lineRule="auto"/>
        <w:ind w:firstLine="567"/>
        <w:jc w:val="both"/>
      </w:pPr>
      <w:r w:rsidRPr="00154DA0">
        <w:t>Likuma “Par pašvaldībām” 21.panta pirmās daļas 27.punkts paredz, ka dome var izskatīt jebkuru jautājumu, kas ir attiecīgās pašvaldības pārziņā.</w:t>
      </w:r>
    </w:p>
    <w:p w14:paraId="4253634C" w14:textId="77777777" w:rsidR="00154DA0" w:rsidRPr="00154DA0" w:rsidRDefault="00154DA0" w:rsidP="00154DA0">
      <w:pPr>
        <w:spacing w:line="360" w:lineRule="auto"/>
        <w:ind w:firstLine="567"/>
        <w:jc w:val="both"/>
      </w:pPr>
      <w:r w:rsidRPr="00154DA0">
        <w:t xml:space="preserve">Ņemot vērā minēto, pamatojoties uz likuma “Par pašvaldībām” 21.panta pirmās daļas 27.punktu, Dzīvojamo telpu īres likuma 17.panta pirmās daļas 8.punktu un Sociālo un veselības jautājumu komitejas ieteikumu, atklāti balsojot: </w:t>
      </w:r>
      <w:r w:rsidRPr="00154DA0">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154DA0">
        <w:rPr>
          <w:lang w:eastAsia="en-US"/>
        </w:rPr>
        <w:t xml:space="preserve">, Gulbenes novada dome </w:t>
      </w:r>
      <w:r w:rsidRPr="00154DA0">
        <w:t>NOLEMJ:</w:t>
      </w:r>
    </w:p>
    <w:p w14:paraId="14153161" w14:textId="59663773" w:rsidR="00154DA0" w:rsidRPr="00154DA0" w:rsidRDefault="00154DA0" w:rsidP="00154DA0">
      <w:pPr>
        <w:spacing w:line="360" w:lineRule="auto"/>
        <w:ind w:firstLine="567"/>
        <w:jc w:val="both"/>
      </w:pPr>
      <w:r w:rsidRPr="00154DA0">
        <w:t xml:space="preserve">1. NEPAGARINĀT dzīvojamās telpas Nr.4, kas atrodas Dzelzceļa ielā 13, Gulbenē, Gulbenes novadā, īres līgumu ar </w:t>
      </w:r>
      <w:r w:rsidR="00C17324">
        <w:t>…</w:t>
      </w:r>
      <w:r w:rsidRPr="00154DA0">
        <w:t>.</w:t>
      </w:r>
    </w:p>
    <w:p w14:paraId="0C1416C1" w14:textId="7D577687" w:rsidR="00154DA0" w:rsidRPr="00154DA0" w:rsidRDefault="00154DA0" w:rsidP="00154DA0">
      <w:pPr>
        <w:spacing w:line="360" w:lineRule="auto"/>
        <w:ind w:firstLine="567"/>
        <w:jc w:val="both"/>
      </w:pPr>
      <w:r w:rsidRPr="00154DA0">
        <w:t xml:space="preserve">2. NOTEIKT </w:t>
      </w:r>
      <w:r w:rsidR="00C17324">
        <w:rPr>
          <w:rFonts w:ascii="RimKorinna" w:hAnsi="RimKorinna"/>
        </w:rPr>
        <w:t>…</w:t>
      </w:r>
      <w:r w:rsidRPr="00154DA0">
        <w:t xml:space="preserve"> viena mēneša laikā no lēmuma paziņošanas dienas atbrīvot dzīvojamo telpu Dzelzceļa iela 13-4, Gulbene, Gulbenes novadā, par dzīvojamās telpas atbrīvošanas faktu sastādot dzīvojamās telpas nodošanas – pieņemšanas aktu.</w:t>
      </w:r>
    </w:p>
    <w:p w14:paraId="79B9ACA5" w14:textId="77777777" w:rsidR="00154DA0" w:rsidRPr="00154DA0" w:rsidRDefault="00154DA0" w:rsidP="00154DA0">
      <w:pPr>
        <w:spacing w:line="360" w:lineRule="auto"/>
        <w:ind w:firstLine="567"/>
        <w:jc w:val="both"/>
      </w:pPr>
      <w:r w:rsidRPr="00154DA0">
        <w:t>3. UZDOT SIA “Gulbenes nami” organizēt dzīvojamās telpas Dzelzceļa iela 13-4, Gulbene, Gulbenes novadā, nodošanas – pieņemšanas procedūru atbilstoši normatīvo aktu prasībām.</w:t>
      </w:r>
    </w:p>
    <w:p w14:paraId="63214188" w14:textId="77777777" w:rsidR="00154DA0" w:rsidRPr="00154DA0" w:rsidRDefault="00154DA0" w:rsidP="00154DA0">
      <w:pPr>
        <w:spacing w:line="360" w:lineRule="auto"/>
        <w:ind w:firstLine="567"/>
        <w:jc w:val="both"/>
      </w:pPr>
      <w:r w:rsidRPr="00154DA0">
        <w:t>4. Lēmuma izrakstu nosūtīt:</w:t>
      </w:r>
    </w:p>
    <w:p w14:paraId="0DDBE789" w14:textId="0C415C40" w:rsidR="00154DA0" w:rsidRPr="00154DA0" w:rsidRDefault="00154DA0" w:rsidP="00154DA0">
      <w:pPr>
        <w:spacing w:line="360" w:lineRule="auto"/>
        <w:ind w:firstLine="567"/>
        <w:jc w:val="both"/>
      </w:pPr>
      <w:r w:rsidRPr="00154DA0">
        <w:t xml:space="preserve">4.1. </w:t>
      </w:r>
      <w:r w:rsidR="00C17324">
        <w:t>….</w:t>
      </w:r>
    </w:p>
    <w:p w14:paraId="484E202D" w14:textId="77777777" w:rsidR="00154DA0" w:rsidRPr="00154DA0" w:rsidRDefault="00154DA0" w:rsidP="00154DA0">
      <w:pPr>
        <w:spacing w:line="360" w:lineRule="auto"/>
        <w:ind w:firstLine="567"/>
        <w:jc w:val="both"/>
      </w:pPr>
      <w:r w:rsidRPr="00154DA0">
        <w:t>4.2. SIA “Gulbenes nami”, Blaumaņa iela 56A, Gulbene, Gulbenes novads, LV-4401.</w:t>
      </w:r>
    </w:p>
    <w:p w14:paraId="78353B08" w14:textId="77777777" w:rsidR="00154DA0" w:rsidRPr="00154DA0" w:rsidRDefault="00154DA0" w:rsidP="00154DA0">
      <w:pPr>
        <w:ind w:firstLine="567"/>
      </w:pPr>
    </w:p>
    <w:p w14:paraId="2D269632" w14:textId="77777777" w:rsidR="00154DA0" w:rsidRPr="00154DA0" w:rsidRDefault="00154DA0" w:rsidP="00154DA0"/>
    <w:p w14:paraId="3C5CD268" w14:textId="77777777" w:rsidR="00154DA0" w:rsidRPr="00154DA0" w:rsidRDefault="00154DA0" w:rsidP="00154DA0">
      <w:pPr>
        <w:spacing w:line="360" w:lineRule="auto"/>
        <w:ind w:firstLine="567"/>
        <w:jc w:val="both"/>
      </w:pPr>
      <w:r w:rsidRPr="00154DA0">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5000BC3E" w14:textId="77777777" w:rsidR="00154DA0" w:rsidRPr="00154DA0" w:rsidRDefault="00154DA0" w:rsidP="00154DA0"/>
    <w:p w14:paraId="474275E8" w14:textId="77777777" w:rsidR="00154DA0" w:rsidRPr="00154DA0" w:rsidRDefault="00154DA0" w:rsidP="00154DA0"/>
    <w:p w14:paraId="5BB227E3" w14:textId="77777777" w:rsidR="00154DA0" w:rsidRPr="00154DA0" w:rsidRDefault="00154DA0" w:rsidP="00154DA0">
      <w:r w:rsidRPr="00154DA0">
        <w:t>Gulbenes novada domes priekšsēdētājs</w:t>
      </w:r>
      <w:r w:rsidRPr="00154DA0">
        <w:tab/>
      </w:r>
      <w:r w:rsidRPr="00154DA0">
        <w:tab/>
      </w:r>
      <w:r w:rsidRPr="00154DA0">
        <w:tab/>
      </w:r>
      <w:r w:rsidRPr="00154DA0">
        <w:tab/>
      </w:r>
      <w:proofErr w:type="spellStart"/>
      <w:r w:rsidRPr="00154DA0">
        <w:t>A.Caunītis</w:t>
      </w:r>
      <w:proofErr w:type="spellEnd"/>
    </w:p>
    <w:p w14:paraId="5CB10ACD" w14:textId="77777777" w:rsidR="00154DA0" w:rsidRPr="00154DA0" w:rsidRDefault="00154DA0" w:rsidP="00154DA0">
      <w:pPr>
        <w:autoSpaceDE w:val="0"/>
        <w:autoSpaceDN w:val="0"/>
        <w:adjustRightInd w:val="0"/>
        <w:rPr>
          <w:rFonts w:eastAsiaTheme="minorHAnsi"/>
          <w:lang w:eastAsia="en-US"/>
        </w:rPr>
      </w:pPr>
    </w:p>
    <w:p w14:paraId="0EF8446D" w14:textId="36C16607" w:rsidR="00C17324" w:rsidRDefault="00154DA0" w:rsidP="00154DA0">
      <w:pPr>
        <w:autoSpaceDE w:val="0"/>
        <w:autoSpaceDN w:val="0"/>
        <w:adjustRightInd w:val="0"/>
        <w:rPr>
          <w:rFonts w:eastAsiaTheme="minorHAnsi"/>
          <w:lang w:eastAsia="en-US"/>
        </w:rPr>
      </w:pPr>
      <w:r w:rsidRPr="00154DA0">
        <w:rPr>
          <w:rFonts w:eastAsiaTheme="minorHAnsi"/>
          <w:lang w:eastAsia="en-US"/>
        </w:rPr>
        <w:t>Sagatavoja: Ligita Slaidiņa</w:t>
      </w:r>
    </w:p>
    <w:p w14:paraId="3473DA02" w14:textId="77777777" w:rsidR="00C17324" w:rsidRDefault="00C17324">
      <w:pPr>
        <w:spacing w:after="160" w:line="259" w:lineRule="auto"/>
        <w:rPr>
          <w:rFonts w:eastAsiaTheme="minorHAnsi"/>
          <w:lang w:eastAsia="en-US"/>
        </w:rPr>
      </w:pPr>
      <w:r>
        <w:rPr>
          <w:rFonts w:eastAsiaTheme="minorHAnsi"/>
          <w:lang w:eastAsia="en-US"/>
        </w:rPr>
        <w:br w:type="page"/>
      </w:r>
    </w:p>
    <w:tbl>
      <w:tblPr>
        <w:tblStyle w:val="Reatabula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54DA0" w:rsidRPr="00154DA0" w14:paraId="41C1C0A7" w14:textId="77777777" w:rsidTr="00C17324">
        <w:tc>
          <w:tcPr>
            <w:tcW w:w="9354" w:type="dxa"/>
          </w:tcPr>
          <w:p w14:paraId="2BDFBF7C" w14:textId="77777777" w:rsidR="00154DA0" w:rsidRPr="00154DA0" w:rsidRDefault="00154DA0" w:rsidP="00154DA0">
            <w:pPr>
              <w:jc w:val="center"/>
            </w:pPr>
            <w:r w:rsidRPr="00154DA0">
              <w:rPr>
                <w:noProof/>
              </w:rPr>
              <w:lastRenderedPageBreak/>
              <w:drawing>
                <wp:inline distT="0" distB="0" distL="0" distR="0" wp14:anchorId="31DA7D07" wp14:editId="25FB5168">
                  <wp:extent cx="619125" cy="685800"/>
                  <wp:effectExtent l="0" t="0" r="9525" b="0"/>
                  <wp:docPr id="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54DA0" w:rsidRPr="00154DA0" w14:paraId="0310CC41" w14:textId="77777777" w:rsidTr="00C17324">
        <w:tc>
          <w:tcPr>
            <w:tcW w:w="9354" w:type="dxa"/>
          </w:tcPr>
          <w:p w14:paraId="4108A0E2" w14:textId="77777777" w:rsidR="00154DA0" w:rsidRPr="00154DA0" w:rsidRDefault="00154DA0" w:rsidP="00154DA0">
            <w:pPr>
              <w:jc w:val="center"/>
            </w:pPr>
            <w:r w:rsidRPr="00154DA0">
              <w:rPr>
                <w:b/>
                <w:bCs/>
                <w:sz w:val="28"/>
                <w:szCs w:val="28"/>
              </w:rPr>
              <w:t>GULBENES NOVADA PAŠVALDĪBA</w:t>
            </w:r>
          </w:p>
        </w:tc>
      </w:tr>
      <w:tr w:rsidR="00154DA0" w:rsidRPr="00154DA0" w14:paraId="4C617F28" w14:textId="77777777" w:rsidTr="00C17324">
        <w:tc>
          <w:tcPr>
            <w:tcW w:w="9354" w:type="dxa"/>
          </w:tcPr>
          <w:p w14:paraId="36789E66" w14:textId="77777777" w:rsidR="00154DA0" w:rsidRPr="00154DA0" w:rsidRDefault="00154DA0" w:rsidP="00154DA0">
            <w:pPr>
              <w:jc w:val="center"/>
            </w:pPr>
            <w:r w:rsidRPr="00154DA0">
              <w:t>Reģ.Nr.90009116327</w:t>
            </w:r>
          </w:p>
        </w:tc>
      </w:tr>
      <w:tr w:rsidR="00154DA0" w:rsidRPr="00154DA0" w14:paraId="7005CC2F" w14:textId="77777777" w:rsidTr="00C17324">
        <w:tc>
          <w:tcPr>
            <w:tcW w:w="9354" w:type="dxa"/>
          </w:tcPr>
          <w:p w14:paraId="5357F2AE" w14:textId="77777777" w:rsidR="00154DA0" w:rsidRPr="00154DA0" w:rsidRDefault="00154DA0" w:rsidP="00154DA0">
            <w:pPr>
              <w:jc w:val="center"/>
            </w:pPr>
            <w:r w:rsidRPr="00154DA0">
              <w:t>Ābeļu iela 2, Gulbene, Gulbenes nov., LV-4401</w:t>
            </w:r>
          </w:p>
        </w:tc>
      </w:tr>
      <w:tr w:rsidR="00154DA0" w:rsidRPr="00154DA0" w14:paraId="58000502" w14:textId="77777777" w:rsidTr="00C17324">
        <w:tc>
          <w:tcPr>
            <w:tcW w:w="9354" w:type="dxa"/>
          </w:tcPr>
          <w:p w14:paraId="29771226" w14:textId="77777777" w:rsidR="00154DA0" w:rsidRPr="00154DA0" w:rsidRDefault="00154DA0" w:rsidP="00154DA0">
            <w:pPr>
              <w:jc w:val="center"/>
            </w:pPr>
            <w:r w:rsidRPr="00154DA0">
              <w:t>Tālrunis 64497710, mob.26595362, e-pasts; dome@gulbene.lv, www.gulbene.lv</w:t>
            </w:r>
          </w:p>
        </w:tc>
      </w:tr>
    </w:tbl>
    <w:p w14:paraId="13CD0954" w14:textId="77777777" w:rsidR="00154DA0" w:rsidRPr="00154DA0" w:rsidRDefault="00154DA0" w:rsidP="00154DA0">
      <w:pPr>
        <w:jc w:val="center"/>
        <w:rPr>
          <w:rFonts w:eastAsia="Calibri"/>
          <w:b/>
          <w:bCs/>
          <w:lang w:eastAsia="en-US"/>
        </w:rPr>
      </w:pPr>
      <w:r w:rsidRPr="00154DA0">
        <w:rPr>
          <w:rFonts w:eastAsia="Calibri"/>
          <w:b/>
          <w:bCs/>
          <w:lang w:eastAsia="en-US"/>
        </w:rPr>
        <w:t>GULBENES NOVADA DOMES LĒMUMS</w:t>
      </w:r>
    </w:p>
    <w:p w14:paraId="3BEB88B3" w14:textId="77777777" w:rsidR="00154DA0" w:rsidRPr="00154DA0" w:rsidRDefault="00154DA0" w:rsidP="00154DA0">
      <w:pPr>
        <w:jc w:val="center"/>
        <w:rPr>
          <w:rFonts w:eastAsia="Calibri"/>
          <w:lang w:eastAsia="en-US"/>
        </w:rPr>
      </w:pPr>
      <w:r w:rsidRPr="00154DA0">
        <w:rPr>
          <w:rFonts w:eastAsia="Calibri"/>
          <w:lang w:eastAsia="en-US"/>
        </w:rPr>
        <w:t>Gulbenē</w:t>
      </w:r>
    </w:p>
    <w:p w14:paraId="55E802CF" w14:textId="77777777" w:rsidR="00154DA0" w:rsidRPr="00154DA0" w:rsidRDefault="00154DA0" w:rsidP="00154DA0">
      <w:pPr>
        <w:jc w:val="center"/>
        <w:rPr>
          <w:rFonts w:eastAsia="Calibri"/>
          <w:lang w:eastAsia="en-US"/>
        </w:rPr>
      </w:pPr>
    </w:p>
    <w:p w14:paraId="40C0997D" w14:textId="77777777" w:rsidR="00154DA0" w:rsidRPr="00154DA0" w:rsidRDefault="00154DA0" w:rsidP="00154DA0">
      <w:pPr>
        <w:rPr>
          <w:b/>
          <w:bCs/>
        </w:rPr>
      </w:pPr>
      <w:r w:rsidRPr="00154DA0">
        <w:rPr>
          <w:b/>
          <w:bCs/>
        </w:rPr>
        <w:t>2021.gada 25.novembrī</w:t>
      </w:r>
      <w:r w:rsidRPr="00154DA0">
        <w:rPr>
          <w:b/>
          <w:bCs/>
        </w:rPr>
        <w:tab/>
      </w:r>
      <w:r w:rsidRPr="00154DA0">
        <w:rPr>
          <w:b/>
          <w:bCs/>
        </w:rPr>
        <w:tab/>
      </w:r>
      <w:r w:rsidRPr="00154DA0">
        <w:rPr>
          <w:b/>
          <w:bCs/>
        </w:rPr>
        <w:tab/>
      </w:r>
      <w:r w:rsidRPr="00154DA0">
        <w:rPr>
          <w:b/>
          <w:bCs/>
        </w:rPr>
        <w:tab/>
      </w:r>
      <w:r w:rsidRPr="00154DA0">
        <w:rPr>
          <w:b/>
          <w:bCs/>
        </w:rPr>
        <w:tab/>
        <w:t>Nr. GND/2021/1304</w:t>
      </w:r>
    </w:p>
    <w:p w14:paraId="37CD2588" w14:textId="77777777" w:rsidR="00154DA0" w:rsidRPr="00154DA0" w:rsidRDefault="00154DA0" w:rsidP="00154DA0">
      <w:pPr>
        <w:rPr>
          <w:b/>
          <w:bCs/>
        </w:rPr>
      </w:pPr>
      <w:r w:rsidRPr="00154DA0">
        <w:rPr>
          <w:b/>
          <w:bCs/>
        </w:rPr>
        <w:tab/>
      </w:r>
      <w:r w:rsidRPr="00154DA0">
        <w:rPr>
          <w:b/>
          <w:bCs/>
        </w:rPr>
        <w:tab/>
      </w:r>
      <w:r w:rsidRPr="00154DA0">
        <w:rPr>
          <w:b/>
          <w:bCs/>
        </w:rPr>
        <w:tab/>
      </w:r>
      <w:r w:rsidRPr="00154DA0">
        <w:rPr>
          <w:b/>
          <w:bCs/>
        </w:rPr>
        <w:tab/>
      </w:r>
      <w:r w:rsidRPr="00154DA0">
        <w:rPr>
          <w:b/>
          <w:bCs/>
        </w:rPr>
        <w:tab/>
      </w:r>
      <w:r w:rsidRPr="00154DA0">
        <w:rPr>
          <w:b/>
          <w:bCs/>
        </w:rPr>
        <w:tab/>
      </w:r>
      <w:r w:rsidRPr="00154DA0">
        <w:rPr>
          <w:b/>
          <w:bCs/>
        </w:rPr>
        <w:tab/>
      </w:r>
      <w:r w:rsidRPr="00154DA0">
        <w:rPr>
          <w:b/>
          <w:bCs/>
        </w:rPr>
        <w:tab/>
        <w:t xml:space="preserve">(protokols Nr.21; 52.p) </w:t>
      </w:r>
    </w:p>
    <w:p w14:paraId="54259312" w14:textId="77777777" w:rsidR="00154DA0" w:rsidRPr="00154DA0" w:rsidRDefault="00154DA0" w:rsidP="00154DA0">
      <w:r w:rsidRPr="00154DA0">
        <w:tab/>
      </w:r>
    </w:p>
    <w:p w14:paraId="4087EA03" w14:textId="77777777" w:rsidR="00154DA0" w:rsidRPr="00154DA0" w:rsidRDefault="00154DA0" w:rsidP="00154DA0">
      <w:pPr>
        <w:jc w:val="center"/>
        <w:rPr>
          <w:b/>
        </w:rPr>
      </w:pPr>
      <w:r w:rsidRPr="00154DA0">
        <w:rPr>
          <w:b/>
        </w:rPr>
        <w:t>Par dzīvokļa Līkā iela 25A-25, Gulbene, Gulbenes novads, īres līguma slēgšanu</w:t>
      </w:r>
    </w:p>
    <w:p w14:paraId="39295214" w14:textId="77777777" w:rsidR="00154DA0" w:rsidRPr="00154DA0" w:rsidRDefault="00154DA0" w:rsidP="00154DA0">
      <w:pPr>
        <w:autoSpaceDE w:val="0"/>
        <w:autoSpaceDN w:val="0"/>
        <w:adjustRightInd w:val="0"/>
        <w:rPr>
          <w:rFonts w:eastAsiaTheme="minorHAnsi"/>
          <w:color w:val="000000"/>
          <w:lang w:eastAsia="en-US"/>
        </w:rPr>
      </w:pPr>
      <w:r w:rsidRPr="00154DA0">
        <w:rPr>
          <w:rFonts w:eastAsiaTheme="minorHAnsi"/>
          <w:color w:val="000000"/>
          <w:lang w:eastAsia="en-US"/>
        </w:rPr>
        <w:tab/>
      </w:r>
      <w:r w:rsidRPr="00154DA0">
        <w:rPr>
          <w:rFonts w:eastAsiaTheme="minorHAnsi"/>
          <w:color w:val="000000"/>
          <w:lang w:eastAsia="en-US"/>
        </w:rPr>
        <w:tab/>
      </w:r>
      <w:r w:rsidRPr="00154DA0">
        <w:rPr>
          <w:rFonts w:eastAsiaTheme="minorHAnsi"/>
          <w:color w:val="000000"/>
          <w:lang w:eastAsia="en-US"/>
        </w:rPr>
        <w:tab/>
      </w:r>
      <w:r w:rsidRPr="00154DA0">
        <w:rPr>
          <w:rFonts w:eastAsiaTheme="minorHAnsi"/>
          <w:color w:val="000000"/>
          <w:lang w:eastAsia="en-US"/>
        </w:rPr>
        <w:tab/>
      </w:r>
      <w:r w:rsidRPr="00154DA0">
        <w:rPr>
          <w:rFonts w:eastAsiaTheme="minorHAnsi"/>
          <w:color w:val="000000"/>
          <w:lang w:eastAsia="en-US"/>
        </w:rPr>
        <w:tab/>
      </w:r>
      <w:r w:rsidRPr="00154DA0">
        <w:rPr>
          <w:rFonts w:eastAsiaTheme="minorHAnsi"/>
          <w:color w:val="000000"/>
          <w:lang w:eastAsia="en-US"/>
        </w:rPr>
        <w:tab/>
      </w:r>
      <w:r w:rsidRPr="00154DA0">
        <w:rPr>
          <w:rFonts w:eastAsiaTheme="minorHAnsi"/>
          <w:color w:val="000000"/>
          <w:lang w:eastAsia="en-US"/>
        </w:rPr>
        <w:tab/>
      </w:r>
    </w:p>
    <w:p w14:paraId="013E8CB5" w14:textId="170EF6FA" w:rsidR="00154DA0" w:rsidRPr="00154DA0" w:rsidRDefault="00154DA0" w:rsidP="00154DA0">
      <w:pPr>
        <w:spacing w:line="360" w:lineRule="auto"/>
        <w:ind w:firstLine="567"/>
        <w:jc w:val="both"/>
      </w:pPr>
      <w:r w:rsidRPr="00154DA0">
        <w:t xml:space="preserve">Gulbenes novada pašvaldības dokumentu vadības sistēmā 2021.gada 22.oktobrī ar reģistrācijas numuru GND/5.5/21/2631-K reģistrēts </w:t>
      </w:r>
      <w:r w:rsidR="00C17324">
        <w:rPr>
          <w:b/>
          <w:bCs/>
        </w:rPr>
        <w:t>…</w:t>
      </w:r>
      <w:r w:rsidRPr="00154DA0">
        <w:t xml:space="preserve"> (turpmāk – iesniedzējs), deklarētā dzīvesvieta: </w:t>
      </w:r>
      <w:r w:rsidR="00C17324">
        <w:t>…</w:t>
      </w:r>
      <w:r w:rsidRPr="00154DA0">
        <w:t xml:space="preserve">, 2021.gada 21.oktobra iesniegums, kurā izteikts lūgums pagarināt dzīvojamās telpas Nr.25, kas atrodas Līkajā ielā 25A, Gulbenē, Gulbenes novadā (turpmāk – dzīvojamā telpa), īres līguma darbības termiņu. </w:t>
      </w:r>
    </w:p>
    <w:p w14:paraId="57A89B26" w14:textId="77777777" w:rsidR="00154DA0" w:rsidRPr="00154DA0" w:rsidRDefault="00154DA0" w:rsidP="00154DA0">
      <w:pPr>
        <w:shd w:val="clear" w:color="auto" w:fill="FFFFFF"/>
        <w:spacing w:line="360" w:lineRule="auto"/>
        <w:ind w:firstLine="567"/>
        <w:jc w:val="both"/>
      </w:pPr>
      <w:bookmarkStart w:id="68" w:name="_Hlk71552777"/>
      <w:r w:rsidRPr="00154DA0">
        <w:t xml:space="preserve">Dzīvojamo telpu īres likuma  7.pants nosaka, ka dzīvojamās telpas īres līgumu </w:t>
      </w:r>
      <w:proofErr w:type="spellStart"/>
      <w:r w:rsidRPr="00154DA0">
        <w:t>rakstveidā</w:t>
      </w:r>
      <w:proofErr w:type="spellEnd"/>
      <w:r w:rsidRPr="00154DA0">
        <w:t xml:space="preserve"> slēdz izīrētājs un īrnieks, savukārt 9.pants nosaka, ka dzīvojamās telpas īres līgumu slēdz uz noteiktu termiņu.</w:t>
      </w:r>
    </w:p>
    <w:bookmarkEnd w:id="68"/>
    <w:p w14:paraId="7A54DEC3" w14:textId="77777777" w:rsidR="00154DA0" w:rsidRPr="00154DA0" w:rsidRDefault="00154DA0" w:rsidP="00154DA0">
      <w:pPr>
        <w:shd w:val="clear" w:color="auto" w:fill="FFFFFF"/>
        <w:spacing w:line="360" w:lineRule="auto"/>
        <w:ind w:firstLine="567"/>
        <w:jc w:val="both"/>
      </w:pPr>
      <w:r w:rsidRPr="00154DA0">
        <w:t>Dzīvojamās telpas īres līgums ar iesniedzēju noslēgts uz noteiktu laiku, tas ir, līdz 2013.gada 31.jūlijam.</w:t>
      </w:r>
    </w:p>
    <w:p w14:paraId="24F2E1F7" w14:textId="77777777" w:rsidR="00154DA0" w:rsidRPr="00154DA0" w:rsidRDefault="00154DA0" w:rsidP="00154DA0">
      <w:pPr>
        <w:spacing w:line="360" w:lineRule="auto"/>
        <w:ind w:firstLine="567"/>
        <w:jc w:val="both"/>
      </w:pPr>
      <w:r w:rsidRPr="00154DA0">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14D395C7" w14:textId="77777777" w:rsidR="00154DA0" w:rsidRPr="00154DA0" w:rsidRDefault="00154DA0" w:rsidP="00154DA0">
      <w:pPr>
        <w:spacing w:line="360" w:lineRule="auto"/>
        <w:ind w:firstLine="567"/>
        <w:jc w:val="both"/>
      </w:pPr>
      <w:r w:rsidRPr="00154DA0">
        <w:t>Likuma “Par pašvaldībām” 15.panta pirmās daļas 9.punkts nosaka, ka viena no pašvaldības autonomajām funkcijām ir sniegt palīdzību iedzīvotājiem dzīvokļa jautājumu risināšanā.</w:t>
      </w:r>
    </w:p>
    <w:p w14:paraId="1425ACFE" w14:textId="77777777" w:rsidR="00154DA0" w:rsidRPr="00154DA0" w:rsidRDefault="00154DA0" w:rsidP="00154DA0">
      <w:pPr>
        <w:widowControl w:val="0"/>
        <w:spacing w:line="360" w:lineRule="auto"/>
        <w:ind w:firstLine="567"/>
        <w:jc w:val="both"/>
      </w:pPr>
      <w:r w:rsidRPr="00154DA0">
        <w:t xml:space="preserve">Ņemot vērā minēto, pamatojoties uz Dzīvojamo telpu īres likuma 7.pantu un 9.pantu, likuma “Par pašvaldībām” 15.panta pirmās daļas 9.punktu un Sociālo un veselības jautājumu komitejas ieteikumu, atklāti balsojot: </w:t>
      </w:r>
      <w:r w:rsidRPr="00154DA0">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154DA0">
        <w:rPr>
          <w:lang w:eastAsia="en-US"/>
        </w:rPr>
        <w:t xml:space="preserve">, Gulbenes novada dome </w:t>
      </w:r>
      <w:r w:rsidRPr="00154DA0">
        <w:t>NOLEMJ:</w:t>
      </w:r>
    </w:p>
    <w:p w14:paraId="046A3A82" w14:textId="6B9B595D" w:rsidR="00154DA0" w:rsidRPr="00154DA0" w:rsidRDefault="00154DA0" w:rsidP="00154DA0">
      <w:pPr>
        <w:widowControl w:val="0"/>
        <w:spacing w:line="360" w:lineRule="auto"/>
        <w:ind w:firstLine="567"/>
        <w:jc w:val="both"/>
      </w:pPr>
      <w:r w:rsidRPr="00154DA0">
        <w:t xml:space="preserve">1. SLĒGT dzīvojamās telpas Nr.25, kas atrodas Līkajā ielā 25A, Gulbenē, Gulbenes novadā, īres līgumu ar </w:t>
      </w:r>
      <w:r w:rsidR="00C17324">
        <w:t>….</w:t>
      </w:r>
      <w:r w:rsidRPr="00154DA0">
        <w:t>, uz laiku līdz 2022.gada 30.novembrim.</w:t>
      </w:r>
    </w:p>
    <w:p w14:paraId="7A534379" w14:textId="51FCF2EC" w:rsidR="00154DA0" w:rsidRPr="00154DA0" w:rsidRDefault="00154DA0" w:rsidP="00154DA0">
      <w:pPr>
        <w:spacing w:line="360" w:lineRule="auto"/>
        <w:ind w:firstLine="567"/>
        <w:jc w:val="both"/>
      </w:pPr>
      <w:r w:rsidRPr="00154DA0">
        <w:lastRenderedPageBreak/>
        <w:t xml:space="preserve">2. NOTEIKT </w:t>
      </w:r>
      <w:r w:rsidR="00C17324">
        <w:t>….</w:t>
      </w:r>
      <w:r w:rsidRPr="00154DA0">
        <w:t xml:space="preserve"> viena  mēneša termiņu dzīvojamās telpas īres līguma noslēgšanai.</w:t>
      </w:r>
    </w:p>
    <w:p w14:paraId="67506646" w14:textId="77777777" w:rsidR="00154DA0" w:rsidRPr="00154DA0" w:rsidRDefault="00154DA0" w:rsidP="00154DA0">
      <w:pPr>
        <w:spacing w:line="360" w:lineRule="auto"/>
        <w:ind w:firstLine="567"/>
        <w:jc w:val="both"/>
      </w:pPr>
      <w:r w:rsidRPr="00154DA0">
        <w:t xml:space="preserve">3. UZDOT SIA “Gulbenes nami”, reģistrācijas numurs 54603000121, juridiskā adrese: Blaumaņa iela 56A, Gulbene, Gulbenes novads, LV-4401, sagatavot un noslēgt dzīvojamās telpas īres līgumu. </w:t>
      </w:r>
    </w:p>
    <w:p w14:paraId="12708C3C" w14:textId="77777777" w:rsidR="00154DA0" w:rsidRPr="00154DA0" w:rsidRDefault="00154DA0" w:rsidP="00154DA0">
      <w:pPr>
        <w:spacing w:line="360" w:lineRule="auto"/>
        <w:ind w:firstLine="567"/>
        <w:jc w:val="both"/>
      </w:pPr>
      <w:r w:rsidRPr="00154DA0">
        <w:t xml:space="preserve">4. UZDOT SIA “Gulbenes nami” nekavējoties informēt Gulbenes novada sociālā dienesta speciālisti dzīvokļa jautājumos lēmuma 3.punkta neizpildes gadījumā. </w:t>
      </w:r>
    </w:p>
    <w:p w14:paraId="02C0967E" w14:textId="77777777" w:rsidR="00154DA0" w:rsidRPr="00154DA0" w:rsidRDefault="00154DA0" w:rsidP="00154DA0">
      <w:pPr>
        <w:spacing w:line="360" w:lineRule="auto"/>
        <w:ind w:firstLine="567"/>
        <w:jc w:val="both"/>
      </w:pPr>
      <w:r w:rsidRPr="00154DA0">
        <w:t>5. Lēmuma izrakstu nosūtīt:</w:t>
      </w:r>
    </w:p>
    <w:p w14:paraId="315A1832" w14:textId="01186D1C" w:rsidR="00154DA0" w:rsidRPr="00154DA0" w:rsidRDefault="00154DA0" w:rsidP="00154DA0">
      <w:pPr>
        <w:spacing w:line="360" w:lineRule="auto"/>
        <w:ind w:firstLine="567"/>
        <w:jc w:val="both"/>
      </w:pPr>
      <w:r w:rsidRPr="00154DA0">
        <w:t xml:space="preserve">5.1. </w:t>
      </w:r>
      <w:r w:rsidR="00C17324">
        <w:t>….</w:t>
      </w:r>
    </w:p>
    <w:p w14:paraId="685F0763" w14:textId="77777777" w:rsidR="00154DA0" w:rsidRPr="00154DA0" w:rsidRDefault="00154DA0" w:rsidP="00154DA0">
      <w:pPr>
        <w:spacing w:line="360" w:lineRule="auto"/>
        <w:ind w:firstLine="567"/>
        <w:jc w:val="both"/>
      </w:pPr>
      <w:r w:rsidRPr="00154DA0">
        <w:t>5.2. SIA “Gulbenes nami”, Blaumaņa iela 56A, Gulbene, Gulbenes novads, LV-4401.</w:t>
      </w:r>
    </w:p>
    <w:p w14:paraId="20AB4DEA" w14:textId="77777777" w:rsidR="00154DA0" w:rsidRPr="00154DA0" w:rsidRDefault="00154DA0" w:rsidP="00154DA0">
      <w:pPr>
        <w:ind w:firstLine="567"/>
      </w:pPr>
    </w:p>
    <w:p w14:paraId="66D8C187" w14:textId="77777777" w:rsidR="00154DA0" w:rsidRPr="00154DA0" w:rsidRDefault="00154DA0" w:rsidP="00154DA0"/>
    <w:p w14:paraId="248548BD" w14:textId="77777777" w:rsidR="00154DA0" w:rsidRPr="00154DA0" w:rsidRDefault="00154DA0" w:rsidP="00154DA0">
      <w:r w:rsidRPr="00154DA0">
        <w:t>Gulbenes novada domes priekšsēdētājs</w:t>
      </w:r>
      <w:r w:rsidRPr="00154DA0">
        <w:tab/>
      </w:r>
      <w:r w:rsidRPr="00154DA0">
        <w:tab/>
      </w:r>
      <w:r w:rsidRPr="00154DA0">
        <w:tab/>
      </w:r>
      <w:r w:rsidRPr="00154DA0">
        <w:tab/>
      </w:r>
      <w:proofErr w:type="spellStart"/>
      <w:r w:rsidRPr="00154DA0">
        <w:t>A.Caunītis</w:t>
      </w:r>
      <w:proofErr w:type="spellEnd"/>
    </w:p>
    <w:p w14:paraId="28443555" w14:textId="77777777" w:rsidR="00154DA0" w:rsidRPr="00154DA0" w:rsidRDefault="00154DA0" w:rsidP="00154DA0">
      <w:pPr>
        <w:autoSpaceDE w:val="0"/>
        <w:autoSpaceDN w:val="0"/>
        <w:adjustRightInd w:val="0"/>
        <w:rPr>
          <w:rFonts w:eastAsiaTheme="minorHAnsi"/>
          <w:lang w:eastAsia="en-US"/>
        </w:rPr>
      </w:pPr>
    </w:p>
    <w:p w14:paraId="5BBEB9F8" w14:textId="43F002FF" w:rsidR="00C17324" w:rsidRDefault="00154DA0" w:rsidP="00154DA0">
      <w:pPr>
        <w:autoSpaceDE w:val="0"/>
        <w:autoSpaceDN w:val="0"/>
        <w:adjustRightInd w:val="0"/>
        <w:rPr>
          <w:rFonts w:eastAsiaTheme="minorHAnsi"/>
          <w:lang w:eastAsia="en-US"/>
        </w:rPr>
      </w:pPr>
      <w:r w:rsidRPr="00154DA0">
        <w:rPr>
          <w:rFonts w:eastAsiaTheme="minorHAnsi"/>
          <w:lang w:eastAsia="en-US"/>
        </w:rPr>
        <w:t>Sagatavoja: Ligita Slaidiņa</w:t>
      </w:r>
    </w:p>
    <w:p w14:paraId="69AFD8D3" w14:textId="77777777" w:rsidR="00C17324" w:rsidRDefault="00C17324">
      <w:pPr>
        <w:spacing w:after="160" w:line="259" w:lineRule="auto"/>
        <w:rPr>
          <w:rFonts w:eastAsiaTheme="minorHAnsi"/>
          <w:lang w:eastAsia="en-US"/>
        </w:rPr>
      </w:pPr>
      <w:r>
        <w:rPr>
          <w:rFonts w:eastAsiaTheme="minorHAnsi"/>
          <w:lang w:eastAsia="en-US"/>
        </w:rPr>
        <w:br w:type="page"/>
      </w:r>
    </w:p>
    <w:p w14:paraId="17ADC008" w14:textId="77777777" w:rsidR="00154DA0" w:rsidRPr="00154DA0" w:rsidRDefault="00154DA0" w:rsidP="00154DA0">
      <w:pPr>
        <w:jc w:val="right"/>
        <w:rPr>
          <w:b/>
          <w:bCs/>
          <w:sz w:val="8"/>
          <w:szCs w:val="8"/>
        </w:rPr>
      </w:pPr>
    </w:p>
    <w:tbl>
      <w:tblPr>
        <w:tblStyle w:val="Reatabula3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54DA0" w:rsidRPr="00154DA0" w14:paraId="2149234E" w14:textId="77777777" w:rsidTr="002A6756">
        <w:tc>
          <w:tcPr>
            <w:tcW w:w="9457" w:type="dxa"/>
          </w:tcPr>
          <w:p w14:paraId="7FACBFDB" w14:textId="77777777" w:rsidR="00154DA0" w:rsidRPr="00154DA0" w:rsidRDefault="00154DA0" w:rsidP="00154DA0">
            <w:pPr>
              <w:jc w:val="center"/>
            </w:pPr>
            <w:r w:rsidRPr="00154DA0">
              <w:rPr>
                <w:noProof/>
              </w:rPr>
              <w:drawing>
                <wp:inline distT="0" distB="0" distL="0" distR="0" wp14:anchorId="5B4DC676" wp14:editId="51C38910">
                  <wp:extent cx="619125" cy="685800"/>
                  <wp:effectExtent l="0" t="0" r="9525" b="0"/>
                  <wp:docPr id="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54DA0" w:rsidRPr="00154DA0" w14:paraId="52AF5032" w14:textId="77777777" w:rsidTr="002A6756">
        <w:tc>
          <w:tcPr>
            <w:tcW w:w="9457" w:type="dxa"/>
          </w:tcPr>
          <w:p w14:paraId="0DDC2CCC" w14:textId="77777777" w:rsidR="00154DA0" w:rsidRPr="00154DA0" w:rsidRDefault="00154DA0" w:rsidP="00154DA0">
            <w:pPr>
              <w:jc w:val="center"/>
            </w:pPr>
            <w:r w:rsidRPr="00154DA0">
              <w:rPr>
                <w:b/>
                <w:bCs/>
                <w:sz w:val="28"/>
                <w:szCs w:val="28"/>
              </w:rPr>
              <w:t>GULBENES NOVADA PAŠVALDĪBA</w:t>
            </w:r>
          </w:p>
        </w:tc>
      </w:tr>
      <w:tr w:rsidR="00154DA0" w:rsidRPr="00154DA0" w14:paraId="01677255" w14:textId="77777777" w:rsidTr="002A6756">
        <w:tc>
          <w:tcPr>
            <w:tcW w:w="9457" w:type="dxa"/>
          </w:tcPr>
          <w:p w14:paraId="2AA46FF2" w14:textId="77777777" w:rsidR="00154DA0" w:rsidRPr="00154DA0" w:rsidRDefault="00154DA0" w:rsidP="00154DA0">
            <w:pPr>
              <w:jc w:val="center"/>
            </w:pPr>
            <w:r w:rsidRPr="00154DA0">
              <w:t>Reģ.Nr.90009116327</w:t>
            </w:r>
          </w:p>
        </w:tc>
      </w:tr>
      <w:tr w:rsidR="00154DA0" w:rsidRPr="00154DA0" w14:paraId="3F10411D" w14:textId="77777777" w:rsidTr="002A6756">
        <w:tc>
          <w:tcPr>
            <w:tcW w:w="9457" w:type="dxa"/>
          </w:tcPr>
          <w:p w14:paraId="7899CB11" w14:textId="77777777" w:rsidR="00154DA0" w:rsidRPr="00154DA0" w:rsidRDefault="00154DA0" w:rsidP="00154DA0">
            <w:pPr>
              <w:jc w:val="center"/>
            </w:pPr>
            <w:r w:rsidRPr="00154DA0">
              <w:t>Ābeļu iela 2, Gulbene, Gulbenes nov., LV-4401</w:t>
            </w:r>
          </w:p>
        </w:tc>
      </w:tr>
      <w:tr w:rsidR="00154DA0" w:rsidRPr="00154DA0" w14:paraId="01B15A1A" w14:textId="77777777" w:rsidTr="002A6756">
        <w:tc>
          <w:tcPr>
            <w:tcW w:w="9457" w:type="dxa"/>
          </w:tcPr>
          <w:p w14:paraId="6D9ED72A" w14:textId="77777777" w:rsidR="00154DA0" w:rsidRPr="00154DA0" w:rsidRDefault="00154DA0" w:rsidP="00154DA0">
            <w:pPr>
              <w:jc w:val="center"/>
            </w:pPr>
            <w:r w:rsidRPr="00154DA0">
              <w:t>Tālrunis 64497710, mob.26595362, e-pasts; dome@gulbene.lv, www.gulbene.lv</w:t>
            </w:r>
          </w:p>
        </w:tc>
      </w:tr>
    </w:tbl>
    <w:p w14:paraId="0BDA4408" w14:textId="77777777" w:rsidR="00154DA0" w:rsidRPr="00154DA0" w:rsidRDefault="00154DA0" w:rsidP="00154DA0">
      <w:pPr>
        <w:jc w:val="center"/>
        <w:rPr>
          <w:rFonts w:eastAsia="Calibri"/>
          <w:b/>
          <w:bCs/>
          <w:lang w:eastAsia="en-US"/>
        </w:rPr>
      </w:pPr>
    </w:p>
    <w:p w14:paraId="4F709D4E" w14:textId="77777777" w:rsidR="00154DA0" w:rsidRPr="00154DA0" w:rsidRDefault="00154DA0" w:rsidP="00154DA0">
      <w:pPr>
        <w:jc w:val="center"/>
        <w:rPr>
          <w:rFonts w:eastAsia="Calibri"/>
          <w:b/>
          <w:bCs/>
          <w:lang w:eastAsia="en-US"/>
        </w:rPr>
      </w:pPr>
      <w:r w:rsidRPr="00154DA0">
        <w:rPr>
          <w:rFonts w:eastAsia="Calibri"/>
          <w:b/>
          <w:bCs/>
          <w:lang w:eastAsia="en-US"/>
        </w:rPr>
        <w:t>GULBENES NOVADA DOMES LĒMUMS</w:t>
      </w:r>
    </w:p>
    <w:p w14:paraId="2E4FA53A" w14:textId="77777777" w:rsidR="00154DA0" w:rsidRPr="00154DA0" w:rsidRDefault="00154DA0" w:rsidP="00154DA0">
      <w:pPr>
        <w:jc w:val="center"/>
        <w:rPr>
          <w:rFonts w:eastAsia="Calibri"/>
          <w:lang w:eastAsia="en-US"/>
        </w:rPr>
      </w:pPr>
      <w:r w:rsidRPr="00154DA0">
        <w:rPr>
          <w:rFonts w:eastAsia="Calibri"/>
          <w:lang w:eastAsia="en-US"/>
        </w:rPr>
        <w:t>Gulbenē</w:t>
      </w:r>
    </w:p>
    <w:p w14:paraId="40825BD7" w14:textId="77777777" w:rsidR="00154DA0" w:rsidRPr="00154DA0" w:rsidRDefault="00154DA0" w:rsidP="00154DA0">
      <w:pPr>
        <w:jc w:val="center"/>
        <w:rPr>
          <w:rFonts w:eastAsia="Calibri"/>
          <w:lang w:eastAsia="en-US"/>
        </w:rPr>
      </w:pPr>
    </w:p>
    <w:p w14:paraId="640A22AA" w14:textId="77777777" w:rsidR="00154DA0" w:rsidRPr="00154DA0" w:rsidRDefault="00154DA0" w:rsidP="00154DA0">
      <w:pPr>
        <w:rPr>
          <w:b/>
          <w:bCs/>
        </w:rPr>
      </w:pPr>
      <w:r w:rsidRPr="00154DA0">
        <w:rPr>
          <w:b/>
          <w:bCs/>
        </w:rPr>
        <w:t>2021.gada 25.novembrī</w:t>
      </w:r>
      <w:r w:rsidRPr="00154DA0">
        <w:rPr>
          <w:b/>
          <w:bCs/>
        </w:rPr>
        <w:tab/>
      </w:r>
      <w:r w:rsidRPr="00154DA0">
        <w:rPr>
          <w:b/>
          <w:bCs/>
        </w:rPr>
        <w:tab/>
      </w:r>
      <w:r w:rsidRPr="00154DA0">
        <w:rPr>
          <w:b/>
          <w:bCs/>
        </w:rPr>
        <w:tab/>
      </w:r>
      <w:r w:rsidRPr="00154DA0">
        <w:rPr>
          <w:b/>
          <w:bCs/>
        </w:rPr>
        <w:tab/>
      </w:r>
      <w:r w:rsidRPr="00154DA0">
        <w:rPr>
          <w:b/>
          <w:bCs/>
        </w:rPr>
        <w:tab/>
        <w:t>Nr. GND/2021/1305</w:t>
      </w:r>
    </w:p>
    <w:p w14:paraId="73E0D29C" w14:textId="77777777" w:rsidR="00154DA0" w:rsidRPr="00154DA0" w:rsidRDefault="00154DA0" w:rsidP="00154DA0">
      <w:pPr>
        <w:rPr>
          <w:b/>
          <w:bCs/>
        </w:rPr>
      </w:pPr>
      <w:r w:rsidRPr="00154DA0">
        <w:rPr>
          <w:b/>
          <w:bCs/>
        </w:rPr>
        <w:tab/>
      </w:r>
      <w:r w:rsidRPr="00154DA0">
        <w:rPr>
          <w:b/>
          <w:bCs/>
        </w:rPr>
        <w:tab/>
      </w:r>
      <w:r w:rsidRPr="00154DA0">
        <w:rPr>
          <w:b/>
          <w:bCs/>
        </w:rPr>
        <w:tab/>
      </w:r>
      <w:r w:rsidRPr="00154DA0">
        <w:rPr>
          <w:b/>
          <w:bCs/>
        </w:rPr>
        <w:tab/>
      </w:r>
      <w:r w:rsidRPr="00154DA0">
        <w:rPr>
          <w:b/>
          <w:bCs/>
        </w:rPr>
        <w:tab/>
      </w:r>
      <w:r w:rsidRPr="00154DA0">
        <w:rPr>
          <w:b/>
          <w:bCs/>
        </w:rPr>
        <w:tab/>
      </w:r>
      <w:r w:rsidRPr="00154DA0">
        <w:rPr>
          <w:b/>
          <w:bCs/>
        </w:rPr>
        <w:tab/>
      </w:r>
      <w:r w:rsidRPr="00154DA0">
        <w:rPr>
          <w:b/>
          <w:bCs/>
        </w:rPr>
        <w:tab/>
        <w:t xml:space="preserve">(protokols Nr.21; 53.p) </w:t>
      </w:r>
    </w:p>
    <w:p w14:paraId="12FC985F" w14:textId="77777777" w:rsidR="00154DA0" w:rsidRPr="00154DA0" w:rsidRDefault="00154DA0" w:rsidP="00154DA0">
      <w:r w:rsidRPr="00154DA0">
        <w:tab/>
      </w:r>
    </w:p>
    <w:p w14:paraId="7F6E24FD" w14:textId="77777777" w:rsidR="00154DA0" w:rsidRPr="00154DA0" w:rsidRDefault="00154DA0" w:rsidP="00154DA0">
      <w:pPr>
        <w:jc w:val="center"/>
        <w:rPr>
          <w:b/>
        </w:rPr>
      </w:pPr>
      <w:r w:rsidRPr="00154DA0">
        <w:rPr>
          <w:b/>
        </w:rPr>
        <w:t>Par dzīvokļa Bišu iela 4-15, Gulbene, Gulbenes novads, īres līguma termiņa pagarināšanu</w:t>
      </w:r>
    </w:p>
    <w:p w14:paraId="3F8DEBC1" w14:textId="77777777" w:rsidR="00154DA0" w:rsidRPr="00154DA0" w:rsidRDefault="00154DA0" w:rsidP="00154DA0">
      <w:pPr>
        <w:autoSpaceDE w:val="0"/>
        <w:autoSpaceDN w:val="0"/>
        <w:adjustRightInd w:val="0"/>
        <w:rPr>
          <w:rFonts w:eastAsiaTheme="minorHAnsi"/>
          <w:color w:val="000000"/>
          <w:lang w:eastAsia="en-US"/>
        </w:rPr>
      </w:pPr>
      <w:r w:rsidRPr="00154DA0">
        <w:rPr>
          <w:rFonts w:eastAsiaTheme="minorHAnsi"/>
          <w:color w:val="000000"/>
          <w:lang w:eastAsia="en-US"/>
        </w:rPr>
        <w:tab/>
      </w:r>
      <w:r w:rsidRPr="00154DA0">
        <w:rPr>
          <w:rFonts w:eastAsiaTheme="minorHAnsi"/>
          <w:color w:val="000000"/>
          <w:lang w:eastAsia="en-US"/>
        </w:rPr>
        <w:tab/>
      </w:r>
      <w:r w:rsidRPr="00154DA0">
        <w:rPr>
          <w:rFonts w:eastAsiaTheme="minorHAnsi"/>
          <w:color w:val="000000"/>
          <w:lang w:eastAsia="en-US"/>
        </w:rPr>
        <w:tab/>
      </w:r>
      <w:r w:rsidRPr="00154DA0">
        <w:rPr>
          <w:rFonts w:eastAsiaTheme="minorHAnsi"/>
          <w:color w:val="000000"/>
          <w:lang w:eastAsia="en-US"/>
        </w:rPr>
        <w:tab/>
      </w:r>
      <w:r w:rsidRPr="00154DA0">
        <w:rPr>
          <w:rFonts w:eastAsiaTheme="minorHAnsi"/>
          <w:color w:val="000000"/>
          <w:lang w:eastAsia="en-US"/>
        </w:rPr>
        <w:tab/>
      </w:r>
      <w:r w:rsidRPr="00154DA0">
        <w:rPr>
          <w:rFonts w:eastAsiaTheme="minorHAnsi"/>
          <w:color w:val="000000"/>
          <w:lang w:eastAsia="en-US"/>
        </w:rPr>
        <w:tab/>
      </w:r>
      <w:r w:rsidRPr="00154DA0">
        <w:rPr>
          <w:rFonts w:eastAsiaTheme="minorHAnsi"/>
          <w:color w:val="000000"/>
          <w:lang w:eastAsia="en-US"/>
        </w:rPr>
        <w:tab/>
      </w:r>
    </w:p>
    <w:p w14:paraId="429A300B" w14:textId="0A3801B7" w:rsidR="00154DA0" w:rsidRPr="00154DA0" w:rsidRDefault="00154DA0" w:rsidP="00154DA0">
      <w:pPr>
        <w:spacing w:line="360" w:lineRule="auto"/>
        <w:ind w:firstLine="567"/>
        <w:jc w:val="both"/>
      </w:pPr>
      <w:r w:rsidRPr="00154DA0">
        <w:t xml:space="preserve">Gulbenes novada pašvaldības dokumentu vadības sistēmā 2021.gada 1.novembrī ar reģistrācijas numuru GND/5.5/21/2716-Z reģistrēts </w:t>
      </w:r>
      <w:r w:rsidR="00C17324">
        <w:rPr>
          <w:b/>
          <w:bCs/>
        </w:rPr>
        <w:t>…</w:t>
      </w:r>
      <w:r w:rsidRPr="00154DA0">
        <w:t xml:space="preserve"> (turpmāk – iesniedzējs), deklarētā dzīvesvieta: </w:t>
      </w:r>
      <w:r w:rsidR="00C17324">
        <w:t>…</w:t>
      </w:r>
      <w:r w:rsidRPr="00154DA0">
        <w:t xml:space="preserve"> 2021.gada 1.novembra iesniegums, kurā izteikts lūgums pagarināt dzīvojamās telpas Nr.15, kas atrodas Bišu ielā 4, Gulbenē, Gulbenes novadā (turpmāk – dzīvojamā telpa), īres līguma darbības termiņu. </w:t>
      </w:r>
    </w:p>
    <w:p w14:paraId="3031E32C" w14:textId="77777777" w:rsidR="00154DA0" w:rsidRPr="00154DA0" w:rsidRDefault="00154DA0" w:rsidP="00154DA0">
      <w:pPr>
        <w:shd w:val="clear" w:color="auto" w:fill="FFFFFF"/>
        <w:spacing w:line="360" w:lineRule="auto"/>
        <w:ind w:firstLine="567"/>
        <w:jc w:val="both"/>
      </w:pPr>
      <w:r w:rsidRPr="00154DA0">
        <w:t xml:space="preserve">Dzīvojamo telpu īres likuma  7.pants nosaka, ka dzīvojamās telpas īres līgumu </w:t>
      </w:r>
      <w:proofErr w:type="spellStart"/>
      <w:r w:rsidRPr="00154DA0">
        <w:t>rakstveidā</w:t>
      </w:r>
      <w:proofErr w:type="spellEnd"/>
      <w:r w:rsidRPr="00154DA0">
        <w:t xml:space="preserve"> slēdz izīrētājs un īrnieks, savukārt 9.pants nosaka, ka dzīvojamās telpas īres līgumu slēdz uz noteiktu termiņu.</w:t>
      </w:r>
    </w:p>
    <w:p w14:paraId="04E4EC46" w14:textId="77777777" w:rsidR="00154DA0" w:rsidRPr="00154DA0" w:rsidRDefault="00154DA0" w:rsidP="00154DA0">
      <w:pPr>
        <w:shd w:val="clear" w:color="auto" w:fill="FFFFFF"/>
        <w:spacing w:line="360" w:lineRule="auto"/>
        <w:ind w:firstLine="567"/>
        <w:jc w:val="both"/>
      </w:pPr>
      <w:r w:rsidRPr="00154DA0">
        <w:t>Dzīvojamās telpas īres līgums ar iesniedzēju noslēgts uz noteiktu laiku, tas ir, līdz 2021.gada 31.decembrim.</w:t>
      </w:r>
    </w:p>
    <w:p w14:paraId="5D48F260" w14:textId="77777777" w:rsidR="00154DA0" w:rsidRPr="00154DA0" w:rsidRDefault="00154DA0" w:rsidP="00154DA0">
      <w:pPr>
        <w:spacing w:line="360" w:lineRule="auto"/>
        <w:ind w:firstLine="567"/>
        <w:jc w:val="both"/>
      </w:pPr>
      <w:r w:rsidRPr="00154DA0">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52872883" w14:textId="77777777" w:rsidR="00154DA0" w:rsidRPr="00154DA0" w:rsidRDefault="00154DA0" w:rsidP="00154DA0">
      <w:pPr>
        <w:spacing w:line="360" w:lineRule="auto"/>
        <w:ind w:firstLine="567"/>
        <w:jc w:val="both"/>
      </w:pPr>
      <w:r w:rsidRPr="00154DA0">
        <w:t>Likuma “Par pašvaldībām” 15.panta pirmās daļas 9.punkts nosaka, ka viena no pašvaldības autonomajām funkcijām ir sniegt palīdzību iedzīvotājiem dzīvokļa jautājumu risināšanā.</w:t>
      </w:r>
    </w:p>
    <w:p w14:paraId="262A090D" w14:textId="77777777" w:rsidR="00154DA0" w:rsidRPr="00154DA0" w:rsidRDefault="00154DA0" w:rsidP="00154DA0">
      <w:pPr>
        <w:spacing w:line="360" w:lineRule="auto"/>
        <w:ind w:firstLine="567"/>
        <w:jc w:val="both"/>
      </w:pPr>
      <w:r w:rsidRPr="00154DA0">
        <w:t xml:space="preserve">Ņemot vērā minēto, pamatojoties uz Dzīvojamo telpu īres likuma 7.pantu un 9.pantu, likuma “Par pašvaldībām” 15.panta pirmās daļas 9.punktu un Sociālo un veselības jautājumu komitejas ieteikumu, atklāti balsojot: </w:t>
      </w:r>
      <w:r w:rsidRPr="00154DA0">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154DA0">
        <w:rPr>
          <w:lang w:eastAsia="en-US"/>
        </w:rPr>
        <w:t xml:space="preserve">, Gulbenes novada dome </w:t>
      </w:r>
      <w:r w:rsidRPr="00154DA0">
        <w:t>NOLEMJ:</w:t>
      </w:r>
    </w:p>
    <w:p w14:paraId="35A9FAEF" w14:textId="4A9B5E1F" w:rsidR="00154DA0" w:rsidRPr="00154DA0" w:rsidRDefault="00154DA0" w:rsidP="00154DA0">
      <w:pPr>
        <w:spacing w:line="360" w:lineRule="auto"/>
        <w:ind w:firstLine="567"/>
        <w:jc w:val="both"/>
      </w:pPr>
      <w:r w:rsidRPr="00154DA0">
        <w:lastRenderedPageBreak/>
        <w:t xml:space="preserve">1. PAGARINĀT dzīvojamās telpas Nr.15, kas atrodas Bišu ielā 4, Gulbenē, Gulbenes novadā, īres līgumu ar </w:t>
      </w:r>
      <w:r w:rsidR="00C17324">
        <w:t>….</w:t>
      </w:r>
      <w:r w:rsidRPr="00154DA0">
        <w:t>, uz laiku līdz 2026.gada 30.novembrim.</w:t>
      </w:r>
    </w:p>
    <w:p w14:paraId="550C7A0A" w14:textId="19E9BA6C" w:rsidR="00154DA0" w:rsidRPr="00154DA0" w:rsidRDefault="00154DA0" w:rsidP="00154DA0">
      <w:pPr>
        <w:spacing w:line="360" w:lineRule="auto"/>
        <w:ind w:firstLine="567"/>
        <w:jc w:val="both"/>
      </w:pPr>
      <w:r w:rsidRPr="00154DA0">
        <w:t xml:space="preserve">2. NOTEIKT </w:t>
      </w:r>
      <w:r w:rsidR="00C17324">
        <w:t>…</w:t>
      </w:r>
      <w:r w:rsidRPr="00154DA0">
        <w:t xml:space="preserve"> viena  mēneša termiņu vienošanās par dzīvojamās telpas īres līguma darbības termiņa pagarināšanu noslēgšanai.</w:t>
      </w:r>
    </w:p>
    <w:p w14:paraId="5AB2BBF4" w14:textId="77777777" w:rsidR="00154DA0" w:rsidRPr="00154DA0" w:rsidRDefault="00154DA0" w:rsidP="00154DA0">
      <w:pPr>
        <w:spacing w:line="360" w:lineRule="auto"/>
        <w:ind w:firstLine="567"/>
        <w:jc w:val="both"/>
      </w:pPr>
      <w:r w:rsidRPr="00154DA0">
        <w:t>3. UZDOT SIA “Gulbenes nami”, reģistrācijas numurs 54603000121, juridiskā adrese: Blaumaņa iela 56A, Gulbene, Gulbenes novads, LV-4401, sagatavot un noslēgt vienošanos par dzīvojamās telpas īres līguma darbības termiņa pagarināšanu.</w:t>
      </w:r>
    </w:p>
    <w:p w14:paraId="15E1762E" w14:textId="77777777" w:rsidR="00154DA0" w:rsidRPr="00154DA0" w:rsidRDefault="00154DA0" w:rsidP="00154DA0">
      <w:pPr>
        <w:spacing w:line="360" w:lineRule="auto"/>
        <w:ind w:firstLine="567"/>
        <w:jc w:val="both"/>
      </w:pPr>
      <w:r w:rsidRPr="00154DA0">
        <w:t xml:space="preserve">4. UZDOT SIA “Gulbenes nami” nekavējoties informēt Gulbenes novada sociālā dienesta speciālisti dzīvokļa jautājumos lēmuma 3.punkta neizpildes gadījumā. </w:t>
      </w:r>
    </w:p>
    <w:p w14:paraId="057F83D4" w14:textId="77777777" w:rsidR="00154DA0" w:rsidRPr="00154DA0" w:rsidRDefault="00154DA0" w:rsidP="00154DA0">
      <w:pPr>
        <w:spacing w:line="360" w:lineRule="auto"/>
        <w:ind w:firstLine="567"/>
        <w:jc w:val="both"/>
      </w:pPr>
      <w:r w:rsidRPr="00154DA0">
        <w:t>5. Lēmuma izrakstu nosūtīt:</w:t>
      </w:r>
    </w:p>
    <w:p w14:paraId="07F10993" w14:textId="24A641DE" w:rsidR="00154DA0" w:rsidRPr="00154DA0" w:rsidRDefault="00154DA0" w:rsidP="00154DA0">
      <w:pPr>
        <w:spacing w:line="360" w:lineRule="auto"/>
        <w:ind w:firstLine="567"/>
        <w:jc w:val="both"/>
      </w:pPr>
      <w:r w:rsidRPr="00154DA0">
        <w:t xml:space="preserve">5.1. </w:t>
      </w:r>
      <w:r w:rsidR="00C17324">
        <w:t>….</w:t>
      </w:r>
    </w:p>
    <w:p w14:paraId="450910A9" w14:textId="77777777" w:rsidR="00154DA0" w:rsidRPr="00154DA0" w:rsidRDefault="00154DA0" w:rsidP="00154DA0">
      <w:pPr>
        <w:spacing w:line="360" w:lineRule="auto"/>
        <w:ind w:firstLine="567"/>
        <w:jc w:val="both"/>
      </w:pPr>
      <w:r w:rsidRPr="00154DA0">
        <w:t>5.2. SIA “Gulbenes nami”, Blaumaņa iela 56A, Gulbene, Gulbenes novads, LV-4401.</w:t>
      </w:r>
    </w:p>
    <w:p w14:paraId="07D10F72" w14:textId="77777777" w:rsidR="00154DA0" w:rsidRPr="00154DA0" w:rsidRDefault="00154DA0" w:rsidP="00154DA0">
      <w:pPr>
        <w:ind w:firstLine="567"/>
      </w:pPr>
    </w:p>
    <w:p w14:paraId="7A4A390A" w14:textId="77777777" w:rsidR="00154DA0" w:rsidRPr="00154DA0" w:rsidRDefault="00154DA0" w:rsidP="00154DA0"/>
    <w:p w14:paraId="0C7B306B" w14:textId="77777777" w:rsidR="00154DA0" w:rsidRPr="00154DA0" w:rsidRDefault="00154DA0" w:rsidP="00154DA0"/>
    <w:p w14:paraId="6CFD2F0B" w14:textId="77777777" w:rsidR="00154DA0" w:rsidRPr="00154DA0" w:rsidRDefault="00154DA0" w:rsidP="00154DA0">
      <w:r w:rsidRPr="00154DA0">
        <w:t>Gulbenes novada domes priekšsēdētājs</w:t>
      </w:r>
      <w:r w:rsidRPr="00154DA0">
        <w:tab/>
      </w:r>
      <w:r w:rsidRPr="00154DA0">
        <w:tab/>
      </w:r>
      <w:r w:rsidRPr="00154DA0">
        <w:tab/>
      </w:r>
      <w:r w:rsidRPr="00154DA0">
        <w:tab/>
      </w:r>
      <w:proofErr w:type="spellStart"/>
      <w:r w:rsidRPr="00154DA0">
        <w:t>A.Caunītis</w:t>
      </w:r>
      <w:proofErr w:type="spellEnd"/>
    </w:p>
    <w:p w14:paraId="48029F59" w14:textId="77777777" w:rsidR="00154DA0" w:rsidRPr="00154DA0" w:rsidRDefault="00154DA0" w:rsidP="00154DA0">
      <w:pPr>
        <w:autoSpaceDE w:val="0"/>
        <w:autoSpaceDN w:val="0"/>
        <w:adjustRightInd w:val="0"/>
        <w:rPr>
          <w:rFonts w:eastAsiaTheme="minorHAnsi"/>
          <w:lang w:eastAsia="en-US"/>
        </w:rPr>
      </w:pPr>
    </w:p>
    <w:p w14:paraId="27A7F7F8" w14:textId="255E6A89" w:rsidR="00C17324" w:rsidRDefault="00154DA0" w:rsidP="00154DA0">
      <w:pPr>
        <w:autoSpaceDE w:val="0"/>
        <w:autoSpaceDN w:val="0"/>
        <w:adjustRightInd w:val="0"/>
        <w:rPr>
          <w:rFonts w:eastAsiaTheme="minorHAnsi"/>
          <w:lang w:eastAsia="en-US"/>
        </w:rPr>
      </w:pPr>
      <w:r w:rsidRPr="00154DA0">
        <w:rPr>
          <w:rFonts w:eastAsiaTheme="minorHAnsi"/>
          <w:lang w:eastAsia="en-US"/>
        </w:rPr>
        <w:t>Sagatavoja: Ligita Slaidiņa</w:t>
      </w:r>
    </w:p>
    <w:p w14:paraId="3229DC57" w14:textId="77777777" w:rsidR="00C17324" w:rsidRDefault="00C17324">
      <w:pPr>
        <w:spacing w:after="160" w:line="259" w:lineRule="auto"/>
        <w:rPr>
          <w:rFonts w:eastAsiaTheme="minorHAnsi"/>
          <w:lang w:eastAsia="en-US"/>
        </w:rPr>
      </w:pPr>
      <w:r>
        <w:rPr>
          <w:rFonts w:eastAsiaTheme="minorHAnsi"/>
          <w:lang w:eastAsia="en-US"/>
        </w:rPr>
        <w:br w:type="page"/>
      </w:r>
    </w:p>
    <w:p w14:paraId="1750BF42" w14:textId="77777777" w:rsidR="00AD7CB7" w:rsidRPr="00AD7CB7" w:rsidRDefault="00AD7CB7" w:rsidP="00AD7CB7">
      <w:pPr>
        <w:jc w:val="right"/>
        <w:rPr>
          <w:b/>
          <w:bCs/>
          <w:sz w:val="8"/>
          <w:szCs w:val="8"/>
        </w:rPr>
      </w:pPr>
    </w:p>
    <w:tbl>
      <w:tblPr>
        <w:tblStyle w:val="Reatabula3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D7CB7" w:rsidRPr="00AD7CB7" w14:paraId="3D871360" w14:textId="77777777" w:rsidTr="002A6756">
        <w:tc>
          <w:tcPr>
            <w:tcW w:w="9457" w:type="dxa"/>
          </w:tcPr>
          <w:p w14:paraId="0FC617AD" w14:textId="77777777" w:rsidR="00AD7CB7" w:rsidRPr="00AD7CB7" w:rsidRDefault="00AD7CB7" w:rsidP="00AD7CB7">
            <w:pPr>
              <w:jc w:val="center"/>
            </w:pPr>
            <w:r w:rsidRPr="00AD7CB7">
              <w:rPr>
                <w:noProof/>
              </w:rPr>
              <w:drawing>
                <wp:inline distT="0" distB="0" distL="0" distR="0" wp14:anchorId="5BD554D4" wp14:editId="22243943">
                  <wp:extent cx="619125" cy="685800"/>
                  <wp:effectExtent l="0" t="0" r="9525" b="0"/>
                  <wp:docPr id="7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D7CB7" w:rsidRPr="00AD7CB7" w14:paraId="3493EEF2" w14:textId="77777777" w:rsidTr="002A6756">
        <w:tc>
          <w:tcPr>
            <w:tcW w:w="9457" w:type="dxa"/>
          </w:tcPr>
          <w:p w14:paraId="01FF2751" w14:textId="77777777" w:rsidR="00AD7CB7" w:rsidRPr="00AD7CB7" w:rsidRDefault="00AD7CB7" w:rsidP="00AD7CB7">
            <w:pPr>
              <w:jc w:val="center"/>
            </w:pPr>
            <w:r w:rsidRPr="00AD7CB7">
              <w:rPr>
                <w:b/>
                <w:bCs/>
                <w:sz w:val="28"/>
                <w:szCs w:val="28"/>
              </w:rPr>
              <w:t>GULBENES NOVADA PAŠVALDĪBA</w:t>
            </w:r>
          </w:p>
        </w:tc>
      </w:tr>
      <w:tr w:rsidR="00AD7CB7" w:rsidRPr="00AD7CB7" w14:paraId="563406E9" w14:textId="77777777" w:rsidTr="002A6756">
        <w:tc>
          <w:tcPr>
            <w:tcW w:w="9457" w:type="dxa"/>
          </w:tcPr>
          <w:p w14:paraId="2A428D50" w14:textId="77777777" w:rsidR="00AD7CB7" w:rsidRPr="00AD7CB7" w:rsidRDefault="00AD7CB7" w:rsidP="00AD7CB7">
            <w:pPr>
              <w:jc w:val="center"/>
            </w:pPr>
            <w:r w:rsidRPr="00AD7CB7">
              <w:t>Reģ.Nr.90009116327</w:t>
            </w:r>
          </w:p>
        </w:tc>
      </w:tr>
      <w:tr w:rsidR="00AD7CB7" w:rsidRPr="00AD7CB7" w14:paraId="23C9F15E" w14:textId="77777777" w:rsidTr="002A6756">
        <w:tc>
          <w:tcPr>
            <w:tcW w:w="9457" w:type="dxa"/>
          </w:tcPr>
          <w:p w14:paraId="24F9F21C" w14:textId="77777777" w:rsidR="00AD7CB7" w:rsidRPr="00AD7CB7" w:rsidRDefault="00AD7CB7" w:rsidP="00AD7CB7">
            <w:pPr>
              <w:jc w:val="center"/>
            </w:pPr>
            <w:r w:rsidRPr="00AD7CB7">
              <w:t>Ābeļu iela 2, Gulbene, Gulbenes nov., LV-4401</w:t>
            </w:r>
          </w:p>
        </w:tc>
      </w:tr>
      <w:tr w:rsidR="00AD7CB7" w:rsidRPr="00AD7CB7" w14:paraId="70364701" w14:textId="77777777" w:rsidTr="002A6756">
        <w:tc>
          <w:tcPr>
            <w:tcW w:w="9457" w:type="dxa"/>
          </w:tcPr>
          <w:p w14:paraId="153D6AC8" w14:textId="77777777" w:rsidR="00AD7CB7" w:rsidRPr="00AD7CB7" w:rsidRDefault="00AD7CB7" w:rsidP="00AD7CB7">
            <w:pPr>
              <w:jc w:val="center"/>
            </w:pPr>
            <w:r w:rsidRPr="00AD7CB7">
              <w:t>Tālrunis 64497710, mob.26595362, e-pasts; dome@gulbene.lv, www.gulbene.lv</w:t>
            </w:r>
          </w:p>
        </w:tc>
      </w:tr>
    </w:tbl>
    <w:p w14:paraId="6D4EF516" w14:textId="77777777" w:rsidR="00AD7CB7" w:rsidRPr="00AD7CB7" w:rsidRDefault="00AD7CB7" w:rsidP="00AD7CB7">
      <w:pPr>
        <w:jc w:val="center"/>
        <w:rPr>
          <w:rFonts w:eastAsia="Calibri"/>
          <w:b/>
          <w:bCs/>
          <w:lang w:eastAsia="en-US"/>
        </w:rPr>
      </w:pPr>
    </w:p>
    <w:p w14:paraId="091D336C" w14:textId="77777777" w:rsidR="00AD7CB7" w:rsidRPr="00AD7CB7" w:rsidRDefault="00AD7CB7" w:rsidP="00AD7CB7">
      <w:pPr>
        <w:jc w:val="center"/>
        <w:rPr>
          <w:rFonts w:eastAsia="Calibri"/>
          <w:b/>
          <w:bCs/>
          <w:lang w:eastAsia="en-US"/>
        </w:rPr>
      </w:pPr>
      <w:r w:rsidRPr="00AD7CB7">
        <w:rPr>
          <w:rFonts w:eastAsia="Calibri"/>
          <w:b/>
          <w:bCs/>
          <w:lang w:eastAsia="en-US"/>
        </w:rPr>
        <w:t>GULBENES NOVADA DOMES LĒMUMS</w:t>
      </w:r>
    </w:p>
    <w:p w14:paraId="404A7566" w14:textId="77777777" w:rsidR="00AD7CB7" w:rsidRPr="00AD7CB7" w:rsidRDefault="00AD7CB7" w:rsidP="00AD7CB7">
      <w:pPr>
        <w:jc w:val="center"/>
        <w:rPr>
          <w:rFonts w:eastAsia="Calibri"/>
          <w:lang w:eastAsia="en-US"/>
        </w:rPr>
      </w:pPr>
      <w:r w:rsidRPr="00AD7CB7">
        <w:rPr>
          <w:rFonts w:eastAsia="Calibri"/>
          <w:lang w:eastAsia="en-US"/>
        </w:rPr>
        <w:t>Gulbenē</w:t>
      </w:r>
    </w:p>
    <w:p w14:paraId="0386A89E" w14:textId="77777777" w:rsidR="00AD7CB7" w:rsidRPr="00AD7CB7" w:rsidRDefault="00AD7CB7" w:rsidP="00AD7CB7">
      <w:pPr>
        <w:jc w:val="center"/>
        <w:rPr>
          <w:rFonts w:eastAsia="Calibri"/>
          <w:lang w:eastAsia="en-US"/>
        </w:rPr>
      </w:pPr>
    </w:p>
    <w:p w14:paraId="5FFF71B7" w14:textId="77777777" w:rsidR="00AD7CB7" w:rsidRPr="00AD7CB7" w:rsidRDefault="00AD7CB7" w:rsidP="00AD7CB7">
      <w:pPr>
        <w:rPr>
          <w:b/>
          <w:bCs/>
        </w:rPr>
      </w:pPr>
      <w:r w:rsidRPr="00AD7CB7">
        <w:rPr>
          <w:b/>
          <w:bCs/>
        </w:rPr>
        <w:t>2021.gada 25.novembrī</w:t>
      </w:r>
      <w:r w:rsidRPr="00AD7CB7">
        <w:rPr>
          <w:b/>
          <w:bCs/>
        </w:rPr>
        <w:tab/>
      </w:r>
      <w:r w:rsidRPr="00AD7CB7">
        <w:rPr>
          <w:b/>
          <w:bCs/>
        </w:rPr>
        <w:tab/>
      </w:r>
      <w:r w:rsidRPr="00AD7CB7">
        <w:rPr>
          <w:b/>
          <w:bCs/>
        </w:rPr>
        <w:tab/>
      </w:r>
      <w:r w:rsidRPr="00AD7CB7">
        <w:rPr>
          <w:b/>
          <w:bCs/>
        </w:rPr>
        <w:tab/>
      </w:r>
      <w:r w:rsidRPr="00AD7CB7">
        <w:rPr>
          <w:b/>
          <w:bCs/>
        </w:rPr>
        <w:tab/>
        <w:t>Nr. GND/2021/1306</w:t>
      </w:r>
    </w:p>
    <w:p w14:paraId="65BA5BC9" w14:textId="77777777" w:rsidR="00AD7CB7" w:rsidRPr="00AD7CB7" w:rsidRDefault="00AD7CB7" w:rsidP="00AD7CB7">
      <w:pPr>
        <w:rPr>
          <w:b/>
          <w:bCs/>
        </w:rPr>
      </w:pP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t xml:space="preserve">(protokols Nr.21; 54.p) </w:t>
      </w:r>
    </w:p>
    <w:p w14:paraId="396013D9" w14:textId="77777777" w:rsidR="00AD7CB7" w:rsidRPr="00AD7CB7" w:rsidRDefault="00AD7CB7" w:rsidP="00AD7CB7">
      <w:pPr>
        <w:jc w:val="center"/>
      </w:pPr>
    </w:p>
    <w:p w14:paraId="35E63FE7" w14:textId="77777777" w:rsidR="00AD7CB7" w:rsidRPr="00AD7CB7" w:rsidRDefault="00AD7CB7" w:rsidP="00AD7CB7">
      <w:pPr>
        <w:jc w:val="center"/>
        <w:rPr>
          <w:b/>
        </w:rPr>
      </w:pPr>
      <w:r w:rsidRPr="00AD7CB7">
        <w:rPr>
          <w:b/>
        </w:rPr>
        <w:t>Par dzīvokļa Dzelzceļa iela 13-1, Gulbene, Gulbenes novads, īres līguma termiņa pagarināšanu</w:t>
      </w:r>
    </w:p>
    <w:p w14:paraId="5D2E531D" w14:textId="77777777" w:rsidR="00AD7CB7" w:rsidRPr="00AD7CB7" w:rsidRDefault="00AD7CB7" w:rsidP="00AD7CB7">
      <w:pPr>
        <w:autoSpaceDE w:val="0"/>
        <w:autoSpaceDN w:val="0"/>
        <w:adjustRightInd w:val="0"/>
        <w:rPr>
          <w:rFonts w:eastAsiaTheme="minorHAnsi"/>
          <w:color w:val="000000"/>
          <w:lang w:eastAsia="en-US"/>
        </w:rPr>
      </w:pP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p>
    <w:p w14:paraId="55376357" w14:textId="09E0076E" w:rsidR="00AD7CB7" w:rsidRPr="00AD7CB7" w:rsidRDefault="00AD7CB7" w:rsidP="00AD7CB7">
      <w:pPr>
        <w:spacing w:line="360" w:lineRule="auto"/>
        <w:ind w:firstLine="567"/>
        <w:jc w:val="both"/>
      </w:pPr>
      <w:r w:rsidRPr="00AD7CB7">
        <w:t xml:space="preserve">Gulbenes novada pašvaldības dokumentu vadības sistēmā 2021.gada 25.oktobrī ar reģistrācijas numuru GND/5.5/21/2652-K reģistrēts </w:t>
      </w:r>
      <w:r w:rsidR="00C17324">
        <w:rPr>
          <w:b/>
          <w:bCs/>
        </w:rPr>
        <w:t>….</w:t>
      </w:r>
      <w:r w:rsidRPr="00AD7CB7">
        <w:t xml:space="preserve"> (turpmāk – iesniedzējs), deklarētā dzīvesvieta: </w:t>
      </w:r>
      <w:r w:rsidR="00C17324">
        <w:t>…</w:t>
      </w:r>
      <w:r w:rsidRPr="00AD7CB7">
        <w:t xml:space="preserve">, 2021.gada 25.oktobra iesniegums, kurā izteikts lūgums pagarināt dzīvojamās telpas Nr.1, kas atrodas Dzelzceļa ielā 13, Gulbenē, Gulbenes novadā (turpmāk – dzīvojamā telpa), īres līguma darbības termiņu. </w:t>
      </w:r>
    </w:p>
    <w:p w14:paraId="48EAD859" w14:textId="77777777" w:rsidR="00AD7CB7" w:rsidRPr="00AD7CB7" w:rsidRDefault="00AD7CB7" w:rsidP="00AD7CB7">
      <w:pPr>
        <w:shd w:val="clear" w:color="auto" w:fill="FFFFFF"/>
        <w:spacing w:line="360" w:lineRule="auto"/>
        <w:ind w:firstLine="567"/>
        <w:jc w:val="both"/>
      </w:pPr>
      <w:r w:rsidRPr="00AD7CB7">
        <w:t xml:space="preserve">Dzīvojamo telpu īres likuma  7.pants nosaka, ka dzīvojamās telpas īres līgumu </w:t>
      </w:r>
      <w:proofErr w:type="spellStart"/>
      <w:r w:rsidRPr="00AD7CB7">
        <w:t>rakstveidā</w:t>
      </w:r>
      <w:proofErr w:type="spellEnd"/>
      <w:r w:rsidRPr="00AD7CB7">
        <w:t xml:space="preserve"> slēdz izīrētājs un īrnieks, savukārt 9.pants nosaka, ka dzīvojamās telpas īres līgumu slēdz uz noteiktu termiņu.</w:t>
      </w:r>
    </w:p>
    <w:p w14:paraId="747A9CB4" w14:textId="77777777" w:rsidR="00AD7CB7" w:rsidRPr="00AD7CB7" w:rsidRDefault="00AD7CB7" w:rsidP="00AD7CB7">
      <w:pPr>
        <w:shd w:val="clear" w:color="auto" w:fill="FFFFFF"/>
        <w:spacing w:line="360" w:lineRule="auto"/>
        <w:ind w:firstLine="567"/>
        <w:jc w:val="both"/>
      </w:pPr>
      <w:r w:rsidRPr="00AD7CB7">
        <w:t>Dzīvojamās telpas īres līgums ar iesniedzēju noslēgts uz noteiktu laiku, tas ir, līdz 2020.gada 31.maijam.</w:t>
      </w:r>
    </w:p>
    <w:p w14:paraId="1EDAA572" w14:textId="77777777" w:rsidR="00AD7CB7" w:rsidRPr="00AD7CB7" w:rsidRDefault="00AD7CB7" w:rsidP="00AD7CB7">
      <w:pPr>
        <w:spacing w:line="360" w:lineRule="auto"/>
        <w:ind w:firstLine="567"/>
        <w:jc w:val="both"/>
      </w:pPr>
      <w:r w:rsidRPr="00AD7CB7">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4509CA39" w14:textId="77777777" w:rsidR="00AD7CB7" w:rsidRPr="00AD7CB7" w:rsidRDefault="00AD7CB7" w:rsidP="00AD7CB7">
      <w:pPr>
        <w:spacing w:line="360" w:lineRule="auto"/>
        <w:ind w:firstLine="567"/>
        <w:jc w:val="both"/>
      </w:pPr>
      <w:r w:rsidRPr="00AD7CB7">
        <w:t>Likuma “Par pašvaldībām” 15.panta pirmās daļas 9.punkts nosaka, ka viena no pašvaldības autonomajām funkcijām ir sniegt palīdzību iedzīvotājiem dzīvokļa jautājumu risināšanā.</w:t>
      </w:r>
    </w:p>
    <w:p w14:paraId="239FD54F" w14:textId="77777777" w:rsidR="00AD7CB7" w:rsidRPr="00AD7CB7" w:rsidRDefault="00AD7CB7" w:rsidP="00AD7CB7">
      <w:pPr>
        <w:spacing w:line="360" w:lineRule="auto"/>
        <w:ind w:firstLine="567"/>
        <w:jc w:val="both"/>
      </w:pPr>
      <w:r w:rsidRPr="00AD7CB7">
        <w:t xml:space="preserve">Ņemot vērā minēto, pamatojoties uz Dzīvojamo telpu īres likuma 7.pantu un 9.pantu, likuma “Par pašvaldībām” 15.panta pirmās daļas 9.punktu un Sociālo un veselības jautājumu komitejas ieteikumu, atklāti balsojot: </w:t>
      </w:r>
      <w:r w:rsidRPr="00AD7CB7">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D7CB7">
        <w:rPr>
          <w:lang w:eastAsia="en-US"/>
        </w:rPr>
        <w:t xml:space="preserve">, Gulbenes novada dome </w:t>
      </w:r>
      <w:r w:rsidRPr="00AD7CB7">
        <w:t>NOLEMJ:</w:t>
      </w:r>
    </w:p>
    <w:p w14:paraId="45C7010E" w14:textId="2ED13E28" w:rsidR="00AD7CB7" w:rsidRPr="00AD7CB7" w:rsidRDefault="00AD7CB7" w:rsidP="00AD7CB7">
      <w:pPr>
        <w:spacing w:line="360" w:lineRule="auto"/>
        <w:ind w:firstLine="567"/>
        <w:jc w:val="both"/>
      </w:pPr>
      <w:r w:rsidRPr="00AD7CB7">
        <w:lastRenderedPageBreak/>
        <w:t xml:space="preserve">1. PAGARINĀT dzīvojamās telpas Nr.1, kas atrodas Dzelzceļa ielā 13, Gulbenē, Gulbenes novadā, īres līgumu ar </w:t>
      </w:r>
      <w:r w:rsidR="00C17324">
        <w:t>….</w:t>
      </w:r>
      <w:r w:rsidRPr="00AD7CB7">
        <w:t>, uz laiku līdz 2022.gada 30.novembrim.</w:t>
      </w:r>
    </w:p>
    <w:p w14:paraId="7E804941" w14:textId="5D0325DE" w:rsidR="00AD7CB7" w:rsidRPr="00AD7CB7" w:rsidRDefault="00AD7CB7" w:rsidP="00AD7CB7">
      <w:pPr>
        <w:spacing w:line="360" w:lineRule="auto"/>
        <w:ind w:firstLine="567"/>
        <w:jc w:val="both"/>
      </w:pPr>
      <w:r w:rsidRPr="00AD7CB7">
        <w:t xml:space="preserve">2. NOTEIKT </w:t>
      </w:r>
      <w:r w:rsidR="00C17324">
        <w:t>….</w:t>
      </w:r>
      <w:r w:rsidRPr="00AD7CB7">
        <w:t>viena  mēneša termiņu vienošanās par dzīvojamās telpas īres līguma darbības termiņa pagarināšanu noslēgšanai.</w:t>
      </w:r>
    </w:p>
    <w:p w14:paraId="1A873448" w14:textId="77777777" w:rsidR="00AD7CB7" w:rsidRPr="00AD7CB7" w:rsidRDefault="00AD7CB7" w:rsidP="00AD7CB7">
      <w:pPr>
        <w:spacing w:line="360" w:lineRule="auto"/>
        <w:ind w:firstLine="567"/>
        <w:jc w:val="both"/>
      </w:pPr>
      <w:r w:rsidRPr="00AD7CB7">
        <w:t>3. UZDOT SIA “Gulbenes nami”, reģistrācijas numurs 54603000121, juridiskā adrese: Blaumaņa iela 56A, Gulbene, Gulbenes novads, LV-4401, sagatavot un noslēgt vienošanos par dzīvojamās telpas īres līguma darbības termiņa pagarināšanu.</w:t>
      </w:r>
    </w:p>
    <w:p w14:paraId="4FED76C3" w14:textId="77777777" w:rsidR="00AD7CB7" w:rsidRPr="00AD7CB7" w:rsidRDefault="00AD7CB7" w:rsidP="00AD7CB7">
      <w:pPr>
        <w:spacing w:line="360" w:lineRule="auto"/>
        <w:ind w:firstLine="567"/>
        <w:jc w:val="both"/>
      </w:pPr>
      <w:r w:rsidRPr="00AD7CB7">
        <w:t xml:space="preserve">4. UZDOT SIA “Gulbenes nami” nekavējoties informēt Gulbenes novada sociālā dienesta speciālisti dzīvokļa jautājumos lēmuma 3.punkta neizpildes gadījumā. </w:t>
      </w:r>
    </w:p>
    <w:p w14:paraId="63F1F10D" w14:textId="77777777" w:rsidR="00AD7CB7" w:rsidRPr="00AD7CB7" w:rsidRDefault="00AD7CB7" w:rsidP="00AD7CB7">
      <w:pPr>
        <w:spacing w:line="360" w:lineRule="auto"/>
        <w:ind w:firstLine="567"/>
        <w:jc w:val="both"/>
      </w:pPr>
      <w:r w:rsidRPr="00AD7CB7">
        <w:t>5. Lēmuma izrakstu nosūtīt:</w:t>
      </w:r>
    </w:p>
    <w:p w14:paraId="53B9743C" w14:textId="0FC95DAD" w:rsidR="00AD7CB7" w:rsidRPr="00AD7CB7" w:rsidRDefault="00AD7CB7" w:rsidP="00AD7CB7">
      <w:pPr>
        <w:spacing w:line="360" w:lineRule="auto"/>
        <w:ind w:firstLine="567"/>
        <w:jc w:val="both"/>
      </w:pPr>
      <w:r w:rsidRPr="00AD7CB7">
        <w:t xml:space="preserve">5.1. </w:t>
      </w:r>
      <w:r w:rsidR="00C17324">
        <w:t>…</w:t>
      </w:r>
    </w:p>
    <w:p w14:paraId="0CAD0CF3" w14:textId="77777777" w:rsidR="00AD7CB7" w:rsidRPr="00AD7CB7" w:rsidRDefault="00AD7CB7" w:rsidP="00AD7CB7">
      <w:pPr>
        <w:spacing w:line="360" w:lineRule="auto"/>
        <w:ind w:firstLine="567"/>
        <w:jc w:val="both"/>
      </w:pPr>
      <w:r w:rsidRPr="00AD7CB7">
        <w:t>5.2. SIA “Gulbenes nami”, Blaumaņa iela 56A, Gulbene, Gulbenes novads, LV-4401.</w:t>
      </w:r>
    </w:p>
    <w:p w14:paraId="65D67003" w14:textId="77777777" w:rsidR="00AD7CB7" w:rsidRPr="00AD7CB7" w:rsidRDefault="00AD7CB7" w:rsidP="00AD7CB7">
      <w:pPr>
        <w:ind w:firstLine="567"/>
      </w:pPr>
    </w:p>
    <w:p w14:paraId="6E940398" w14:textId="77777777" w:rsidR="00AD7CB7" w:rsidRPr="00AD7CB7" w:rsidRDefault="00AD7CB7" w:rsidP="00AD7CB7"/>
    <w:p w14:paraId="3F5ADCA0" w14:textId="77777777" w:rsidR="00AD7CB7" w:rsidRPr="00AD7CB7" w:rsidRDefault="00AD7CB7" w:rsidP="00AD7CB7"/>
    <w:p w14:paraId="1BCEAA16" w14:textId="77777777" w:rsidR="00AD7CB7" w:rsidRPr="00AD7CB7" w:rsidRDefault="00AD7CB7" w:rsidP="00AD7CB7">
      <w:r w:rsidRPr="00AD7CB7">
        <w:t>Gulbenes novada domes priekšsēdētājs</w:t>
      </w:r>
      <w:r w:rsidRPr="00AD7CB7">
        <w:tab/>
      </w:r>
      <w:r w:rsidRPr="00AD7CB7">
        <w:tab/>
      </w:r>
      <w:r w:rsidRPr="00AD7CB7">
        <w:tab/>
      </w:r>
      <w:r w:rsidRPr="00AD7CB7">
        <w:tab/>
      </w:r>
      <w:proofErr w:type="spellStart"/>
      <w:r w:rsidRPr="00AD7CB7">
        <w:t>A.Caunītis</w:t>
      </w:r>
      <w:proofErr w:type="spellEnd"/>
    </w:p>
    <w:p w14:paraId="625FDE2A" w14:textId="77777777" w:rsidR="00AD7CB7" w:rsidRPr="00AD7CB7" w:rsidRDefault="00AD7CB7" w:rsidP="00AD7CB7">
      <w:pPr>
        <w:autoSpaceDE w:val="0"/>
        <w:autoSpaceDN w:val="0"/>
        <w:adjustRightInd w:val="0"/>
        <w:rPr>
          <w:rFonts w:eastAsiaTheme="minorHAnsi"/>
          <w:lang w:eastAsia="en-US"/>
        </w:rPr>
      </w:pPr>
    </w:p>
    <w:p w14:paraId="12DAD8BD" w14:textId="3B1B783C" w:rsidR="00AD7CB7" w:rsidRDefault="00AD7CB7" w:rsidP="00AD7CB7">
      <w:pPr>
        <w:autoSpaceDE w:val="0"/>
        <w:autoSpaceDN w:val="0"/>
        <w:adjustRightInd w:val="0"/>
        <w:rPr>
          <w:rFonts w:eastAsiaTheme="minorHAnsi"/>
          <w:lang w:eastAsia="en-US"/>
        </w:rPr>
      </w:pPr>
      <w:r w:rsidRPr="00AD7CB7">
        <w:rPr>
          <w:rFonts w:eastAsiaTheme="minorHAnsi"/>
          <w:lang w:eastAsia="en-US"/>
        </w:rPr>
        <w:t>Sagatavoja: Ligita Slaidiņa</w:t>
      </w:r>
    </w:p>
    <w:p w14:paraId="27E06D17" w14:textId="67C5D648" w:rsidR="00C17324" w:rsidRDefault="00C17324">
      <w:pPr>
        <w:spacing w:after="160" w:line="259" w:lineRule="auto"/>
        <w:rPr>
          <w:rFonts w:eastAsiaTheme="minorHAnsi"/>
          <w:lang w:eastAsia="en-US"/>
        </w:rPr>
      </w:pPr>
      <w:r>
        <w:rPr>
          <w:rFonts w:eastAsiaTheme="minorHAnsi"/>
          <w:lang w:eastAsia="en-US"/>
        </w:rPr>
        <w:br w:type="page"/>
      </w:r>
    </w:p>
    <w:p w14:paraId="244CF0B5" w14:textId="77777777" w:rsidR="00AD7CB7" w:rsidRPr="00AD7CB7" w:rsidRDefault="00AD7CB7" w:rsidP="00AD7CB7">
      <w:pPr>
        <w:jc w:val="right"/>
        <w:rPr>
          <w:b/>
          <w:bCs/>
          <w:sz w:val="8"/>
          <w:szCs w:val="8"/>
        </w:rPr>
      </w:pPr>
    </w:p>
    <w:tbl>
      <w:tblPr>
        <w:tblStyle w:val="Reatabula3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D7CB7" w:rsidRPr="00AD7CB7" w14:paraId="4043D6EC" w14:textId="77777777" w:rsidTr="002A6756">
        <w:tc>
          <w:tcPr>
            <w:tcW w:w="9457" w:type="dxa"/>
          </w:tcPr>
          <w:p w14:paraId="36BB088D" w14:textId="77777777" w:rsidR="00AD7CB7" w:rsidRPr="00AD7CB7" w:rsidRDefault="00AD7CB7" w:rsidP="00AD7CB7">
            <w:pPr>
              <w:jc w:val="center"/>
            </w:pPr>
            <w:r w:rsidRPr="00AD7CB7">
              <w:rPr>
                <w:noProof/>
              </w:rPr>
              <w:drawing>
                <wp:inline distT="0" distB="0" distL="0" distR="0" wp14:anchorId="6CAAB4BD" wp14:editId="6BE4B416">
                  <wp:extent cx="619125" cy="685800"/>
                  <wp:effectExtent l="0" t="0" r="9525" b="0"/>
                  <wp:docPr id="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D7CB7" w:rsidRPr="00AD7CB7" w14:paraId="5A25A226" w14:textId="77777777" w:rsidTr="002A6756">
        <w:tc>
          <w:tcPr>
            <w:tcW w:w="9457" w:type="dxa"/>
          </w:tcPr>
          <w:p w14:paraId="05990370" w14:textId="77777777" w:rsidR="00AD7CB7" w:rsidRPr="00AD7CB7" w:rsidRDefault="00AD7CB7" w:rsidP="00AD7CB7">
            <w:pPr>
              <w:jc w:val="center"/>
            </w:pPr>
            <w:r w:rsidRPr="00AD7CB7">
              <w:rPr>
                <w:b/>
                <w:bCs/>
                <w:sz w:val="28"/>
                <w:szCs w:val="28"/>
              </w:rPr>
              <w:t>GULBENES NOVADA PAŠVALDĪBA</w:t>
            </w:r>
          </w:p>
        </w:tc>
      </w:tr>
      <w:tr w:rsidR="00AD7CB7" w:rsidRPr="00AD7CB7" w14:paraId="2053D4FC" w14:textId="77777777" w:rsidTr="002A6756">
        <w:tc>
          <w:tcPr>
            <w:tcW w:w="9457" w:type="dxa"/>
          </w:tcPr>
          <w:p w14:paraId="70CA6A10" w14:textId="77777777" w:rsidR="00AD7CB7" w:rsidRPr="00AD7CB7" w:rsidRDefault="00AD7CB7" w:rsidP="00AD7CB7">
            <w:pPr>
              <w:jc w:val="center"/>
            </w:pPr>
            <w:r w:rsidRPr="00AD7CB7">
              <w:t>Reģ.Nr.90009116327</w:t>
            </w:r>
          </w:p>
        </w:tc>
      </w:tr>
      <w:tr w:rsidR="00AD7CB7" w:rsidRPr="00AD7CB7" w14:paraId="6F227BA7" w14:textId="77777777" w:rsidTr="002A6756">
        <w:tc>
          <w:tcPr>
            <w:tcW w:w="9457" w:type="dxa"/>
          </w:tcPr>
          <w:p w14:paraId="4B1E940C" w14:textId="77777777" w:rsidR="00AD7CB7" w:rsidRPr="00AD7CB7" w:rsidRDefault="00AD7CB7" w:rsidP="00AD7CB7">
            <w:pPr>
              <w:jc w:val="center"/>
            </w:pPr>
            <w:r w:rsidRPr="00AD7CB7">
              <w:t>Ābeļu iela 2, Gulbene, Gulbenes nov., LV-4401</w:t>
            </w:r>
          </w:p>
        </w:tc>
      </w:tr>
      <w:tr w:rsidR="00AD7CB7" w:rsidRPr="00AD7CB7" w14:paraId="1964F685" w14:textId="77777777" w:rsidTr="002A6756">
        <w:tc>
          <w:tcPr>
            <w:tcW w:w="9457" w:type="dxa"/>
          </w:tcPr>
          <w:p w14:paraId="18EEBA12" w14:textId="77777777" w:rsidR="00AD7CB7" w:rsidRPr="00AD7CB7" w:rsidRDefault="00AD7CB7" w:rsidP="00AD7CB7">
            <w:pPr>
              <w:jc w:val="center"/>
            </w:pPr>
            <w:r w:rsidRPr="00AD7CB7">
              <w:t>Tālrunis 64497710, mob.26595362, e-pasts; dome@gulbene.lv, www.gulbene.lv</w:t>
            </w:r>
          </w:p>
        </w:tc>
      </w:tr>
    </w:tbl>
    <w:p w14:paraId="515205B6" w14:textId="77777777" w:rsidR="00AD7CB7" w:rsidRPr="00AD7CB7" w:rsidRDefault="00AD7CB7" w:rsidP="00AD7CB7">
      <w:pPr>
        <w:jc w:val="center"/>
        <w:rPr>
          <w:rFonts w:eastAsia="Calibri"/>
          <w:b/>
          <w:bCs/>
          <w:lang w:eastAsia="en-US"/>
        </w:rPr>
      </w:pPr>
    </w:p>
    <w:p w14:paraId="52B1F633" w14:textId="77777777" w:rsidR="00AD7CB7" w:rsidRPr="00AD7CB7" w:rsidRDefault="00AD7CB7" w:rsidP="00AD7CB7">
      <w:pPr>
        <w:jc w:val="center"/>
        <w:rPr>
          <w:rFonts w:eastAsia="Calibri"/>
          <w:b/>
          <w:bCs/>
          <w:lang w:eastAsia="en-US"/>
        </w:rPr>
      </w:pPr>
      <w:r w:rsidRPr="00AD7CB7">
        <w:rPr>
          <w:rFonts w:eastAsia="Calibri"/>
          <w:b/>
          <w:bCs/>
          <w:lang w:eastAsia="en-US"/>
        </w:rPr>
        <w:t>GULBENES NOVADA DOMES LĒMUMS</w:t>
      </w:r>
    </w:p>
    <w:p w14:paraId="103EEFA0" w14:textId="77777777" w:rsidR="00AD7CB7" w:rsidRPr="00AD7CB7" w:rsidRDefault="00AD7CB7" w:rsidP="00AD7CB7">
      <w:pPr>
        <w:jc w:val="center"/>
        <w:rPr>
          <w:rFonts w:eastAsia="Calibri"/>
          <w:lang w:eastAsia="en-US"/>
        </w:rPr>
      </w:pPr>
      <w:r w:rsidRPr="00AD7CB7">
        <w:rPr>
          <w:rFonts w:eastAsia="Calibri"/>
          <w:lang w:eastAsia="en-US"/>
        </w:rPr>
        <w:t>Gulbenē</w:t>
      </w:r>
    </w:p>
    <w:p w14:paraId="597B9295" w14:textId="77777777" w:rsidR="00AD7CB7" w:rsidRPr="00AD7CB7" w:rsidRDefault="00AD7CB7" w:rsidP="00AD7CB7">
      <w:pPr>
        <w:jc w:val="center"/>
        <w:rPr>
          <w:rFonts w:eastAsia="Calibri"/>
          <w:lang w:eastAsia="en-US"/>
        </w:rPr>
      </w:pPr>
    </w:p>
    <w:p w14:paraId="74B34693" w14:textId="77777777" w:rsidR="00AD7CB7" w:rsidRPr="00AD7CB7" w:rsidRDefault="00AD7CB7" w:rsidP="00AD7CB7">
      <w:pPr>
        <w:rPr>
          <w:b/>
          <w:bCs/>
        </w:rPr>
      </w:pPr>
      <w:r w:rsidRPr="00AD7CB7">
        <w:rPr>
          <w:b/>
          <w:bCs/>
        </w:rPr>
        <w:t>2021.gada 25.novembrī</w:t>
      </w:r>
      <w:r w:rsidRPr="00AD7CB7">
        <w:rPr>
          <w:b/>
          <w:bCs/>
        </w:rPr>
        <w:tab/>
      </w:r>
      <w:r w:rsidRPr="00AD7CB7">
        <w:rPr>
          <w:b/>
          <w:bCs/>
        </w:rPr>
        <w:tab/>
      </w:r>
      <w:r w:rsidRPr="00AD7CB7">
        <w:rPr>
          <w:b/>
          <w:bCs/>
        </w:rPr>
        <w:tab/>
      </w:r>
      <w:r w:rsidRPr="00AD7CB7">
        <w:rPr>
          <w:b/>
          <w:bCs/>
        </w:rPr>
        <w:tab/>
      </w:r>
      <w:r w:rsidRPr="00AD7CB7">
        <w:rPr>
          <w:b/>
          <w:bCs/>
        </w:rPr>
        <w:tab/>
        <w:t>Nr. GND/2021/1307</w:t>
      </w:r>
    </w:p>
    <w:p w14:paraId="1CA77D8D" w14:textId="77777777" w:rsidR="00AD7CB7" w:rsidRPr="00AD7CB7" w:rsidRDefault="00AD7CB7" w:rsidP="00AD7CB7">
      <w:pPr>
        <w:rPr>
          <w:b/>
          <w:bCs/>
        </w:rPr>
      </w:pP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t xml:space="preserve">(protokols Nr.21; 55.p) </w:t>
      </w:r>
    </w:p>
    <w:p w14:paraId="60883F58" w14:textId="77777777" w:rsidR="00AD7CB7" w:rsidRPr="00AD7CB7" w:rsidRDefault="00AD7CB7" w:rsidP="00AD7CB7">
      <w:r w:rsidRPr="00AD7CB7">
        <w:tab/>
      </w:r>
    </w:p>
    <w:p w14:paraId="65F30ADA" w14:textId="77777777" w:rsidR="00AD7CB7" w:rsidRPr="00AD7CB7" w:rsidRDefault="00AD7CB7" w:rsidP="00AD7CB7">
      <w:pPr>
        <w:jc w:val="center"/>
        <w:rPr>
          <w:b/>
        </w:rPr>
      </w:pPr>
      <w:r w:rsidRPr="00AD7CB7">
        <w:rPr>
          <w:b/>
        </w:rPr>
        <w:t>Par dzīvokļa Dzelzceļa iela 17-1, Gulbene, Gulbenes novads, īres līguma termiņa pagarināšanu</w:t>
      </w:r>
    </w:p>
    <w:p w14:paraId="37F43F03" w14:textId="77777777" w:rsidR="00AD7CB7" w:rsidRPr="00AD7CB7" w:rsidRDefault="00AD7CB7" w:rsidP="00AD7CB7">
      <w:pPr>
        <w:autoSpaceDE w:val="0"/>
        <w:autoSpaceDN w:val="0"/>
        <w:adjustRightInd w:val="0"/>
        <w:rPr>
          <w:rFonts w:eastAsiaTheme="minorHAnsi"/>
          <w:color w:val="000000"/>
          <w:lang w:eastAsia="en-US"/>
        </w:rPr>
      </w:pP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p>
    <w:p w14:paraId="30222C8F" w14:textId="6449161D" w:rsidR="00AD7CB7" w:rsidRPr="00AD7CB7" w:rsidRDefault="00AD7CB7" w:rsidP="00AD7CB7">
      <w:pPr>
        <w:spacing w:line="360" w:lineRule="auto"/>
        <w:ind w:firstLine="567"/>
        <w:jc w:val="both"/>
      </w:pPr>
      <w:r w:rsidRPr="00AD7CB7">
        <w:t xml:space="preserve">Gulbenes novada pašvaldības dokumentu vadības sistēmā 2021.gada 11.novembrī ar reģistrācijas numuru GND/5.5/21/2877-P reģistrēts </w:t>
      </w:r>
      <w:r w:rsidR="00CA0783">
        <w:rPr>
          <w:b/>
          <w:bCs/>
        </w:rPr>
        <w:t>…</w:t>
      </w:r>
      <w:r w:rsidRPr="00AD7CB7">
        <w:t xml:space="preserve"> (turpmāk – iesniedzējs), deklarētā dzīvesvieta: </w:t>
      </w:r>
      <w:r w:rsidR="00CA0783">
        <w:t>…</w:t>
      </w:r>
      <w:r w:rsidRPr="00AD7CB7">
        <w:t xml:space="preserve">, 2021.gada 11.novembra iesniegums, kurā izteikts lūgums pagarināt dzīvojamās telpas Nr.1, kas atrodas Dzelzceļa ielā 17, Gulbenē, Gulbenes novadā (turpmāk – dzīvojamā telpa), īres līguma darbības termiņu. </w:t>
      </w:r>
    </w:p>
    <w:p w14:paraId="2A1434F4" w14:textId="77777777" w:rsidR="00AD7CB7" w:rsidRPr="00AD7CB7" w:rsidRDefault="00AD7CB7" w:rsidP="00AD7CB7">
      <w:pPr>
        <w:shd w:val="clear" w:color="auto" w:fill="FFFFFF"/>
        <w:spacing w:line="360" w:lineRule="auto"/>
        <w:ind w:firstLine="567"/>
        <w:jc w:val="both"/>
      </w:pPr>
      <w:r w:rsidRPr="00AD7CB7">
        <w:t xml:space="preserve">Dzīvojamo telpu īres likuma  7.pants nosaka, ka dzīvojamās telpas īres līgumu </w:t>
      </w:r>
      <w:proofErr w:type="spellStart"/>
      <w:r w:rsidRPr="00AD7CB7">
        <w:t>rakstveidā</w:t>
      </w:r>
      <w:proofErr w:type="spellEnd"/>
      <w:r w:rsidRPr="00AD7CB7">
        <w:t xml:space="preserve"> slēdz izīrētājs un īrnieks, savukārt 9.pants nosaka, ka dzīvojamās telpas īres līgumu slēdz uz noteiktu termiņu.</w:t>
      </w:r>
    </w:p>
    <w:p w14:paraId="644047A9" w14:textId="77777777" w:rsidR="00AD7CB7" w:rsidRPr="00AD7CB7" w:rsidRDefault="00AD7CB7" w:rsidP="00AD7CB7">
      <w:pPr>
        <w:shd w:val="clear" w:color="auto" w:fill="FFFFFF"/>
        <w:spacing w:line="360" w:lineRule="auto"/>
        <w:ind w:firstLine="567"/>
        <w:jc w:val="both"/>
      </w:pPr>
      <w:r w:rsidRPr="00AD7CB7">
        <w:t>Dzīvojamās telpas īres līgums ar iesniedzēju noslēgts uz noteiktu laiku, tas ir, līdz 2021.gada 31.oktobrim.</w:t>
      </w:r>
    </w:p>
    <w:p w14:paraId="110A0221" w14:textId="77777777" w:rsidR="00AD7CB7" w:rsidRPr="00AD7CB7" w:rsidRDefault="00AD7CB7" w:rsidP="00AD7CB7">
      <w:pPr>
        <w:spacing w:line="360" w:lineRule="auto"/>
        <w:ind w:firstLine="567"/>
        <w:jc w:val="both"/>
      </w:pPr>
      <w:r w:rsidRPr="00AD7CB7">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48005666" w14:textId="77777777" w:rsidR="00AD7CB7" w:rsidRPr="00AD7CB7" w:rsidRDefault="00AD7CB7" w:rsidP="00AD7CB7">
      <w:pPr>
        <w:spacing w:line="360" w:lineRule="auto"/>
        <w:ind w:firstLine="567"/>
        <w:jc w:val="both"/>
      </w:pPr>
      <w:r w:rsidRPr="00AD7CB7">
        <w:t>Likuma “Par pašvaldībām” 15.panta pirmās daļas 9.punkts nosaka, ka viena no pašvaldības autonomajām funkcijām ir sniegt palīdzību iedzīvotājiem dzīvokļa jautājumu risināšanā.</w:t>
      </w:r>
    </w:p>
    <w:p w14:paraId="4FFF598D" w14:textId="77777777" w:rsidR="00AD7CB7" w:rsidRPr="00AD7CB7" w:rsidRDefault="00AD7CB7" w:rsidP="00AD7CB7">
      <w:pPr>
        <w:spacing w:line="360" w:lineRule="auto"/>
        <w:ind w:firstLine="567"/>
        <w:jc w:val="both"/>
      </w:pPr>
      <w:r w:rsidRPr="00AD7CB7">
        <w:t xml:space="preserve">Ņemot vērā minēto, pamatojoties uz Dzīvojamo telpu īres likuma 7.pantu un 9.pantu, likuma “Par pašvaldībām” 15.panta pirmās daļas 9.punktu un Sociālo un veselības jautājumu komitejas ieteikumu, atklāti balsojot: </w:t>
      </w:r>
      <w:r w:rsidRPr="00AD7CB7">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D7CB7">
        <w:rPr>
          <w:lang w:eastAsia="en-US"/>
        </w:rPr>
        <w:t xml:space="preserve">, Gulbenes novada dome </w:t>
      </w:r>
      <w:r w:rsidRPr="00AD7CB7">
        <w:t>NOLEMJ:</w:t>
      </w:r>
    </w:p>
    <w:p w14:paraId="121B4F8A" w14:textId="3908A333" w:rsidR="00AD7CB7" w:rsidRPr="00AD7CB7" w:rsidRDefault="00AD7CB7" w:rsidP="00AD7CB7">
      <w:pPr>
        <w:spacing w:line="360" w:lineRule="auto"/>
        <w:ind w:firstLine="567"/>
        <w:jc w:val="both"/>
      </w:pPr>
      <w:r w:rsidRPr="00AD7CB7">
        <w:lastRenderedPageBreak/>
        <w:t xml:space="preserve">1. PAGARINĀT dzīvojamās telpas Nr.1, kas atrodas Dzelzceļa ielā 17, Gulbenē, Gulbenes novadā, īres līgumu ar </w:t>
      </w:r>
      <w:r w:rsidR="00CA0783">
        <w:t>…</w:t>
      </w:r>
      <w:r w:rsidRPr="00AD7CB7">
        <w:t>, uz laiku līdz 2022.gada 30.novembrim.</w:t>
      </w:r>
    </w:p>
    <w:p w14:paraId="3CC72864" w14:textId="2B777D2C" w:rsidR="00AD7CB7" w:rsidRPr="00AD7CB7" w:rsidRDefault="00AD7CB7" w:rsidP="00AD7CB7">
      <w:pPr>
        <w:spacing w:line="360" w:lineRule="auto"/>
        <w:ind w:firstLine="567"/>
        <w:jc w:val="both"/>
      </w:pPr>
      <w:r w:rsidRPr="00AD7CB7">
        <w:t xml:space="preserve">2. NOTEIKT </w:t>
      </w:r>
      <w:r w:rsidR="00CA0783">
        <w:t>…</w:t>
      </w:r>
      <w:r w:rsidRPr="00AD7CB7">
        <w:t xml:space="preserve"> viena  mēneša termiņu vienošanās par dzīvojamās telpas īres līguma darbības termiņa pagarināšanu noslēgšanai.</w:t>
      </w:r>
    </w:p>
    <w:p w14:paraId="3F655434" w14:textId="77777777" w:rsidR="00AD7CB7" w:rsidRPr="00AD7CB7" w:rsidRDefault="00AD7CB7" w:rsidP="00AD7CB7">
      <w:pPr>
        <w:spacing w:line="360" w:lineRule="auto"/>
        <w:ind w:firstLine="567"/>
        <w:jc w:val="both"/>
      </w:pPr>
      <w:r w:rsidRPr="00AD7CB7">
        <w:t>3. UZDOT SIA “Gulbenes nami”, reģistrācijas numurs 54603000121, juridiskā adrese: Blaumaņa iela 56A, Gulbene, Gulbenes novads, LV-4401, sagatavot un noslēgt vienošanos par dzīvojamās telpas īres līguma darbības termiņa pagarināšanu.</w:t>
      </w:r>
    </w:p>
    <w:p w14:paraId="2D5C1A7F" w14:textId="77777777" w:rsidR="00AD7CB7" w:rsidRPr="00AD7CB7" w:rsidRDefault="00AD7CB7" w:rsidP="00AD7CB7">
      <w:pPr>
        <w:spacing w:line="360" w:lineRule="auto"/>
        <w:ind w:firstLine="567"/>
        <w:jc w:val="both"/>
      </w:pPr>
      <w:r w:rsidRPr="00AD7CB7">
        <w:t xml:space="preserve">4. UZDOT SIA “Gulbenes nami” nekavējoties informēt Gulbenes novada sociālā dienesta speciālisti dzīvokļa jautājumos lēmuma 3.punkta neizpildes gadījumā. </w:t>
      </w:r>
    </w:p>
    <w:p w14:paraId="4171382D" w14:textId="77777777" w:rsidR="00AD7CB7" w:rsidRPr="00AD7CB7" w:rsidRDefault="00AD7CB7" w:rsidP="00AD7CB7">
      <w:pPr>
        <w:spacing w:line="360" w:lineRule="auto"/>
        <w:ind w:firstLine="567"/>
        <w:jc w:val="both"/>
      </w:pPr>
      <w:r w:rsidRPr="00AD7CB7">
        <w:t>5. Lēmuma izrakstu nosūtīt:</w:t>
      </w:r>
    </w:p>
    <w:p w14:paraId="2F84FF79" w14:textId="205945B6" w:rsidR="00AD7CB7" w:rsidRPr="00AD7CB7" w:rsidRDefault="00AD7CB7" w:rsidP="00AD7CB7">
      <w:pPr>
        <w:spacing w:line="360" w:lineRule="auto"/>
        <w:ind w:firstLine="567"/>
        <w:jc w:val="both"/>
      </w:pPr>
      <w:r w:rsidRPr="00AD7CB7">
        <w:t xml:space="preserve">5.1. </w:t>
      </w:r>
      <w:r w:rsidR="00CA0783">
        <w:t>…</w:t>
      </w:r>
    </w:p>
    <w:p w14:paraId="1C4998BB" w14:textId="77777777" w:rsidR="00AD7CB7" w:rsidRPr="00AD7CB7" w:rsidRDefault="00AD7CB7" w:rsidP="00AD7CB7">
      <w:pPr>
        <w:spacing w:line="360" w:lineRule="auto"/>
        <w:ind w:firstLine="567"/>
        <w:jc w:val="both"/>
      </w:pPr>
      <w:r w:rsidRPr="00AD7CB7">
        <w:t>5.2. SIA “Gulbenes nami”, Blaumaņa iela 56A, Gulbene, Gulbenes novads, LV-4401.</w:t>
      </w:r>
    </w:p>
    <w:p w14:paraId="4E74F442" w14:textId="77777777" w:rsidR="00AD7CB7" w:rsidRPr="00AD7CB7" w:rsidRDefault="00AD7CB7" w:rsidP="00AD7CB7">
      <w:pPr>
        <w:ind w:firstLine="567"/>
      </w:pPr>
    </w:p>
    <w:p w14:paraId="77CB55E6" w14:textId="77777777" w:rsidR="00AD7CB7" w:rsidRPr="00AD7CB7" w:rsidRDefault="00AD7CB7" w:rsidP="00AD7CB7"/>
    <w:p w14:paraId="4EAB5529" w14:textId="77777777" w:rsidR="00AD7CB7" w:rsidRPr="00AD7CB7" w:rsidRDefault="00AD7CB7" w:rsidP="00AD7CB7"/>
    <w:p w14:paraId="1DEEE26F" w14:textId="77777777" w:rsidR="00AD7CB7" w:rsidRPr="00AD7CB7" w:rsidRDefault="00AD7CB7" w:rsidP="00AD7CB7">
      <w:r w:rsidRPr="00AD7CB7">
        <w:t>Gulbenes novada domes priekšsēdētājs</w:t>
      </w:r>
      <w:r w:rsidRPr="00AD7CB7">
        <w:tab/>
      </w:r>
      <w:r w:rsidRPr="00AD7CB7">
        <w:tab/>
      </w:r>
      <w:r w:rsidRPr="00AD7CB7">
        <w:tab/>
      </w:r>
      <w:r w:rsidRPr="00AD7CB7">
        <w:tab/>
      </w:r>
      <w:proofErr w:type="spellStart"/>
      <w:r w:rsidRPr="00AD7CB7">
        <w:t>A.Caunītis</w:t>
      </w:r>
      <w:proofErr w:type="spellEnd"/>
    </w:p>
    <w:p w14:paraId="70717C4F" w14:textId="77777777" w:rsidR="00AD7CB7" w:rsidRPr="00AD7CB7" w:rsidRDefault="00AD7CB7" w:rsidP="00AD7CB7">
      <w:pPr>
        <w:autoSpaceDE w:val="0"/>
        <w:autoSpaceDN w:val="0"/>
        <w:adjustRightInd w:val="0"/>
        <w:rPr>
          <w:rFonts w:eastAsiaTheme="minorHAnsi"/>
          <w:lang w:eastAsia="en-US"/>
        </w:rPr>
      </w:pPr>
    </w:p>
    <w:p w14:paraId="4CBAE78C" w14:textId="5B5F6B24" w:rsidR="00CA0783" w:rsidRDefault="00AD7CB7" w:rsidP="00AD7CB7">
      <w:pPr>
        <w:autoSpaceDE w:val="0"/>
        <w:autoSpaceDN w:val="0"/>
        <w:adjustRightInd w:val="0"/>
        <w:rPr>
          <w:rFonts w:eastAsiaTheme="minorHAnsi"/>
          <w:lang w:eastAsia="en-US"/>
        </w:rPr>
      </w:pPr>
      <w:r w:rsidRPr="00AD7CB7">
        <w:rPr>
          <w:rFonts w:eastAsiaTheme="minorHAnsi"/>
          <w:lang w:eastAsia="en-US"/>
        </w:rPr>
        <w:t>Sagatavoja: Ligita Slaidiņa</w:t>
      </w:r>
    </w:p>
    <w:p w14:paraId="769E3165" w14:textId="77777777" w:rsidR="00CA0783" w:rsidRDefault="00CA0783">
      <w:pPr>
        <w:spacing w:after="160" w:line="259" w:lineRule="auto"/>
        <w:rPr>
          <w:rFonts w:eastAsiaTheme="minorHAnsi"/>
          <w:lang w:eastAsia="en-US"/>
        </w:rPr>
      </w:pPr>
      <w:r>
        <w:rPr>
          <w:rFonts w:eastAsiaTheme="minorHAnsi"/>
          <w:lang w:eastAsia="en-US"/>
        </w:rPr>
        <w:br w:type="page"/>
      </w:r>
    </w:p>
    <w:p w14:paraId="0EEA8A10" w14:textId="77777777" w:rsidR="00AD7CB7" w:rsidRPr="00AD7CB7" w:rsidRDefault="00AD7CB7" w:rsidP="00AD7CB7">
      <w:pPr>
        <w:jc w:val="right"/>
        <w:rPr>
          <w:b/>
          <w:bCs/>
          <w:sz w:val="8"/>
          <w:szCs w:val="8"/>
        </w:rPr>
      </w:pPr>
    </w:p>
    <w:tbl>
      <w:tblPr>
        <w:tblStyle w:val="Reatabula3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D7CB7" w:rsidRPr="00AD7CB7" w14:paraId="037A3EBA" w14:textId="77777777" w:rsidTr="002A6756">
        <w:tc>
          <w:tcPr>
            <w:tcW w:w="9457" w:type="dxa"/>
          </w:tcPr>
          <w:p w14:paraId="56BF49AC" w14:textId="77777777" w:rsidR="00AD7CB7" w:rsidRPr="00AD7CB7" w:rsidRDefault="00AD7CB7" w:rsidP="00AD7CB7">
            <w:pPr>
              <w:jc w:val="center"/>
            </w:pPr>
            <w:r w:rsidRPr="00AD7CB7">
              <w:rPr>
                <w:noProof/>
              </w:rPr>
              <w:drawing>
                <wp:inline distT="0" distB="0" distL="0" distR="0" wp14:anchorId="5EC64CBE" wp14:editId="787B10E0">
                  <wp:extent cx="619125" cy="685800"/>
                  <wp:effectExtent l="0" t="0" r="9525" b="0"/>
                  <wp:docPr id="8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D7CB7" w:rsidRPr="00AD7CB7" w14:paraId="3D755AFA" w14:textId="77777777" w:rsidTr="002A6756">
        <w:tc>
          <w:tcPr>
            <w:tcW w:w="9457" w:type="dxa"/>
          </w:tcPr>
          <w:p w14:paraId="03C526FD" w14:textId="77777777" w:rsidR="00AD7CB7" w:rsidRPr="00AD7CB7" w:rsidRDefault="00AD7CB7" w:rsidP="00AD7CB7">
            <w:pPr>
              <w:jc w:val="center"/>
            </w:pPr>
            <w:r w:rsidRPr="00AD7CB7">
              <w:rPr>
                <w:b/>
                <w:bCs/>
                <w:sz w:val="28"/>
                <w:szCs w:val="28"/>
              </w:rPr>
              <w:t>GULBENES NOVADA PAŠVALDĪBA</w:t>
            </w:r>
          </w:p>
        </w:tc>
      </w:tr>
      <w:tr w:rsidR="00AD7CB7" w:rsidRPr="00AD7CB7" w14:paraId="7EEE5E8C" w14:textId="77777777" w:rsidTr="002A6756">
        <w:tc>
          <w:tcPr>
            <w:tcW w:w="9457" w:type="dxa"/>
          </w:tcPr>
          <w:p w14:paraId="5A3002F5" w14:textId="77777777" w:rsidR="00AD7CB7" w:rsidRPr="00AD7CB7" w:rsidRDefault="00AD7CB7" w:rsidP="00AD7CB7">
            <w:pPr>
              <w:jc w:val="center"/>
            </w:pPr>
            <w:r w:rsidRPr="00AD7CB7">
              <w:t>Reģ.Nr.90009116327</w:t>
            </w:r>
          </w:p>
        </w:tc>
      </w:tr>
      <w:tr w:rsidR="00AD7CB7" w:rsidRPr="00AD7CB7" w14:paraId="45AD91C9" w14:textId="77777777" w:rsidTr="002A6756">
        <w:tc>
          <w:tcPr>
            <w:tcW w:w="9457" w:type="dxa"/>
          </w:tcPr>
          <w:p w14:paraId="19AE1021" w14:textId="77777777" w:rsidR="00AD7CB7" w:rsidRPr="00AD7CB7" w:rsidRDefault="00AD7CB7" w:rsidP="00AD7CB7">
            <w:pPr>
              <w:jc w:val="center"/>
            </w:pPr>
            <w:r w:rsidRPr="00AD7CB7">
              <w:t>Ābeļu iela 2, Gulbene, Gulbenes nov., LV-4401</w:t>
            </w:r>
          </w:p>
        </w:tc>
      </w:tr>
      <w:tr w:rsidR="00AD7CB7" w:rsidRPr="00AD7CB7" w14:paraId="657FFCFA" w14:textId="77777777" w:rsidTr="002A6756">
        <w:tc>
          <w:tcPr>
            <w:tcW w:w="9457" w:type="dxa"/>
          </w:tcPr>
          <w:p w14:paraId="2EBEB705" w14:textId="77777777" w:rsidR="00AD7CB7" w:rsidRPr="00AD7CB7" w:rsidRDefault="00AD7CB7" w:rsidP="00AD7CB7">
            <w:pPr>
              <w:jc w:val="center"/>
            </w:pPr>
            <w:r w:rsidRPr="00AD7CB7">
              <w:t>Tālrunis 64497710, mob.26595362, e-pasts; dome@gulbene.lv, www.gulbene.lv</w:t>
            </w:r>
          </w:p>
        </w:tc>
      </w:tr>
    </w:tbl>
    <w:p w14:paraId="7A18EB91" w14:textId="77777777" w:rsidR="00AD7CB7" w:rsidRPr="00AD7CB7" w:rsidRDefault="00AD7CB7" w:rsidP="00AD7CB7">
      <w:pPr>
        <w:jc w:val="center"/>
        <w:rPr>
          <w:rFonts w:eastAsia="Calibri"/>
          <w:b/>
          <w:bCs/>
          <w:lang w:eastAsia="en-US"/>
        </w:rPr>
      </w:pPr>
    </w:p>
    <w:p w14:paraId="29121755" w14:textId="77777777" w:rsidR="00AD7CB7" w:rsidRPr="00AD7CB7" w:rsidRDefault="00AD7CB7" w:rsidP="00AD7CB7">
      <w:pPr>
        <w:jc w:val="center"/>
        <w:rPr>
          <w:rFonts w:eastAsia="Calibri"/>
          <w:b/>
          <w:bCs/>
          <w:lang w:eastAsia="en-US"/>
        </w:rPr>
      </w:pPr>
      <w:r w:rsidRPr="00AD7CB7">
        <w:rPr>
          <w:rFonts w:eastAsia="Calibri"/>
          <w:b/>
          <w:bCs/>
          <w:lang w:eastAsia="en-US"/>
        </w:rPr>
        <w:t>GULBENES NOVADA DOMES LĒMUMS</w:t>
      </w:r>
    </w:p>
    <w:p w14:paraId="3615E2E2" w14:textId="77777777" w:rsidR="00AD7CB7" w:rsidRPr="00AD7CB7" w:rsidRDefault="00AD7CB7" w:rsidP="00AD7CB7">
      <w:pPr>
        <w:jc w:val="center"/>
        <w:rPr>
          <w:rFonts w:eastAsia="Calibri"/>
          <w:lang w:eastAsia="en-US"/>
        </w:rPr>
      </w:pPr>
      <w:r w:rsidRPr="00AD7CB7">
        <w:rPr>
          <w:rFonts w:eastAsia="Calibri"/>
          <w:lang w:eastAsia="en-US"/>
        </w:rPr>
        <w:t>Gulbenē</w:t>
      </w:r>
    </w:p>
    <w:p w14:paraId="00ADCB20" w14:textId="77777777" w:rsidR="00AD7CB7" w:rsidRPr="00AD7CB7" w:rsidRDefault="00AD7CB7" w:rsidP="00AD7CB7">
      <w:pPr>
        <w:jc w:val="center"/>
        <w:rPr>
          <w:rFonts w:eastAsia="Calibri"/>
          <w:lang w:eastAsia="en-US"/>
        </w:rPr>
      </w:pPr>
    </w:p>
    <w:p w14:paraId="265647FE" w14:textId="77777777" w:rsidR="00AD7CB7" w:rsidRPr="00AD7CB7" w:rsidRDefault="00AD7CB7" w:rsidP="00AD7CB7">
      <w:pPr>
        <w:rPr>
          <w:b/>
          <w:bCs/>
        </w:rPr>
      </w:pPr>
      <w:r w:rsidRPr="00AD7CB7">
        <w:rPr>
          <w:b/>
          <w:bCs/>
        </w:rPr>
        <w:t>2021.gada 25.novembrī</w:t>
      </w:r>
      <w:r w:rsidRPr="00AD7CB7">
        <w:rPr>
          <w:b/>
          <w:bCs/>
        </w:rPr>
        <w:tab/>
      </w:r>
      <w:r w:rsidRPr="00AD7CB7">
        <w:rPr>
          <w:b/>
          <w:bCs/>
        </w:rPr>
        <w:tab/>
      </w:r>
      <w:r w:rsidRPr="00AD7CB7">
        <w:rPr>
          <w:b/>
          <w:bCs/>
        </w:rPr>
        <w:tab/>
      </w:r>
      <w:r w:rsidRPr="00AD7CB7">
        <w:rPr>
          <w:b/>
          <w:bCs/>
        </w:rPr>
        <w:tab/>
      </w:r>
      <w:r w:rsidRPr="00AD7CB7">
        <w:rPr>
          <w:b/>
          <w:bCs/>
        </w:rPr>
        <w:tab/>
        <w:t>Nr. GND/2021/1308</w:t>
      </w:r>
    </w:p>
    <w:p w14:paraId="5714AC0C" w14:textId="77777777" w:rsidR="00AD7CB7" w:rsidRPr="00AD7CB7" w:rsidRDefault="00AD7CB7" w:rsidP="00AD7CB7">
      <w:pPr>
        <w:rPr>
          <w:b/>
          <w:bCs/>
        </w:rPr>
      </w:pP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t xml:space="preserve">(protokols Nr.21; 56.p) </w:t>
      </w:r>
    </w:p>
    <w:p w14:paraId="4F19265B" w14:textId="77777777" w:rsidR="00AD7CB7" w:rsidRPr="00AD7CB7" w:rsidRDefault="00AD7CB7" w:rsidP="00AD7CB7">
      <w:r w:rsidRPr="00AD7CB7">
        <w:tab/>
      </w:r>
    </w:p>
    <w:p w14:paraId="12E15910" w14:textId="77777777" w:rsidR="00AD7CB7" w:rsidRPr="00AD7CB7" w:rsidRDefault="00AD7CB7" w:rsidP="00AD7CB7">
      <w:pPr>
        <w:jc w:val="center"/>
        <w:rPr>
          <w:b/>
        </w:rPr>
      </w:pPr>
      <w:r w:rsidRPr="00AD7CB7">
        <w:rPr>
          <w:b/>
        </w:rPr>
        <w:t>Par dzīvokļa Līkā iela 10-30, Gulbene, Gulbenes novads, īres līguma termiņa pagarināšanu</w:t>
      </w:r>
    </w:p>
    <w:p w14:paraId="6A2272C8" w14:textId="77777777" w:rsidR="00AD7CB7" w:rsidRPr="00AD7CB7" w:rsidRDefault="00AD7CB7" w:rsidP="00AD7CB7">
      <w:pPr>
        <w:autoSpaceDE w:val="0"/>
        <w:autoSpaceDN w:val="0"/>
        <w:adjustRightInd w:val="0"/>
        <w:rPr>
          <w:rFonts w:eastAsiaTheme="minorHAnsi"/>
          <w:color w:val="000000"/>
          <w:lang w:eastAsia="en-US"/>
        </w:rPr>
      </w:pP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p>
    <w:p w14:paraId="469A56CC" w14:textId="285363A1" w:rsidR="00AD7CB7" w:rsidRPr="00AD7CB7" w:rsidRDefault="00AD7CB7" w:rsidP="00AD7CB7">
      <w:pPr>
        <w:spacing w:line="360" w:lineRule="auto"/>
        <w:ind w:firstLine="567"/>
        <w:jc w:val="both"/>
      </w:pPr>
      <w:r w:rsidRPr="00AD7CB7">
        <w:t xml:space="preserve">Gulbenes novada pašvaldības dokumentu vadības sistēmā 2021.gada 1.novembrī ar reģistrācijas numuru GND/5.5/21/2719-A reģistrēts </w:t>
      </w:r>
      <w:r w:rsidR="00CA0783">
        <w:rPr>
          <w:b/>
          <w:bCs/>
        </w:rPr>
        <w:t>…</w:t>
      </w:r>
      <w:r w:rsidRPr="00AD7CB7">
        <w:t xml:space="preserve"> (turpmāk – iesniedzējs), deklarētā dzīvesvieta: </w:t>
      </w:r>
      <w:r w:rsidR="00CA0783">
        <w:t>…</w:t>
      </w:r>
      <w:r w:rsidRPr="00AD7CB7">
        <w:t xml:space="preserve">, 2021.gada 1.novembra iesniegums, kurā izteikts lūgums pagarināt dzīvojamās telpas Nr.30, kas atrodas Līkajā ielā 10, Gulbenē, Gulbenes novadā (turpmāk – dzīvojamā telpa), īres līguma darbības termiņu. </w:t>
      </w:r>
    </w:p>
    <w:p w14:paraId="2A00986B" w14:textId="77777777" w:rsidR="00AD7CB7" w:rsidRPr="00AD7CB7" w:rsidRDefault="00AD7CB7" w:rsidP="00AD7CB7">
      <w:pPr>
        <w:shd w:val="clear" w:color="auto" w:fill="FFFFFF"/>
        <w:spacing w:line="360" w:lineRule="auto"/>
        <w:ind w:firstLine="567"/>
        <w:jc w:val="both"/>
      </w:pPr>
      <w:r w:rsidRPr="00AD7CB7">
        <w:t xml:space="preserve">Dzīvojamo telpu īres likuma  7.pants nosaka, ka dzīvojamās telpas īres līgumu </w:t>
      </w:r>
      <w:proofErr w:type="spellStart"/>
      <w:r w:rsidRPr="00AD7CB7">
        <w:t>rakstveidā</w:t>
      </w:r>
      <w:proofErr w:type="spellEnd"/>
      <w:r w:rsidRPr="00AD7CB7">
        <w:t xml:space="preserve"> slēdz izīrētājs un īrnieks, savukārt 9.pants nosaka, ka dzīvojamās telpas īres līgumu slēdz uz noteiktu termiņu.</w:t>
      </w:r>
    </w:p>
    <w:p w14:paraId="73E3FF35" w14:textId="77777777" w:rsidR="00AD7CB7" w:rsidRPr="00AD7CB7" w:rsidRDefault="00AD7CB7" w:rsidP="00AD7CB7">
      <w:pPr>
        <w:shd w:val="clear" w:color="auto" w:fill="FFFFFF"/>
        <w:spacing w:line="360" w:lineRule="auto"/>
        <w:ind w:firstLine="567"/>
        <w:jc w:val="both"/>
      </w:pPr>
      <w:r w:rsidRPr="00AD7CB7">
        <w:t>Dzīvojamās telpas īres līgums ar iesniedzēju noslēgts uz noteiktu laiku, tas ir, līdz 2021.gada 31.maijam.</w:t>
      </w:r>
    </w:p>
    <w:p w14:paraId="0CC29941" w14:textId="77777777" w:rsidR="00AD7CB7" w:rsidRPr="00AD7CB7" w:rsidRDefault="00AD7CB7" w:rsidP="00AD7CB7">
      <w:pPr>
        <w:spacing w:line="360" w:lineRule="auto"/>
        <w:ind w:firstLine="567"/>
        <w:jc w:val="both"/>
      </w:pPr>
      <w:r w:rsidRPr="00AD7CB7">
        <w:t>Atbilstoši SIA “Gulbenes nami” sniegtajai informācijai iesniedzējam ir nenokārtotas maksājumu saistības par dzīvojamās telpas īri 50,42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siltuma sniedzēja SIA “BIOENINVEST” sniegto pakalpojumu 69,80 EUR apmērā.</w:t>
      </w:r>
    </w:p>
    <w:p w14:paraId="207E15FA" w14:textId="77777777" w:rsidR="00AD7CB7" w:rsidRPr="00AD7CB7" w:rsidRDefault="00AD7CB7" w:rsidP="00AD7CB7">
      <w:pPr>
        <w:spacing w:line="360" w:lineRule="auto"/>
        <w:ind w:firstLine="567"/>
        <w:jc w:val="both"/>
      </w:pPr>
      <w:r w:rsidRPr="00AD7CB7">
        <w:t>Likuma “Par pašvaldībām” 15.panta pirmās daļas 9.punkts nosaka, ka viena no pašvaldības autonomajām funkcijām ir sniegt palīdzību iedzīvotājiem dzīvokļa jautājumu risināšanā.</w:t>
      </w:r>
    </w:p>
    <w:p w14:paraId="201DD69D" w14:textId="77777777" w:rsidR="00AD7CB7" w:rsidRPr="00AD7CB7" w:rsidRDefault="00AD7CB7" w:rsidP="00AD7CB7">
      <w:pPr>
        <w:spacing w:line="360" w:lineRule="auto"/>
        <w:ind w:firstLine="567"/>
        <w:jc w:val="both"/>
      </w:pPr>
      <w:r w:rsidRPr="00AD7CB7">
        <w:t xml:space="preserve">Ņemot vērā minēto, pamatojoties uz Dzīvojamo telpu īres likuma 7.pantu un 9.pantu, likuma “Par pašvaldībām” 15.panta pirmās daļas 9.punktu un Sociālo un veselības jautājumu komitejas ieteikumu, atklāti balsojot: </w:t>
      </w:r>
      <w:r w:rsidRPr="00AD7CB7">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D7CB7">
        <w:rPr>
          <w:lang w:eastAsia="en-US"/>
        </w:rPr>
        <w:t xml:space="preserve">, Gulbenes novada dome </w:t>
      </w:r>
      <w:r w:rsidRPr="00AD7CB7">
        <w:t>NOLEMJ:</w:t>
      </w:r>
    </w:p>
    <w:p w14:paraId="33BF00C1" w14:textId="34DE167A" w:rsidR="00AD7CB7" w:rsidRPr="00AD7CB7" w:rsidRDefault="00AD7CB7" w:rsidP="00AD7CB7">
      <w:pPr>
        <w:spacing w:line="360" w:lineRule="auto"/>
        <w:ind w:firstLine="567"/>
        <w:jc w:val="both"/>
      </w:pPr>
      <w:r w:rsidRPr="00AD7CB7">
        <w:lastRenderedPageBreak/>
        <w:t xml:space="preserve">1. PAGARINĀT dzīvojamās telpas Nr.30, kas atrodas Līkajā ielā 10, Gulbenē, Gulbenes novadā, īres līgumu ar </w:t>
      </w:r>
      <w:r w:rsidR="00CA0783">
        <w:t>…</w:t>
      </w:r>
      <w:r w:rsidRPr="00AD7CB7">
        <w:t>, uz laiku līdz 2022.gada 28.februārim.</w:t>
      </w:r>
    </w:p>
    <w:p w14:paraId="418CBD09" w14:textId="498B4A3B" w:rsidR="00AD7CB7" w:rsidRPr="00AD7CB7" w:rsidRDefault="00AD7CB7" w:rsidP="00AD7CB7">
      <w:pPr>
        <w:spacing w:line="360" w:lineRule="auto"/>
        <w:ind w:firstLine="567"/>
        <w:jc w:val="both"/>
      </w:pPr>
      <w:r w:rsidRPr="00AD7CB7">
        <w:t xml:space="preserve">2. NOTEIKT </w:t>
      </w:r>
      <w:r w:rsidR="00CA0783">
        <w:t>…</w:t>
      </w:r>
      <w:r w:rsidRPr="00AD7CB7">
        <w:t xml:space="preserve"> viena  mēneša termiņu vienošanās par dzīvojamās telpas īres līguma darbības termiņa pagarināšanu noslēgšanai.</w:t>
      </w:r>
    </w:p>
    <w:p w14:paraId="4F3CE2B4" w14:textId="77777777" w:rsidR="00AD7CB7" w:rsidRPr="00AD7CB7" w:rsidRDefault="00AD7CB7" w:rsidP="00AD7CB7">
      <w:pPr>
        <w:spacing w:line="360" w:lineRule="auto"/>
        <w:ind w:firstLine="567"/>
        <w:jc w:val="both"/>
      </w:pPr>
      <w:r w:rsidRPr="00AD7CB7">
        <w:t>3. UZDOT SIA “Gulbenes nami”, reģistrācijas numurs 54603000121, juridiskā adrese: Blaumaņa iela 56A, Gulbene, Gulbenes novads, LV-4401, sagatavot un noslēgt vienošanos par dzīvojamās telpas īres līguma darbības termiņa pagarināšanu.</w:t>
      </w:r>
    </w:p>
    <w:p w14:paraId="6DD1E476" w14:textId="77777777" w:rsidR="00AD7CB7" w:rsidRPr="00AD7CB7" w:rsidRDefault="00AD7CB7" w:rsidP="00AD7CB7">
      <w:pPr>
        <w:spacing w:line="360" w:lineRule="auto"/>
        <w:ind w:firstLine="567"/>
        <w:jc w:val="both"/>
      </w:pPr>
      <w:r w:rsidRPr="00AD7CB7">
        <w:t xml:space="preserve">4. UZDOT SIA “Gulbenes nami” nekavējoties informēt Gulbenes novada sociālā dienesta speciālisti dzīvokļa jautājumos lēmuma 3.punkta neizpildes gadījumā. </w:t>
      </w:r>
    </w:p>
    <w:p w14:paraId="2836713D" w14:textId="77777777" w:rsidR="00AD7CB7" w:rsidRPr="00AD7CB7" w:rsidRDefault="00AD7CB7" w:rsidP="00AD7CB7">
      <w:pPr>
        <w:spacing w:line="360" w:lineRule="auto"/>
        <w:ind w:firstLine="567"/>
        <w:jc w:val="both"/>
      </w:pPr>
      <w:r w:rsidRPr="00AD7CB7">
        <w:t>5. Lēmuma izrakstu nosūtīt:</w:t>
      </w:r>
    </w:p>
    <w:p w14:paraId="4BA2FA11" w14:textId="00B8050C" w:rsidR="00AD7CB7" w:rsidRPr="00AD7CB7" w:rsidRDefault="00AD7CB7" w:rsidP="00AD7CB7">
      <w:pPr>
        <w:spacing w:line="360" w:lineRule="auto"/>
        <w:ind w:firstLine="567"/>
        <w:jc w:val="both"/>
      </w:pPr>
      <w:r w:rsidRPr="00AD7CB7">
        <w:t xml:space="preserve">5.1. </w:t>
      </w:r>
      <w:r w:rsidR="00CA0783">
        <w:t>….</w:t>
      </w:r>
      <w:r w:rsidRPr="00AD7CB7">
        <w:t>;</w:t>
      </w:r>
    </w:p>
    <w:p w14:paraId="46602DE6" w14:textId="77777777" w:rsidR="00AD7CB7" w:rsidRPr="00AD7CB7" w:rsidRDefault="00AD7CB7" w:rsidP="00AD7CB7">
      <w:pPr>
        <w:spacing w:line="360" w:lineRule="auto"/>
        <w:ind w:firstLine="567"/>
        <w:jc w:val="both"/>
      </w:pPr>
      <w:r w:rsidRPr="00AD7CB7">
        <w:t>5.2. SIA “Gulbenes nami”, Blaumaņa iela 56A, Gulbene, Gulbenes novads, LV-4401.</w:t>
      </w:r>
    </w:p>
    <w:p w14:paraId="72CDB495" w14:textId="77777777" w:rsidR="00AD7CB7" w:rsidRPr="00AD7CB7" w:rsidRDefault="00AD7CB7" w:rsidP="00AD7CB7">
      <w:pPr>
        <w:ind w:firstLine="567"/>
      </w:pPr>
    </w:p>
    <w:p w14:paraId="5895A4C6" w14:textId="77777777" w:rsidR="00AD7CB7" w:rsidRPr="00AD7CB7" w:rsidRDefault="00AD7CB7" w:rsidP="00AD7CB7"/>
    <w:p w14:paraId="7FDF2873" w14:textId="77777777" w:rsidR="00AD7CB7" w:rsidRPr="00AD7CB7" w:rsidRDefault="00AD7CB7" w:rsidP="00AD7CB7"/>
    <w:p w14:paraId="2F1FD2E4" w14:textId="77777777" w:rsidR="00AD7CB7" w:rsidRPr="00AD7CB7" w:rsidRDefault="00AD7CB7" w:rsidP="00AD7CB7">
      <w:r w:rsidRPr="00AD7CB7">
        <w:t>Gulbenes novada domes priekšsēdētājs</w:t>
      </w:r>
      <w:r w:rsidRPr="00AD7CB7">
        <w:tab/>
      </w:r>
      <w:r w:rsidRPr="00AD7CB7">
        <w:tab/>
      </w:r>
      <w:r w:rsidRPr="00AD7CB7">
        <w:tab/>
      </w:r>
      <w:r w:rsidRPr="00AD7CB7">
        <w:tab/>
      </w:r>
      <w:proofErr w:type="spellStart"/>
      <w:r w:rsidRPr="00AD7CB7">
        <w:t>A.Caunītis</w:t>
      </w:r>
      <w:proofErr w:type="spellEnd"/>
    </w:p>
    <w:p w14:paraId="72EA4C44" w14:textId="77777777" w:rsidR="00AD7CB7" w:rsidRPr="00AD7CB7" w:rsidRDefault="00AD7CB7" w:rsidP="00AD7CB7">
      <w:pPr>
        <w:autoSpaceDE w:val="0"/>
        <w:autoSpaceDN w:val="0"/>
        <w:adjustRightInd w:val="0"/>
        <w:rPr>
          <w:rFonts w:eastAsiaTheme="minorHAnsi"/>
          <w:lang w:eastAsia="en-US"/>
        </w:rPr>
      </w:pPr>
    </w:p>
    <w:p w14:paraId="217CCBEF" w14:textId="6CBDB01B" w:rsidR="00CA0783" w:rsidRDefault="00AD7CB7" w:rsidP="00AD7CB7">
      <w:pPr>
        <w:autoSpaceDE w:val="0"/>
        <w:autoSpaceDN w:val="0"/>
        <w:adjustRightInd w:val="0"/>
        <w:rPr>
          <w:rFonts w:eastAsiaTheme="minorHAnsi"/>
          <w:lang w:eastAsia="en-US"/>
        </w:rPr>
      </w:pPr>
      <w:r w:rsidRPr="00AD7CB7">
        <w:rPr>
          <w:rFonts w:eastAsiaTheme="minorHAnsi"/>
          <w:lang w:eastAsia="en-US"/>
        </w:rPr>
        <w:t>Sagatavoja: Ligita Slaidiņa</w:t>
      </w:r>
    </w:p>
    <w:p w14:paraId="4419EA1A" w14:textId="77777777" w:rsidR="00CA0783" w:rsidRDefault="00CA0783">
      <w:pPr>
        <w:spacing w:after="160" w:line="259" w:lineRule="auto"/>
        <w:rPr>
          <w:rFonts w:eastAsiaTheme="minorHAnsi"/>
          <w:lang w:eastAsia="en-US"/>
        </w:rPr>
      </w:pPr>
      <w:r>
        <w:rPr>
          <w:rFonts w:eastAsiaTheme="minorHAnsi"/>
          <w:lang w:eastAsia="en-US"/>
        </w:rPr>
        <w:br w:type="page"/>
      </w: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D7CB7" w:rsidRPr="00AD7CB7" w14:paraId="608F503E" w14:textId="77777777" w:rsidTr="00CA0783">
        <w:tc>
          <w:tcPr>
            <w:tcW w:w="9354" w:type="dxa"/>
          </w:tcPr>
          <w:p w14:paraId="6160FB23" w14:textId="77777777" w:rsidR="00AD7CB7" w:rsidRPr="00AD7CB7" w:rsidRDefault="00AD7CB7" w:rsidP="00AD7CB7">
            <w:pPr>
              <w:jc w:val="center"/>
            </w:pPr>
            <w:r w:rsidRPr="00AD7CB7">
              <w:rPr>
                <w:noProof/>
              </w:rPr>
              <w:lastRenderedPageBreak/>
              <w:drawing>
                <wp:inline distT="0" distB="0" distL="0" distR="0" wp14:anchorId="4F8065F9" wp14:editId="0BD4E484">
                  <wp:extent cx="619125" cy="685800"/>
                  <wp:effectExtent l="0" t="0" r="9525" b="0"/>
                  <wp:docPr id="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D7CB7" w:rsidRPr="00AD7CB7" w14:paraId="0F018CB0" w14:textId="77777777" w:rsidTr="00CA0783">
        <w:tc>
          <w:tcPr>
            <w:tcW w:w="9354" w:type="dxa"/>
          </w:tcPr>
          <w:p w14:paraId="75065541" w14:textId="77777777" w:rsidR="00AD7CB7" w:rsidRPr="00AD7CB7" w:rsidRDefault="00AD7CB7" w:rsidP="00AD7CB7">
            <w:pPr>
              <w:jc w:val="center"/>
            </w:pPr>
            <w:r w:rsidRPr="00AD7CB7">
              <w:rPr>
                <w:b/>
                <w:bCs/>
                <w:sz w:val="28"/>
                <w:szCs w:val="28"/>
              </w:rPr>
              <w:t>GULBENES NOVADA PAŠVALDĪBA</w:t>
            </w:r>
          </w:p>
        </w:tc>
      </w:tr>
      <w:tr w:rsidR="00AD7CB7" w:rsidRPr="00AD7CB7" w14:paraId="24BC524E" w14:textId="77777777" w:rsidTr="00CA0783">
        <w:tc>
          <w:tcPr>
            <w:tcW w:w="9354" w:type="dxa"/>
          </w:tcPr>
          <w:p w14:paraId="497EE8F8" w14:textId="77777777" w:rsidR="00AD7CB7" w:rsidRPr="00AD7CB7" w:rsidRDefault="00AD7CB7" w:rsidP="00AD7CB7">
            <w:pPr>
              <w:jc w:val="center"/>
            </w:pPr>
            <w:r w:rsidRPr="00AD7CB7">
              <w:t>Reģ.Nr.90009116327</w:t>
            </w:r>
          </w:p>
        </w:tc>
      </w:tr>
      <w:tr w:rsidR="00AD7CB7" w:rsidRPr="00AD7CB7" w14:paraId="216DC73C" w14:textId="77777777" w:rsidTr="00CA0783">
        <w:tc>
          <w:tcPr>
            <w:tcW w:w="9354" w:type="dxa"/>
          </w:tcPr>
          <w:p w14:paraId="67AE3680" w14:textId="77777777" w:rsidR="00AD7CB7" w:rsidRPr="00AD7CB7" w:rsidRDefault="00AD7CB7" w:rsidP="00AD7CB7">
            <w:pPr>
              <w:jc w:val="center"/>
            </w:pPr>
            <w:r w:rsidRPr="00AD7CB7">
              <w:t>Ābeļu iela 2, Gulbene, Gulbenes nov., LV-4401</w:t>
            </w:r>
          </w:p>
        </w:tc>
      </w:tr>
      <w:tr w:rsidR="00AD7CB7" w:rsidRPr="00AD7CB7" w14:paraId="7162F82E" w14:textId="77777777" w:rsidTr="00CA0783">
        <w:tc>
          <w:tcPr>
            <w:tcW w:w="9354" w:type="dxa"/>
          </w:tcPr>
          <w:p w14:paraId="0B811082" w14:textId="77777777" w:rsidR="00AD7CB7" w:rsidRPr="00AD7CB7" w:rsidRDefault="00AD7CB7" w:rsidP="00AD7CB7">
            <w:pPr>
              <w:jc w:val="center"/>
            </w:pPr>
            <w:r w:rsidRPr="00AD7CB7">
              <w:t>Tālrunis 64497710, mob.26595362, e-pasts; dome@gulbene.lv, www.gulbene.lv</w:t>
            </w:r>
          </w:p>
        </w:tc>
      </w:tr>
    </w:tbl>
    <w:p w14:paraId="7CD7FC4F" w14:textId="77777777" w:rsidR="00AD7CB7" w:rsidRPr="00AD7CB7" w:rsidRDefault="00AD7CB7" w:rsidP="00AD7CB7">
      <w:pPr>
        <w:jc w:val="center"/>
        <w:rPr>
          <w:rFonts w:eastAsia="Calibri"/>
          <w:b/>
          <w:bCs/>
          <w:lang w:eastAsia="en-US"/>
        </w:rPr>
      </w:pPr>
      <w:r w:rsidRPr="00AD7CB7">
        <w:rPr>
          <w:rFonts w:eastAsia="Calibri"/>
          <w:b/>
          <w:bCs/>
          <w:lang w:eastAsia="en-US"/>
        </w:rPr>
        <w:t>GULBENES NOVADA DOMES LĒMUMS</w:t>
      </w:r>
    </w:p>
    <w:p w14:paraId="04F76FCB" w14:textId="77777777" w:rsidR="00AD7CB7" w:rsidRPr="00AD7CB7" w:rsidRDefault="00AD7CB7" w:rsidP="00AD7CB7">
      <w:pPr>
        <w:jc w:val="center"/>
        <w:rPr>
          <w:rFonts w:eastAsia="Calibri"/>
          <w:lang w:eastAsia="en-US"/>
        </w:rPr>
      </w:pPr>
      <w:r w:rsidRPr="00AD7CB7">
        <w:rPr>
          <w:rFonts w:eastAsia="Calibri"/>
          <w:lang w:eastAsia="en-US"/>
        </w:rPr>
        <w:t>Gulbenē</w:t>
      </w:r>
    </w:p>
    <w:p w14:paraId="2388736C" w14:textId="77777777" w:rsidR="00AD7CB7" w:rsidRPr="00AD7CB7" w:rsidRDefault="00AD7CB7" w:rsidP="00AD7CB7">
      <w:pPr>
        <w:jc w:val="center"/>
        <w:rPr>
          <w:rFonts w:eastAsia="Calibri"/>
          <w:lang w:eastAsia="en-US"/>
        </w:rPr>
      </w:pPr>
    </w:p>
    <w:p w14:paraId="44C0C44F" w14:textId="77777777" w:rsidR="00AD7CB7" w:rsidRPr="00AD7CB7" w:rsidRDefault="00AD7CB7" w:rsidP="00AD7CB7">
      <w:pPr>
        <w:rPr>
          <w:b/>
          <w:bCs/>
        </w:rPr>
      </w:pPr>
      <w:r w:rsidRPr="00AD7CB7">
        <w:rPr>
          <w:b/>
          <w:bCs/>
        </w:rPr>
        <w:t>2021.gada 25.novembrī</w:t>
      </w:r>
      <w:r w:rsidRPr="00AD7CB7">
        <w:rPr>
          <w:b/>
          <w:bCs/>
        </w:rPr>
        <w:tab/>
      </w:r>
      <w:r w:rsidRPr="00AD7CB7">
        <w:rPr>
          <w:b/>
          <w:bCs/>
        </w:rPr>
        <w:tab/>
      </w:r>
      <w:r w:rsidRPr="00AD7CB7">
        <w:rPr>
          <w:b/>
          <w:bCs/>
        </w:rPr>
        <w:tab/>
      </w:r>
      <w:r w:rsidRPr="00AD7CB7">
        <w:rPr>
          <w:b/>
          <w:bCs/>
        </w:rPr>
        <w:tab/>
      </w:r>
      <w:r w:rsidRPr="00AD7CB7">
        <w:rPr>
          <w:b/>
          <w:bCs/>
        </w:rPr>
        <w:tab/>
        <w:t>Nr. GND/2021/1309</w:t>
      </w:r>
    </w:p>
    <w:p w14:paraId="3237EEE1" w14:textId="77777777" w:rsidR="00AD7CB7" w:rsidRPr="00AD7CB7" w:rsidRDefault="00AD7CB7" w:rsidP="00AD7CB7">
      <w:pPr>
        <w:rPr>
          <w:b/>
          <w:bCs/>
        </w:rPr>
      </w:pP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t xml:space="preserve">(protokols Nr.21; 57.p) </w:t>
      </w:r>
    </w:p>
    <w:p w14:paraId="26D401F6" w14:textId="77777777" w:rsidR="00AD7CB7" w:rsidRPr="00AD7CB7" w:rsidRDefault="00AD7CB7" w:rsidP="00AD7CB7">
      <w:r w:rsidRPr="00AD7CB7">
        <w:tab/>
      </w:r>
    </w:p>
    <w:p w14:paraId="2E5BF423" w14:textId="77777777" w:rsidR="00AD7CB7" w:rsidRPr="00AD7CB7" w:rsidRDefault="00AD7CB7" w:rsidP="00AD7CB7">
      <w:pPr>
        <w:rPr>
          <w:b/>
        </w:rPr>
      </w:pPr>
      <w:r w:rsidRPr="00AD7CB7">
        <w:rPr>
          <w:b/>
        </w:rPr>
        <w:t>Par dzīvokļa Līkā iela 28-14, Gulbene, Gulbenes novads, īres līguma termiņa pagarināšanu</w:t>
      </w:r>
    </w:p>
    <w:p w14:paraId="18B1BE48" w14:textId="77777777" w:rsidR="00AD7CB7" w:rsidRPr="00AD7CB7" w:rsidRDefault="00AD7CB7" w:rsidP="00AD7CB7">
      <w:pPr>
        <w:autoSpaceDE w:val="0"/>
        <w:autoSpaceDN w:val="0"/>
        <w:adjustRightInd w:val="0"/>
        <w:rPr>
          <w:rFonts w:eastAsiaTheme="minorHAnsi"/>
          <w:color w:val="000000"/>
          <w:lang w:eastAsia="en-US"/>
        </w:rPr>
      </w:pP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p>
    <w:p w14:paraId="75DD8248" w14:textId="6A7D455F" w:rsidR="00AD7CB7" w:rsidRPr="00AD7CB7" w:rsidRDefault="00AD7CB7" w:rsidP="00AD7CB7">
      <w:pPr>
        <w:spacing w:line="360" w:lineRule="auto"/>
        <w:ind w:firstLine="567"/>
        <w:jc w:val="both"/>
      </w:pPr>
      <w:r w:rsidRPr="00AD7CB7">
        <w:t xml:space="preserve">Gulbenes novada pašvaldības dokumentu vadības sistēmā 2021.gada 3.novembrī ar reģistrācijas numuru GND/5.5/21/2747-Š reģistrēts </w:t>
      </w:r>
      <w:r w:rsidR="00CA0783">
        <w:rPr>
          <w:b/>
          <w:bCs/>
        </w:rPr>
        <w:t>….</w:t>
      </w:r>
      <w:r w:rsidRPr="00AD7CB7">
        <w:t xml:space="preserve"> (turpmāk – iesniedzējs), deklarētā dzīvesvieta: </w:t>
      </w:r>
      <w:r w:rsidR="00CA0783">
        <w:t>….</w:t>
      </w:r>
      <w:r w:rsidRPr="00AD7CB7">
        <w:t xml:space="preserve">, 2021.gada 3.novembra iesniegums, kurā izteikts lūgums pagarināt dzīvojamās telpas Nr.14, kas atrodas Līkajā ielā 28, Gulbenē, Gulbenes novadā (turpmāk – dzīvojamā telpa), īres līguma darbības termiņu. </w:t>
      </w:r>
    </w:p>
    <w:p w14:paraId="4DDBF1DA" w14:textId="77777777" w:rsidR="00AD7CB7" w:rsidRPr="00AD7CB7" w:rsidRDefault="00AD7CB7" w:rsidP="00AD7CB7">
      <w:pPr>
        <w:shd w:val="clear" w:color="auto" w:fill="FFFFFF"/>
        <w:spacing w:line="360" w:lineRule="auto"/>
        <w:ind w:firstLine="567"/>
        <w:jc w:val="both"/>
      </w:pPr>
      <w:r w:rsidRPr="00AD7CB7">
        <w:t xml:space="preserve">Dzīvojamo telpu īres likuma  7.pants nosaka, ka dzīvojamās telpas īres līgumu </w:t>
      </w:r>
      <w:proofErr w:type="spellStart"/>
      <w:r w:rsidRPr="00AD7CB7">
        <w:t>rakstveidā</w:t>
      </w:r>
      <w:proofErr w:type="spellEnd"/>
      <w:r w:rsidRPr="00AD7CB7">
        <w:t xml:space="preserve"> slēdz izīrētājs un īrnieks, savukārt 9.pants nosaka, ka dzīvojamās telpas īres līgumu slēdz uz noteiktu termiņu.</w:t>
      </w:r>
    </w:p>
    <w:p w14:paraId="09DA0F0A" w14:textId="77777777" w:rsidR="00AD7CB7" w:rsidRPr="00AD7CB7" w:rsidRDefault="00AD7CB7" w:rsidP="00AD7CB7">
      <w:pPr>
        <w:shd w:val="clear" w:color="auto" w:fill="FFFFFF"/>
        <w:spacing w:line="360" w:lineRule="auto"/>
        <w:ind w:firstLine="567"/>
        <w:jc w:val="both"/>
      </w:pPr>
      <w:r w:rsidRPr="00AD7CB7">
        <w:t>Dzīvojamās telpas īres līgums ar iesniedzēju noslēgts uz noteiktu laiku, tas ir, līdz 2021.gada 31.maijam.</w:t>
      </w:r>
    </w:p>
    <w:p w14:paraId="0D7FBA1E" w14:textId="77777777" w:rsidR="00AD7CB7" w:rsidRPr="00AD7CB7" w:rsidRDefault="00AD7CB7" w:rsidP="00AD7CB7">
      <w:pPr>
        <w:spacing w:line="360" w:lineRule="auto"/>
        <w:ind w:firstLine="567"/>
        <w:jc w:val="both"/>
      </w:pPr>
      <w:r w:rsidRPr="00AD7CB7">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7813CF50" w14:textId="77777777" w:rsidR="00AD7CB7" w:rsidRPr="00AD7CB7" w:rsidRDefault="00AD7CB7" w:rsidP="00AD7CB7">
      <w:pPr>
        <w:spacing w:line="360" w:lineRule="auto"/>
        <w:ind w:firstLine="567"/>
        <w:jc w:val="both"/>
      </w:pPr>
      <w:r w:rsidRPr="00AD7CB7">
        <w:t>Likuma “Par pašvaldībām” 15.panta pirmās daļas 9.punkts nosaka, ka viena no pašvaldības autonomajām funkcijām ir sniegt palīdzību iedzīvotājiem dzīvokļa jautājumu risināšanā.</w:t>
      </w:r>
    </w:p>
    <w:p w14:paraId="2B0515AB" w14:textId="77777777" w:rsidR="00AD7CB7" w:rsidRPr="00AD7CB7" w:rsidRDefault="00AD7CB7" w:rsidP="00AD7CB7">
      <w:pPr>
        <w:widowControl w:val="0"/>
        <w:spacing w:line="360" w:lineRule="auto"/>
        <w:ind w:firstLine="567"/>
        <w:jc w:val="both"/>
      </w:pPr>
      <w:r w:rsidRPr="00AD7CB7">
        <w:t xml:space="preserve">Ņemot vērā minēto, pamatojoties uz Dzīvojamo telpu īres likuma 7.pantu un 9.pantu, likuma “Par pašvaldībām” 15.panta pirmās daļas 9.punktu un Sociālo un veselības jautājumu komitejas ieteikumu, atklāti balsojot: </w:t>
      </w:r>
      <w:r w:rsidRPr="00AD7CB7">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D7CB7">
        <w:rPr>
          <w:lang w:eastAsia="en-US"/>
        </w:rPr>
        <w:t xml:space="preserve">, Gulbenes novada dome </w:t>
      </w:r>
      <w:r w:rsidRPr="00AD7CB7">
        <w:t>NOLEMJ:</w:t>
      </w:r>
    </w:p>
    <w:p w14:paraId="7D1D0048" w14:textId="4014C6C7" w:rsidR="00AD7CB7" w:rsidRPr="00AD7CB7" w:rsidRDefault="00AD7CB7" w:rsidP="00AD7CB7">
      <w:pPr>
        <w:widowControl w:val="0"/>
        <w:spacing w:line="360" w:lineRule="auto"/>
        <w:ind w:firstLine="567"/>
        <w:jc w:val="both"/>
      </w:pPr>
      <w:r w:rsidRPr="00AD7CB7">
        <w:t xml:space="preserve">1. PAGARINĀT dzīvojamās telpas Nr.14, kas atrodas Līkajā ielā 28, Gulbenē, Gulbenes novadā, īres līgumu ar </w:t>
      </w:r>
      <w:r w:rsidR="00CA0783">
        <w:t>….</w:t>
      </w:r>
      <w:r w:rsidRPr="00AD7CB7">
        <w:t>, uz laiku līdz 2024.gada 30.novembrim.</w:t>
      </w:r>
    </w:p>
    <w:p w14:paraId="5CA0CF14" w14:textId="1AFB33BB" w:rsidR="00AD7CB7" w:rsidRPr="00AD7CB7" w:rsidRDefault="00AD7CB7" w:rsidP="00AD7CB7">
      <w:pPr>
        <w:spacing w:line="360" w:lineRule="auto"/>
        <w:ind w:firstLine="567"/>
        <w:jc w:val="both"/>
      </w:pPr>
      <w:r w:rsidRPr="00AD7CB7">
        <w:lastRenderedPageBreak/>
        <w:t xml:space="preserve">2. NOTEIKT </w:t>
      </w:r>
      <w:r w:rsidR="00CA0783">
        <w:t>…</w:t>
      </w:r>
      <w:r w:rsidRPr="00AD7CB7">
        <w:t xml:space="preserve"> viena  mēneša termiņu vienošanās par dzīvojamās telpas īres līguma darbības termiņa pagarināšanu noslēgšanai.</w:t>
      </w:r>
    </w:p>
    <w:p w14:paraId="20351519" w14:textId="77777777" w:rsidR="00AD7CB7" w:rsidRPr="00AD7CB7" w:rsidRDefault="00AD7CB7" w:rsidP="00AD7CB7">
      <w:pPr>
        <w:spacing w:line="360" w:lineRule="auto"/>
        <w:ind w:firstLine="567"/>
        <w:jc w:val="both"/>
      </w:pPr>
      <w:r w:rsidRPr="00AD7CB7">
        <w:t>3. UZDOT SIA “Gulbenes nami”, reģistrācijas numurs 54603000121, juridiskā adrese: Blaumaņa iela 56A, Gulbene, Gulbenes novads, LV-4401, sagatavot un noslēgt vienošanos par dzīvojamās telpas īres līguma darbības termiņa pagarināšanu.</w:t>
      </w:r>
    </w:p>
    <w:p w14:paraId="2F7729F6" w14:textId="77777777" w:rsidR="00AD7CB7" w:rsidRPr="00AD7CB7" w:rsidRDefault="00AD7CB7" w:rsidP="00AD7CB7">
      <w:pPr>
        <w:spacing w:line="360" w:lineRule="auto"/>
        <w:ind w:firstLine="567"/>
        <w:jc w:val="both"/>
      </w:pPr>
      <w:r w:rsidRPr="00AD7CB7">
        <w:t xml:space="preserve">4. UZDOT SIA “Gulbenes nami” nekavējoties informēt Gulbenes novada sociālā dienesta speciālisti dzīvokļa jautājumos lēmuma 3.punkta neizpildes gadījumā. </w:t>
      </w:r>
    </w:p>
    <w:p w14:paraId="09919FF5" w14:textId="77777777" w:rsidR="00AD7CB7" w:rsidRPr="00AD7CB7" w:rsidRDefault="00AD7CB7" w:rsidP="00AD7CB7">
      <w:pPr>
        <w:spacing w:line="360" w:lineRule="auto"/>
        <w:ind w:firstLine="567"/>
        <w:jc w:val="both"/>
      </w:pPr>
      <w:r w:rsidRPr="00AD7CB7">
        <w:t>5. Lēmuma izrakstu nosūtīt:</w:t>
      </w:r>
    </w:p>
    <w:p w14:paraId="32B22876" w14:textId="5EB2EC1B" w:rsidR="00AD7CB7" w:rsidRPr="00AD7CB7" w:rsidRDefault="00AD7CB7" w:rsidP="00AD7CB7">
      <w:pPr>
        <w:spacing w:line="360" w:lineRule="auto"/>
        <w:ind w:firstLine="567"/>
        <w:jc w:val="both"/>
      </w:pPr>
      <w:r w:rsidRPr="00AD7CB7">
        <w:t xml:space="preserve">5.1. </w:t>
      </w:r>
      <w:r w:rsidR="00CA0783">
        <w:t>…</w:t>
      </w:r>
      <w:r w:rsidRPr="00AD7CB7">
        <w:t>;</w:t>
      </w:r>
    </w:p>
    <w:p w14:paraId="77C70204" w14:textId="77777777" w:rsidR="00AD7CB7" w:rsidRPr="00AD7CB7" w:rsidRDefault="00AD7CB7" w:rsidP="00AD7CB7">
      <w:pPr>
        <w:spacing w:line="360" w:lineRule="auto"/>
        <w:ind w:firstLine="567"/>
        <w:jc w:val="both"/>
      </w:pPr>
      <w:r w:rsidRPr="00AD7CB7">
        <w:t>5.2. SIA “Gulbenes nami”, Blaumaņa iela 56A, Gulbene, Gulbenes novads, LV-4401.</w:t>
      </w:r>
    </w:p>
    <w:p w14:paraId="28A55AC6" w14:textId="77777777" w:rsidR="00AD7CB7" w:rsidRPr="00AD7CB7" w:rsidRDefault="00AD7CB7" w:rsidP="00AD7CB7">
      <w:pPr>
        <w:ind w:firstLine="567"/>
      </w:pPr>
    </w:p>
    <w:p w14:paraId="6A983991" w14:textId="77777777" w:rsidR="00AD7CB7" w:rsidRPr="00AD7CB7" w:rsidRDefault="00AD7CB7" w:rsidP="00AD7CB7"/>
    <w:p w14:paraId="6CE54F22" w14:textId="77777777" w:rsidR="00AD7CB7" w:rsidRPr="00AD7CB7" w:rsidRDefault="00AD7CB7" w:rsidP="00AD7CB7"/>
    <w:p w14:paraId="3419B4ED" w14:textId="77777777" w:rsidR="00AD7CB7" w:rsidRPr="00AD7CB7" w:rsidRDefault="00AD7CB7" w:rsidP="00AD7CB7">
      <w:r w:rsidRPr="00AD7CB7">
        <w:t>Gulbenes novada domes priekšsēdētājs</w:t>
      </w:r>
      <w:r w:rsidRPr="00AD7CB7">
        <w:tab/>
      </w:r>
      <w:r w:rsidRPr="00AD7CB7">
        <w:tab/>
      </w:r>
      <w:r w:rsidRPr="00AD7CB7">
        <w:tab/>
      </w:r>
      <w:r w:rsidRPr="00AD7CB7">
        <w:tab/>
      </w:r>
      <w:proofErr w:type="spellStart"/>
      <w:r w:rsidRPr="00AD7CB7">
        <w:t>A.Caunītis</w:t>
      </w:r>
      <w:proofErr w:type="spellEnd"/>
    </w:p>
    <w:p w14:paraId="593EBF63" w14:textId="77777777" w:rsidR="00AD7CB7" w:rsidRPr="00AD7CB7" w:rsidRDefault="00AD7CB7" w:rsidP="00AD7CB7">
      <w:pPr>
        <w:autoSpaceDE w:val="0"/>
        <w:autoSpaceDN w:val="0"/>
        <w:adjustRightInd w:val="0"/>
        <w:rPr>
          <w:rFonts w:eastAsiaTheme="minorHAnsi"/>
          <w:lang w:eastAsia="en-US"/>
        </w:rPr>
      </w:pPr>
    </w:p>
    <w:p w14:paraId="57412A41" w14:textId="16B9D0A1" w:rsidR="00CA0783" w:rsidRDefault="00AD7CB7" w:rsidP="00AD7CB7">
      <w:pPr>
        <w:autoSpaceDE w:val="0"/>
        <w:autoSpaceDN w:val="0"/>
        <w:adjustRightInd w:val="0"/>
        <w:rPr>
          <w:rFonts w:eastAsiaTheme="minorHAnsi"/>
          <w:lang w:eastAsia="en-US"/>
        </w:rPr>
      </w:pPr>
      <w:r w:rsidRPr="00AD7CB7">
        <w:rPr>
          <w:rFonts w:eastAsiaTheme="minorHAnsi"/>
          <w:lang w:eastAsia="en-US"/>
        </w:rPr>
        <w:t>Sagatavoja: Ligita Slaidiņa</w:t>
      </w:r>
    </w:p>
    <w:p w14:paraId="7185635D" w14:textId="77777777" w:rsidR="00CA0783" w:rsidRDefault="00CA0783">
      <w:pPr>
        <w:spacing w:after="160" w:line="259" w:lineRule="auto"/>
        <w:rPr>
          <w:rFonts w:eastAsiaTheme="minorHAnsi"/>
          <w:lang w:eastAsia="en-US"/>
        </w:rPr>
      </w:pPr>
      <w:r>
        <w:rPr>
          <w:rFonts w:eastAsiaTheme="minorHAnsi"/>
          <w:lang w:eastAsia="en-US"/>
        </w:rPr>
        <w:br w:type="page"/>
      </w:r>
    </w:p>
    <w:tbl>
      <w:tblPr>
        <w:tblStyle w:val="Reatabula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D7CB7" w:rsidRPr="00AD7CB7" w14:paraId="1B53C656" w14:textId="77777777" w:rsidTr="00737FB4">
        <w:tc>
          <w:tcPr>
            <w:tcW w:w="9354" w:type="dxa"/>
          </w:tcPr>
          <w:p w14:paraId="1AD292BB" w14:textId="77777777" w:rsidR="00AD7CB7" w:rsidRPr="00AD7CB7" w:rsidRDefault="00AD7CB7" w:rsidP="00AD7CB7">
            <w:pPr>
              <w:jc w:val="center"/>
            </w:pPr>
            <w:r w:rsidRPr="00AD7CB7">
              <w:rPr>
                <w:noProof/>
              </w:rPr>
              <w:lastRenderedPageBreak/>
              <w:drawing>
                <wp:inline distT="0" distB="0" distL="0" distR="0" wp14:anchorId="71BB0F2C" wp14:editId="30420BCA">
                  <wp:extent cx="619125" cy="685800"/>
                  <wp:effectExtent l="0" t="0" r="9525" b="0"/>
                  <wp:docPr id="8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D7CB7" w:rsidRPr="00AD7CB7" w14:paraId="46EEA10D" w14:textId="77777777" w:rsidTr="00737FB4">
        <w:tc>
          <w:tcPr>
            <w:tcW w:w="9354" w:type="dxa"/>
          </w:tcPr>
          <w:p w14:paraId="77EC7FC5" w14:textId="77777777" w:rsidR="00AD7CB7" w:rsidRPr="00AD7CB7" w:rsidRDefault="00AD7CB7" w:rsidP="00AD7CB7">
            <w:pPr>
              <w:jc w:val="center"/>
            </w:pPr>
            <w:r w:rsidRPr="00AD7CB7">
              <w:rPr>
                <w:b/>
                <w:bCs/>
                <w:sz w:val="28"/>
                <w:szCs w:val="28"/>
              </w:rPr>
              <w:t>GULBENES NOVADA PAŠVALDĪBA</w:t>
            </w:r>
          </w:p>
        </w:tc>
      </w:tr>
      <w:tr w:rsidR="00AD7CB7" w:rsidRPr="00AD7CB7" w14:paraId="1F76E5D0" w14:textId="77777777" w:rsidTr="00737FB4">
        <w:tc>
          <w:tcPr>
            <w:tcW w:w="9354" w:type="dxa"/>
          </w:tcPr>
          <w:p w14:paraId="4BA54C8F" w14:textId="77777777" w:rsidR="00AD7CB7" w:rsidRPr="00AD7CB7" w:rsidRDefault="00AD7CB7" w:rsidP="00AD7CB7">
            <w:pPr>
              <w:jc w:val="center"/>
            </w:pPr>
            <w:r w:rsidRPr="00AD7CB7">
              <w:t>Reģ.Nr.90009116327</w:t>
            </w:r>
          </w:p>
        </w:tc>
      </w:tr>
      <w:tr w:rsidR="00AD7CB7" w:rsidRPr="00AD7CB7" w14:paraId="577CB386" w14:textId="77777777" w:rsidTr="00737FB4">
        <w:tc>
          <w:tcPr>
            <w:tcW w:w="9354" w:type="dxa"/>
          </w:tcPr>
          <w:p w14:paraId="2F5B2A90" w14:textId="77777777" w:rsidR="00AD7CB7" w:rsidRPr="00AD7CB7" w:rsidRDefault="00AD7CB7" w:rsidP="00AD7CB7">
            <w:pPr>
              <w:jc w:val="center"/>
            </w:pPr>
            <w:r w:rsidRPr="00AD7CB7">
              <w:t>Ābeļu iela 2, Gulbene, Gulbenes nov., LV-4401</w:t>
            </w:r>
          </w:p>
        </w:tc>
      </w:tr>
      <w:tr w:rsidR="00AD7CB7" w:rsidRPr="00AD7CB7" w14:paraId="27414394" w14:textId="77777777" w:rsidTr="00737FB4">
        <w:tc>
          <w:tcPr>
            <w:tcW w:w="9354" w:type="dxa"/>
          </w:tcPr>
          <w:p w14:paraId="65FFF405" w14:textId="77777777" w:rsidR="00AD7CB7" w:rsidRPr="00AD7CB7" w:rsidRDefault="00AD7CB7" w:rsidP="00AD7CB7">
            <w:pPr>
              <w:jc w:val="center"/>
            </w:pPr>
            <w:r w:rsidRPr="00AD7CB7">
              <w:t>Tālrunis 64497710, mob.26595362, e-pasts; dome@gulbene.lv, www.gulbene.lv</w:t>
            </w:r>
          </w:p>
        </w:tc>
      </w:tr>
    </w:tbl>
    <w:p w14:paraId="0DCA3D7D" w14:textId="77777777" w:rsidR="00AD7CB7" w:rsidRPr="00AD7CB7" w:rsidRDefault="00AD7CB7" w:rsidP="00AD7CB7">
      <w:pPr>
        <w:jc w:val="center"/>
        <w:rPr>
          <w:rFonts w:eastAsia="Calibri"/>
          <w:b/>
          <w:bCs/>
          <w:lang w:eastAsia="en-US"/>
        </w:rPr>
      </w:pPr>
      <w:r w:rsidRPr="00AD7CB7">
        <w:rPr>
          <w:rFonts w:eastAsia="Calibri"/>
          <w:b/>
          <w:bCs/>
          <w:lang w:eastAsia="en-US"/>
        </w:rPr>
        <w:t>GULBENES NOVADA DOMES LĒMUMS</w:t>
      </w:r>
    </w:p>
    <w:p w14:paraId="22A5AB25" w14:textId="77777777" w:rsidR="00AD7CB7" w:rsidRPr="00AD7CB7" w:rsidRDefault="00AD7CB7" w:rsidP="00AD7CB7">
      <w:pPr>
        <w:jc w:val="center"/>
        <w:rPr>
          <w:rFonts w:eastAsia="Calibri"/>
          <w:lang w:eastAsia="en-US"/>
        </w:rPr>
      </w:pPr>
      <w:r w:rsidRPr="00AD7CB7">
        <w:rPr>
          <w:rFonts w:eastAsia="Calibri"/>
          <w:lang w:eastAsia="en-US"/>
        </w:rPr>
        <w:t>Gulbenē</w:t>
      </w:r>
    </w:p>
    <w:p w14:paraId="48A36FE6" w14:textId="77777777" w:rsidR="00AD7CB7" w:rsidRPr="00AD7CB7" w:rsidRDefault="00AD7CB7" w:rsidP="00AD7CB7">
      <w:pPr>
        <w:jc w:val="center"/>
        <w:rPr>
          <w:rFonts w:eastAsia="Calibri"/>
          <w:lang w:eastAsia="en-US"/>
        </w:rPr>
      </w:pPr>
    </w:p>
    <w:p w14:paraId="4108B301" w14:textId="77777777" w:rsidR="00AD7CB7" w:rsidRPr="00AD7CB7" w:rsidRDefault="00AD7CB7" w:rsidP="00AD7CB7">
      <w:pPr>
        <w:rPr>
          <w:b/>
          <w:bCs/>
        </w:rPr>
      </w:pPr>
      <w:r w:rsidRPr="00AD7CB7">
        <w:rPr>
          <w:b/>
          <w:bCs/>
        </w:rPr>
        <w:t>2021.gada 25.novembrī</w:t>
      </w:r>
      <w:r w:rsidRPr="00AD7CB7">
        <w:rPr>
          <w:b/>
          <w:bCs/>
        </w:rPr>
        <w:tab/>
      </w:r>
      <w:r w:rsidRPr="00AD7CB7">
        <w:rPr>
          <w:b/>
          <w:bCs/>
        </w:rPr>
        <w:tab/>
      </w:r>
      <w:r w:rsidRPr="00AD7CB7">
        <w:rPr>
          <w:b/>
          <w:bCs/>
        </w:rPr>
        <w:tab/>
      </w:r>
      <w:r w:rsidRPr="00AD7CB7">
        <w:rPr>
          <w:b/>
          <w:bCs/>
        </w:rPr>
        <w:tab/>
      </w:r>
      <w:r w:rsidRPr="00AD7CB7">
        <w:rPr>
          <w:b/>
          <w:bCs/>
        </w:rPr>
        <w:tab/>
        <w:t>Nr. GND/2021/1310</w:t>
      </w:r>
    </w:p>
    <w:p w14:paraId="05C80F26" w14:textId="77777777" w:rsidR="00AD7CB7" w:rsidRPr="00AD7CB7" w:rsidRDefault="00AD7CB7" w:rsidP="00AD7CB7">
      <w:pPr>
        <w:rPr>
          <w:b/>
          <w:bCs/>
        </w:rPr>
      </w:pP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t xml:space="preserve">(protokols Nr.21; 58.p) </w:t>
      </w:r>
    </w:p>
    <w:p w14:paraId="66F9D9DA" w14:textId="77777777" w:rsidR="00AD7CB7" w:rsidRPr="00AD7CB7" w:rsidRDefault="00AD7CB7" w:rsidP="00AD7CB7">
      <w:r w:rsidRPr="00AD7CB7">
        <w:tab/>
      </w:r>
    </w:p>
    <w:p w14:paraId="1A27711D" w14:textId="77777777" w:rsidR="00AD7CB7" w:rsidRPr="00AD7CB7" w:rsidRDefault="00AD7CB7" w:rsidP="00AD7CB7">
      <w:pPr>
        <w:jc w:val="center"/>
        <w:rPr>
          <w:b/>
        </w:rPr>
      </w:pPr>
      <w:r w:rsidRPr="00AD7CB7">
        <w:rPr>
          <w:b/>
        </w:rPr>
        <w:t>Par dzīvokļa Nākotnes iela 2 k-1-60, Gulbene, Gulbenes novads, īres līguma termiņa pagarināšanu</w:t>
      </w:r>
    </w:p>
    <w:p w14:paraId="762B351B" w14:textId="77777777" w:rsidR="00AD7CB7" w:rsidRPr="00AD7CB7" w:rsidRDefault="00AD7CB7" w:rsidP="00AD7CB7">
      <w:pPr>
        <w:autoSpaceDE w:val="0"/>
        <w:autoSpaceDN w:val="0"/>
        <w:adjustRightInd w:val="0"/>
        <w:rPr>
          <w:rFonts w:eastAsiaTheme="minorHAnsi"/>
          <w:color w:val="000000"/>
          <w:lang w:eastAsia="en-US"/>
        </w:rPr>
      </w:pP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p>
    <w:p w14:paraId="72A14943" w14:textId="7C183FFE" w:rsidR="00AD7CB7" w:rsidRPr="00AD7CB7" w:rsidRDefault="00AD7CB7" w:rsidP="00AD7CB7">
      <w:pPr>
        <w:spacing w:line="360" w:lineRule="auto"/>
        <w:ind w:firstLine="567"/>
        <w:jc w:val="both"/>
      </w:pPr>
      <w:r w:rsidRPr="00AD7CB7">
        <w:t xml:space="preserve">Gulbenes novada pašvaldības dokumentu vadības sistēmā 2021.gada 26.oktobrī ar reģistrācijas numuru GND/5.5/21/2675-L reģistrēts </w:t>
      </w:r>
      <w:r w:rsidR="00737FB4">
        <w:rPr>
          <w:b/>
          <w:bCs/>
        </w:rPr>
        <w:t>….</w:t>
      </w:r>
      <w:r w:rsidRPr="00AD7CB7">
        <w:t xml:space="preserve"> (turpmāk – iesniedzējs), deklarētā dzīvesvieta: </w:t>
      </w:r>
      <w:r w:rsidR="00737FB4">
        <w:t>…</w:t>
      </w:r>
      <w:r w:rsidRPr="00AD7CB7">
        <w:t xml:space="preserve">, 2021.gada 26.oktobra iesniegums, kurā izteikts lūgums pagarināt dzīvojamās telpas Nr.60, kas atrodas Nākotnes ielā 2 k-1, Gulbenē, Gulbenes novadā (turpmāk – dzīvojamā telpa), īres līguma darbības termiņu. </w:t>
      </w:r>
    </w:p>
    <w:p w14:paraId="3084844E" w14:textId="77777777" w:rsidR="00AD7CB7" w:rsidRPr="00AD7CB7" w:rsidRDefault="00AD7CB7" w:rsidP="00AD7CB7">
      <w:pPr>
        <w:shd w:val="clear" w:color="auto" w:fill="FFFFFF"/>
        <w:spacing w:line="360" w:lineRule="auto"/>
        <w:ind w:firstLine="567"/>
        <w:jc w:val="both"/>
      </w:pPr>
      <w:r w:rsidRPr="00AD7CB7">
        <w:t xml:space="preserve">Dzīvojamo telpu īres likuma  7.pants nosaka, ka dzīvojamās telpas īres līgumu </w:t>
      </w:r>
      <w:proofErr w:type="spellStart"/>
      <w:r w:rsidRPr="00AD7CB7">
        <w:t>rakstveidā</w:t>
      </w:r>
      <w:proofErr w:type="spellEnd"/>
      <w:r w:rsidRPr="00AD7CB7">
        <w:t xml:space="preserve"> slēdz izīrētājs un īrnieks, savukārt 9.pants nosaka, ka dzīvojamās telpas īres līgumu slēdz uz noteiktu termiņu.</w:t>
      </w:r>
    </w:p>
    <w:p w14:paraId="66D46CA4" w14:textId="77777777" w:rsidR="00AD7CB7" w:rsidRPr="00AD7CB7" w:rsidRDefault="00AD7CB7" w:rsidP="00AD7CB7">
      <w:pPr>
        <w:shd w:val="clear" w:color="auto" w:fill="FFFFFF"/>
        <w:spacing w:line="360" w:lineRule="auto"/>
        <w:ind w:firstLine="567"/>
        <w:jc w:val="both"/>
      </w:pPr>
      <w:r w:rsidRPr="00AD7CB7">
        <w:t>Dzīvojamās telpas īres līgums ar iesniedzēju noslēgts uz noteiktu laiku, tas ir, līdz 2021.gada 30.septembrim.</w:t>
      </w:r>
    </w:p>
    <w:p w14:paraId="7E58B447" w14:textId="77777777" w:rsidR="00AD7CB7" w:rsidRPr="00AD7CB7" w:rsidRDefault="00AD7CB7" w:rsidP="00AD7CB7">
      <w:pPr>
        <w:spacing w:line="360" w:lineRule="auto"/>
        <w:ind w:firstLine="567"/>
        <w:jc w:val="both"/>
      </w:pPr>
      <w:r w:rsidRPr="00AD7CB7">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2C090CCB" w14:textId="77777777" w:rsidR="00AD7CB7" w:rsidRPr="00AD7CB7" w:rsidRDefault="00AD7CB7" w:rsidP="00AD7CB7">
      <w:pPr>
        <w:spacing w:line="360" w:lineRule="auto"/>
        <w:ind w:firstLine="567"/>
        <w:jc w:val="both"/>
      </w:pPr>
      <w:r w:rsidRPr="00AD7CB7">
        <w:t>Likuma “Par pašvaldībām” 15.panta pirmās daļas 9.punkts nosaka, ka viena no pašvaldības autonomajām funkcijām ir sniegt palīdzību iedzīvotājiem dzīvokļa jautājumu risināšanā.</w:t>
      </w:r>
    </w:p>
    <w:p w14:paraId="723C8B1B" w14:textId="77777777" w:rsidR="00AD7CB7" w:rsidRPr="00AD7CB7" w:rsidRDefault="00AD7CB7" w:rsidP="00AD7CB7">
      <w:pPr>
        <w:spacing w:line="360" w:lineRule="auto"/>
        <w:ind w:firstLine="567"/>
        <w:jc w:val="both"/>
      </w:pPr>
      <w:r w:rsidRPr="00AD7CB7">
        <w:t xml:space="preserve">Ņemot vērā minēto, pamatojoties uz Dzīvojamo telpu īres likuma 7.pantu un 9.pantu, likuma “Par pašvaldībām” 15.panta pirmās daļas 9.punktu un Sociālo un veselības jautājumu komitejas ieteikumu, atklāti balsojot: </w:t>
      </w:r>
      <w:r w:rsidRPr="00AD7CB7">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D7CB7">
        <w:rPr>
          <w:lang w:eastAsia="en-US"/>
        </w:rPr>
        <w:t xml:space="preserve">, Gulbenes novada dome </w:t>
      </w:r>
      <w:r w:rsidRPr="00AD7CB7">
        <w:t>NOLEMJ:</w:t>
      </w:r>
    </w:p>
    <w:p w14:paraId="17B16FF7" w14:textId="4EA197CF" w:rsidR="00AD7CB7" w:rsidRPr="00AD7CB7" w:rsidRDefault="00AD7CB7" w:rsidP="00AD7CB7">
      <w:pPr>
        <w:spacing w:line="360" w:lineRule="auto"/>
        <w:ind w:firstLine="567"/>
        <w:jc w:val="both"/>
      </w:pPr>
      <w:r w:rsidRPr="00AD7CB7">
        <w:lastRenderedPageBreak/>
        <w:t xml:space="preserve">1. PAGARINĀT dzīvojamās telpas Nr.60, kas atrodas Nākotnes ielā 2 k-1, Gulbenē, Gulbenes novadā, īres līgumu ar </w:t>
      </w:r>
      <w:r w:rsidR="00737FB4">
        <w:t>….</w:t>
      </w:r>
      <w:r w:rsidRPr="00AD7CB7">
        <w:t>, uz laiku līdz 2024.gada 30.novembrim.</w:t>
      </w:r>
    </w:p>
    <w:p w14:paraId="0D21129A" w14:textId="3EC84E48" w:rsidR="00AD7CB7" w:rsidRPr="00AD7CB7" w:rsidRDefault="00AD7CB7" w:rsidP="00AD7CB7">
      <w:pPr>
        <w:spacing w:line="360" w:lineRule="auto"/>
        <w:ind w:firstLine="567"/>
        <w:jc w:val="both"/>
      </w:pPr>
      <w:r w:rsidRPr="00AD7CB7">
        <w:t xml:space="preserve">2. NOTEIKT </w:t>
      </w:r>
      <w:r w:rsidR="00737FB4">
        <w:t>….</w:t>
      </w:r>
      <w:r w:rsidRPr="00AD7CB7">
        <w:t xml:space="preserve"> viena  mēneša termiņu vienošanās par dzīvojamās telpas īres līguma darbības termiņa pagarināšanu noslēgšanai.</w:t>
      </w:r>
    </w:p>
    <w:p w14:paraId="48D35671" w14:textId="77777777" w:rsidR="00AD7CB7" w:rsidRPr="00AD7CB7" w:rsidRDefault="00AD7CB7" w:rsidP="00AD7CB7">
      <w:pPr>
        <w:spacing w:line="360" w:lineRule="auto"/>
        <w:ind w:firstLine="567"/>
        <w:jc w:val="both"/>
      </w:pPr>
      <w:r w:rsidRPr="00AD7CB7">
        <w:t>3. UZDOT SIA “Gulbenes nami”, reģistrācijas numurs 54603000121, juridiskā adrese: Blaumaņa iela 56A, Gulbene, Gulbenes novads, LV-4401, sagatavot un noslēgt vienošanos par dzīvojamās telpas īres līguma darbības termiņa pagarināšanu.</w:t>
      </w:r>
    </w:p>
    <w:p w14:paraId="6EA8053D" w14:textId="77777777" w:rsidR="00AD7CB7" w:rsidRPr="00AD7CB7" w:rsidRDefault="00AD7CB7" w:rsidP="00AD7CB7">
      <w:pPr>
        <w:spacing w:line="360" w:lineRule="auto"/>
        <w:ind w:firstLine="567"/>
        <w:jc w:val="both"/>
      </w:pPr>
      <w:r w:rsidRPr="00AD7CB7">
        <w:t xml:space="preserve">4. UZDOT SIA “Gulbenes nami” nekavējoties informēt Gulbenes novada sociālā dienesta speciālisti dzīvokļa jautājumos lēmuma 3.punkta neizpildes gadījumā. </w:t>
      </w:r>
    </w:p>
    <w:p w14:paraId="3EDDED58" w14:textId="77777777" w:rsidR="00AD7CB7" w:rsidRPr="00AD7CB7" w:rsidRDefault="00AD7CB7" w:rsidP="00AD7CB7">
      <w:pPr>
        <w:spacing w:line="360" w:lineRule="auto"/>
        <w:ind w:firstLine="567"/>
        <w:jc w:val="both"/>
      </w:pPr>
      <w:r w:rsidRPr="00AD7CB7">
        <w:t>5. Lēmuma izrakstu nosūtīt:</w:t>
      </w:r>
    </w:p>
    <w:p w14:paraId="62E7304B" w14:textId="5AF09102" w:rsidR="00AD7CB7" w:rsidRPr="00AD7CB7" w:rsidRDefault="00AD7CB7" w:rsidP="00AD7CB7">
      <w:pPr>
        <w:spacing w:line="360" w:lineRule="auto"/>
        <w:ind w:firstLine="567"/>
        <w:jc w:val="both"/>
      </w:pPr>
      <w:r w:rsidRPr="00AD7CB7">
        <w:t xml:space="preserve">5.1. </w:t>
      </w:r>
      <w:r w:rsidR="00737FB4">
        <w:t>……</w:t>
      </w:r>
    </w:p>
    <w:p w14:paraId="5A349997" w14:textId="77777777" w:rsidR="00AD7CB7" w:rsidRPr="00AD7CB7" w:rsidRDefault="00AD7CB7" w:rsidP="00AD7CB7">
      <w:pPr>
        <w:spacing w:line="360" w:lineRule="auto"/>
        <w:ind w:firstLine="567"/>
        <w:jc w:val="both"/>
      </w:pPr>
      <w:r w:rsidRPr="00AD7CB7">
        <w:t>5.2. SIA “Gulbenes nami”, Blaumaņa iela 56A, Gulbene, Gulbenes novads, LV-4401.</w:t>
      </w:r>
    </w:p>
    <w:p w14:paraId="2EF528B9" w14:textId="77777777" w:rsidR="00AD7CB7" w:rsidRPr="00AD7CB7" w:rsidRDefault="00AD7CB7" w:rsidP="00AD7CB7">
      <w:pPr>
        <w:ind w:firstLine="567"/>
      </w:pPr>
    </w:p>
    <w:p w14:paraId="0E280625" w14:textId="77777777" w:rsidR="00AD7CB7" w:rsidRPr="00AD7CB7" w:rsidRDefault="00AD7CB7" w:rsidP="00AD7CB7"/>
    <w:p w14:paraId="3080711D" w14:textId="77777777" w:rsidR="00AD7CB7" w:rsidRPr="00AD7CB7" w:rsidRDefault="00AD7CB7" w:rsidP="00AD7CB7"/>
    <w:p w14:paraId="4A803DCD" w14:textId="77777777" w:rsidR="00AD7CB7" w:rsidRPr="00AD7CB7" w:rsidRDefault="00AD7CB7" w:rsidP="00AD7CB7">
      <w:r w:rsidRPr="00AD7CB7">
        <w:t>Gulbenes novada domes priekšsēdētājs</w:t>
      </w:r>
      <w:r w:rsidRPr="00AD7CB7">
        <w:tab/>
      </w:r>
      <w:r w:rsidRPr="00AD7CB7">
        <w:tab/>
      </w:r>
      <w:r w:rsidRPr="00AD7CB7">
        <w:tab/>
      </w:r>
      <w:r w:rsidRPr="00AD7CB7">
        <w:tab/>
      </w:r>
      <w:proofErr w:type="spellStart"/>
      <w:r w:rsidRPr="00AD7CB7">
        <w:t>A.Caunītis</w:t>
      </w:r>
      <w:proofErr w:type="spellEnd"/>
    </w:p>
    <w:p w14:paraId="34CFBA44" w14:textId="77777777" w:rsidR="00AD7CB7" w:rsidRPr="00AD7CB7" w:rsidRDefault="00AD7CB7" w:rsidP="00AD7CB7">
      <w:pPr>
        <w:autoSpaceDE w:val="0"/>
        <w:autoSpaceDN w:val="0"/>
        <w:adjustRightInd w:val="0"/>
        <w:rPr>
          <w:rFonts w:eastAsiaTheme="minorHAnsi"/>
          <w:lang w:eastAsia="en-US"/>
        </w:rPr>
      </w:pPr>
    </w:p>
    <w:p w14:paraId="20297F8C" w14:textId="77777777" w:rsidR="00AD7CB7" w:rsidRPr="00AD7CB7" w:rsidRDefault="00AD7CB7" w:rsidP="00AD7CB7">
      <w:pPr>
        <w:autoSpaceDE w:val="0"/>
        <w:autoSpaceDN w:val="0"/>
        <w:adjustRightInd w:val="0"/>
        <w:rPr>
          <w:rFonts w:eastAsiaTheme="minorHAnsi"/>
          <w:lang w:eastAsia="en-US"/>
        </w:rPr>
      </w:pPr>
      <w:r w:rsidRPr="00AD7CB7">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AD7CB7" w:rsidRPr="00AD7CB7" w14:paraId="1D560154" w14:textId="77777777" w:rsidTr="002A6756">
        <w:trPr>
          <w:trHeight w:val="104"/>
        </w:trPr>
        <w:tc>
          <w:tcPr>
            <w:tcW w:w="236" w:type="dxa"/>
            <w:tcBorders>
              <w:top w:val="nil"/>
              <w:left w:val="nil"/>
              <w:bottom w:val="nil"/>
              <w:right w:val="nil"/>
            </w:tcBorders>
          </w:tcPr>
          <w:p w14:paraId="730EE437" w14:textId="77777777" w:rsidR="00AD7CB7" w:rsidRPr="00AD7CB7" w:rsidRDefault="00AD7CB7" w:rsidP="00AD7CB7">
            <w:pPr>
              <w:autoSpaceDE w:val="0"/>
              <w:autoSpaceDN w:val="0"/>
              <w:adjustRightInd w:val="0"/>
              <w:spacing w:line="256" w:lineRule="auto"/>
              <w:rPr>
                <w:rFonts w:eastAsiaTheme="minorHAnsi"/>
                <w:sz w:val="23"/>
                <w:szCs w:val="23"/>
                <w:lang w:eastAsia="en-US"/>
              </w:rPr>
            </w:pPr>
          </w:p>
        </w:tc>
      </w:tr>
    </w:tbl>
    <w:p w14:paraId="077DA3FF" w14:textId="77777777" w:rsidR="00AD7CB7" w:rsidRPr="00AD7CB7" w:rsidRDefault="00AD7CB7" w:rsidP="00AD7CB7"/>
    <w:p w14:paraId="7A09351D" w14:textId="77777777" w:rsidR="00AD7CB7" w:rsidRPr="00AD7CB7" w:rsidRDefault="00AD7CB7" w:rsidP="00AD7CB7"/>
    <w:p w14:paraId="4E47A4AD" w14:textId="59F7D1EA" w:rsidR="00737FB4" w:rsidRDefault="00737FB4">
      <w:pPr>
        <w:spacing w:after="160" w:line="259" w:lineRule="auto"/>
      </w:pPr>
      <w:r>
        <w:br w:type="page"/>
      </w:r>
    </w:p>
    <w:p w14:paraId="211FE5FD" w14:textId="77777777" w:rsidR="00AD7CB7" w:rsidRPr="00AD7CB7" w:rsidRDefault="00AD7CB7" w:rsidP="00AD7CB7">
      <w:pPr>
        <w:jc w:val="right"/>
        <w:rPr>
          <w:b/>
          <w:bCs/>
          <w:sz w:val="8"/>
          <w:szCs w:val="8"/>
        </w:rPr>
      </w:pPr>
    </w:p>
    <w:tbl>
      <w:tblPr>
        <w:tblStyle w:val="Reatabula4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D7CB7" w:rsidRPr="00AD7CB7" w14:paraId="69B49474" w14:textId="77777777" w:rsidTr="002A6756">
        <w:tc>
          <w:tcPr>
            <w:tcW w:w="9457" w:type="dxa"/>
          </w:tcPr>
          <w:p w14:paraId="5FC6D3B4" w14:textId="77777777" w:rsidR="00AD7CB7" w:rsidRPr="00AD7CB7" w:rsidRDefault="00AD7CB7" w:rsidP="00AD7CB7">
            <w:pPr>
              <w:jc w:val="center"/>
            </w:pPr>
            <w:r w:rsidRPr="00AD7CB7">
              <w:rPr>
                <w:noProof/>
              </w:rPr>
              <w:drawing>
                <wp:inline distT="0" distB="0" distL="0" distR="0" wp14:anchorId="2E48F0F4" wp14:editId="3F507F95">
                  <wp:extent cx="619125" cy="685800"/>
                  <wp:effectExtent l="0" t="0" r="9525" b="0"/>
                  <wp:docPr id="8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D7CB7" w:rsidRPr="00AD7CB7" w14:paraId="300FD9EE" w14:textId="77777777" w:rsidTr="002A6756">
        <w:tc>
          <w:tcPr>
            <w:tcW w:w="9457" w:type="dxa"/>
          </w:tcPr>
          <w:p w14:paraId="4FB00DD7" w14:textId="77777777" w:rsidR="00AD7CB7" w:rsidRPr="00AD7CB7" w:rsidRDefault="00AD7CB7" w:rsidP="00AD7CB7">
            <w:pPr>
              <w:jc w:val="center"/>
            </w:pPr>
            <w:r w:rsidRPr="00AD7CB7">
              <w:rPr>
                <w:b/>
                <w:bCs/>
                <w:sz w:val="28"/>
                <w:szCs w:val="28"/>
              </w:rPr>
              <w:t>GULBENES NOVADA PAŠVALDĪBA</w:t>
            </w:r>
          </w:p>
        </w:tc>
      </w:tr>
      <w:tr w:rsidR="00AD7CB7" w:rsidRPr="00AD7CB7" w14:paraId="06A04905" w14:textId="77777777" w:rsidTr="002A6756">
        <w:tc>
          <w:tcPr>
            <w:tcW w:w="9457" w:type="dxa"/>
          </w:tcPr>
          <w:p w14:paraId="6B285DB8" w14:textId="77777777" w:rsidR="00AD7CB7" w:rsidRPr="00AD7CB7" w:rsidRDefault="00AD7CB7" w:rsidP="00AD7CB7">
            <w:pPr>
              <w:jc w:val="center"/>
            </w:pPr>
            <w:r w:rsidRPr="00AD7CB7">
              <w:t>Reģ.Nr.90009116327</w:t>
            </w:r>
          </w:p>
        </w:tc>
      </w:tr>
      <w:tr w:rsidR="00AD7CB7" w:rsidRPr="00AD7CB7" w14:paraId="6CCB7DEF" w14:textId="77777777" w:rsidTr="002A6756">
        <w:tc>
          <w:tcPr>
            <w:tcW w:w="9457" w:type="dxa"/>
          </w:tcPr>
          <w:p w14:paraId="4E1DEAF4" w14:textId="77777777" w:rsidR="00AD7CB7" w:rsidRPr="00AD7CB7" w:rsidRDefault="00AD7CB7" w:rsidP="00AD7CB7">
            <w:pPr>
              <w:jc w:val="center"/>
            </w:pPr>
            <w:r w:rsidRPr="00AD7CB7">
              <w:t>Ābeļu iela 2, Gulbene, Gulbenes nov., LV-4401</w:t>
            </w:r>
          </w:p>
        </w:tc>
      </w:tr>
      <w:tr w:rsidR="00AD7CB7" w:rsidRPr="00AD7CB7" w14:paraId="257EE90D" w14:textId="77777777" w:rsidTr="002A6756">
        <w:tc>
          <w:tcPr>
            <w:tcW w:w="9457" w:type="dxa"/>
          </w:tcPr>
          <w:p w14:paraId="55AB3E39" w14:textId="77777777" w:rsidR="00AD7CB7" w:rsidRPr="00AD7CB7" w:rsidRDefault="00AD7CB7" w:rsidP="00AD7CB7">
            <w:pPr>
              <w:jc w:val="center"/>
            </w:pPr>
            <w:r w:rsidRPr="00AD7CB7">
              <w:t>Tālrunis 64497710, mob.26595362, e-pasts; dome@gulbene.lv, www.gulbene.lv</w:t>
            </w:r>
          </w:p>
        </w:tc>
      </w:tr>
    </w:tbl>
    <w:p w14:paraId="10BF511F" w14:textId="77777777" w:rsidR="00AD7CB7" w:rsidRPr="00AD7CB7" w:rsidRDefault="00AD7CB7" w:rsidP="00AD7CB7">
      <w:pPr>
        <w:jc w:val="center"/>
        <w:rPr>
          <w:rFonts w:eastAsia="Calibri"/>
          <w:b/>
          <w:bCs/>
          <w:lang w:eastAsia="en-US"/>
        </w:rPr>
      </w:pPr>
      <w:r w:rsidRPr="00AD7CB7">
        <w:rPr>
          <w:rFonts w:eastAsia="Calibri"/>
          <w:b/>
          <w:bCs/>
          <w:lang w:eastAsia="en-US"/>
        </w:rPr>
        <w:t>GULBENES NOVADA DOMES LĒMUMS</w:t>
      </w:r>
    </w:p>
    <w:p w14:paraId="1697CAFC" w14:textId="77777777" w:rsidR="00AD7CB7" w:rsidRPr="00AD7CB7" w:rsidRDefault="00AD7CB7" w:rsidP="00AD7CB7">
      <w:pPr>
        <w:jc w:val="center"/>
        <w:rPr>
          <w:rFonts w:eastAsia="Calibri"/>
          <w:lang w:eastAsia="en-US"/>
        </w:rPr>
      </w:pPr>
      <w:r w:rsidRPr="00AD7CB7">
        <w:rPr>
          <w:rFonts w:eastAsia="Calibri"/>
          <w:lang w:eastAsia="en-US"/>
        </w:rPr>
        <w:t>Gulbenē</w:t>
      </w:r>
    </w:p>
    <w:p w14:paraId="5852EC47" w14:textId="77777777" w:rsidR="00AD7CB7" w:rsidRPr="00AD7CB7" w:rsidRDefault="00AD7CB7" w:rsidP="00AD7CB7">
      <w:pPr>
        <w:jc w:val="center"/>
        <w:rPr>
          <w:rFonts w:eastAsia="Calibri"/>
          <w:lang w:eastAsia="en-US"/>
        </w:rPr>
      </w:pPr>
    </w:p>
    <w:p w14:paraId="003F4B9E" w14:textId="77777777" w:rsidR="00AD7CB7" w:rsidRPr="00AD7CB7" w:rsidRDefault="00AD7CB7" w:rsidP="00AD7CB7">
      <w:pPr>
        <w:rPr>
          <w:b/>
          <w:bCs/>
        </w:rPr>
      </w:pPr>
      <w:r w:rsidRPr="00AD7CB7">
        <w:rPr>
          <w:b/>
          <w:bCs/>
        </w:rPr>
        <w:t>2021.gada 25.novembrī</w:t>
      </w:r>
      <w:r w:rsidRPr="00AD7CB7">
        <w:rPr>
          <w:b/>
          <w:bCs/>
        </w:rPr>
        <w:tab/>
      </w:r>
      <w:r w:rsidRPr="00AD7CB7">
        <w:rPr>
          <w:b/>
          <w:bCs/>
        </w:rPr>
        <w:tab/>
      </w:r>
      <w:r w:rsidRPr="00AD7CB7">
        <w:rPr>
          <w:b/>
          <w:bCs/>
        </w:rPr>
        <w:tab/>
      </w:r>
      <w:r w:rsidRPr="00AD7CB7">
        <w:rPr>
          <w:b/>
          <w:bCs/>
        </w:rPr>
        <w:tab/>
      </w:r>
      <w:r w:rsidRPr="00AD7CB7">
        <w:rPr>
          <w:b/>
          <w:bCs/>
        </w:rPr>
        <w:tab/>
        <w:t>Nr. GND/2021/1311</w:t>
      </w:r>
    </w:p>
    <w:p w14:paraId="1744AE7D" w14:textId="77777777" w:rsidR="00AD7CB7" w:rsidRPr="00AD7CB7" w:rsidRDefault="00AD7CB7" w:rsidP="00AD7CB7">
      <w:pPr>
        <w:rPr>
          <w:b/>
          <w:bCs/>
        </w:rPr>
      </w:pP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t xml:space="preserve">(protokols Nr.21; 59.p) </w:t>
      </w:r>
    </w:p>
    <w:p w14:paraId="40E6ACD4" w14:textId="77777777" w:rsidR="00AD7CB7" w:rsidRPr="00AD7CB7" w:rsidRDefault="00AD7CB7" w:rsidP="00AD7CB7">
      <w:r w:rsidRPr="00AD7CB7">
        <w:tab/>
      </w:r>
    </w:p>
    <w:p w14:paraId="6C812ACB" w14:textId="77777777" w:rsidR="00AD7CB7" w:rsidRPr="00AD7CB7" w:rsidRDefault="00AD7CB7" w:rsidP="00AD7CB7">
      <w:pPr>
        <w:jc w:val="center"/>
        <w:rPr>
          <w:b/>
        </w:rPr>
      </w:pPr>
      <w:r w:rsidRPr="00AD7CB7">
        <w:rPr>
          <w:b/>
        </w:rPr>
        <w:t xml:space="preserve">Par dzīvokļa </w:t>
      </w:r>
      <w:proofErr w:type="spellStart"/>
      <w:r w:rsidRPr="00AD7CB7">
        <w:rPr>
          <w:b/>
        </w:rPr>
        <w:t>O.Kalpaka</w:t>
      </w:r>
      <w:proofErr w:type="spellEnd"/>
      <w:r w:rsidRPr="00AD7CB7">
        <w:rPr>
          <w:b/>
        </w:rPr>
        <w:t xml:space="preserve"> iela 88-10, Gulbene, Gulbenes novads, īres līguma termiņa pagarināšanu</w:t>
      </w:r>
    </w:p>
    <w:p w14:paraId="3253A1BC" w14:textId="77777777" w:rsidR="00AD7CB7" w:rsidRPr="00AD7CB7" w:rsidRDefault="00AD7CB7" w:rsidP="00AD7CB7">
      <w:pPr>
        <w:autoSpaceDE w:val="0"/>
        <w:autoSpaceDN w:val="0"/>
        <w:adjustRightInd w:val="0"/>
        <w:rPr>
          <w:rFonts w:eastAsiaTheme="minorHAnsi"/>
          <w:color w:val="000000"/>
          <w:lang w:eastAsia="en-US"/>
        </w:rPr>
      </w:pP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p>
    <w:p w14:paraId="4D708A07" w14:textId="0D9E4BA6" w:rsidR="00AD7CB7" w:rsidRPr="00AD7CB7" w:rsidRDefault="00AD7CB7" w:rsidP="00AD7CB7">
      <w:pPr>
        <w:spacing w:line="360" w:lineRule="auto"/>
        <w:ind w:firstLine="567"/>
        <w:jc w:val="both"/>
      </w:pPr>
      <w:r w:rsidRPr="00AD7CB7">
        <w:t xml:space="preserve">Gulbenes novada pašvaldības dokumentu vadības sistēmā 2021.gada 19.oktobrī ar reģistrācijas numuru GND/5.5/21/2613-B reģistrēts </w:t>
      </w:r>
      <w:r w:rsidR="00737FB4">
        <w:rPr>
          <w:b/>
          <w:bCs/>
        </w:rPr>
        <w:t>…</w:t>
      </w:r>
      <w:r w:rsidR="00737FB4">
        <w:t>.</w:t>
      </w:r>
      <w:r w:rsidRPr="00AD7CB7">
        <w:t xml:space="preserve"> (turpmāk – iesniedzējs), deklarētā dzīvesvieta: </w:t>
      </w:r>
      <w:r w:rsidR="00737FB4">
        <w:t>….</w:t>
      </w:r>
      <w:r w:rsidRPr="00AD7CB7">
        <w:t xml:space="preserve">, 2021.gada 19.oktobra iesniegums, kurā izteikts lūgums pagarināt dzīvojamās telpas Nr.10, kas atrodas </w:t>
      </w:r>
      <w:proofErr w:type="spellStart"/>
      <w:r w:rsidRPr="00AD7CB7">
        <w:t>O.Kalpaka</w:t>
      </w:r>
      <w:proofErr w:type="spellEnd"/>
      <w:r w:rsidRPr="00AD7CB7">
        <w:t xml:space="preserve"> ielā 88, Gulbenē, Gulbenes novadā (turpmāk – dzīvojamā telpa), īres līguma darbības termiņu. </w:t>
      </w:r>
    </w:p>
    <w:p w14:paraId="716C1B7C" w14:textId="77777777" w:rsidR="00AD7CB7" w:rsidRPr="00AD7CB7" w:rsidRDefault="00AD7CB7" w:rsidP="00AD7CB7">
      <w:pPr>
        <w:shd w:val="clear" w:color="auto" w:fill="FFFFFF"/>
        <w:spacing w:line="360" w:lineRule="auto"/>
        <w:ind w:firstLine="567"/>
        <w:jc w:val="both"/>
      </w:pPr>
      <w:r w:rsidRPr="00AD7CB7">
        <w:t xml:space="preserve">Dzīvojamo telpu īres likuma  7.pants nosaka, ka dzīvojamās telpas īres līgumu </w:t>
      </w:r>
      <w:proofErr w:type="spellStart"/>
      <w:r w:rsidRPr="00AD7CB7">
        <w:t>rakstveidā</w:t>
      </w:r>
      <w:proofErr w:type="spellEnd"/>
      <w:r w:rsidRPr="00AD7CB7">
        <w:t xml:space="preserve"> slēdz izīrētājs un īrnieks, savukārt 9.pants nosaka, ka dzīvojamās telpas īres līgumu slēdz uz noteiktu termiņu.</w:t>
      </w:r>
    </w:p>
    <w:p w14:paraId="5B67684B" w14:textId="77777777" w:rsidR="00AD7CB7" w:rsidRPr="00AD7CB7" w:rsidRDefault="00AD7CB7" w:rsidP="00AD7CB7">
      <w:pPr>
        <w:shd w:val="clear" w:color="auto" w:fill="FFFFFF"/>
        <w:spacing w:line="360" w:lineRule="auto"/>
        <w:ind w:firstLine="567"/>
        <w:jc w:val="both"/>
      </w:pPr>
      <w:r w:rsidRPr="00AD7CB7">
        <w:t>Dzīvojamās telpas īres līgums ar iesniedzēju noslēgts uz noteiktu laiku, tas ir, līdz 2021.gada 30.septembrim.</w:t>
      </w:r>
    </w:p>
    <w:p w14:paraId="2918F604" w14:textId="77777777" w:rsidR="00AD7CB7" w:rsidRPr="00AD7CB7" w:rsidRDefault="00AD7CB7" w:rsidP="00AD7CB7">
      <w:pPr>
        <w:spacing w:line="360" w:lineRule="auto"/>
        <w:ind w:firstLine="567"/>
        <w:jc w:val="both"/>
        <w:rPr>
          <w:color w:val="FF0000"/>
        </w:rPr>
      </w:pPr>
      <w:r w:rsidRPr="00AD7CB7">
        <w:t>Atbilstoši SIA “Gulbenes nami” sniegtajai informācijai iesniedzējam ir nenokārtotas maksājumu saistības par dzīvojamās telpas īri un komunālajiem pakalpojumiem 779,81 EUR apmērā, kuras daļēji tiek segtas, izmantojot piešķirtā dzīvokļa pabalsta līdzekļus.</w:t>
      </w:r>
    </w:p>
    <w:p w14:paraId="3DA2B917" w14:textId="77777777" w:rsidR="00AD7CB7" w:rsidRPr="00AD7CB7" w:rsidRDefault="00AD7CB7" w:rsidP="00AD7CB7">
      <w:pPr>
        <w:spacing w:line="360" w:lineRule="auto"/>
        <w:ind w:firstLine="567"/>
        <w:jc w:val="both"/>
      </w:pPr>
      <w:r w:rsidRPr="00AD7CB7">
        <w:t>Likuma “Par pašvaldībām” 15.panta pirmās daļas 9.punkts nosaka, ka viena no pašvaldības autonomajām funkcijām ir sniegt palīdzību iedzīvotājiem dzīvokļa jautājumu risināšanā.</w:t>
      </w:r>
    </w:p>
    <w:p w14:paraId="26A385B1" w14:textId="77777777" w:rsidR="00AD7CB7" w:rsidRPr="00AD7CB7" w:rsidRDefault="00AD7CB7" w:rsidP="00AD7CB7">
      <w:pPr>
        <w:spacing w:line="360" w:lineRule="auto"/>
        <w:ind w:firstLine="567"/>
        <w:jc w:val="both"/>
      </w:pPr>
      <w:r w:rsidRPr="00AD7CB7">
        <w:t xml:space="preserve">Ņemot vērā minēto, pamatojoties uz Dzīvojamo telpu īres likuma 7.pantu un 9.pantu, likuma “Par pašvaldībām” 15.panta pirmās daļas 9.punktu un Sociālo un veselības jautājumu komitejas ieteikumu, atklāti balsojot: </w:t>
      </w:r>
      <w:r w:rsidRPr="00AD7CB7">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D7CB7">
        <w:rPr>
          <w:lang w:eastAsia="en-US"/>
        </w:rPr>
        <w:t xml:space="preserve">, Gulbenes novada dome </w:t>
      </w:r>
      <w:r w:rsidRPr="00AD7CB7">
        <w:t>NOLEMJ:</w:t>
      </w:r>
    </w:p>
    <w:p w14:paraId="6A4CA513" w14:textId="1B61287D" w:rsidR="00AD7CB7" w:rsidRPr="00AD7CB7" w:rsidRDefault="00AD7CB7" w:rsidP="00AD7CB7">
      <w:pPr>
        <w:spacing w:line="360" w:lineRule="auto"/>
        <w:ind w:firstLine="567"/>
        <w:jc w:val="both"/>
      </w:pPr>
      <w:r w:rsidRPr="00AD7CB7">
        <w:t xml:space="preserve">1. PAGARINĀT dzīvojamās telpas Nr.10, kas atrodas </w:t>
      </w:r>
      <w:proofErr w:type="spellStart"/>
      <w:r w:rsidRPr="00AD7CB7">
        <w:t>O.Kalpaka</w:t>
      </w:r>
      <w:proofErr w:type="spellEnd"/>
      <w:r w:rsidRPr="00AD7CB7">
        <w:t xml:space="preserve"> ielā 88, Gulbenē, Gulbenes novadā, īres līgumu ar </w:t>
      </w:r>
      <w:r w:rsidR="00737FB4">
        <w:t>….</w:t>
      </w:r>
      <w:r w:rsidRPr="00AD7CB7">
        <w:t>, uz laiku līdz 2022.gada 28.februārim.</w:t>
      </w:r>
    </w:p>
    <w:p w14:paraId="1965B893" w14:textId="02AB190D" w:rsidR="00AD7CB7" w:rsidRPr="00AD7CB7" w:rsidRDefault="00AD7CB7" w:rsidP="00AD7CB7">
      <w:pPr>
        <w:spacing w:line="360" w:lineRule="auto"/>
        <w:ind w:firstLine="567"/>
        <w:jc w:val="both"/>
      </w:pPr>
      <w:r w:rsidRPr="00AD7CB7">
        <w:t xml:space="preserve">2. NOTEIKT </w:t>
      </w:r>
      <w:r w:rsidR="00737FB4">
        <w:t>….</w:t>
      </w:r>
      <w:r w:rsidRPr="00AD7CB7">
        <w:t xml:space="preserve"> viena  mēneša termiņu vienošanās par dzīvojamās telpas īres līguma darbības termiņa pagarināšanu noslēgšanai.</w:t>
      </w:r>
    </w:p>
    <w:p w14:paraId="6E669DBD" w14:textId="77777777" w:rsidR="00AD7CB7" w:rsidRPr="00AD7CB7" w:rsidRDefault="00AD7CB7" w:rsidP="00AD7CB7">
      <w:pPr>
        <w:spacing w:line="360" w:lineRule="auto"/>
        <w:ind w:firstLine="567"/>
        <w:jc w:val="both"/>
      </w:pPr>
      <w:r w:rsidRPr="00AD7CB7">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71BE60A8" w14:textId="77777777" w:rsidR="00AD7CB7" w:rsidRPr="00AD7CB7" w:rsidRDefault="00AD7CB7" w:rsidP="00AD7CB7">
      <w:pPr>
        <w:spacing w:line="360" w:lineRule="auto"/>
        <w:ind w:firstLine="567"/>
        <w:jc w:val="both"/>
      </w:pPr>
      <w:r w:rsidRPr="00AD7CB7">
        <w:t xml:space="preserve">4. UZDOT SIA “Gulbenes nami” nekavējoties informēt Gulbenes novada sociālā dienesta speciālisti dzīvokļa jautājumos lēmuma 3.punkta neizpildes gadījumā. </w:t>
      </w:r>
    </w:p>
    <w:p w14:paraId="2F8EF6C2" w14:textId="77777777" w:rsidR="00AD7CB7" w:rsidRPr="00AD7CB7" w:rsidRDefault="00AD7CB7" w:rsidP="00AD7CB7">
      <w:pPr>
        <w:spacing w:line="360" w:lineRule="auto"/>
        <w:ind w:firstLine="567"/>
        <w:jc w:val="both"/>
      </w:pPr>
      <w:r w:rsidRPr="00AD7CB7">
        <w:t>5. Lēmuma izrakstu nosūtīt:</w:t>
      </w:r>
    </w:p>
    <w:p w14:paraId="1A9D2F58" w14:textId="33DF9AF9" w:rsidR="00AD7CB7" w:rsidRPr="00AD7CB7" w:rsidRDefault="00AD7CB7" w:rsidP="00AD7CB7">
      <w:pPr>
        <w:spacing w:line="360" w:lineRule="auto"/>
        <w:ind w:firstLine="567"/>
        <w:jc w:val="both"/>
      </w:pPr>
      <w:r w:rsidRPr="00AD7CB7">
        <w:t xml:space="preserve">5.1. </w:t>
      </w:r>
      <w:r w:rsidR="00737FB4">
        <w:t>…..</w:t>
      </w:r>
    </w:p>
    <w:p w14:paraId="1B2E05A8" w14:textId="77777777" w:rsidR="00AD7CB7" w:rsidRPr="00AD7CB7" w:rsidRDefault="00AD7CB7" w:rsidP="00AD7CB7">
      <w:pPr>
        <w:spacing w:line="360" w:lineRule="auto"/>
        <w:ind w:firstLine="567"/>
        <w:jc w:val="both"/>
      </w:pPr>
      <w:r w:rsidRPr="00AD7CB7">
        <w:t>5.2. SIA “Gulbenes nami”, Blaumaņa iela 56A, Gulbene, Gulbenes novads, LV-4401.</w:t>
      </w:r>
    </w:p>
    <w:p w14:paraId="4F9BCAD5" w14:textId="77777777" w:rsidR="00AD7CB7" w:rsidRPr="00AD7CB7" w:rsidRDefault="00AD7CB7" w:rsidP="00AD7CB7">
      <w:pPr>
        <w:ind w:firstLine="567"/>
      </w:pPr>
    </w:p>
    <w:p w14:paraId="26C12E30" w14:textId="77777777" w:rsidR="00AD7CB7" w:rsidRPr="00AD7CB7" w:rsidRDefault="00AD7CB7" w:rsidP="00AD7CB7"/>
    <w:p w14:paraId="5C15B4FD" w14:textId="77777777" w:rsidR="00AD7CB7" w:rsidRPr="00AD7CB7" w:rsidRDefault="00AD7CB7" w:rsidP="00AD7CB7"/>
    <w:p w14:paraId="47CD27AD" w14:textId="77777777" w:rsidR="00AD7CB7" w:rsidRPr="00AD7CB7" w:rsidRDefault="00AD7CB7" w:rsidP="00AD7CB7">
      <w:r w:rsidRPr="00AD7CB7">
        <w:t>Gulbenes novada domes priekšsēdētājs</w:t>
      </w:r>
      <w:r w:rsidRPr="00AD7CB7">
        <w:tab/>
      </w:r>
      <w:r w:rsidRPr="00AD7CB7">
        <w:tab/>
      </w:r>
      <w:r w:rsidRPr="00AD7CB7">
        <w:tab/>
      </w:r>
      <w:r w:rsidRPr="00AD7CB7">
        <w:tab/>
      </w:r>
      <w:proofErr w:type="spellStart"/>
      <w:r w:rsidRPr="00AD7CB7">
        <w:t>A.Caunītis</w:t>
      </w:r>
      <w:proofErr w:type="spellEnd"/>
    </w:p>
    <w:p w14:paraId="2477E28E" w14:textId="77777777" w:rsidR="00AD7CB7" w:rsidRPr="00AD7CB7" w:rsidRDefault="00AD7CB7" w:rsidP="00AD7CB7">
      <w:pPr>
        <w:autoSpaceDE w:val="0"/>
        <w:autoSpaceDN w:val="0"/>
        <w:adjustRightInd w:val="0"/>
        <w:rPr>
          <w:rFonts w:eastAsiaTheme="minorHAnsi"/>
          <w:lang w:eastAsia="en-US"/>
        </w:rPr>
      </w:pPr>
    </w:p>
    <w:p w14:paraId="263B18BC" w14:textId="3880E8B0" w:rsidR="00737FB4" w:rsidRDefault="00AD7CB7" w:rsidP="00AD7CB7">
      <w:pPr>
        <w:autoSpaceDE w:val="0"/>
        <w:autoSpaceDN w:val="0"/>
        <w:adjustRightInd w:val="0"/>
        <w:rPr>
          <w:rFonts w:eastAsiaTheme="minorHAnsi"/>
          <w:lang w:eastAsia="en-US"/>
        </w:rPr>
      </w:pPr>
      <w:r w:rsidRPr="00AD7CB7">
        <w:rPr>
          <w:rFonts w:eastAsiaTheme="minorHAnsi"/>
          <w:lang w:eastAsia="en-US"/>
        </w:rPr>
        <w:t>Sagatavoja: Ligita Slaidiņa</w:t>
      </w:r>
    </w:p>
    <w:p w14:paraId="446B7C88" w14:textId="77777777" w:rsidR="00737FB4" w:rsidRDefault="00737FB4">
      <w:pPr>
        <w:spacing w:after="160" w:line="259" w:lineRule="auto"/>
        <w:rPr>
          <w:rFonts w:eastAsiaTheme="minorHAnsi"/>
          <w:lang w:eastAsia="en-US"/>
        </w:rPr>
      </w:pPr>
      <w:r>
        <w:rPr>
          <w:rFonts w:eastAsiaTheme="minorHAnsi"/>
          <w:lang w:eastAsia="en-US"/>
        </w:rPr>
        <w:br w:type="page"/>
      </w:r>
    </w:p>
    <w:tbl>
      <w:tblPr>
        <w:tblStyle w:val="Reatabula4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D7CB7" w:rsidRPr="00AD7CB7" w14:paraId="4434E88E" w14:textId="77777777" w:rsidTr="00737FB4">
        <w:tc>
          <w:tcPr>
            <w:tcW w:w="9354" w:type="dxa"/>
          </w:tcPr>
          <w:p w14:paraId="0EF410CB" w14:textId="77777777" w:rsidR="00AD7CB7" w:rsidRPr="00AD7CB7" w:rsidRDefault="00AD7CB7" w:rsidP="00AD7CB7">
            <w:pPr>
              <w:jc w:val="center"/>
            </w:pPr>
            <w:r w:rsidRPr="00AD7CB7">
              <w:rPr>
                <w:noProof/>
              </w:rPr>
              <w:lastRenderedPageBreak/>
              <w:drawing>
                <wp:inline distT="0" distB="0" distL="0" distR="0" wp14:anchorId="67AD402E" wp14:editId="7C84177F">
                  <wp:extent cx="619125" cy="685800"/>
                  <wp:effectExtent l="0" t="0" r="9525" b="0"/>
                  <wp:docPr id="9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D7CB7" w:rsidRPr="00AD7CB7" w14:paraId="3A0DA55C" w14:textId="77777777" w:rsidTr="00737FB4">
        <w:tc>
          <w:tcPr>
            <w:tcW w:w="9354" w:type="dxa"/>
          </w:tcPr>
          <w:p w14:paraId="3CCA5AE4" w14:textId="77777777" w:rsidR="00AD7CB7" w:rsidRPr="00AD7CB7" w:rsidRDefault="00AD7CB7" w:rsidP="00AD7CB7">
            <w:pPr>
              <w:jc w:val="center"/>
            </w:pPr>
            <w:r w:rsidRPr="00AD7CB7">
              <w:rPr>
                <w:b/>
                <w:bCs/>
                <w:sz w:val="28"/>
                <w:szCs w:val="28"/>
              </w:rPr>
              <w:t>GULBENES NOVADA PAŠVALDĪBA</w:t>
            </w:r>
          </w:p>
        </w:tc>
      </w:tr>
      <w:tr w:rsidR="00AD7CB7" w:rsidRPr="00AD7CB7" w14:paraId="2980AB65" w14:textId="77777777" w:rsidTr="00737FB4">
        <w:tc>
          <w:tcPr>
            <w:tcW w:w="9354" w:type="dxa"/>
          </w:tcPr>
          <w:p w14:paraId="388D8DAB" w14:textId="77777777" w:rsidR="00AD7CB7" w:rsidRPr="00AD7CB7" w:rsidRDefault="00AD7CB7" w:rsidP="00AD7CB7">
            <w:pPr>
              <w:jc w:val="center"/>
            </w:pPr>
            <w:r w:rsidRPr="00AD7CB7">
              <w:t>Reģ.Nr.90009116327</w:t>
            </w:r>
          </w:p>
        </w:tc>
      </w:tr>
      <w:tr w:rsidR="00AD7CB7" w:rsidRPr="00AD7CB7" w14:paraId="41C2E711" w14:textId="77777777" w:rsidTr="00737FB4">
        <w:tc>
          <w:tcPr>
            <w:tcW w:w="9354" w:type="dxa"/>
          </w:tcPr>
          <w:p w14:paraId="483C061A" w14:textId="77777777" w:rsidR="00AD7CB7" w:rsidRPr="00AD7CB7" w:rsidRDefault="00AD7CB7" w:rsidP="00AD7CB7">
            <w:pPr>
              <w:jc w:val="center"/>
            </w:pPr>
            <w:r w:rsidRPr="00AD7CB7">
              <w:t>Ābeļu iela 2, Gulbene, Gulbenes nov., LV-4401</w:t>
            </w:r>
          </w:p>
        </w:tc>
      </w:tr>
      <w:tr w:rsidR="00AD7CB7" w:rsidRPr="00AD7CB7" w14:paraId="16B26B45" w14:textId="77777777" w:rsidTr="00737FB4">
        <w:tc>
          <w:tcPr>
            <w:tcW w:w="9354" w:type="dxa"/>
          </w:tcPr>
          <w:p w14:paraId="6D2745EC" w14:textId="77777777" w:rsidR="00AD7CB7" w:rsidRPr="00AD7CB7" w:rsidRDefault="00AD7CB7" w:rsidP="00AD7CB7">
            <w:pPr>
              <w:jc w:val="center"/>
            </w:pPr>
            <w:r w:rsidRPr="00AD7CB7">
              <w:t>Tālrunis 64497710, mob.26595362, e-pasts; dome@gulbene.lv, www.gulbene.lv</w:t>
            </w:r>
          </w:p>
        </w:tc>
      </w:tr>
    </w:tbl>
    <w:p w14:paraId="55C9E558" w14:textId="77777777" w:rsidR="00AD7CB7" w:rsidRPr="00AD7CB7" w:rsidRDefault="00AD7CB7" w:rsidP="00AD7CB7">
      <w:pPr>
        <w:jc w:val="center"/>
        <w:rPr>
          <w:rFonts w:eastAsia="Calibri"/>
          <w:b/>
          <w:bCs/>
          <w:lang w:eastAsia="en-US"/>
        </w:rPr>
      </w:pPr>
    </w:p>
    <w:p w14:paraId="3D705269" w14:textId="77777777" w:rsidR="00AD7CB7" w:rsidRPr="00AD7CB7" w:rsidRDefault="00AD7CB7" w:rsidP="00AD7CB7">
      <w:pPr>
        <w:jc w:val="center"/>
        <w:rPr>
          <w:rFonts w:eastAsia="Calibri"/>
          <w:b/>
          <w:bCs/>
          <w:lang w:eastAsia="en-US"/>
        </w:rPr>
      </w:pPr>
      <w:r w:rsidRPr="00AD7CB7">
        <w:rPr>
          <w:rFonts w:eastAsia="Calibri"/>
          <w:b/>
          <w:bCs/>
          <w:lang w:eastAsia="en-US"/>
        </w:rPr>
        <w:t>GULBENES NOVADA DOMES LĒMUMS</w:t>
      </w:r>
    </w:p>
    <w:p w14:paraId="19166023" w14:textId="77777777" w:rsidR="00AD7CB7" w:rsidRPr="00AD7CB7" w:rsidRDefault="00AD7CB7" w:rsidP="00AD7CB7">
      <w:pPr>
        <w:jc w:val="center"/>
        <w:rPr>
          <w:rFonts w:eastAsia="Calibri"/>
          <w:lang w:eastAsia="en-US"/>
        </w:rPr>
      </w:pPr>
      <w:r w:rsidRPr="00AD7CB7">
        <w:rPr>
          <w:rFonts w:eastAsia="Calibri"/>
          <w:lang w:eastAsia="en-US"/>
        </w:rPr>
        <w:t>Gulbenē</w:t>
      </w:r>
    </w:p>
    <w:p w14:paraId="0A72D7F7" w14:textId="77777777" w:rsidR="00AD7CB7" w:rsidRPr="00AD7CB7" w:rsidRDefault="00AD7CB7" w:rsidP="00AD7CB7">
      <w:pPr>
        <w:jc w:val="center"/>
        <w:rPr>
          <w:rFonts w:eastAsia="Calibri"/>
          <w:lang w:eastAsia="en-US"/>
        </w:rPr>
      </w:pPr>
    </w:p>
    <w:p w14:paraId="72D3C983" w14:textId="77777777" w:rsidR="00AD7CB7" w:rsidRPr="00AD7CB7" w:rsidRDefault="00AD7CB7" w:rsidP="00AD7CB7">
      <w:pPr>
        <w:rPr>
          <w:b/>
          <w:bCs/>
        </w:rPr>
      </w:pPr>
      <w:r w:rsidRPr="00AD7CB7">
        <w:rPr>
          <w:b/>
          <w:bCs/>
        </w:rPr>
        <w:t>2021.gada 25.novembrī</w:t>
      </w:r>
      <w:r w:rsidRPr="00AD7CB7">
        <w:rPr>
          <w:b/>
          <w:bCs/>
        </w:rPr>
        <w:tab/>
      </w:r>
      <w:r w:rsidRPr="00AD7CB7">
        <w:rPr>
          <w:b/>
          <w:bCs/>
        </w:rPr>
        <w:tab/>
      </w:r>
      <w:r w:rsidRPr="00AD7CB7">
        <w:rPr>
          <w:b/>
          <w:bCs/>
        </w:rPr>
        <w:tab/>
      </w:r>
      <w:r w:rsidRPr="00AD7CB7">
        <w:rPr>
          <w:b/>
          <w:bCs/>
        </w:rPr>
        <w:tab/>
      </w:r>
      <w:r w:rsidRPr="00AD7CB7">
        <w:rPr>
          <w:b/>
          <w:bCs/>
        </w:rPr>
        <w:tab/>
        <w:t>Nr. GND/2021/1312</w:t>
      </w:r>
    </w:p>
    <w:p w14:paraId="41E69BEE" w14:textId="77777777" w:rsidR="00AD7CB7" w:rsidRPr="00AD7CB7" w:rsidRDefault="00AD7CB7" w:rsidP="00AD7CB7">
      <w:pPr>
        <w:rPr>
          <w:b/>
          <w:bCs/>
        </w:rPr>
      </w:pP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t xml:space="preserve">(protokols Nr.21; 60.p) </w:t>
      </w:r>
    </w:p>
    <w:p w14:paraId="46F8BE52" w14:textId="77777777" w:rsidR="00AD7CB7" w:rsidRPr="00AD7CB7" w:rsidRDefault="00AD7CB7" w:rsidP="00AD7CB7">
      <w:r w:rsidRPr="00AD7CB7">
        <w:tab/>
      </w:r>
    </w:p>
    <w:p w14:paraId="4FAA26DB" w14:textId="77777777" w:rsidR="00AD7CB7" w:rsidRPr="00AD7CB7" w:rsidRDefault="00AD7CB7" w:rsidP="00AD7CB7">
      <w:pPr>
        <w:jc w:val="center"/>
        <w:rPr>
          <w:b/>
        </w:rPr>
      </w:pPr>
      <w:r w:rsidRPr="00AD7CB7">
        <w:rPr>
          <w:b/>
        </w:rPr>
        <w:t>Par dzīvokļa Skolas iela 5 k-6-18, Gulbene, Gulbenes novads, īres līguma termiņa pagarināšanu</w:t>
      </w:r>
    </w:p>
    <w:p w14:paraId="4DA17BF2" w14:textId="77777777" w:rsidR="00AD7CB7" w:rsidRPr="00AD7CB7" w:rsidRDefault="00AD7CB7" w:rsidP="00AD7CB7">
      <w:pPr>
        <w:autoSpaceDE w:val="0"/>
        <w:autoSpaceDN w:val="0"/>
        <w:adjustRightInd w:val="0"/>
        <w:rPr>
          <w:rFonts w:eastAsiaTheme="minorHAnsi"/>
          <w:color w:val="000000"/>
          <w:lang w:eastAsia="en-US"/>
        </w:rPr>
      </w:pP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p>
    <w:p w14:paraId="471CCB54" w14:textId="3CA2BD67" w:rsidR="00AD7CB7" w:rsidRPr="00AD7CB7" w:rsidRDefault="00AD7CB7" w:rsidP="00AD7CB7">
      <w:pPr>
        <w:spacing w:line="360" w:lineRule="auto"/>
        <w:ind w:firstLine="567"/>
        <w:jc w:val="both"/>
      </w:pPr>
      <w:r w:rsidRPr="00AD7CB7">
        <w:t xml:space="preserve">Gulbenes novada pašvaldības dokumentu vadības sistēmā 2021.gada 9.novembrī ar reģistrācijas numuru GND/5.5/21/2841-A reģistrēts </w:t>
      </w:r>
      <w:r w:rsidR="00737FB4">
        <w:rPr>
          <w:b/>
        </w:rPr>
        <w:t>….</w:t>
      </w:r>
      <w:r w:rsidRPr="00AD7CB7">
        <w:t xml:space="preserve"> (turpmāk – iesniedzējs), deklarētā dzīvesvieta: </w:t>
      </w:r>
      <w:r w:rsidR="00737FB4">
        <w:t>…</w:t>
      </w:r>
      <w:r w:rsidRPr="00AD7CB7">
        <w:t xml:space="preserve">, 2021.gada 9.novembra iesniegums, kurā izteikts lūgums pagarināt dzīvojamās telpas Nr.18, kas atrodas Skolas iela 5 k-6, Gulbenē, Gulbenes novadā, īres līguma darbības termiņu. </w:t>
      </w:r>
    </w:p>
    <w:p w14:paraId="36B13C3E" w14:textId="77777777" w:rsidR="00AD7CB7" w:rsidRPr="00AD7CB7" w:rsidRDefault="00AD7CB7" w:rsidP="00AD7CB7">
      <w:pPr>
        <w:shd w:val="clear" w:color="auto" w:fill="FFFFFF"/>
        <w:spacing w:line="360" w:lineRule="auto"/>
        <w:ind w:firstLine="567"/>
        <w:jc w:val="both"/>
      </w:pPr>
      <w:r w:rsidRPr="00AD7CB7">
        <w:t xml:space="preserve">Dzīvojamo telpu īres likuma  7.pants nosaka, ka dzīvojamās telpas īres līgumu </w:t>
      </w:r>
      <w:proofErr w:type="spellStart"/>
      <w:r w:rsidRPr="00AD7CB7">
        <w:t>rakstveidā</w:t>
      </w:r>
      <w:proofErr w:type="spellEnd"/>
      <w:r w:rsidRPr="00AD7CB7">
        <w:t xml:space="preserve"> slēdz izīrētājs un īrnieks, savukārt 9.pants nosaka, ka dzīvojamās telpas īres līgumu slēdz uz noteiktu termiņu.</w:t>
      </w:r>
    </w:p>
    <w:p w14:paraId="4860F17C" w14:textId="77777777" w:rsidR="00AD7CB7" w:rsidRPr="00AD7CB7" w:rsidRDefault="00AD7CB7" w:rsidP="00AD7CB7">
      <w:pPr>
        <w:spacing w:line="360" w:lineRule="auto"/>
        <w:ind w:firstLine="567"/>
        <w:jc w:val="both"/>
      </w:pPr>
      <w:r w:rsidRPr="00AD7CB7">
        <w:t>Dzīvojamās telpas īres līgums ar iesniedzēju noslēgts uz noteiktu laiku, tas ir, līdz 2021.gada 30.novembrim.</w:t>
      </w:r>
    </w:p>
    <w:p w14:paraId="4A1D0F84" w14:textId="77777777" w:rsidR="00AD7CB7" w:rsidRPr="00AD7CB7" w:rsidRDefault="00AD7CB7" w:rsidP="00AD7CB7">
      <w:pPr>
        <w:spacing w:line="360" w:lineRule="auto"/>
        <w:ind w:firstLine="567"/>
        <w:jc w:val="both"/>
      </w:pPr>
      <w:r w:rsidRPr="00AD7CB7">
        <w:t>Atbilstoši SIA “Gulbenes nami” sniegtajai informācijai iesniedzējam ir nenokārtotas maksājumu saistības par dzīvojamās telpas īri 41,99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siltuma pakalpojumu sniedzēja SIA “</w:t>
      </w:r>
      <w:proofErr w:type="spellStart"/>
      <w:r w:rsidRPr="00AD7CB7">
        <w:t>Bioeninvest</w:t>
      </w:r>
      <w:proofErr w:type="spellEnd"/>
      <w:r w:rsidRPr="00AD7CB7">
        <w:t xml:space="preserve">” sniegto pakalpojumu 280,59 EUR apmērā. </w:t>
      </w:r>
    </w:p>
    <w:p w14:paraId="57E92341" w14:textId="77777777" w:rsidR="00AD7CB7" w:rsidRPr="00AD7CB7" w:rsidRDefault="00AD7CB7" w:rsidP="00AD7CB7">
      <w:pPr>
        <w:spacing w:line="360" w:lineRule="auto"/>
        <w:ind w:firstLine="567"/>
        <w:jc w:val="both"/>
      </w:pPr>
      <w:r w:rsidRPr="00AD7CB7">
        <w:t>Likuma “Par pašvaldībām” 15.panta pirmās daļas 9.punkts nosaka, ka viena no pašvaldības autonomajām funkcijām ir sniegt palīdzību iedzīvotājiem dzīvokļa jautājumu risināšanā.</w:t>
      </w:r>
    </w:p>
    <w:p w14:paraId="25FA4876" w14:textId="77777777" w:rsidR="00AD7CB7" w:rsidRPr="00AD7CB7" w:rsidRDefault="00AD7CB7" w:rsidP="00AD7CB7">
      <w:pPr>
        <w:spacing w:line="360" w:lineRule="auto"/>
        <w:ind w:firstLine="567"/>
        <w:jc w:val="both"/>
      </w:pPr>
      <w:r w:rsidRPr="00AD7CB7">
        <w:t xml:space="preserve">Ņemot vērā minēto, pamatojoties uz Dzīvojamo telpu īres likuma 7.pantu un 9.pantu, likuma “Par pašvaldībām” 15.panta pirmās daļas 9.punktu un Sociālo un veselības jautājumu komitejas ieteikumu, atklāti balsojot: </w:t>
      </w:r>
      <w:r w:rsidRPr="00AD7CB7">
        <w:rPr>
          <w:noProof/>
        </w:rPr>
        <w:t xml:space="preserve">ar 14 balsīm "Par" (Ainārs Brezinskis, Aivars Circens, Anatolijs Savickis, Andis Caunītis, Guna Pūcīte, Guna Švika, Gunārs Ciglis, Intars Liepiņš, Ivars Kupčs, </w:t>
      </w:r>
      <w:r w:rsidRPr="00AD7CB7">
        <w:rPr>
          <w:noProof/>
        </w:rPr>
        <w:lastRenderedPageBreak/>
        <w:t>Lāsma Gabdulļina, Māris Jansons, Mudīte Motivāne, Normunds Audzišs, Normunds Mazūrs), "Pret" – nav, "Atturas" – nav</w:t>
      </w:r>
      <w:r w:rsidRPr="00AD7CB7">
        <w:rPr>
          <w:lang w:eastAsia="en-US"/>
        </w:rPr>
        <w:t xml:space="preserve">, Gulbenes novada dome </w:t>
      </w:r>
      <w:r w:rsidRPr="00AD7CB7">
        <w:t>NOLEMJ:</w:t>
      </w:r>
    </w:p>
    <w:p w14:paraId="0DBA9429" w14:textId="292798DD" w:rsidR="00AD7CB7" w:rsidRPr="00AD7CB7" w:rsidRDefault="00AD7CB7" w:rsidP="00AD7CB7">
      <w:pPr>
        <w:spacing w:line="360" w:lineRule="auto"/>
        <w:ind w:firstLine="567"/>
        <w:jc w:val="both"/>
      </w:pPr>
      <w:r w:rsidRPr="00AD7CB7">
        <w:t xml:space="preserve">1. PAGARINĀT dzīvojamās telpas Nr.18, kas atrodas Skolas iela 5 k-6, Gulbenē, Gulbenes novadā, īres līgumu ar </w:t>
      </w:r>
      <w:r w:rsidR="00737FB4">
        <w:rPr>
          <w:bCs/>
        </w:rPr>
        <w:t>….</w:t>
      </w:r>
      <w:r w:rsidRPr="00AD7CB7">
        <w:t>, uz laiku līdz 2022.gada 28.februārim.</w:t>
      </w:r>
    </w:p>
    <w:p w14:paraId="49D2B2B3" w14:textId="1CF3661C" w:rsidR="00AD7CB7" w:rsidRPr="00AD7CB7" w:rsidRDefault="00AD7CB7" w:rsidP="00AD7CB7">
      <w:pPr>
        <w:spacing w:line="360" w:lineRule="auto"/>
        <w:ind w:firstLine="567"/>
        <w:jc w:val="both"/>
      </w:pPr>
      <w:r w:rsidRPr="00AD7CB7">
        <w:t xml:space="preserve">2. NOTEIKT </w:t>
      </w:r>
      <w:r w:rsidR="00737FB4">
        <w:rPr>
          <w:bCs/>
        </w:rPr>
        <w:t>…</w:t>
      </w:r>
      <w:r w:rsidRPr="00AD7CB7">
        <w:rPr>
          <w:bCs/>
        </w:rPr>
        <w:t xml:space="preserve"> </w:t>
      </w:r>
      <w:r w:rsidRPr="00AD7CB7">
        <w:t>viena  mēneša termiņu vienošanās par dzīvojamās telpas īres līguma darbības termiņa pagarināšanu noslēgšanai.</w:t>
      </w:r>
    </w:p>
    <w:p w14:paraId="331E53A5" w14:textId="77777777" w:rsidR="00AD7CB7" w:rsidRPr="00AD7CB7" w:rsidRDefault="00AD7CB7" w:rsidP="00AD7CB7">
      <w:pPr>
        <w:spacing w:line="360" w:lineRule="auto"/>
        <w:ind w:firstLine="567"/>
        <w:jc w:val="both"/>
      </w:pPr>
      <w:r w:rsidRPr="00AD7CB7">
        <w:t>3. UZDOT SIA “Gulbenes nami”, reģistrācijas numurs 54603000121, juridiskā adrese: Blaumaņa iela 56A, Gulbene, Gulbenes novads, LV-4401, sagatavot un noslēgt vienošanos par dzīvojamās telpas īres līguma darbības termiņa pagarināšanu.</w:t>
      </w:r>
    </w:p>
    <w:p w14:paraId="2D7BB9E2" w14:textId="77777777" w:rsidR="00AD7CB7" w:rsidRPr="00AD7CB7" w:rsidRDefault="00AD7CB7" w:rsidP="00AD7CB7">
      <w:pPr>
        <w:spacing w:line="360" w:lineRule="auto"/>
        <w:ind w:firstLine="567"/>
        <w:jc w:val="both"/>
      </w:pPr>
      <w:r w:rsidRPr="00AD7CB7">
        <w:t xml:space="preserve">4. UZDOT SIA “Gulbenes nami” nekavējoties informēt Gulbenes novada sociālā dienesta speciālisti dzīvokļa jautājumos lēmuma 3.punkta neizpildes gadījumā. </w:t>
      </w:r>
    </w:p>
    <w:p w14:paraId="7E96DDE0" w14:textId="77777777" w:rsidR="00AD7CB7" w:rsidRPr="00AD7CB7" w:rsidRDefault="00AD7CB7" w:rsidP="00AD7CB7">
      <w:pPr>
        <w:spacing w:line="360" w:lineRule="auto"/>
        <w:ind w:left="567"/>
        <w:jc w:val="both"/>
      </w:pPr>
      <w:r w:rsidRPr="00AD7CB7">
        <w:t>5. Lēmuma izrakstu nosūtīt:</w:t>
      </w:r>
    </w:p>
    <w:p w14:paraId="7CCAE537" w14:textId="64D1625B" w:rsidR="00AD7CB7" w:rsidRPr="00AD7CB7" w:rsidRDefault="00AD7CB7" w:rsidP="00AD7CB7">
      <w:pPr>
        <w:spacing w:line="360" w:lineRule="auto"/>
        <w:ind w:firstLine="567"/>
        <w:jc w:val="both"/>
      </w:pPr>
      <w:r w:rsidRPr="00AD7CB7">
        <w:t xml:space="preserve">5.1. </w:t>
      </w:r>
      <w:r w:rsidR="00737FB4">
        <w:rPr>
          <w:bCs/>
        </w:rPr>
        <w:t>..</w:t>
      </w:r>
    </w:p>
    <w:p w14:paraId="0EC85F27" w14:textId="77777777" w:rsidR="00AD7CB7" w:rsidRPr="00AD7CB7" w:rsidRDefault="00AD7CB7" w:rsidP="00AD7CB7">
      <w:pPr>
        <w:spacing w:line="360" w:lineRule="auto"/>
        <w:ind w:left="567"/>
        <w:jc w:val="both"/>
      </w:pPr>
      <w:r w:rsidRPr="00AD7CB7">
        <w:t>5.2. SIA “Gulbenes nami”, Blaumaņa iela 56A, Gulbene, Gulbenes novads, LV-4401.</w:t>
      </w:r>
    </w:p>
    <w:p w14:paraId="37F70B7F" w14:textId="77777777" w:rsidR="00AD7CB7" w:rsidRPr="00AD7CB7" w:rsidRDefault="00AD7CB7" w:rsidP="00AD7CB7"/>
    <w:p w14:paraId="1B80E70C" w14:textId="77777777" w:rsidR="00AD7CB7" w:rsidRPr="00AD7CB7" w:rsidRDefault="00AD7CB7" w:rsidP="00AD7CB7">
      <w:pPr>
        <w:ind w:firstLine="567"/>
      </w:pPr>
    </w:p>
    <w:p w14:paraId="3B2C7E04" w14:textId="77777777" w:rsidR="00AD7CB7" w:rsidRPr="00AD7CB7" w:rsidRDefault="00AD7CB7" w:rsidP="00AD7CB7">
      <w:pPr>
        <w:spacing w:after="160" w:line="259" w:lineRule="auto"/>
        <w:rPr>
          <w:rFonts w:eastAsiaTheme="minorHAnsi"/>
          <w:lang w:eastAsia="en-US"/>
        </w:rPr>
      </w:pPr>
      <w:r w:rsidRPr="00AD7CB7">
        <w:rPr>
          <w:rFonts w:eastAsiaTheme="minorHAnsi"/>
          <w:lang w:eastAsia="en-US"/>
        </w:rPr>
        <w:t>Gulbenes novada domes priekšsēdētājs</w:t>
      </w:r>
      <w:r w:rsidRPr="00AD7CB7">
        <w:rPr>
          <w:rFonts w:eastAsiaTheme="minorHAnsi"/>
          <w:lang w:eastAsia="en-US"/>
        </w:rPr>
        <w:tab/>
      </w:r>
      <w:r w:rsidRPr="00AD7CB7">
        <w:rPr>
          <w:rFonts w:eastAsiaTheme="minorHAnsi"/>
          <w:lang w:eastAsia="en-US"/>
        </w:rPr>
        <w:tab/>
      </w:r>
      <w:r w:rsidRPr="00AD7CB7">
        <w:rPr>
          <w:rFonts w:eastAsiaTheme="minorHAnsi"/>
          <w:lang w:eastAsia="en-US"/>
        </w:rPr>
        <w:tab/>
      </w:r>
      <w:r w:rsidRPr="00AD7CB7">
        <w:rPr>
          <w:rFonts w:eastAsiaTheme="minorHAnsi"/>
          <w:lang w:eastAsia="en-US"/>
        </w:rPr>
        <w:tab/>
      </w:r>
      <w:r w:rsidRPr="00AD7CB7">
        <w:rPr>
          <w:rFonts w:eastAsiaTheme="minorHAnsi"/>
          <w:lang w:eastAsia="en-US"/>
        </w:rPr>
        <w:tab/>
      </w:r>
      <w:proofErr w:type="spellStart"/>
      <w:r w:rsidRPr="00AD7CB7">
        <w:rPr>
          <w:rFonts w:eastAsiaTheme="minorHAnsi"/>
          <w:lang w:eastAsia="en-US"/>
        </w:rPr>
        <w:t>A.Caunītis</w:t>
      </w:r>
      <w:proofErr w:type="spellEnd"/>
    </w:p>
    <w:p w14:paraId="34EB444F" w14:textId="77777777" w:rsidR="00AD7CB7" w:rsidRPr="00AD7CB7" w:rsidRDefault="00AD7CB7" w:rsidP="00AD7CB7">
      <w:pPr>
        <w:autoSpaceDE w:val="0"/>
        <w:autoSpaceDN w:val="0"/>
        <w:adjustRightInd w:val="0"/>
        <w:rPr>
          <w:rFonts w:eastAsiaTheme="minorHAnsi"/>
          <w:color w:val="000000"/>
          <w:lang w:eastAsia="en-US"/>
        </w:rPr>
      </w:pPr>
    </w:p>
    <w:p w14:paraId="40A850E8" w14:textId="049826E7" w:rsidR="00737FB4" w:rsidRDefault="00AD7CB7" w:rsidP="00AD7CB7">
      <w:pPr>
        <w:autoSpaceDE w:val="0"/>
        <w:autoSpaceDN w:val="0"/>
        <w:adjustRightInd w:val="0"/>
        <w:rPr>
          <w:rFonts w:eastAsiaTheme="minorHAnsi"/>
          <w:lang w:eastAsia="en-US"/>
        </w:rPr>
      </w:pPr>
      <w:r w:rsidRPr="00AD7CB7">
        <w:rPr>
          <w:rFonts w:eastAsiaTheme="minorHAnsi"/>
          <w:lang w:eastAsia="en-US"/>
        </w:rPr>
        <w:t>Sagatavoja: Ligita Slaidiņa</w:t>
      </w:r>
    </w:p>
    <w:p w14:paraId="5C192A42" w14:textId="77777777" w:rsidR="00737FB4" w:rsidRDefault="00737FB4">
      <w:pPr>
        <w:spacing w:after="160" w:line="259" w:lineRule="auto"/>
        <w:rPr>
          <w:rFonts w:eastAsiaTheme="minorHAnsi"/>
          <w:lang w:eastAsia="en-US"/>
        </w:rPr>
      </w:pPr>
      <w:r>
        <w:rPr>
          <w:rFonts w:eastAsiaTheme="minorHAnsi"/>
          <w:lang w:eastAsia="en-US"/>
        </w:rPr>
        <w:br w:type="page"/>
      </w:r>
    </w:p>
    <w:p w14:paraId="2EF18943" w14:textId="77777777" w:rsidR="00AD7CB7" w:rsidRPr="00AD7CB7" w:rsidRDefault="00AD7CB7" w:rsidP="00AD7CB7">
      <w:pPr>
        <w:jc w:val="right"/>
        <w:rPr>
          <w:b/>
          <w:bCs/>
          <w:sz w:val="8"/>
          <w:szCs w:val="8"/>
        </w:rPr>
      </w:pPr>
    </w:p>
    <w:tbl>
      <w:tblPr>
        <w:tblStyle w:val="Reatabula4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D7CB7" w:rsidRPr="00AD7CB7" w14:paraId="3D7BF615" w14:textId="77777777" w:rsidTr="002A6756">
        <w:tc>
          <w:tcPr>
            <w:tcW w:w="9457" w:type="dxa"/>
          </w:tcPr>
          <w:p w14:paraId="032BAC41" w14:textId="77777777" w:rsidR="00AD7CB7" w:rsidRPr="00AD7CB7" w:rsidRDefault="00AD7CB7" w:rsidP="00AD7CB7">
            <w:pPr>
              <w:jc w:val="center"/>
            </w:pPr>
            <w:r w:rsidRPr="00AD7CB7">
              <w:rPr>
                <w:noProof/>
              </w:rPr>
              <w:drawing>
                <wp:inline distT="0" distB="0" distL="0" distR="0" wp14:anchorId="3E3F5483" wp14:editId="1E99EFEC">
                  <wp:extent cx="619125" cy="685800"/>
                  <wp:effectExtent l="0" t="0" r="9525" b="0"/>
                  <wp:docPr id="9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D7CB7" w:rsidRPr="00AD7CB7" w14:paraId="225668D1" w14:textId="77777777" w:rsidTr="002A6756">
        <w:tc>
          <w:tcPr>
            <w:tcW w:w="9457" w:type="dxa"/>
          </w:tcPr>
          <w:p w14:paraId="579C4D82" w14:textId="77777777" w:rsidR="00AD7CB7" w:rsidRPr="00AD7CB7" w:rsidRDefault="00AD7CB7" w:rsidP="00AD7CB7">
            <w:pPr>
              <w:jc w:val="center"/>
            </w:pPr>
            <w:r w:rsidRPr="00AD7CB7">
              <w:rPr>
                <w:b/>
                <w:bCs/>
                <w:sz w:val="28"/>
                <w:szCs w:val="28"/>
              </w:rPr>
              <w:t>GULBENES NOVADA PAŠVALDĪBA</w:t>
            </w:r>
          </w:p>
        </w:tc>
      </w:tr>
      <w:tr w:rsidR="00AD7CB7" w:rsidRPr="00AD7CB7" w14:paraId="5F1B1030" w14:textId="77777777" w:rsidTr="002A6756">
        <w:tc>
          <w:tcPr>
            <w:tcW w:w="9457" w:type="dxa"/>
          </w:tcPr>
          <w:p w14:paraId="67FFE5AD" w14:textId="77777777" w:rsidR="00AD7CB7" w:rsidRPr="00AD7CB7" w:rsidRDefault="00AD7CB7" w:rsidP="00AD7CB7">
            <w:pPr>
              <w:jc w:val="center"/>
            </w:pPr>
            <w:r w:rsidRPr="00AD7CB7">
              <w:t>Reģ.Nr.90009116327</w:t>
            </w:r>
          </w:p>
        </w:tc>
      </w:tr>
      <w:tr w:rsidR="00AD7CB7" w:rsidRPr="00AD7CB7" w14:paraId="031F3850" w14:textId="77777777" w:rsidTr="002A6756">
        <w:tc>
          <w:tcPr>
            <w:tcW w:w="9457" w:type="dxa"/>
          </w:tcPr>
          <w:p w14:paraId="2C48E252" w14:textId="77777777" w:rsidR="00AD7CB7" w:rsidRPr="00AD7CB7" w:rsidRDefault="00AD7CB7" w:rsidP="00AD7CB7">
            <w:pPr>
              <w:jc w:val="center"/>
            </w:pPr>
            <w:r w:rsidRPr="00AD7CB7">
              <w:t>Ābeļu iela 2, Gulbene, Gulbenes nov., LV-4401</w:t>
            </w:r>
          </w:p>
        </w:tc>
      </w:tr>
      <w:tr w:rsidR="00AD7CB7" w:rsidRPr="00AD7CB7" w14:paraId="64736F0C" w14:textId="77777777" w:rsidTr="002A6756">
        <w:tc>
          <w:tcPr>
            <w:tcW w:w="9457" w:type="dxa"/>
          </w:tcPr>
          <w:p w14:paraId="5FC00457" w14:textId="77777777" w:rsidR="00AD7CB7" w:rsidRPr="00AD7CB7" w:rsidRDefault="00AD7CB7" w:rsidP="00AD7CB7">
            <w:pPr>
              <w:jc w:val="center"/>
            </w:pPr>
            <w:r w:rsidRPr="00AD7CB7">
              <w:t>Tālrunis 64497710, mob.26595362, e-pasts; dome@gulbene.lv, www.gulbene.lv</w:t>
            </w:r>
          </w:p>
        </w:tc>
      </w:tr>
    </w:tbl>
    <w:p w14:paraId="3B78105A" w14:textId="77777777" w:rsidR="00AD7CB7" w:rsidRPr="00AD7CB7" w:rsidRDefault="00AD7CB7" w:rsidP="00AD7CB7">
      <w:pPr>
        <w:jc w:val="center"/>
        <w:rPr>
          <w:rFonts w:eastAsia="Calibri"/>
          <w:b/>
          <w:bCs/>
          <w:lang w:eastAsia="en-US"/>
        </w:rPr>
      </w:pPr>
      <w:r w:rsidRPr="00AD7CB7">
        <w:rPr>
          <w:rFonts w:eastAsia="Calibri"/>
          <w:b/>
          <w:bCs/>
          <w:lang w:eastAsia="en-US"/>
        </w:rPr>
        <w:t>GULBENES NOVADA DOMES LĒMUMS</w:t>
      </w:r>
    </w:p>
    <w:p w14:paraId="0818233E" w14:textId="77777777" w:rsidR="00AD7CB7" w:rsidRPr="00AD7CB7" w:rsidRDefault="00AD7CB7" w:rsidP="00AD7CB7">
      <w:pPr>
        <w:jc w:val="center"/>
        <w:rPr>
          <w:rFonts w:eastAsia="Calibri"/>
          <w:lang w:eastAsia="en-US"/>
        </w:rPr>
      </w:pPr>
      <w:r w:rsidRPr="00AD7CB7">
        <w:rPr>
          <w:rFonts w:eastAsia="Calibri"/>
          <w:lang w:eastAsia="en-US"/>
        </w:rPr>
        <w:t>Gulbenē</w:t>
      </w:r>
    </w:p>
    <w:p w14:paraId="210CAD22" w14:textId="77777777" w:rsidR="00AD7CB7" w:rsidRPr="00AD7CB7" w:rsidRDefault="00AD7CB7" w:rsidP="00AD7CB7">
      <w:pPr>
        <w:jc w:val="center"/>
        <w:rPr>
          <w:rFonts w:eastAsia="Calibri"/>
          <w:lang w:eastAsia="en-US"/>
        </w:rPr>
      </w:pPr>
    </w:p>
    <w:p w14:paraId="7E5AC03F" w14:textId="77777777" w:rsidR="00AD7CB7" w:rsidRPr="00AD7CB7" w:rsidRDefault="00AD7CB7" w:rsidP="00AD7CB7">
      <w:pPr>
        <w:rPr>
          <w:b/>
          <w:bCs/>
        </w:rPr>
      </w:pPr>
      <w:r w:rsidRPr="00AD7CB7">
        <w:rPr>
          <w:b/>
          <w:bCs/>
        </w:rPr>
        <w:t>2021.gada 25.novembrī</w:t>
      </w:r>
      <w:r w:rsidRPr="00AD7CB7">
        <w:rPr>
          <w:b/>
          <w:bCs/>
        </w:rPr>
        <w:tab/>
      </w:r>
      <w:r w:rsidRPr="00AD7CB7">
        <w:rPr>
          <w:b/>
          <w:bCs/>
        </w:rPr>
        <w:tab/>
      </w:r>
      <w:r w:rsidRPr="00AD7CB7">
        <w:rPr>
          <w:b/>
          <w:bCs/>
        </w:rPr>
        <w:tab/>
      </w:r>
      <w:r w:rsidRPr="00AD7CB7">
        <w:rPr>
          <w:b/>
          <w:bCs/>
        </w:rPr>
        <w:tab/>
      </w:r>
      <w:r w:rsidRPr="00AD7CB7">
        <w:rPr>
          <w:b/>
          <w:bCs/>
        </w:rPr>
        <w:tab/>
        <w:t>Nr. GND/2021/1313</w:t>
      </w:r>
    </w:p>
    <w:p w14:paraId="7A8E3B5A" w14:textId="77777777" w:rsidR="00AD7CB7" w:rsidRPr="00AD7CB7" w:rsidRDefault="00AD7CB7" w:rsidP="00AD7CB7">
      <w:pPr>
        <w:rPr>
          <w:b/>
          <w:bCs/>
        </w:rPr>
      </w:pP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t xml:space="preserve">(protokols Nr.21; 61.p) </w:t>
      </w:r>
    </w:p>
    <w:p w14:paraId="3D87DF4F" w14:textId="77777777" w:rsidR="00AD7CB7" w:rsidRPr="00AD7CB7" w:rsidRDefault="00AD7CB7" w:rsidP="00AD7CB7">
      <w:r w:rsidRPr="00AD7CB7">
        <w:tab/>
      </w:r>
    </w:p>
    <w:p w14:paraId="208EBE08" w14:textId="77777777" w:rsidR="00AD7CB7" w:rsidRPr="00AD7CB7" w:rsidRDefault="00AD7CB7" w:rsidP="00AD7CB7">
      <w:pPr>
        <w:jc w:val="center"/>
        <w:rPr>
          <w:b/>
        </w:rPr>
      </w:pPr>
      <w:r w:rsidRPr="00AD7CB7">
        <w:rPr>
          <w:b/>
        </w:rPr>
        <w:t>Par dzīvokļa Skolas iela 5 k-1-26, Gulbene, Gulbenes novads, īres līguma termiņa pagarināšanu</w:t>
      </w:r>
    </w:p>
    <w:p w14:paraId="1F1CF4B4" w14:textId="77777777" w:rsidR="00AD7CB7" w:rsidRPr="00AD7CB7" w:rsidRDefault="00AD7CB7" w:rsidP="00AD7CB7">
      <w:pPr>
        <w:autoSpaceDE w:val="0"/>
        <w:autoSpaceDN w:val="0"/>
        <w:adjustRightInd w:val="0"/>
        <w:rPr>
          <w:rFonts w:eastAsiaTheme="minorHAnsi"/>
          <w:color w:val="000000"/>
          <w:lang w:eastAsia="en-US"/>
        </w:rPr>
      </w:pP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p>
    <w:p w14:paraId="34E44EEB" w14:textId="419AE545" w:rsidR="00AD7CB7" w:rsidRPr="00AD7CB7" w:rsidRDefault="00AD7CB7" w:rsidP="00AD7CB7">
      <w:pPr>
        <w:spacing w:line="360" w:lineRule="auto"/>
        <w:ind w:firstLine="567"/>
        <w:jc w:val="both"/>
      </w:pPr>
      <w:r w:rsidRPr="00AD7CB7">
        <w:t xml:space="preserve">Gulbenes novada pašvaldības dokumentu vadības sistēmā 2021.gada 13.novembrī ar reģistrācijas numuru GND/5.5/21/2897-A reģistrēts </w:t>
      </w:r>
      <w:r w:rsidR="00737FB4">
        <w:rPr>
          <w:b/>
        </w:rPr>
        <w:t>…</w:t>
      </w:r>
      <w:r w:rsidRPr="00AD7CB7">
        <w:t xml:space="preserve"> (turpmāk – iesniedzējs), deklarētā dzīvesvieta: </w:t>
      </w:r>
      <w:r w:rsidR="00737FB4">
        <w:t>….</w:t>
      </w:r>
      <w:r w:rsidRPr="00AD7CB7">
        <w:t xml:space="preserve">, 2021.gada 13.novembra iesniegums, kurā izteikts lūgums pagarināt dzīvojamās telpas Nr.26, kas atrodas Skolas iela 5 k-1, Gulbenē, Gulbenes novadā, īres līguma darbības termiņu. </w:t>
      </w:r>
    </w:p>
    <w:p w14:paraId="35B469AF" w14:textId="77777777" w:rsidR="00AD7CB7" w:rsidRPr="00AD7CB7" w:rsidRDefault="00AD7CB7" w:rsidP="00AD7CB7">
      <w:pPr>
        <w:shd w:val="clear" w:color="auto" w:fill="FFFFFF"/>
        <w:spacing w:line="360" w:lineRule="auto"/>
        <w:ind w:firstLine="567"/>
        <w:jc w:val="both"/>
      </w:pPr>
      <w:r w:rsidRPr="00AD7CB7">
        <w:t xml:space="preserve">Dzīvojamo telpu īres likuma  7.pants nosaka, ka dzīvojamās telpas īres līgumu </w:t>
      </w:r>
      <w:proofErr w:type="spellStart"/>
      <w:r w:rsidRPr="00AD7CB7">
        <w:t>rakstveidā</w:t>
      </w:r>
      <w:proofErr w:type="spellEnd"/>
      <w:r w:rsidRPr="00AD7CB7">
        <w:t xml:space="preserve"> slēdz izīrētājs un īrnieks, savukārt 9.pants nosaka, ka dzīvojamās telpas īres līgumu slēdz uz noteiktu termiņu.</w:t>
      </w:r>
    </w:p>
    <w:p w14:paraId="65473005" w14:textId="77777777" w:rsidR="00AD7CB7" w:rsidRPr="00AD7CB7" w:rsidRDefault="00AD7CB7" w:rsidP="00AD7CB7">
      <w:pPr>
        <w:spacing w:line="360" w:lineRule="auto"/>
        <w:ind w:firstLine="567"/>
        <w:jc w:val="both"/>
      </w:pPr>
      <w:r w:rsidRPr="00AD7CB7">
        <w:t>Dzīvojamās telpas īres līgums ar iesniedzēju noslēgts uz noteiktu laiku, tas ir, līdz 2021.gada 30.novembrim.</w:t>
      </w:r>
    </w:p>
    <w:p w14:paraId="770A1AA9" w14:textId="77777777" w:rsidR="00AD7CB7" w:rsidRPr="00AD7CB7" w:rsidRDefault="00AD7CB7" w:rsidP="00AD7CB7">
      <w:pPr>
        <w:spacing w:line="360" w:lineRule="auto"/>
        <w:ind w:firstLine="567"/>
        <w:jc w:val="both"/>
      </w:pPr>
      <w:r w:rsidRPr="00AD7CB7">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59ADC658" w14:textId="77777777" w:rsidR="00AD7CB7" w:rsidRPr="00AD7CB7" w:rsidRDefault="00AD7CB7" w:rsidP="00AD7CB7">
      <w:pPr>
        <w:spacing w:line="360" w:lineRule="auto"/>
        <w:ind w:firstLine="567"/>
        <w:jc w:val="both"/>
      </w:pPr>
      <w:r w:rsidRPr="00AD7CB7">
        <w:t>Likuma “Par pašvaldībām” 15.panta pirmās daļas 9.punkts nosaka, ka viena no pašvaldības autonomajām funkcijām ir sniegt palīdzību iedzīvotājiem dzīvokļa jautājumu risināšanā.</w:t>
      </w:r>
    </w:p>
    <w:p w14:paraId="7A9F0F08" w14:textId="77777777" w:rsidR="00AD7CB7" w:rsidRPr="00AD7CB7" w:rsidRDefault="00AD7CB7" w:rsidP="00AD7CB7">
      <w:pPr>
        <w:spacing w:line="360" w:lineRule="auto"/>
        <w:ind w:firstLine="567"/>
        <w:jc w:val="both"/>
      </w:pPr>
      <w:r w:rsidRPr="00AD7CB7">
        <w:t xml:space="preserve">Ņemot vērā minēto, pamatojoties uz Dzīvojamo telpu īres likuma 7.pantu un 9.pantu, likuma “Par pašvaldībām” 15.panta pirmās daļas 9.punktu un Sociālo un veselības jautājumu komitejas ieteikumu, atklāti balsojot: </w:t>
      </w:r>
      <w:r w:rsidRPr="00AD7CB7">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D7CB7">
        <w:rPr>
          <w:lang w:eastAsia="en-US"/>
        </w:rPr>
        <w:t xml:space="preserve">, Gulbenes novada dome </w:t>
      </w:r>
      <w:r w:rsidRPr="00AD7CB7">
        <w:t>NOLEMJ:</w:t>
      </w:r>
    </w:p>
    <w:p w14:paraId="4310A9C8" w14:textId="08268F19" w:rsidR="00AD7CB7" w:rsidRPr="00AD7CB7" w:rsidRDefault="00AD7CB7" w:rsidP="00AD7CB7">
      <w:pPr>
        <w:spacing w:line="360" w:lineRule="auto"/>
        <w:ind w:firstLine="567"/>
        <w:jc w:val="both"/>
      </w:pPr>
      <w:r w:rsidRPr="00AD7CB7">
        <w:lastRenderedPageBreak/>
        <w:t xml:space="preserve">1. PAGARINĀT dzīvojamās telpas Nr.26, kas atrodas Skolas iela 5 k-1, Gulbenē, Gulbenes novadā, īres līgumu ar </w:t>
      </w:r>
      <w:r w:rsidR="00737FB4">
        <w:t>….</w:t>
      </w:r>
      <w:r w:rsidRPr="00AD7CB7">
        <w:t>, uz laiku līdz 2026.gada 30.novembrim.</w:t>
      </w:r>
    </w:p>
    <w:p w14:paraId="714E2B81" w14:textId="1F408019" w:rsidR="00AD7CB7" w:rsidRPr="00AD7CB7" w:rsidRDefault="00AD7CB7" w:rsidP="00AD7CB7">
      <w:pPr>
        <w:spacing w:line="360" w:lineRule="auto"/>
        <w:ind w:firstLine="567"/>
        <w:jc w:val="both"/>
      </w:pPr>
      <w:r w:rsidRPr="00AD7CB7">
        <w:t xml:space="preserve">2. NOTEIKT </w:t>
      </w:r>
      <w:r w:rsidR="00737FB4">
        <w:t>….</w:t>
      </w:r>
      <w:r w:rsidRPr="00AD7CB7">
        <w:t xml:space="preserve"> viena  mēneša termiņu vienošanās par dzīvojamās telpas īres līguma darbības termiņa pagarināšanu noslēgšanai.</w:t>
      </w:r>
    </w:p>
    <w:p w14:paraId="5EE7E980" w14:textId="77777777" w:rsidR="00AD7CB7" w:rsidRPr="00AD7CB7" w:rsidRDefault="00AD7CB7" w:rsidP="00AD7CB7">
      <w:pPr>
        <w:widowControl w:val="0"/>
        <w:overflowPunct w:val="0"/>
        <w:autoSpaceDE w:val="0"/>
        <w:autoSpaceDN w:val="0"/>
        <w:adjustRightInd w:val="0"/>
        <w:spacing w:line="360" w:lineRule="auto"/>
        <w:ind w:firstLine="567"/>
        <w:jc w:val="both"/>
      </w:pPr>
      <w:r w:rsidRPr="00AD7CB7">
        <w:t>3. UZDOT Gulbenes pilsētas pārvaldei, reģistrācijas Nr. 90009116327, juridiskā adrese: Ābeļu iela 2, Gulbene, Gulbenes novads, LV-4401, sagatavot un noslēgt vienošanos par dzīvojamās telpas īres līguma darbības termiņa pagarināšanu.</w:t>
      </w:r>
    </w:p>
    <w:p w14:paraId="01F5B43D" w14:textId="77777777" w:rsidR="00AD7CB7" w:rsidRPr="00AD7CB7" w:rsidRDefault="00AD7CB7" w:rsidP="00AD7CB7">
      <w:pPr>
        <w:spacing w:line="360" w:lineRule="auto"/>
        <w:ind w:firstLine="567"/>
        <w:jc w:val="both"/>
      </w:pPr>
      <w:r w:rsidRPr="00AD7CB7">
        <w:t xml:space="preserve">4. UZDOT SIA “Gulbenes nami” nekavējoties informēt Gulbenes novada sociālā dienesta speciālisti dzīvokļa jautājumos lēmuma 3.punkta neizpildes gadījumā. </w:t>
      </w:r>
    </w:p>
    <w:p w14:paraId="4A102861" w14:textId="77777777" w:rsidR="00AD7CB7" w:rsidRPr="00AD7CB7" w:rsidRDefault="00AD7CB7" w:rsidP="00AD7CB7">
      <w:pPr>
        <w:spacing w:line="360" w:lineRule="auto"/>
        <w:ind w:left="567"/>
        <w:jc w:val="both"/>
      </w:pPr>
      <w:r w:rsidRPr="00AD7CB7">
        <w:t>5. Lēmuma izrakstu nosūtīt:</w:t>
      </w:r>
    </w:p>
    <w:p w14:paraId="68E9EF20" w14:textId="4EE401AF" w:rsidR="00AD7CB7" w:rsidRPr="00AD7CB7" w:rsidRDefault="00AD7CB7" w:rsidP="00AD7CB7">
      <w:pPr>
        <w:spacing w:line="360" w:lineRule="auto"/>
        <w:ind w:firstLine="567"/>
        <w:jc w:val="both"/>
      </w:pPr>
      <w:r w:rsidRPr="00AD7CB7">
        <w:t xml:space="preserve">5.1. </w:t>
      </w:r>
      <w:r w:rsidR="00737FB4">
        <w:t>….</w:t>
      </w:r>
    </w:p>
    <w:p w14:paraId="71877FF4" w14:textId="77777777" w:rsidR="00AD7CB7" w:rsidRPr="00AD7CB7" w:rsidRDefault="00AD7CB7" w:rsidP="00AD7CB7">
      <w:pPr>
        <w:spacing w:line="360" w:lineRule="auto"/>
        <w:ind w:left="567"/>
        <w:jc w:val="both"/>
      </w:pPr>
      <w:r w:rsidRPr="00AD7CB7">
        <w:t>5.2. Gulbenes pilsētas pārvaldei, Ābeļu iela 2, Gulbene, Gulbenes novads, LV-4401.</w:t>
      </w:r>
    </w:p>
    <w:p w14:paraId="7644B1F7" w14:textId="77777777" w:rsidR="00AD7CB7" w:rsidRPr="00AD7CB7" w:rsidRDefault="00AD7CB7" w:rsidP="00AD7CB7"/>
    <w:p w14:paraId="446C5A86" w14:textId="77777777" w:rsidR="00AD7CB7" w:rsidRPr="00AD7CB7" w:rsidRDefault="00AD7CB7" w:rsidP="00AD7CB7">
      <w:pPr>
        <w:ind w:firstLine="567"/>
      </w:pPr>
    </w:p>
    <w:p w14:paraId="0BD9A205" w14:textId="77777777" w:rsidR="00AD7CB7" w:rsidRPr="00AD7CB7" w:rsidRDefault="00AD7CB7" w:rsidP="00AD7CB7">
      <w:pPr>
        <w:spacing w:after="160" w:line="259" w:lineRule="auto"/>
        <w:rPr>
          <w:rFonts w:eastAsiaTheme="minorHAnsi"/>
          <w:lang w:eastAsia="en-US"/>
        </w:rPr>
      </w:pPr>
      <w:r w:rsidRPr="00AD7CB7">
        <w:rPr>
          <w:rFonts w:eastAsiaTheme="minorHAnsi"/>
          <w:lang w:eastAsia="en-US"/>
        </w:rPr>
        <w:t>Gulbenes novada domes priekšsēdētājs</w:t>
      </w:r>
      <w:r w:rsidRPr="00AD7CB7">
        <w:rPr>
          <w:rFonts w:eastAsiaTheme="minorHAnsi"/>
          <w:lang w:eastAsia="en-US"/>
        </w:rPr>
        <w:tab/>
      </w:r>
      <w:r w:rsidRPr="00AD7CB7">
        <w:rPr>
          <w:rFonts w:eastAsiaTheme="minorHAnsi"/>
          <w:lang w:eastAsia="en-US"/>
        </w:rPr>
        <w:tab/>
      </w:r>
      <w:r w:rsidRPr="00AD7CB7">
        <w:rPr>
          <w:rFonts w:eastAsiaTheme="minorHAnsi"/>
          <w:lang w:eastAsia="en-US"/>
        </w:rPr>
        <w:tab/>
      </w:r>
      <w:r w:rsidRPr="00AD7CB7">
        <w:rPr>
          <w:rFonts w:eastAsiaTheme="minorHAnsi"/>
          <w:lang w:eastAsia="en-US"/>
        </w:rPr>
        <w:tab/>
      </w:r>
      <w:r w:rsidRPr="00AD7CB7">
        <w:rPr>
          <w:rFonts w:eastAsiaTheme="minorHAnsi"/>
          <w:lang w:eastAsia="en-US"/>
        </w:rPr>
        <w:tab/>
      </w:r>
      <w:proofErr w:type="spellStart"/>
      <w:r w:rsidRPr="00AD7CB7">
        <w:rPr>
          <w:rFonts w:eastAsiaTheme="minorHAnsi"/>
          <w:lang w:eastAsia="en-US"/>
        </w:rPr>
        <w:t>A.Caunītis</w:t>
      </w:r>
      <w:proofErr w:type="spellEnd"/>
    </w:p>
    <w:p w14:paraId="37295D67" w14:textId="77777777" w:rsidR="00AD7CB7" w:rsidRPr="00AD7CB7" w:rsidRDefault="00AD7CB7" w:rsidP="00AD7CB7">
      <w:pPr>
        <w:autoSpaceDE w:val="0"/>
        <w:autoSpaceDN w:val="0"/>
        <w:adjustRightInd w:val="0"/>
        <w:rPr>
          <w:rFonts w:eastAsiaTheme="minorHAnsi"/>
          <w:color w:val="000000"/>
          <w:lang w:eastAsia="en-US"/>
        </w:rPr>
      </w:pPr>
    </w:p>
    <w:p w14:paraId="48F10C1D" w14:textId="77777777" w:rsidR="00AD7CB7" w:rsidRPr="00AD7CB7" w:rsidRDefault="00AD7CB7" w:rsidP="00AD7CB7">
      <w:pPr>
        <w:autoSpaceDE w:val="0"/>
        <w:autoSpaceDN w:val="0"/>
        <w:adjustRightInd w:val="0"/>
        <w:rPr>
          <w:rFonts w:eastAsiaTheme="minorHAnsi"/>
          <w:lang w:eastAsia="en-US"/>
        </w:rPr>
      </w:pPr>
      <w:r w:rsidRPr="00AD7CB7">
        <w:rPr>
          <w:rFonts w:eastAsiaTheme="minorHAnsi"/>
          <w:lang w:eastAsia="en-US"/>
        </w:rPr>
        <w:t>Sagatavoja: Ligita Slaidiņa</w:t>
      </w:r>
    </w:p>
    <w:p w14:paraId="626A8A40" w14:textId="77777777" w:rsidR="00AD7CB7" w:rsidRPr="00AD7CB7" w:rsidRDefault="00AD7CB7" w:rsidP="00AD7CB7"/>
    <w:tbl>
      <w:tblPr>
        <w:tblW w:w="0" w:type="auto"/>
        <w:tblInd w:w="-108" w:type="dxa"/>
        <w:tblLayout w:type="fixed"/>
        <w:tblLook w:val="04A0" w:firstRow="1" w:lastRow="0" w:firstColumn="1" w:lastColumn="0" w:noHBand="0" w:noVBand="1"/>
      </w:tblPr>
      <w:tblGrid>
        <w:gridCol w:w="236"/>
      </w:tblGrid>
      <w:tr w:rsidR="00AD7CB7" w:rsidRPr="00AD7CB7" w14:paraId="2F1A7644" w14:textId="77777777" w:rsidTr="002A6756">
        <w:trPr>
          <w:trHeight w:val="104"/>
        </w:trPr>
        <w:tc>
          <w:tcPr>
            <w:tcW w:w="236" w:type="dxa"/>
            <w:tcBorders>
              <w:top w:val="nil"/>
              <w:left w:val="nil"/>
              <w:bottom w:val="nil"/>
              <w:right w:val="nil"/>
            </w:tcBorders>
          </w:tcPr>
          <w:p w14:paraId="2C46B1A9" w14:textId="77777777" w:rsidR="00AD7CB7" w:rsidRPr="00AD7CB7" w:rsidRDefault="00AD7CB7" w:rsidP="00AD7CB7">
            <w:pPr>
              <w:autoSpaceDE w:val="0"/>
              <w:autoSpaceDN w:val="0"/>
              <w:adjustRightInd w:val="0"/>
              <w:spacing w:line="256" w:lineRule="auto"/>
              <w:rPr>
                <w:rFonts w:eastAsiaTheme="minorHAnsi"/>
                <w:sz w:val="23"/>
                <w:szCs w:val="23"/>
                <w:lang w:eastAsia="en-US"/>
              </w:rPr>
            </w:pPr>
          </w:p>
        </w:tc>
      </w:tr>
    </w:tbl>
    <w:p w14:paraId="2537C853" w14:textId="77777777" w:rsidR="00AD7CB7" w:rsidRPr="00AD7CB7" w:rsidRDefault="00AD7CB7" w:rsidP="00AD7CB7"/>
    <w:p w14:paraId="680CE5C7" w14:textId="1C217B35" w:rsidR="00737FB4" w:rsidRDefault="00737FB4">
      <w:pPr>
        <w:spacing w:after="160" w:line="259" w:lineRule="auto"/>
      </w:pPr>
      <w:r>
        <w:br w:type="page"/>
      </w:r>
    </w:p>
    <w:tbl>
      <w:tblPr>
        <w:tblStyle w:val="Reatabula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D7CB7" w:rsidRPr="00AD7CB7" w14:paraId="3AFFF354" w14:textId="77777777" w:rsidTr="00737FB4">
        <w:tc>
          <w:tcPr>
            <w:tcW w:w="9354" w:type="dxa"/>
          </w:tcPr>
          <w:p w14:paraId="264B8A28" w14:textId="77777777" w:rsidR="00AD7CB7" w:rsidRPr="00AD7CB7" w:rsidRDefault="00AD7CB7" w:rsidP="00AD7CB7">
            <w:pPr>
              <w:jc w:val="center"/>
            </w:pPr>
            <w:r w:rsidRPr="00AD7CB7">
              <w:rPr>
                <w:noProof/>
              </w:rPr>
              <w:lastRenderedPageBreak/>
              <w:drawing>
                <wp:inline distT="0" distB="0" distL="0" distR="0" wp14:anchorId="6C707B9B" wp14:editId="3242E71D">
                  <wp:extent cx="619125" cy="685800"/>
                  <wp:effectExtent l="0" t="0" r="9525" b="0"/>
                  <wp:docPr id="10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D7CB7" w:rsidRPr="00AD7CB7" w14:paraId="4EAE62BE" w14:textId="77777777" w:rsidTr="00737FB4">
        <w:tc>
          <w:tcPr>
            <w:tcW w:w="9354" w:type="dxa"/>
          </w:tcPr>
          <w:p w14:paraId="0826AC58" w14:textId="77777777" w:rsidR="00AD7CB7" w:rsidRPr="00AD7CB7" w:rsidRDefault="00AD7CB7" w:rsidP="00AD7CB7">
            <w:pPr>
              <w:jc w:val="center"/>
            </w:pPr>
            <w:r w:rsidRPr="00AD7CB7">
              <w:rPr>
                <w:b/>
                <w:bCs/>
                <w:sz w:val="28"/>
                <w:szCs w:val="28"/>
              </w:rPr>
              <w:t>GULBENES NOVADA PAŠVALDĪBA</w:t>
            </w:r>
          </w:p>
        </w:tc>
      </w:tr>
      <w:tr w:rsidR="00AD7CB7" w:rsidRPr="00AD7CB7" w14:paraId="3D5CDA92" w14:textId="77777777" w:rsidTr="00737FB4">
        <w:tc>
          <w:tcPr>
            <w:tcW w:w="9354" w:type="dxa"/>
          </w:tcPr>
          <w:p w14:paraId="130EE466" w14:textId="77777777" w:rsidR="00AD7CB7" w:rsidRPr="00AD7CB7" w:rsidRDefault="00AD7CB7" w:rsidP="00AD7CB7">
            <w:pPr>
              <w:jc w:val="center"/>
            </w:pPr>
            <w:r w:rsidRPr="00AD7CB7">
              <w:t>Reģ.Nr.90009116327</w:t>
            </w:r>
          </w:p>
        </w:tc>
      </w:tr>
      <w:tr w:rsidR="00AD7CB7" w:rsidRPr="00AD7CB7" w14:paraId="7FFC1D00" w14:textId="77777777" w:rsidTr="00737FB4">
        <w:tc>
          <w:tcPr>
            <w:tcW w:w="9354" w:type="dxa"/>
          </w:tcPr>
          <w:p w14:paraId="2E39F1C0" w14:textId="77777777" w:rsidR="00AD7CB7" w:rsidRPr="00AD7CB7" w:rsidRDefault="00AD7CB7" w:rsidP="00AD7CB7">
            <w:pPr>
              <w:jc w:val="center"/>
            </w:pPr>
            <w:r w:rsidRPr="00AD7CB7">
              <w:t>Ābeļu iela 2, Gulbene, Gulbenes nov., LV-4401</w:t>
            </w:r>
          </w:p>
        </w:tc>
      </w:tr>
      <w:tr w:rsidR="00AD7CB7" w:rsidRPr="00AD7CB7" w14:paraId="1E320154" w14:textId="77777777" w:rsidTr="00737FB4">
        <w:tc>
          <w:tcPr>
            <w:tcW w:w="9354" w:type="dxa"/>
          </w:tcPr>
          <w:p w14:paraId="05F1896E" w14:textId="77777777" w:rsidR="00AD7CB7" w:rsidRPr="00AD7CB7" w:rsidRDefault="00AD7CB7" w:rsidP="00AD7CB7">
            <w:pPr>
              <w:jc w:val="center"/>
            </w:pPr>
            <w:r w:rsidRPr="00AD7CB7">
              <w:t>Tālrunis 64497710, mob.26595362, e-pasts; dome@gulbene.lv, www.gulbene.lv</w:t>
            </w:r>
          </w:p>
        </w:tc>
      </w:tr>
    </w:tbl>
    <w:p w14:paraId="7F69A81D" w14:textId="77777777" w:rsidR="00AD7CB7" w:rsidRPr="00AD7CB7" w:rsidRDefault="00AD7CB7" w:rsidP="00AD7CB7">
      <w:pPr>
        <w:jc w:val="center"/>
        <w:rPr>
          <w:rFonts w:eastAsia="Calibri"/>
          <w:b/>
          <w:bCs/>
          <w:lang w:eastAsia="en-US"/>
        </w:rPr>
      </w:pPr>
    </w:p>
    <w:p w14:paraId="13634E02" w14:textId="77777777" w:rsidR="00AD7CB7" w:rsidRPr="00AD7CB7" w:rsidRDefault="00AD7CB7" w:rsidP="00AD7CB7">
      <w:pPr>
        <w:jc w:val="center"/>
        <w:rPr>
          <w:rFonts w:eastAsia="Calibri"/>
          <w:b/>
          <w:bCs/>
          <w:lang w:eastAsia="en-US"/>
        </w:rPr>
      </w:pPr>
      <w:r w:rsidRPr="00AD7CB7">
        <w:rPr>
          <w:rFonts w:eastAsia="Calibri"/>
          <w:b/>
          <w:bCs/>
          <w:lang w:eastAsia="en-US"/>
        </w:rPr>
        <w:t>GULBENES NOVADA DOMES LĒMUMS</w:t>
      </w:r>
    </w:p>
    <w:p w14:paraId="63B464BD" w14:textId="77777777" w:rsidR="00AD7CB7" w:rsidRPr="00AD7CB7" w:rsidRDefault="00AD7CB7" w:rsidP="00AD7CB7">
      <w:pPr>
        <w:jc w:val="center"/>
        <w:rPr>
          <w:rFonts w:eastAsia="Calibri"/>
          <w:lang w:eastAsia="en-US"/>
        </w:rPr>
      </w:pPr>
      <w:r w:rsidRPr="00AD7CB7">
        <w:rPr>
          <w:rFonts w:eastAsia="Calibri"/>
          <w:lang w:eastAsia="en-US"/>
        </w:rPr>
        <w:t>Gulbenē</w:t>
      </w:r>
    </w:p>
    <w:p w14:paraId="1A89817A" w14:textId="77777777" w:rsidR="00AD7CB7" w:rsidRPr="00AD7CB7" w:rsidRDefault="00AD7CB7" w:rsidP="00AD7CB7">
      <w:pPr>
        <w:jc w:val="center"/>
        <w:rPr>
          <w:rFonts w:eastAsia="Calibri"/>
          <w:lang w:eastAsia="en-US"/>
        </w:rPr>
      </w:pPr>
    </w:p>
    <w:p w14:paraId="2838DE7E" w14:textId="77777777" w:rsidR="00AD7CB7" w:rsidRPr="00AD7CB7" w:rsidRDefault="00AD7CB7" w:rsidP="00AD7CB7">
      <w:pPr>
        <w:rPr>
          <w:b/>
          <w:bCs/>
        </w:rPr>
      </w:pPr>
      <w:r w:rsidRPr="00AD7CB7">
        <w:rPr>
          <w:b/>
          <w:bCs/>
        </w:rPr>
        <w:t>2021.gada 25.novembrī</w:t>
      </w:r>
      <w:r w:rsidRPr="00AD7CB7">
        <w:rPr>
          <w:b/>
          <w:bCs/>
        </w:rPr>
        <w:tab/>
      </w:r>
      <w:r w:rsidRPr="00AD7CB7">
        <w:rPr>
          <w:b/>
          <w:bCs/>
        </w:rPr>
        <w:tab/>
      </w:r>
      <w:r w:rsidRPr="00AD7CB7">
        <w:rPr>
          <w:b/>
          <w:bCs/>
        </w:rPr>
        <w:tab/>
      </w:r>
      <w:r w:rsidRPr="00AD7CB7">
        <w:rPr>
          <w:b/>
          <w:bCs/>
        </w:rPr>
        <w:tab/>
      </w:r>
      <w:r w:rsidRPr="00AD7CB7">
        <w:rPr>
          <w:b/>
          <w:bCs/>
        </w:rPr>
        <w:tab/>
        <w:t>Nr. GND/2021/1314</w:t>
      </w:r>
    </w:p>
    <w:p w14:paraId="28BC51F4" w14:textId="77777777" w:rsidR="00AD7CB7" w:rsidRPr="00AD7CB7" w:rsidRDefault="00AD7CB7" w:rsidP="00AD7CB7">
      <w:pPr>
        <w:rPr>
          <w:b/>
          <w:bCs/>
        </w:rPr>
      </w:pP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t xml:space="preserve">(protokols Nr.21; 62.p) </w:t>
      </w:r>
    </w:p>
    <w:p w14:paraId="5BA0D0BC" w14:textId="77777777" w:rsidR="00AD7CB7" w:rsidRPr="00AD7CB7" w:rsidRDefault="00AD7CB7" w:rsidP="00AD7CB7">
      <w:r w:rsidRPr="00AD7CB7">
        <w:tab/>
      </w:r>
    </w:p>
    <w:p w14:paraId="4374A6FF" w14:textId="77777777" w:rsidR="00AD7CB7" w:rsidRPr="00AD7CB7" w:rsidRDefault="00AD7CB7" w:rsidP="00AD7CB7">
      <w:pPr>
        <w:jc w:val="center"/>
        <w:rPr>
          <w:b/>
        </w:rPr>
      </w:pPr>
      <w:r w:rsidRPr="00AD7CB7">
        <w:rPr>
          <w:b/>
        </w:rPr>
        <w:t>Par dzīvokļa Viestura iela 22-2, Gulbene, Gulbenes novads, īres līguma termiņa pagarināšanu</w:t>
      </w:r>
    </w:p>
    <w:p w14:paraId="6D375149" w14:textId="77777777" w:rsidR="00AD7CB7" w:rsidRPr="00AD7CB7" w:rsidRDefault="00AD7CB7" w:rsidP="00AD7CB7">
      <w:pPr>
        <w:autoSpaceDE w:val="0"/>
        <w:autoSpaceDN w:val="0"/>
        <w:adjustRightInd w:val="0"/>
        <w:rPr>
          <w:rFonts w:eastAsiaTheme="minorHAnsi"/>
          <w:color w:val="000000"/>
          <w:lang w:eastAsia="en-US"/>
        </w:rPr>
      </w:pP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p>
    <w:p w14:paraId="7E3656C0" w14:textId="562D59BD" w:rsidR="00AD7CB7" w:rsidRPr="00AD7CB7" w:rsidRDefault="00AD7CB7" w:rsidP="00AD7CB7">
      <w:pPr>
        <w:spacing w:line="360" w:lineRule="auto"/>
        <w:ind w:firstLine="567"/>
        <w:jc w:val="both"/>
      </w:pPr>
      <w:r w:rsidRPr="00AD7CB7">
        <w:t xml:space="preserve">Gulbenes novada pašvaldības dokumentu vadības sistēmā 2021.gada 28.oktobrī ar reģistrācijas numuru GND/5.5/21/2695-K reģistrēts </w:t>
      </w:r>
      <w:r w:rsidR="00737FB4">
        <w:rPr>
          <w:b/>
          <w:bCs/>
        </w:rPr>
        <w:t>…</w:t>
      </w:r>
      <w:r w:rsidRPr="00AD7CB7">
        <w:t xml:space="preserve"> (turpmāk – iesniedzējs), deklarētā dzīvesvieta: </w:t>
      </w:r>
      <w:r w:rsidR="00737FB4">
        <w:t>….</w:t>
      </w:r>
      <w:r w:rsidRPr="00AD7CB7">
        <w:t xml:space="preserve">, 2021.gada 28.oktobra iesniegums, kurā izteikts lūgums pagarināt dzīvojamās telpas Nr.2, kas atrodas Viestura ielā 22, Gulbenē, Gulbenes novadā (turpmāk – dzīvojamā telpa), īres līguma darbības termiņu. </w:t>
      </w:r>
    </w:p>
    <w:p w14:paraId="05AB000F" w14:textId="77777777" w:rsidR="00AD7CB7" w:rsidRPr="00AD7CB7" w:rsidRDefault="00AD7CB7" w:rsidP="00AD7CB7">
      <w:pPr>
        <w:shd w:val="clear" w:color="auto" w:fill="FFFFFF"/>
        <w:spacing w:line="360" w:lineRule="auto"/>
        <w:ind w:firstLine="567"/>
        <w:jc w:val="both"/>
      </w:pPr>
      <w:r w:rsidRPr="00AD7CB7">
        <w:t xml:space="preserve">Dzīvojamo telpu īres likuma  7.pants nosaka, ka dzīvojamās telpas īres līgumu </w:t>
      </w:r>
      <w:proofErr w:type="spellStart"/>
      <w:r w:rsidRPr="00AD7CB7">
        <w:t>rakstveidā</w:t>
      </w:r>
      <w:proofErr w:type="spellEnd"/>
      <w:r w:rsidRPr="00AD7CB7">
        <w:t xml:space="preserve"> slēdz izīrētājs un īrnieks, savukārt 9.pants nosaka, ka dzīvojamās telpas īres līgumu slēdz uz noteiktu termiņu.</w:t>
      </w:r>
    </w:p>
    <w:p w14:paraId="0C2E001E" w14:textId="77777777" w:rsidR="00AD7CB7" w:rsidRPr="00AD7CB7" w:rsidRDefault="00AD7CB7" w:rsidP="00AD7CB7">
      <w:pPr>
        <w:shd w:val="clear" w:color="auto" w:fill="FFFFFF"/>
        <w:spacing w:line="360" w:lineRule="auto"/>
        <w:ind w:firstLine="567"/>
        <w:jc w:val="both"/>
      </w:pPr>
      <w:r w:rsidRPr="00AD7CB7">
        <w:t>Dzīvojamās telpas īres līgums ar iesniedzēju noslēgts uz noteiktu laiku, tas ir, līdz 2020.gada 31.decembrim.</w:t>
      </w:r>
    </w:p>
    <w:p w14:paraId="5BC72902" w14:textId="77777777" w:rsidR="00AD7CB7" w:rsidRPr="00AD7CB7" w:rsidRDefault="00AD7CB7" w:rsidP="00AD7CB7">
      <w:pPr>
        <w:spacing w:line="360" w:lineRule="auto"/>
        <w:ind w:firstLine="567"/>
        <w:jc w:val="both"/>
      </w:pPr>
      <w:r w:rsidRPr="00AD7CB7">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027D0EB7" w14:textId="77777777" w:rsidR="00AD7CB7" w:rsidRPr="00AD7CB7" w:rsidRDefault="00AD7CB7" w:rsidP="00AD7CB7">
      <w:pPr>
        <w:spacing w:line="360" w:lineRule="auto"/>
        <w:ind w:firstLine="567"/>
        <w:jc w:val="both"/>
      </w:pPr>
      <w:r w:rsidRPr="00AD7CB7">
        <w:t>Likuma “Par pašvaldībām” 15.panta pirmās daļas 9.punkts nosaka, ka viena no pašvaldības autonomajām funkcijām ir sniegt palīdzību iedzīvotājiem dzīvokļa jautājumu risināšanā.</w:t>
      </w:r>
    </w:p>
    <w:p w14:paraId="12AA45EB" w14:textId="77777777" w:rsidR="00AD7CB7" w:rsidRPr="00AD7CB7" w:rsidRDefault="00AD7CB7" w:rsidP="00AD7CB7">
      <w:pPr>
        <w:spacing w:line="360" w:lineRule="auto"/>
        <w:ind w:firstLine="567"/>
        <w:jc w:val="both"/>
      </w:pPr>
      <w:r w:rsidRPr="00AD7CB7">
        <w:t xml:space="preserve">Ņemot vērā minēto, pamatojoties uz Dzīvojamo telpu īres likuma 7.pantu un 9.pantu, likuma “Par pašvaldībām” 15.panta pirmās daļas 9.punktu un Sociālo un veselības jautājumu komitejas ieteikumu, atklāti balsojot: </w:t>
      </w:r>
      <w:r w:rsidRPr="00AD7CB7">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D7CB7">
        <w:rPr>
          <w:lang w:eastAsia="en-US"/>
        </w:rPr>
        <w:t xml:space="preserve">, Gulbenes novada dome </w:t>
      </w:r>
      <w:r w:rsidRPr="00AD7CB7">
        <w:t>NOLEMJ:</w:t>
      </w:r>
    </w:p>
    <w:p w14:paraId="29490E22" w14:textId="0A38CD42" w:rsidR="00AD7CB7" w:rsidRPr="00AD7CB7" w:rsidRDefault="00AD7CB7" w:rsidP="00AD7CB7">
      <w:pPr>
        <w:spacing w:line="360" w:lineRule="auto"/>
        <w:ind w:firstLine="567"/>
        <w:jc w:val="both"/>
      </w:pPr>
      <w:r w:rsidRPr="00AD7CB7">
        <w:lastRenderedPageBreak/>
        <w:t xml:space="preserve">1. PAGARINĀT dzīvojamās telpas Nr.2, kas atrodas Viestura ielā 22, Gulbenē, Gulbenes novadā, īres līgumu ar </w:t>
      </w:r>
      <w:r w:rsidR="00737FB4">
        <w:t>….</w:t>
      </w:r>
      <w:r w:rsidRPr="00AD7CB7">
        <w:t>, uz laiku līdz 2022.gada 30.novembrim.</w:t>
      </w:r>
    </w:p>
    <w:p w14:paraId="72AFFCF3" w14:textId="58081F89" w:rsidR="00AD7CB7" w:rsidRPr="00AD7CB7" w:rsidRDefault="00AD7CB7" w:rsidP="00AD7CB7">
      <w:pPr>
        <w:spacing w:line="360" w:lineRule="auto"/>
        <w:ind w:firstLine="567"/>
        <w:jc w:val="both"/>
      </w:pPr>
      <w:r w:rsidRPr="00AD7CB7">
        <w:t xml:space="preserve">2. NOTEIKT </w:t>
      </w:r>
      <w:r w:rsidR="00737FB4">
        <w:t>….</w:t>
      </w:r>
      <w:r w:rsidRPr="00AD7CB7">
        <w:t xml:space="preserve"> viena  mēneša termiņu vienošanās par dzīvojamās telpas īres līguma darbības termiņa pagarināšanu noslēgšanai.</w:t>
      </w:r>
    </w:p>
    <w:p w14:paraId="6487E4DF" w14:textId="77777777" w:rsidR="00AD7CB7" w:rsidRPr="00AD7CB7" w:rsidRDefault="00AD7CB7" w:rsidP="00AD7CB7">
      <w:pPr>
        <w:spacing w:line="360" w:lineRule="auto"/>
        <w:ind w:firstLine="567"/>
        <w:jc w:val="both"/>
      </w:pPr>
      <w:r w:rsidRPr="00AD7CB7">
        <w:t>3. UZDOT SIA “Gulbenes nami”, reģistrācijas numurs 54603000121, juridiskā adrese: Blaumaņa iela 56A, Gulbene, Gulbenes novads, LV-4401, sagatavot un noslēgt vienošanos par dzīvojamās telpas īres līguma darbības termiņa pagarināšanu.</w:t>
      </w:r>
    </w:p>
    <w:p w14:paraId="4C641CBF" w14:textId="77777777" w:rsidR="00AD7CB7" w:rsidRPr="00AD7CB7" w:rsidRDefault="00AD7CB7" w:rsidP="00AD7CB7">
      <w:pPr>
        <w:spacing w:line="360" w:lineRule="auto"/>
        <w:ind w:firstLine="567"/>
        <w:jc w:val="both"/>
      </w:pPr>
      <w:r w:rsidRPr="00AD7CB7">
        <w:t xml:space="preserve">4. UZDOT SIA “Gulbenes nami” nekavējoties informēt Gulbenes novada sociālā dienesta speciālisti dzīvokļa jautājumos lēmuma 3.punkta neizpildes gadījumā. </w:t>
      </w:r>
    </w:p>
    <w:p w14:paraId="37AFAE25" w14:textId="77777777" w:rsidR="00AD7CB7" w:rsidRPr="00AD7CB7" w:rsidRDefault="00AD7CB7" w:rsidP="00AD7CB7">
      <w:pPr>
        <w:spacing w:line="360" w:lineRule="auto"/>
        <w:ind w:firstLine="567"/>
        <w:jc w:val="both"/>
      </w:pPr>
      <w:r w:rsidRPr="00AD7CB7">
        <w:t>5. Lēmuma izrakstu nosūtīt:</w:t>
      </w:r>
    </w:p>
    <w:p w14:paraId="69B8845A" w14:textId="05B928EC" w:rsidR="00AD7CB7" w:rsidRPr="00AD7CB7" w:rsidRDefault="00AD7CB7" w:rsidP="00AD7CB7">
      <w:pPr>
        <w:spacing w:line="360" w:lineRule="auto"/>
        <w:ind w:firstLine="567"/>
        <w:jc w:val="both"/>
      </w:pPr>
      <w:r w:rsidRPr="00AD7CB7">
        <w:t xml:space="preserve">5.1. </w:t>
      </w:r>
      <w:r w:rsidR="00737FB4">
        <w:t>….</w:t>
      </w:r>
      <w:r w:rsidRPr="00AD7CB7">
        <w:t>;</w:t>
      </w:r>
    </w:p>
    <w:p w14:paraId="66BA5266" w14:textId="77777777" w:rsidR="00AD7CB7" w:rsidRPr="00AD7CB7" w:rsidRDefault="00AD7CB7" w:rsidP="00AD7CB7">
      <w:pPr>
        <w:spacing w:line="360" w:lineRule="auto"/>
        <w:ind w:firstLine="567"/>
        <w:jc w:val="both"/>
      </w:pPr>
      <w:r w:rsidRPr="00AD7CB7">
        <w:t>5.2. SIA “Gulbenes nami”, Blaumaņa iela 56A, Gulbene, Gulbenes novads, LV-4401.</w:t>
      </w:r>
    </w:p>
    <w:p w14:paraId="14F80DDD" w14:textId="77777777" w:rsidR="00AD7CB7" w:rsidRPr="00AD7CB7" w:rsidRDefault="00AD7CB7" w:rsidP="00AD7CB7">
      <w:pPr>
        <w:ind w:firstLine="567"/>
      </w:pPr>
    </w:p>
    <w:p w14:paraId="0B38A5F7" w14:textId="77777777" w:rsidR="00AD7CB7" w:rsidRPr="00AD7CB7" w:rsidRDefault="00AD7CB7" w:rsidP="00AD7CB7"/>
    <w:p w14:paraId="17439D92" w14:textId="77777777" w:rsidR="00AD7CB7" w:rsidRPr="00AD7CB7" w:rsidRDefault="00AD7CB7" w:rsidP="00AD7CB7"/>
    <w:p w14:paraId="18009D4B" w14:textId="77777777" w:rsidR="00AD7CB7" w:rsidRPr="00AD7CB7" w:rsidRDefault="00AD7CB7" w:rsidP="00AD7CB7">
      <w:r w:rsidRPr="00AD7CB7">
        <w:t>Gulbenes novada domes priekšsēdētājs</w:t>
      </w:r>
      <w:r w:rsidRPr="00AD7CB7">
        <w:tab/>
      </w:r>
      <w:r w:rsidRPr="00AD7CB7">
        <w:tab/>
      </w:r>
      <w:r w:rsidRPr="00AD7CB7">
        <w:tab/>
      </w:r>
      <w:r w:rsidRPr="00AD7CB7">
        <w:tab/>
      </w:r>
      <w:proofErr w:type="spellStart"/>
      <w:r w:rsidRPr="00AD7CB7">
        <w:t>A.Caunītis</w:t>
      </w:r>
      <w:proofErr w:type="spellEnd"/>
    </w:p>
    <w:p w14:paraId="6A9F0303" w14:textId="77777777" w:rsidR="00AD7CB7" w:rsidRPr="00AD7CB7" w:rsidRDefault="00AD7CB7" w:rsidP="00AD7CB7">
      <w:pPr>
        <w:autoSpaceDE w:val="0"/>
        <w:autoSpaceDN w:val="0"/>
        <w:adjustRightInd w:val="0"/>
        <w:rPr>
          <w:rFonts w:eastAsiaTheme="minorHAnsi"/>
          <w:lang w:eastAsia="en-US"/>
        </w:rPr>
      </w:pPr>
    </w:p>
    <w:p w14:paraId="71436FD7" w14:textId="77777777" w:rsidR="00AD7CB7" w:rsidRPr="00AD7CB7" w:rsidRDefault="00AD7CB7" w:rsidP="00AD7CB7">
      <w:pPr>
        <w:autoSpaceDE w:val="0"/>
        <w:autoSpaceDN w:val="0"/>
        <w:adjustRightInd w:val="0"/>
        <w:rPr>
          <w:rFonts w:eastAsiaTheme="minorHAnsi"/>
          <w:lang w:eastAsia="en-US"/>
        </w:rPr>
      </w:pPr>
      <w:r w:rsidRPr="00AD7CB7">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AD7CB7" w:rsidRPr="00AD7CB7" w14:paraId="36D27D6F" w14:textId="77777777" w:rsidTr="002A6756">
        <w:trPr>
          <w:trHeight w:val="104"/>
        </w:trPr>
        <w:tc>
          <w:tcPr>
            <w:tcW w:w="236" w:type="dxa"/>
            <w:tcBorders>
              <w:top w:val="nil"/>
              <w:left w:val="nil"/>
              <w:bottom w:val="nil"/>
              <w:right w:val="nil"/>
            </w:tcBorders>
          </w:tcPr>
          <w:p w14:paraId="43267E92" w14:textId="77777777" w:rsidR="00AD7CB7" w:rsidRPr="00AD7CB7" w:rsidRDefault="00AD7CB7" w:rsidP="00AD7CB7">
            <w:pPr>
              <w:autoSpaceDE w:val="0"/>
              <w:autoSpaceDN w:val="0"/>
              <w:adjustRightInd w:val="0"/>
              <w:spacing w:line="256" w:lineRule="auto"/>
              <w:rPr>
                <w:rFonts w:eastAsiaTheme="minorHAnsi"/>
                <w:sz w:val="23"/>
                <w:szCs w:val="23"/>
                <w:lang w:eastAsia="en-US"/>
              </w:rPr>
            </w:pPr>
          </w:p>
        </w:tc>
      </w:tr>
    </w:tbl>
    <w:p w14:paraId="4422CF5C" w14:textId="77777777" w:rsidR="00AD7CB7" w:rsidRPr="00AD7CB7" w:rsidRDefault="00AD7CB7" w:rsidP="00AD7CB7"/>
    <w:p w14:paraId="0679D391" w14:textId="2B639684" w:rsidR="00737FB4" w:rsidRDefault="00737FB4">
      <w:pPr>
        <w:spacing w:after="160" w:line="259" w:lineRule="auto"/>
      </w:pPr>
      <w:r>
        <w:br w:type="page"/>
      </w:r>
    </w:p>
    <w:p w14:paraId="314F2B61" w14:textId="77777777" w:rsidR="00AD7CB7" w:rsidRPr="00AD7CB7" w:rsidRDefault="00AD7CB7" w:rsidP="00AD7CB7">
      <w:pPr>
        <w:jc w:val="right"/>
        <w:rPr>
          <w:b/>
          <w:bCs/>
          <w:sz w:val="8"/>
          <w:szCs w:val="8"/>
        </w:rPr>
      </w:pPr>
    </w:p>
    <w:tbl>
      <w:tblPr>
        <w:tblStyle w:val="Reatabula4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D7CB7" w:rsidRPr="00AD7CB7" w14:paraId="42381AF9" w14:textId="77777777" w:rsidTr="002A6756">
        <w:tc>
          <w:tcPr>
            <w:tcW w:w="9457" w:type="dxa"/>
          </w:tcPr>
          <w:p w14:paraId="453FF8C9" w14:textId="77777777" w:rsidR="00AD7CB7" w:rsidRPr="00AD7CB7" w:rsidRDefault="00AD7CB7" w:rsidP="00AD7CB7">
            <w:pPr>
              <w:jc w:val="center"/>
            </w:pPr>
            <w:r w:rsidRPr="00AD7CB7">
              <w:rPr>
                <w:noProof/>
              </w:rPr>
              <w:drawing>
                <wp:inline distT="0" distB="0" distL="0" distR="0" wp14:anchorId="445E92AF" wp14:editId="7B2E0BF4">
                  <wp:extent cx="619125" cy="685800"/>
                  <wp:effectExtent l="0" t="0" r="9525" b="0"/>
                  <wp:docPr id="10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D7CB7" w:rsidRPr="00AD7CB7" w14:paraId="3F920CD9" w14:textId="77777777" w:rsidTr="002A6756">
        <w:tc>
          <w:tcPr>
            <w:tcW w:w="9457" w:type="dxa"/>
          </w:tcPr>
          <w:p w14:paraId="7D6FA822" w14:textId="77777777" w:rsidR="00AD7CB7" w:rsidRPr="00AD7CB7" w:rsidRDefault="00AD7CB7" w:rsidP="00AD7CB7">
            <w:pPr>
              <w:jc w:val="center"/>
            </w:pPr>
            <w:r w:rsidRPr="00AD7CB7">
              <w:rPr>
                <w:b/>
                <w:bCs/>
                <w:sz w:val="28"/>
                <w:szCs w:val="28"/>
              </w:rPr>
              <w:t>GULBENES NOVADA PAŠVALDĪBA</w:t>
            </w:r>
          </w:p>
        </w:tc>
      </w:tr>
      <w:tr w:rsidR="00AD7CB7" w:rsidRPr="00AD7CB7" w14:paraId="6734291F" w14:textId="77777777" w:rsidTr="002A6756">
        <w:tc>
          <w:tcPr>
            <w:tcW w:w="9457" w:type="dxa"/>
          </w:tcPr>
          <w:p w14:paraId="6103BB45" w14:textId="77777777" w:rsidR="00AD7CB7" w:rsidRPr="00AD7CB7" w:rsidRDefault="00AD7CB7" w:rsidP="00AD7CB7">
            <w:pPr>
              <w:jc w:val="center"/>
            </w:pPr>
            <w:r w:rsidRPr="00AD7CB7">
              <w:t>Reģ.Nr.90009116327</w:t>
            </w:r>
          </w:p>
        </w:tc>
      </w:tr>
      <w:tr w:rsidR="00AD7CB7" w:rsidRPr="00AD7CB7" w14:paraId="2B3CC295" w14:textId="77777777" w:rsidTr="002A6756">
        <w:tc>
          <w:tcPr>
            <w:tcW w:w="9457" w:type="dxa"/>
          </w:tcPr>
          <w:p w14:paraId="571A690C" w14:textId="77777777" w:rsidR="00AD7CB7" w:rsidRPr="00AD7CB7" w:rsidRDefault="00AD7CB7" w:rsidP="00AD7CB7">
            <w:pPr>
              <w:jc w:val="center"/>
            </w:pPr>
            <w:r w:rsidRPr="00AD7CB7">
              <w:t>Ābeļu iela 2, Gulbene, Gulbenes nov., LV-4401</w:t>
            </w:r>
          </w:p>
        </w:tc>
      </w:tr>
      <w:tr w:rsidR="00AD7CB7" w:rsidRPr="00AD7CB7" w14:paraId="3B002D7E" w14:textId="77777777" w:rsidTr="002A6756">
        <w:tc>
          <w:tcPr>
            <w:tcW w:w="9457" w:type="dxa"/>
          </w:tcPr>
          <w:p w14:paraId="5501A412" w14:textId="77777777" w:rsidR="00AD7CB7" w:rsidRPr="00AD7CB7" w:rsidRDefault="00AD7CB7" w:rsidP="00AD7CB7">
            <w:pPr>
              <w:jc w:val="center"/>
            </w:pPr>
            <w:r w:rsidRPr="00AD7CB7">
              <w:t>Tālrunis 64497710, mob.26595362, e-pasts; dome@gulbene.lv, www.gulbene.lv</w:t>
            </w:r>
          </w:p>
        </w:tc>
      </w:tr>
    </w:tbl>
    <w:p w14:paraId="10DE0448" w14:textId="77777777" w:rsidR="00AD7CB7" w:rsidRPr="00AD7CB7" w:rsidRDefault="00AD7CB7" w:rsidP="00AD7CB7">
      <w:pPr>
        <w:jc w:val="center"/>
        <w:rPr>
          <w:rFonts w:eastAsia="Calibri"/>
          <w:b/>
          <w:bCs/>
          <w:lang w:eastAsia="en-US"/>
        </w:rPr>
      </w:pPr>
    </w:p>
    <w:p w14:paraId="3056F8E7" w14:textId="77777777" w:rsidR="00AD7CB7" w:rsidRPr="00AD7CB7" w:rsidRDefault="00AD7CB7" w:rsidP="00AD7CB7">
      <w:pPr>
        <w:jc w:val="center"/>
        <w:rPr>
          <w:rFonts w:eastAsia="Calibri"/>
          <w:b/>
          <w:bCs/>
          <w:lang w:eastAsia="en-US"/>
        </w:rPr>
      </w:pPr>
      <w:r w:rsidRPr="00AD7CB7">
        <w:rPr>
          <w:rFonts w:eastAsia="Calibri"/>
          <w:b/>
          <w:bCs/>
          <w:lang w:eastAsia="en-US"/>
        </w:rPr>
        <w:t>GULBENES NOVADA DOMES LĒMUMS</w:t>
      </w:r>
    </w:p>
    <w:p w14:paraId="139778FB" w14:textId="77777777" w:rsidR="00AD7CB7" w:rsidRPr="00AD7CB7" w:rsidRDefault="00AD7CB7" w:rsidP="00AD7CB7">
      <w:pPr>
        <w:jc w:val="center"/>
        <w:rPr>
          <w:rFonts w:eastAsia="Calibri"/>
          <w:lang w:eastAsia="en-US"/>
        </w:rPr>
      </w:pPr>
      <w:r w:rsidRPr="00AD7CB7">
        <w:rPr>
          <w:rFonts w:eastAsia="Calibri"/>
          <w:lang w:eastAsia="en-US"/>
        </w:rPr>
        <w:t>Gulbenē</w:t>
      </w:r>
    </w:p>
    <w:p w14:paraId="3508FE77" w14:textId="77777777" w:rsidR="00AD7CB7" w:rsidRPr="00AD7CB7" w:rsidRDefault="00AD7CB7" w:rsidP="00AD7CB7">
      <w:pPr>
        <w:jc w:val="center"/>
        <w:rPr>
          <w:rFonts w:eastAsia="Calibri"/>
          <w:lang w:eastAsia="en-US"/>
        </w:rPr>
      </w:pPr>
    </w:p>
    <w:p w14:paraId="3516E76F" w14:textId="77777777" w:rsidR="00AD7CB7" w:rsidRPr="00AD7CB7" w:rsidRDefault="00AD7CB7" w:rsidP="00AD7CB7">
      <w:pPr>
        <w:rPr>
          <w:b/>
          <w:bCs/>
        </w:rPr>
      </w:pPr>
      <w:r w:rsidRPr="00AD7CB7">
        <w:rPr>
          <w:b/>
          <w:bCs/>
        </w:rPr>
        <w:t>2021.gada 25.novembrī</w:t>
      </w:r>
      <w:r w:rsidRPr="00AD7CB7">
        <w:rPr>
          <w:b/>
          <w:bCs/>
        </w:rPr>
        <w:tab/>
      </w:r>
      <w:r w:rsidRPr="00AD7CB7">
        <w:rPr>
          <w:b/>
          <w:bCs/>
        </w:rPr>
        <w:tab/>
      </w:r>
      <w:r w:rsidRPr="00AD7CB7">
        <w:rPr>
          <w:b/>
          <w:bCs/>
        </w:rPr>
        <w:tab/>
      </w:r>
      <w:r w:rsidRPr="00AD7CB7">
        <w:rPr>
          <w:b/>
          <w:bCs/>
        </w:rPr>
        <w:tab/>
      </w:r>
      <w:r w:rsidRPr="00AD7CB7">
        <w:rPr>
          <w:b/>
          <w:bCs/>
        </w:rPr>
        <w:tab/>
        <w:t>Nr. GND/2021/1315</w:t>
      </w:r>
    </w:p>
    <w:p w14:paraId="4AB95CBF" w14:textId="77777777" w:rsidR="00AD7CB7" w:rsidRPr="00AD7CB7" w:rsidRDefault="00AD7CB7" w:rsidP="00AD7CB7">
      <w:pPr>
        <w:rPr>
          <w:b/>
          <w:bCs/>
        </w:rPr>
      </w:pP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t xml:space="preserve">(protokols Nr.21; 63.p) </w:t>
      </w:r>
    </w:p>
    <w:p w14:paraId="4427F9E8" w14:textId="77777777" w:rsidR="00AD7CB7" w:rsidRPr="00AD7CB7" w:rsidRDefault="00AD7CB7" w:rsidP="00AD7CB7">
      <w:r w:rsidRPr="00AD7CB7">
        <w:tab/>
      </w:r>
    </w:p>
    <w:p w14:paraId="4CAB100C" w14:textId="77777777" w:rsidR="00AD7CB7" w:rsidRPr="00AD7CB7" w:rsidRDefault="00AD7CB7" w:rsidP="00AD7CB7">
      <w:pPr>
        <w:jc w:val="center"/>
        <w:rPr>
          <w:b/>
        </w:rPr>
      </w:pPr>
      <w:r w:rsidRPr="00AD7CB7">
        <w:rPr>
          <w:b/>
        </w:rPr>
        <w:t>Par dzīvokļa Viestura iela 39-8, Gulbene, Gulbenes novads, īres līguma termiņa pagarināšanu</w:t>
      </w:r>
    </w:p>
    <w:p w14:paraId="5993833C" w14:textId="77777777" w:rsidR="00AD7CB7" w:rsidRPr="00AD7CB7" w:rsidRDefault="00AD7CB7" w:rsidP="00AD7CB7">
      <w:pPr>
        <w:autoSpaceDE w:val="0"/>
        <w:autoSpaceDN w:val="0"/>
        <w:adjustRightInd w:val="0"/>
        <w:rPr>
          <w:rFonts w:eastAsiaTheme="minorHAnsi"/>
          <w:lang w:eastAsia="en-US"/>
        </w:rPr>
      </w:pPr>
      <w:r w:rsidRPr="00AD7CB7">
        <w:rPr>
          <w:rFonts w:eastAsiaTheme="minorHAnsi"/>
          <w:lang w:eastAsia="en-US"/>
        </w:rPr>
        <w:tab/>
      </w:r>
      <w:r w:rsidRPr="00AD7CB7">
        <w:rPr>
          <w:rFonts w:eastAsiaTheme="minorHAnsi"/>
          <w:lang w:eastAsia="en-US"/>
        </w:rPr>
        <w:tab/>
      </w:r>
      <w:r w:rsidRPr="00AD7CB7">
        <w:rPr>
          <w:rFonts w:eastAsiaTheme="minorHAnsi"/>
          <w:lang w:eastAsia="en-US"/>
        </w:rPr>
        <w:tab/>
      </w:r>
      <w:r w:rsidRPr="00AD7CB7">
        <w:rPr>
          <w:rFonts w:eastAsiaTheme="minorHAnsi"/>
          <w:lang w:eastAsia="en-US"/>
        </w:rPr>
        <w:tab/>
      </w:r>
      <w:r w:rsidRPr="00AD7CB7">
        <w:rPr>
          <w:rFonts w:eastAsiaTheme="minorHAnsi"/>
          <w:lang w:eastAsia="en-US"/>
        </w:rPr>
        <w:tab/>
      </w:r>
      <w:r w:rsidRPr="00AD7CB7">
        <w:rPr>
          <w:rFonts w:eastAsiaTheme="minorHAnsi"/>
          <w:lang w:eastAsia="en-US"/>
        </w:rPr>
        <w:tab/>
      </w:r>
      <w:r w:rsidRPr="00AD7CB7">
        <w:rPr>
          <w:rFonts w:eastAsiaTheme="minorHAnsi"/>
          <w:lang w:eastAsia="en-US"/>
        </w:rPr>
        <w:tab/>
      </w:r>
    </w:p>
    <w:p w14:paraId="0B1E7DB3" w14:textId="4C9EDFA4" w:rsidR="00AD7CB7" w:rsidRPr="00AD7CB7" w:rsidRDefault="00AD7CB7" w:rsidP="00AD7CB7">
      <w:pPr>
        <w:spacing w:line="360" w:lineRule="auto"/>
        <w:ind w:firstLine="567"/>
        <w:jc w:val="both"/>
      </w:pPr>
      <w:r w:rsidRPr="00AD7CB7">
        <w:t xml:space="preserve">Gulbenes novada pašvaldības (turpmāk – pašvaldība) dokumentu vadības sistēmā 2021.gada 17.septembrī ar reģistrācijas numuru GND/5.5/21/2314-Ļ reģistrēts </w:t>
      </w:r>
      <w:r w:rsidR="00737FB4">
        <w:rPr>
          <w:b/>
          <w:bCs/>
        </w:rPr>
        <w:t>…</w:t>
      </w:r>
      <w:r w:rsidRPr="00AD7CB7">
        <w:t xml:space="preserve"> (turpmāk – iesniedzējs), deklarētā dzīvesvieta: </w:t>
      </w:r>
      <w:r w:rsidR="00737FB4">
        <w:t>…</w:t>
      </w:r>
      <w:r w:rsidRPr="00AD7CB7">
        <w:t xml:space="preserve">, 2021.gada 17.septembra iesniegums, kurā izteikts lūgums pagarināt dzīvojamās telpas Nr.8, kas atrodas Viestura ielā 39, Gulbenē, Gulbenes novadā (turpmāk – dzīvojamā telpa), īres līguma darbības termiņu. </w:t>
      </w:r>
    </w:p>
    <w:p w14:paraId="2BC8FAE5" w14:textId="77777777" w:rsidR="00AD7CB7" w:rsidRPr="00AD7CB7" w:rsidRDefault="00AD7CB7" w:rsidP="00AD7CB7">
      <w:pPr>
        <w:spacing w:line="360" w:lineRule="auto"/>
        <w:ind w:firstLine="567"/>
        <w:jc w:val="both"/>
      </w:pPr>
      <w:r w:rsidRPr="00AD7CB7">
        <w:t>Pašvaldībā no SIA “Gulbenes nami” zināšanai saņemts 2021.gada 16.septembra iesniedzēja iesniegums (reģistrācijas nr.GN/2021/1.6/2527-Ļ), kurā izteikta apņemšanās radušos parāda summu nomaksāt pa daļām, oktobra mēnesī iemaksājot 60,00 EUR un atlikušo summu nomaksājot novembra mēnesī.</w:t>
      </w:r>
    </w:p>
    <w:p w14:paraId="584DE5E0" w14:textId="77777777" w:rsidR="00AD7CB7" w:rsidRPr="00AD7CB7" w:rsidRDefault="00AD7CB7" w:rsidP="00AD7CB7">
      <w:pPr>
        <w:spacing w:line="360" w:lineRule="auto"/>
        <w:ind w:firstLine="567"/>
        <w:jc w:val="both"/>
      </w:pPr>
      <w:r w:rsidRPr="00AD7CB7">
        <w:t xml:space="preserve">Pašvaldība 2021.gada 25.septembrī nosūtīja iesniedzējam </w:t>
      </w:r>
      <w:proofErr w:type="spellStart"/>
      <w:r w:rsidRPr="00AD7CB7">
        <w:t>starpatbildi</w:t>
      </w:r>
      <w:proofErr w:type="spellEnd"/>
      <w:r w:rsidRPr="00AD7CB7">
        <w:t xml:space="preserve"> </w:t>
      </w:r>
      <w:proofErr w:type="spellStart"/>
      <w:r w:rsidRPr="00AD7CB7">
        <w:t>Nr.GND</w:t>
      </w:r>
      <w:proofErr w:type="spellEnd"/>
      <w:r w:rsidRPr="00AD7CB7">
        <w:t xml:space="preserve">/5.5/21/3354, norādot, ka iesnieguma, par īres līguma termiņa pagarināšanu, izskatīšana atlikta uz oktobra mēneša Gulbenes novada domes sēdi, lai pārliecinātos, ka solītā parāda summa tiek nomaksāta. </w:t>
      </w:r>
    </w:p>
    <w:p w14:paraId="3F78B58A" w14:textId="77777777" w:rsidR="00AD7CB7" w:rsidRPr="00AD7CB7" w:rsidRDefault="00AD7CB7" w:rsidP="00AD7CB7">
      <w:pPr>
        <w:shd w:val="clear" w:color="auto" w:fill="FFFFFF"/>
        <w:spacing w:line="360" w:lineRule="auto"/>
        <w:ind w:firstLine="567"/>
        <w:jc w:val="both"/>
      </w:pPr>
      <w:r w:rsidRPr="00AD7CB7">
        <w:t>Dzīvojamās telpas īres līgums ar iesniedzēju noslēgts uz noteiktu laiku, tas ir, līdz 2021.gada 30.septembrim.</w:t>
      </w:r>
    </w:p>
    <w:p w14:paraId="14D94FF1" w14:textId="77777777" w:rsidR="00AD7CB7" w:rsidRPr="00AD7CB7" w:rsidRDefault="00AD7CB7" w:rsidP="00AD7CB7">
      <w:pPr>
        <w:spacing w:line="360" w:lineRule="auto"/>
        <w:ind w:firstLine="567"/>
        <w:jc w:val="both"/>
      </w:pPr>
      <w:r w:rsidRPr="00AD7CB7">
        <w:t xml:space="preserve">Atbilstoši SIA “Gulbenes nami” sniegtajai informācijai iesniedzējam uz 2021.gada 4.novembri ir nenokārtotas maksājumu saistības par dzīvojamās telpas īri 29,28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03625379" w14:textId="77777777" w:rsidR="00AD7CB7" w:rsidRPr="00AD7CB7" w:rsidRDefault="00AD7CB7" w:rsidP="00AD7CB7">
      <w:pPr>
        <w:spacing w:line="360" w:lineRule="auto"/>
        <w:ind w:firstLine="567"/>
        <w:jc w:val="both"/>
      </w:pPr>
      <w:r w:rsidRPr="00AD7CB7">
        <w:t>Likuma “Par pašvaldībām” 15.panta pirmās daļas 9.punkts nosaka, ka viena no pašvaldības autonomajām funkcijām ir sniegt palīdzību iedzīvotājiem dzīvokļa jautājumu risināšanā.</w:t>
      </w:r>
    </w:p>
    <w:p w14:paraId="6E290E1D" w14:textId="77777777" w:rsidR="00AD7CB7" w:rsidRPr="00AD7CB7" w:rsidRDefault="00AD7CB7" w:rsidP="00AD7CB7">
      <w:pPr>
        <w:spacing w:line="360" w:lineRule="auto"/>
        <w:ind w:firstLine="567"/>
        <w:jc w:val="both"/>
      </w:pPr>
      <w:r w:rsidRPr="00AD7CB7">
        <w:t xml:space="preserve">Ņemot vērā minēto, pamatojoties uz Dzīvojamo telpu īres likuma 7.pantu un 9.pantu, likuma “Par pašvaldībām” 15.panta pirmās daļas 9.punktu un Sociālo un veselības jautājumu komitejas </w:t>
      </w:r>
      <w:r w:rsidRPr="00AD7CB7">
        <w:lastRenderedPageBreak/>
        <w:t xml:space="preserve">ieteikumu, atklāti balsojot: </w:t>
      </w:r>
      <w:r w:rsidRPr="00AD7CB7">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D7CB7">
        <w:rPr>
          <w:lang w:eastAsia="en-US"/>
        </w:rPr>
        <w:t xml:space="preserve">, Gulbenes novada dome </w:t>
      </w:r>
      <w:r w:rsidRPr="00AD7CB7">
        <w:t>NOLEMJ:</w:t>
      </w:r>
    </w:p>
    <w:p w14:paraId="380F617A" w14:textId="7C4D5031" w:rsidR="00AD7CB7" w:rsidRPr="00AD7CB7" w:rsidRDefault="00AD7CB7" w:rsidP="00AD7CB7">
      <w:pPr>
        <w:spacing w:line="360" w:lineRule="auto"/>
        <w:ind w:firstLine="567"/>
        <w:jc w:val="both"/>
      </w:pPr>
      <w:r w:rsidRPr="00AD7CB7">
        <w:t xml:space="preserve">1. PAGARINĀT dzīvojamās telpas Nr.8, kas atrodas Viestura ielā 39, Gulbenē, Gulbenes novadā, īres līgumu ar </w:t>
      </w:r>
      <w:r w:rsidR="00737FB4">
        <w:t>….</w:t>
      </w:r>
      <w:r w:rsidRPr="00AD7CB7">
        <w:t>, uz laiku līdz 2022.gada 28.februārim.</w:t>
      </w:r>
    </w:p>
    <w:p w14:paraId="411B515F" w14:textId="475E52B2" w:rsidR="00AD7CB7" w:rsidRPr="00AD7CB7" w:rsidRDefault="00AD7CB7" w:rsidP="00AD7CB7">
      <w:pPr>
        <w:spacing w:line="360" w:lineRule="auto"/>
        <w:ind w:firstLine="567"/>
        <w:jc w:val="both"/>
      </w:pPr>
      <w:r w:rsidRPr="00AD7CB7">
        <w:t xml:space="preserve">2. NOTEIKT </w:t>
      </w:r>
      <w:r w:rsidR="00737FB4">
        <w:t>….</w:t>
      </w:r>
      <w:r w:rsidRPr="00AD7CB7">
        <w:t xml:space="preserve"> viena  mēneša termiņu vienošanās par dzīvojamās telpas īres līguma darbības termiņa pagarināšanu noslēgšanai.</w:t>
      </w:r>
    </w:p>
    <w:p w14:paraId="500D915D" w14:textId="77777777" w:rsidR="00AD7CB7" w:rsidRPr="00AD7CB7" w:rsidRDefault="00AD7CB7" w:rsidP="00AD7CB7">
      <w:pPr>
        <w:spacing w:line="360" w:lineRule="auto"/>
        <w:ind w:firstLine="567"/>
        <w:jc w:val="both"/>
      </w:pPr>
      <w:r w:rsidRPr="00AD7CB7">
        <w:t>3. UZDOT SIA “Gulbenes nami”, reģistrācijas numurs 54603000121, juridiskā adrese: Blaumaņa iela 56A, Gulbene, Gulbenes novads, LV-4401, sagatavot un noslēgt vienošanos par dzīvojamās telpas īres līguma darbības termiņa pagarināšanu.</w:t>
      </w:r>
    </w:p>
    <w:p w14:paraId="338E6D2F" w14:textId="77777777" w:rsidR="00AD7CB7" w:rsidRPr="00AD7CB7" w:rsidRDefault="00AD7CB7" w:rsidP="00AD7CB7">
      <w:pPr>
        <w:spacing w:line="360" w:lineRule="auto"/>
        <w:ind w:firstLine="567"/>
        <w:jc w:val="both"/>
      </w:pPr>
      <w:r w:rsidRPr="00AD7CB7">
        <w:t xml:space="preserve">4. UZDOT SIA “Gulbenes nami” nekavējoties informēt Gulbenes novada sociālā dienesta speciālisti dzīvokļa jautājumos lēmuma 3.punkta neizpildes gadījumā. </w:t>
      </w:r>
    </w:p>
    <w:p w14:paraId="79FF7A17" w14:textId="77777777" w:rsidR="00AD7CB7" w:rsidRPr="00AD7CB7" w:rsidRDefault="00AD7CB7" w:rsidP="00AD7CB7">
      <w:pPr>
        <w:spacing w:line="360" w:lineRule="auto"/>
        <w:ind w:firstLine="567"/>
        <w:jc w:val="both"/>
      </w:pPr>
      <w:r w:rsidRPr="00AD7CB7">
        <w:t>5. Lēmuma izrakstu nosūtīt:</w:t>
      </w:r>
    </w:p>
    <w:p w14:paraId="58FBB246" w14:textId="5211098D" w:rsidR="00AD7CB7" w:rsidRPr="00AD7CB7" w:rsidRDefault="00AD7CB7" w:rsidP="00AD7CB7">
      <w:pPr>
        <w:spacing w:line="360" w:lineRule="auto"/>
        <w:ind w:firstLine="567"/>
        <w:jc w:val="both"/>
      </w:pPr>
      <w:r w:rsidRPr="00AD7CB7">
        <w:t xml:space="preserve">5.1. </w:t>
      </w:r>
      <w:r w:rsidR="00737FB4">
        <w:t>….</w:t>
      </w:r>
    </w:p>
    <w:p w14:paraId="4AF31340" w14:textId="77777777" w:rsidR="00AD7CB7" w:rsidRPr="00AD7CB7" w:rsidRDefault="00AD7CB7" w:rsidP="00AD7CB7">
      <w:pPr>
        <w:spacing w:line="360" w:lineRule="auto"/>
        <w:ind w:firstLine="567"/>
        <w:jc w:val="both"/>
      </w:pPr>
      <w:r w:rsidRPr="00AD7CB7">
        <w:t>5.2. SIA “Gulbenes nami”, Blaumaņa iela 56A, Gulbene, Gulbenes novads, LV-4401.</w:t>
      </w:r>
    </w:p>
    <w:p w14:paraId="6A3666B3" w14:textId="77777777" w:rsidR="00AD7CB7" w:rsidRPr="00AD7CB7" w:rsidRDefault="00AD7CB7" w:rsidP="00AD7CB7">
      <w:pPr>
        <w:ind w:firstLine="567"/>
      </w:pPr>
    </w:p>
    <w:p w14:paraId="440EC2CF" w14:textId="77777777" w:rsidR="00AD7CB7" w:rsidRPr="00AD7CB7" w:rsidRDefault="00AD7CB7" w:rsidP="00AD7CB7"/>
    <w:p w14:paraId="05545A9E" w14:textId="77777777" w:rsidR="00AD7CB7" w:rsidRPr="00AD7CB7" w:rsidRDefault="00AD7CB7" w:rsidP="00AD7CB7"/>
    <w:p w14:paraId="10250398" w14:textId="77777777" w:rsidR="00AD7CB7" w:rsidRPr="00AD7CB7" w:rsidRDefault="00AD7CB7" w:rsidP="00AD7CB7">
      <w:r w:rsidRPr="00AD7CB7">
        <w:t>Gulbenes novada domes priekšsēdētājs</w:t>
      </w:r>
      <w:r w:rsidRPr="00AD7CB7">
        <w:tab/>
      </w:r>
      <w:r w:rsidRPr="00AD7CB7">
        <w:tab/>
      </w:r>
      <w:r w:rsidRPr="00AD7CB7">
        <w:tab/>
      </w:r>
      <w:r w:rsidRPr="00AD7CB7">
        <w:tab/>
      </w:r>
      <w:proofErr w:type="spellStart"/>
      <w:r w:rsidRPr="00AD7CB7">
        <w:t>A.Caunītis</w:t>
      </w:r>
      <w:proofErr w:type="spellEnd"/>
    </w:p>
    <w:p w14:paraId="7707876D" w14:textId="77777777" w:rsidR="00AD7CB7" w:rsidRPr="00AD7CB7" w:rsidRDefault="00AD7CB7" w:rsidP="00AD7CB7">
      <w:pPr>
        <w:autoSpaceDE w:val="0"/>
        <w:autoSpaceDN w:val="0"/>
        <w:adjustRightInd w:val="0"/>
        <w:rPr>
          <w:rFonts w:eastAsiaTheme="minorHAnsi"/>
          <w:lang w:eastAsia="en-US"/>
        </w:rPr>
      </w:pPr>
    </w:p>
    <w:p w14:paraId="76E35D0D" w14:textId="77777777" w:rsidR="00AD7CB7" w:rsidRPr="00AD7CB7" w:rsidRDefault="00AD7CB7" w:rsidP="00AD7CB7">
      <w:pPr>
        <w:autoSpaceDE w:val="0"/>
        <w:autoSpaceDN w:val="0"/>
        <w:adjustRightInd w:val="0"/>
        <w:rPr>
          <w:rFonts w:eastAsiaTheme="minorHAnsi"/>
          <w:lang w:eastAsia="en-US"/>
        </w:rPr>
      </w:pPr>
      <w:r w:rsidRPr="00AD7CB7">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AD7CB7" w:rsidRPr="00AD7CB7" w14:paraId="3D08183E" w14:textId="77777777" w:rsidTr="002A6756">
        <w:trPr>
          <w:trHeight w:val="104"/>
        </w:trPr>
        <w:tc>
          <w:tcPr>
            <w:tcW w:w="236" w:type="dxa"/>
            <w:tcBorders>
              <w:top w:val="nil"/>
              <w:left w:val="nil"/>
              <w:bottom w:val="nil"/>
              <w:right w:val="nil"/>
            </w:tcBorders>
          </w:tcPr>
          <w:p w14:paraId="0B75B0B0" w14:textId="77777777" w:rsidR="00AD7CB7" w:rsidRPr="00AD7CB7" w:rsidRDefault="00AD7CB7" w:rsidP="00AD7CB7">
            <w:pPr>
              <w:autoSpaceDE w:val="0"/>
              <w:autoSpaceDN w:val="0"/>
              <w:adjustRightInd w:val="0"/>
              <w:spacing w:line="256" w:lineRule="auto"/>
              <w:rPr>
                <w:rFonts w:eastAsiaTheme="minorHAnsi"/>
                <w:sz w:val="23"/>
                <w:szCs w:val="23"/>
                <w:lang w:eastAsia="en-US"/>
              </w:rPr>
            </w:pPr>
          </w:p>
        </w:tc>
      </w:tr>
    </w:tbl>
    <w:p w14:paraId="7A96E739" w14:textId="77777777" w:rsidR="00AD7CB7" w:rsidRPr="00AD7CB7" w:rsidRDefault="00AD7CB7" w:rsidP="00AD7CB7"/>
    <w:p w14:paraId="0A317AB5" w14:textId="77777777" w:rsidR="00AD7CB7" w:rsidRPr="00AD7CB7" w:rsidRDefault="00AD7CB7" w:rsidP="00AD7CB7"/>
    <w:p w14:paraId="273D351E" w14:textId="77777777" w:rsidR="00AD7CB7" w:rsidRPr="00AD7CB7" w:rsidRDefault="00AD7CB7" w:rsidP="00AD7CB7">
      <w:pPr>
        <w:spacing w:after="160" w:line="259" w:lineRule="auto"/>
      </w:pPr>
    </w:p>
    <w:p w14:paraId="722B7EB0" w14:textId="77777777" w:rsidR="00AD7CB7" w:rsidRPr="00AD7CB7" w:rsidRDefault="00AD7CB7" w:rsidP="00AD7CB7">
      <w:pPr>
        <w:rPr>
          <w:color w:val="FF0000"/>
        </w:rPr>
      </w:pPr>
    </w:p>
    <w:p w14:paraId="09A80806" w14:textId="77777777" w:rsidR="00AD7CB7" w:rsidRPr="00AD7CB7" w:rsidRDefault="00AD7CB7" w:rsidP="00AD7CB7">
      <w:pPr>
        <w:rPr>
          <w:color w:val="FF0000"/>
        </w:rPr>
      </w:pPr>
    </w:p>
    <w:p w14:paraId="0E4878D1" w14:textId="77777777" w:rsidR="00AD7CB7" w:rsidRPr="00AD7CB7" w:rsidRDefault="00AD7CB7" w:rsidP="00AD7CB7">
      <w:pPr>
        <w:spacing w:after="160" w:line="259" w:lineRule="auto"/>
        <w:rPr>
          <w:color w:val="FF0000"/>
        </w:rPr>
      </w:pPr>
    </w:p>
    <w:p w14:paraId="0D4FAAF8" w14:textId="77777777" w:rsidR="00AD7CB7" w:rsidRPr="00AD7CB7" w:rsidRDefault="00AD7CB7" w:rsidP="00AD7CB7">
      <w:pPr>
        <w:rPr>
          <w:color w:val="FF0000"/>
        </w:rPr>
      </w:pPr>
    </w:p>
    <w:p w14:paraId="335C7F5B" w14:textId="77777777" w:rsidR="00AD7CB7" w:rsidRPr="00AD7CB7" w:rsidRDefault="00AD7CB7" w:rsidP="00AD7CB7">
      <w:pPr>
        <w:jc w:val="right"/>
        <w:rPr>
          <w:b/>
          <w:bCs/>
          <w:sz w:val="8"/>
          <w:szCs w:val="8"/>
        </w:rPr>
      </w:pPr>
    </w:p>
    <w:p w14:paraId="3C694F14" w14:textId="77777777" w:rsidR="00737FB4" w:rsidRDefault="00737FB4">
      <w:r>
        <w:br w:type="page"/>
      </w:r>
    </w:p>
    <w:tbl>
      <w:tblPr>
        <w:tblStyle w:val="Reatabula4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D7CB7" w:rsidRPr="00AD7CB7" w14:paraId="40C14A6B" w14:textId="77777777" w:rsidTr="00737FB4">
        <w:tc>
          <w:tcPr>
            <w:tcW w:w="9354" w:type="dxa"/>
          </w:tcPr>
          <w:p w14:paraId="7E8EA0F1" w14:textId="72A844EE" w:rsidR="00AD7CB7" w:rsidRPr="00AD7CB7" w:rsidRDefault="00AD7CB7" w:rsidP="00AD7CB7">
            <w:pPr>
              <w:jc w:val="center"/>
            </w:pPr>
            <w:r w:rsidRPr="00AD7CB7">
              <w:rPr>
                <w:noProof/>
              </w:rPr>
              <w:lastRenderedPageBreak/>
              <w:drawing>
                <wp:inline distT="0" distB="0" distL="0" distR="0" wp14:anchorId="67F17DE3" wp14:editId="36775B50">
                  <wp:extent cx="619125" cy="685800"/>
                  <wp:effectExtent l="0" t="0" r="9525" b="0"/>
                  <wp:docPr id="10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D7CB7" w:rsidRPr="00AD7CB7" w14:paraId="7CA06DED" w14:textId="77777777" w:rsidTr="00737FB4">
        <w:tc>
          <w:tcPr>
            <w:tcW w:w="9354" w:type="dxa"/>
          </w:tcPr>
          <w:p w14:paraId="5250B0EE" w14:textId="77777777" w:rsidR="00AD7CB7" w:rsidRPr="00AD7CB7" w:rsidRDefault="00AD7CB7" w:rsidP="00AD7CB7">
            <w:pPr>
              <w:jc w:val="center"/>
            </w:pPr>
            <w:r w:rsidRPr="00AD7CB7">
              <w:rPr>
                <w:b/>
                <w:bCs/>
                <w:sz w:val="28"/>
                <w:szCs w:val="28"/>
              </w:rPr>
              <w:t>GULBENES NOVADA PAŠVALDĪBA</w:t>
            </w:r>
          </w:p>
        </w:tc>
      </w:tr>
      <w:tr w:rsidR="00AD7CB7" w:rsidRPr="00AD7CB7" w14:paraId="4EBE8DB3" w14:textId="77777777" w:rsidTr="00737FB4">
        <w:tc>
          <w:tcPr>
            <w:tcW w:w="9354" w:type="dxa"/>
          </w:tcPr>
          <w:p w14:paraId="31A62AA3" w14:textId="77777777" w:rsidR="00AD7CB7" w:rsidRPr="00AD7CB7" w:rsidRDefault="00AD7CB7" w:rsidP="00AD7CB7">
            <w:pPr>
              <w:jc w:val="center"/>
            </w:pPr>
            <w:r w:rsidRPr="00AD7CB7">
              <w:t>Reģ.Nr.90009116327</w:t>
            </w:r>
          </w:p>
        </w:tc>
      </w:tr>
      <w:tr w:rsidR="00AD7CB7" w:rsidRPr="00AD7CB7" w14:paraId="111D2417" w14:textId="77777777" w:rsidTr="00737FB4">
        <w:tc>
          <w:tcPr>
            <w:tcW w:w="9354" w:type="dxa"/>
          </w:tcPr>
          <w:p w14:paraId="7F4EE7BC" w14:textId="77777777" w:rsidR="00AD7CB7" w:rsidRPr="00AD7CB7" w:rsidRDefault="00AD7CB7" w:rsidP="00AD7CB7">
            <w:pPr>
              <w:jc w:val="center"/>
            </w:pPr>
            <w:r w:rsidRPr="00AD7CB7">
              <w:t>Ābeļu iela 2, Gulbene, Gulbenes nov., LV-4401</w:t>
            </w:r>
          </w:p>
        </w:tc>
      </w:tr>
      <w:tr w:rsidR="00AD7CB7" w:rsidRPr="00AD7CB7" w14:paraId="26BDDDE1" w14:textId="77777777" w:rsidTr="00737FB4">
        <w:tc>
          <w:tcPr>
            <w:tcW w:w="9354" w:type="dxa"/>
          </w:tcPr>
          <w:p w14:paraId="25FE4586" w14:textId="77777777" w:rsidR="00AD7CB7" w:rsidRPr="00AD7CB7" w:rsidRDefault="00AD7CB7" w:rsidP="00AD7CB7">
            <w:pPr>
              <w:jc w:val="center"/>
            </w:pPr>
            <w:r w:rsidRPr="00AD7CB7">
              <w:t>Tālrunis 64497710, mob.26595362, e-pasts; dome@gulbene.lv, www.gulbene.lv</w:t>
            </w:r>
          </w:p>
        </w:tc>
      </w:tr>
    </w:tbl>
    <w:p w14:paraId="5CF5BD0E" w14:textId="77777777" w:rsidR="00AD7CB7" w:rsidRPr="00AD7CB7" w:rsidRDefault="00AD7CB7" w:rsidP="00AD7CB7">
      <w:pPr>
        <w:jc w:val="center"/>
        <w:rPr>
          <w:rFonts w:eastAsia="Calibri"/>
          <w:b/>
          <w:bCs/>
          <w:lang w:eastAsia="en-US"/>
        </w:rPr>
      </w:pPr>
    </w:p>
    <w:p w14:paraId="5A62A464" w14:textId="77777777" w:rsidR="00AD7CB7" w:rsidRPr="00AD7CB7" w:rsidRDefault="00AD7CB7" w:rsidP="00AD7CB7">
      <w:pPr>
        <w:jc w:val="center"/>
        <w:rPr>
          <w:rFonts w:eastAsia="Calibri"/>
          <w:b/>
          <w:bCs/>
          <w:lang w:eastAsia="en-US"/>
        </w:rPr>
      </w:pPr>
      <w:r w:rsidRPr="00AD7CB7">
        <w:rPr>
          <w:rFonts w:eastAsia="Calibri"/>
          <w:b/>
          <w:bCs/>
          <w:lang w:eastAsia="en-US"/>
        </w:rPr>
        <w:t>GULBENES NOVADA DOMES LĒMUMS</w:t>
      </w:r>
    </w:p>
    <w:p w14:paraId="15497629" w14:textId="77777777" w:rsidR="00AD7CB7" w:rsidRPr="00AD7CB7" w:rsidRDefault="00AD7CB7" w:rsidP="00AD7CB7">
      <w:pPr>
        <w:jc w:val="center"/>
        <w:rPr>
          <w:rFonts w:eastAsia="Calibri"/>
          <w:lang w:eastAsia="en-US"/>
        </w:rPr>
      </w:pPr>
      <w:r w:rsidRPr="00AD7CB7">
        <w:rPr>
          <w:rFonts w:eastAsia="Calibri"/>
          <w:lang w:eastAsia="en-US"/>
        </w:rPr>
        <w:t>Gulbenē</w:t>
      </w:r>
    </w:p>
    <w:p w14:paraId="3E46B09A" w14:textId="77777777" w:rsidR="00AD7CB7" w:rsidRPr="00AD7CB7" w:rsidRDefault="00AD7CB7" w:rsidP="00AD7CB7">
      <w:pPr>
        <w:jc w:val="center"/>
        <w:rPr>
          <w:rFonts w:eastAsia="Calibri"/>
          <w:lang w:eastAsia="en-US"/>
        </w:rPr>
      </w:pPr>
    </w:p>
    <w:p w14:paraId="38F1D624" w14:textId="77777777" w:rsidR="00AD7CB7" w:rsidRPr="00AD7CB7" w:rsidRDefault="00AD7CB7" w:rsidP="00AD7CB7">
      <w:pPr>
        <w:rPr>
          <w:b/>
          <w:bCs/>
        </w:rPr>
      </w:pPr>
      <w:r w:rsidRPr="00AD7CB7">
        <w:rPr>
          <w:b/>
          <w:bCs/>
        </w:rPr>
        <w:t>2021.gada 25.novembrī</w:t>
      </w:r>
      <w:r w:rsidRPr="00AD7CB7">
        <w:rPr>
          <w:b/>
          <w:bCs/>
        </w:rPr>
        <w:tab/>
      </w:r>
      <w:r w:rsidRPr="00AD7CB7">
        <w:rPr>
          <w:b/>
          <w:bCs/>
        </w:rPr>
        <w:tab/>
      </w:r>
      <w:r w:rsidRPr="00AD7CB7">
        <w:rPr>
          <w:b/>
          <w:bCs/>
        </w:rPr>
        <w:tab/>
      </w:r>
      <w:r w:rsidRPr="00AD7CB7">
        <w:rPr>
          <w:b/>
          <w:bCs/>
        </w:rPr>
        <w:tab/>
      </w:r>
      <w:r w:rsidRPr="00AD7CB7">
        <w:rPr>
          <w:b/>
          <w:bCs/>
        </w:rPr>
        <w:tab/>
        <w:t>Nr. GND/2021/1316</w:t>
      </w:r>
    </w:p>
    <w:p w14:paraId="30B106E2" w14:textId="77777777" w:rsidR="00AD7CB7" w:rsidRPr="00AD7CB7" w:rsidRDefault="00AD7CB7" w:rsidP="00AD7CB7">
      <w:pPr>
        <w:rPr>
          <w:b/>
          <w:bCs/>
        </w:rPr>
      </w:pP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t xml:space="preserve">(protokols Nr.21; 64.p) </w:t>
      </w:r>
    </w:p>
    <w:p w14:paraId="1261E3D8" w14:textId="77777777" w:rsidR="00AD7CB7" w:rsidRPr="00AD7CB7" w:rsidRDefault="00AD7CB7" w:rsidP="00AD7CB7">
      <w:r w:rsidRPr="00AD7CB7">
        <w:tab/>
      </w:r>
    </w:p>
    <w:p w14:paraId="506EA3D8" w14:textId="77777777" w:rsidR="00AD7CB7" w:rsidRPr="00AD7CB7" w:rsidRDefault="00AD7CB7" w:rsidP="00AD7CB7">
      <w:pPr>
        <w:jc w:val="center"/>
        <w:rPr>
          <w:b/>
        </w:rPr>
      </w:pPr>
      <w:r w:rsidRPr="00AD7CB7">
        <w:rPr>
          <w:b/>
        </w:rPr>
        <w:t>Par dzīvokļa Upes iela 3-5, Gulbene, Gulbenes novads, īres līguma termiņa pagarināšanu</w:t>
      </w:r>
    </w:p>
    <w:p w14:paraId="3F906F29" w14:textId="77777777" w:rsidR="00AD7CB7" w:rsidRPr="00AD7CB7" w:rsidRDefault="00AD7CB7" w:rsidP="00AD7CB7">
      <w:pPr>
        <w:autoSpaceDE w:val="0"/>
        <w:autoSpaceDN w:val="0"/>
        <w:adjustRightInd w:val="0"/>
        <w:rPr>
          <w:rFonts w:eastAsiaTheme="minorHAnsi"/>
          <w:color w:val="000000"/>
          <w:lang w:eastAsia="en-US"/>
        </w:rPr>
      </w:pP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p>
    <w:p w14:paraId="23053BA2" w14:textId="0DA24656" w:rsidR="00AD7CB7" w:rsidRPr="00AD7CB7" w:rsidRDefault="00AD7CB7" w:rsidP="00AD7CB7">
      <w:pPr>
        <w:spacing w:line="360" w:lineRule="auto"/>
        <w:ind w:firstLine="567"/>
        <w:jc w:val="both"/>
      </w:pPr>
      <w:r w:rsidRPr="00AD7CB7">
        <w:t xml:space="preserve">Gulbenes novada pašvaldības dokumentu vadības sistēmā 2021.gada 11.novembrī ar reģistrācijas numuru GND/5.5/21/2871-Ķ reģistrēts </w:t>
      </w:r>
      <w:r w:rsidR="00737FB4">
        <w:rPr>
          <w:b/>
          <w:bCs/>
        </w:rPr>
        <w:t>….</w:t>
      </w:r>
      <w:r w:rsidRPr="00AD7CB7">
        <w:t xml:space="preserve"> (turpmāk – iesniedzējs), deklarētā dzīvesvieta: </w:t>
      </w:r>
      <w:r w:rsidR="00737FB4">
        <w:t>…</w:t>
      </w:r>
      <w:r w:rsidRPr="00AD7CB7">
        <w:t xml:space="preserve">, 2021.gada 10.novembra iesniegums, kurā izteikts lūgums pagarināt dzīvojamās telpas Nr.5, kas atrodas Upes ielā 3, Gulbenē, Gulbenes novadā (turpmāk – dzīvojamā telpa), īres līguma darbības termiņu. </w:t>
      </w:r>
    </w:p>
    <w:p w14:paraId="1ACD711F" w14:textId="77777777" w:rsidR="00AD7CB7" w:rsidRPr="00AD7CB7" w:rsidRDefault="00AD7CB7" w:rsidP="00AD7CB7">
      <w:pPr>
        <w:shd w:val="clear" w:color="auto" w:fill="FFFFFF"/>
        <w:spacing w:line="360" w:lineRule="auto"/>
        <w:ind w:firstLine="567"/>
        <w:jc w:val="both"/>
      </w:pPr>
      <w:r w:rsidRPr="00AD7CB7">
        <w:t xml:space="preserve">Dzīvojamo telpu īres likuma  7.pants nosaka, ka dzīvojamās telpas īres līgumu </w:t>
      </w:r>
      <w:proofErr w:type="spellStart"/>
      <w:r w:rsidRPr="00AD7CB7">
        <w:t>rakstveidā</w:t>
      </w:r>
      <w:proofErr w:type="spellEnd"/>
      <w:r w:rsidRPr="00AD7CB7">
        <w:t xml:space="preserve"> slēdz izīrētājs un īrnieks, savukārt 9.pants nosaka, ka dzīvojamās telpas īres līgumu slēdz uz noteiktu termiņu.</w:t>
      </w:r>
    </w:p>
    <w:p w14:paraId="56797FBD" w14:textId="77777777" w:rsidR="00AD7CB7" w:rsidRPr="00AD7CB7" w:rsidRDefault="00AD7CB7" w:rsidP="00AD7CB7">
      <w:pPr>
        <w:shd w:val="clear" w:color="auto" w:fill="FFFFFF"/>
        <w:spacing w:line="360" w:lineRule="auto"/>
        <w:ind w:firstLine="567"/>
        <w:jc w:val="both"/>
      </w:pPr>
      <w:r w:rsidRPr="00AD7CB7">
        <w:t>Dzīvojamās telpas īres līgums ar iesniedzēju noslēgts uz noteiktu laiku, tas ir, līdz 2021.gada 30.novembrim.</w:t>
      </w:r>
    </w:p>
    <w:p w14:paraId="0E264876" w14:textId="77777777" w:rsidR="00AD7CB7" w:rsidRPr="00AD7CB7" w:rsidRDefault="00AD7CB7" w:rsidP="00AD7CB7">
      <w:pPr>
        <w:spacing w:line="360" w:lineRule="auto"/>
        <w:ind w:firstLine="567"/>
        <w:jc w:val="both"/>
      </w:pPr>
      <w:r w:rsidRPr="00AD7CB7">
        <w:t xml:space="preserve">Atbilstoši SIA “Gulbenes nami” sniegtajai informācijai iesniedzējam ir nenokārtotas maksājumu saistības par dzīvojamās telpas īri 133,82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6DB67F53" w14:textId="77777777" w:rsidR="00AD7CB7" w:rsidRPr="00AD7CB7" w:rsidRDefault="00AD7CB7" w:rsidP="00AD7CB7">
      <w:pPr>
        <w:spacing w:line="360" w:lineRule="auto"/>
        <w:ind w:firstLine="567"/>
        <w:jc w:val="both"/>
      </w:pPr>
      <w:r w:rsidRPr="00AD7CB7">
        <w:t>Likuma “Par pašvaldībām” 15.panta pirmās daļas 9.punkts nosaka, ka viena no pašvaldības autonomajām funkcijām ir sniegt palīdzību iedzīvotājiem dzīvokļa jautājumu risināšanā.</w:t>
      </w:r>
    </w:p>
    <w:p w14:paraId="0D3F96A8" w14:textId="77777777" w:rsidR="00AD7CB7" w:rsidRPr="00AD7CB7" w:rsidRDefault="00AD7CB7" w:rsidP="00AD7CB7">
      <w:pPr>
        <w:widowControl w:val="0"/>
        <w:spacing w:line="360" w:lineRule="auto"/>
        <w:ind w:firstLine="567"/>
        <w:jc w:val="both"/>
      </w:pPr>
      <w:r w:rsidRPr="00AD7CB7">
        <w:t xml:space="preserve">Ņemot vērā minēto, pamatojoties uz Dzīvojamo telpu īres likuma 7.pantu un 9.pantu, likuma “Par pašvaldībām” 15.panta pirmās daļas 9.punktu un Sociālo un veselības jautājumu komitejas ieteikumu, atklāti balsojot: </w:t>
      </w:r>
      <w:r w:rsidRPr="00AD7CB7">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D7CB7">
        <w:rPr>
          <w:lang w:eastAsia="en-US"/>
        </w:rPr>
        <w:t xml:space="preserve">, Gulbenes novada dome </w:t>
      </w:r>
      <w:r w:rsidRPr="00AD7CB7">
        <w:t>NOLEMJ:</w:t>
      </w:r>
    </w:p>
    <w:p w14:paraId="5B83561D" w14:textId="04C02FEE" w:rsidR="00AD7CB7" w:rsidRPr="00AD7CB7" w:rsidRDefault="00AD7CB7" w:rsidP="00AD7CB7">
      <w:pPr>
        <w:widowControl w:val="0"/>
        <w:spacing w:line="360" w:lineRule="auto"/>
        <w:ind w:firstLine="567"/>
        <w:jc w:val="both"/>
      </w:pPr>
      <w:r w:rsidRPr="00AD7CB7">
        <w:t xml:space="preserve">1. PAGARINĀT dzīvojamās telpas Nr.5, kas atrodas Upes ielā 3, Gulbenē, Gulbenes </w:t>
      </w:r>
      <w:r w:rsidRPr="00AD7CB7">
        <w:lastRenderedPageBreak/>
        <w:t xml:space="preserve">novadā, īres līgumu ar </w:t>
      </w:r>
      <w:r w:rsidR="00737FB4">
        <w:t>….</w:t>
      </w:r>
      <w:r w:rsidRPr="00AD7CB7">
        <w:t>, uz laiku līdz 2022.gada 28.februārim.</w:t>
      </w:r>
    </w:p>
    <w:p w14:paraId="588B8162" w14:textId="23E79CC9" w:rsidR="00AD7CB7" w:rsidRPr="00AD7CB7" w:rsidRDefault="00AD7CB7" w:rsidP="00AD7CB7">
      <w:pPr>
        <w:spacing w:line="360" w:lineRule="auto"/>
        <w:ind w:firstLine="567"/>
        <w:jc w:val="both"/>
      </w:pPr>
      <w:r w:rsidRPr="00AD7CB7">
        <w:t xml:space="preserve">2. NOTEIKT </w:t>
      </w:r>
      <w:r w:rsidR="00737FB4">
        <w:t>…..</w:t>
      </w:r>
      <w:r w:rsidRPr="00AD7CB7">
        <w:t xml:space="preserve"> viena  mēneša termiņu vienošanās par dzīvojamās telpas īres līguma darbības termiņa pagarināšanu noslēgšanai.</w:t>
      </w:r>
    </w:p>
    <w:p w14:paraId="7AEF6730" w14:textId="77777777" w:rsidR="00AD7CB7" w:rsidRPr="00AD7CB7" w:rsidRDefault="00AD7CB7" w:rsidP="00AD7CB7">
      <w:pPr>
        <w:spacing w:line="360" w:lineRule="auto"/>
        <w:ind w:firstLine="567"/>
        <w:jc w:val="both"/>
      </w:pPr>
      <w:r w:rsidRPr="00AD7CB7">
        <w:t>3. UZDOT SIA “Gulbenes nami”, reģistrācijas numurs 54603000121, juridiskā adrese: Blaumaņa iela 56A, Gulbene, Gulbenes novads, LV-4401, sagatavot un noslēgt vienošanos par dzīvojamās telpas īres līguma darbības termiņa pagarināšanu.</w:t>
      </w:r>
    </w:p>
    <w:p w14:paraId="4D568D6E" w14:textId="77777777" w:rsidR="00AD7CB7" w:rsidRPr="00AD7CB7" w:rsidRDefault="00AD7CB7" w:rsidP="00AD7CB7">
      <w:pPr>
        <w:spacing w:line="360" w:lineRule="auto"/>
        <w:ind w:firstLine="567"/>
        <w:jc w:val="both"/>
      </w:pPr>
      <w:r w:rsidRPr="00AD7CB7">
        <w:t xml:space="preserve">4. UZDOT SIA “Gulbenes nami” nekavējoties informēt Gulbenes novada sociālā dienesta speciālisti dzīvokļa jautājumos lēmuma 3.punkta neizpildes gadījumā. </w:t>
      </w:r>
    </w:p>
    <w:p w14:paraId="0C7C8B82" w14:textId="77777777" w:rsidR="00AD7CB7" w:rsidRPr="00AD7CB7" w:rsidRDefault="00AD7CB7" w:rsidP="00AD7CB7">
      <w:pPr>
        <w:spacing w:line="360" w:lineRule="auto"/>
        <w:ind w:firstLine="567"/>
        <w:jc w:val="both"/>
      </w:pPr>
      <w:r w:rsidRPr="00AD7CB7">
        <w:t>5. Lēmuma izrakstu nosūtīt:</w:t>
      </w:r>
    </w:p>
    <w:p w14:paraId="2100A5D6" w14:textId="62E390AC" w:rsidR="00AD7CB7" w:rsidRPr="00AD7CB7" w:rsidRDefault="00AD7CB7" w:rsidP="00AD7CB7">
      <w:pPr>
        <w:spacing w:line="360" w:lineRule="auto"/>
        <w:ind w:firstLine="567"/>
        <w:jc w:val="both"/>
      </w:pPr>
      <w:r w:rsidRPr="00AD7CB7">
        <w:t xml:space="preserve">5.1. </w:t>
      </w:r>
      <w:r w:rsidR="00737FB4">
        <w:t>…..</w:t>
      </w:r>
      <w:r w:rsidRPr="00AD7CB7">
        <w:t>;</w:t>
      </w:r>
    </w:p>
    <w:p w14:paraId="30E6D1A5" w14:textId="77777777" w:rsidR="00AD7CB7" w:rsidRPr="00AD7CB7" w:rsidRDefault="00AD7CB7" w:rsidP="00AD7CB7">
      <w:pPr>
        <w:spacing w:line="360" w:lineRule="auto"/>
        <w:ind w:firstLine="567"/>
        <w:jc w:val="both"/>
      </w:pPr>
      <w:r w:rsidRPr="00AD7CB7">
        <w:t>5.2. SIA “Gulbenes nami”, Blaumaņa iela 56A, Gulbene, Gulbenes novads, LV-4401.</w:t>
      </w:r>
    </w:p>
    <w:p w14:paraId="220564AF" w14:textId="77777777" w:rsidR="00AD7CB7" w:rsidRPr="00AD7CB7" w:rsidRDefault="00AD7CB7" w:rsidP="00AD7CB7">
      <w:pPr>
        <w:ind w:firstLine="567"/>
      </w:pPr>
    </w:p>
    <w:p w14:paraId="43F45AD3" w14:textId="77777777" w:rsidR="00AD7CB7" w:rsidRPr="00AD7CB7" w:rsidRDefault="00AD7CB7" w:rsidP="00AD7CB7"/>
    <w:p w14:paraId="104D34E9" w14:textId="77777777" w:rsidR="00AD7CB7" w:rsidRPr="00AD7CB7" w:rsidRDefault="00AD7CB7" w:rsidP="00AD7CB7"/>
    <w:p w14:paraId="7CF38377" w14:textId="77777777" w:rsidR="00AD7CB7" w:rsidRPr="00AD7CB7" w:rsidRDefault="00AD7CB7" w:rsidP="00AD7CB7">
      <w:r w:rsidRPr="00AD7CB7">
        <w:t>Gulbenes novada domes priekšsēdētājs</w:t>
      </w:r>
      <w:r w:rsidRPr="00AD7CB7">
        <w:tab/>
      </w:r>
      <w:r w:rsidRPr="00AD7CB7">
        <w:tab/>
      </w:r>
      <w:r w:rsidRPr="00AD7CB7">
        <w:tab/>
      </w:r>
      <w:r w:rsidRPr="00AD7CB7">
        <w:tab/>
      </w:r>
      <w:proofErr w:type="spellStart"/>
      <w:r w:rsidRPr="00AD7CB7">
        <w:t>A.Caunītis</w:t>
      </w:r>
      <w:proofErr w:type="spellEnd"/>
    </w:p>
    <w:p w14:paraId="25076E9C" w14:textId="77777777" w:rsidR="00AD7CB7" w:rsidRPr="00AD7CB7" w:rsidRDefault="00AD7CB7" w:rsidP="00AD7CB7">
      <w:pPr>
        <w:autoSpaceDE w:val="0"/>
        <w:autoSpaceDN w:val="0"/>
        <w:adjustRightInd w:val="0"/>
        <w:rPr>
          <w:rFonts w:eastAsiaTheme="minorHAnsi"/>
          <w:lang w:eastAsia="en-US"/>
        </w:rPr>
      </w:pPr>
    </w:p>
    <w:p w14:paraId="292B0C3F" w14:textId="77777777" w:rsidR="00AD7CB7" w:rsidRPr="00AD7CB7" w:rsidRDefault="00AD7CB7" w:rsidP="00AD7CB7">
      <w:pPr>
        <w:autoSpaceDE w:val="0"/>
        <w:autoSpaceDN w:val="0"/>
        <w:adjustRightInd w:val="0"/>
        <w:rPr>
          <w:rFonts w:eastAsiaTheme="minorHAnsi"/>
          <w:lang w:eastAsia="en-US"/>
        </w:rPr>
      </w:pPr>
      <w:r w:rsidRPr="00AD7CB7">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AD7CB7" w:rsidRPr="00AD7CB7" w14:paraId="4F2B27A6" w14:textId="77777777" w:rsidTr="002A6756">
        <w:trPr>
          <w:trHeight w:val="104"/>
        </w:trPr>
        <w:tc>
          <w:tcPr>
            <w:tcW w:w="236" w:type="dxa"/>
            <w:tcBorders>
              <w:top w:val="nil"/>
              <w:left w:val="nil"/>
              <w:bottom w:val="nil"/>
              <w:right w:val="nil"/>
            </w:tcBorders>
          </w:tcPr>
          <w:p w14:paraId="7381A1DA" w14:textId="77777777" w:rsidR="00AD7CB7" w:rsidRPr="00AD7CB7" w:rsidRDefault="00AD7CB7" w:rsidP="00AD7CB7">
            <w:pPr>
              <w:autoSpaceDE w:val="0"/>
              <w:autoSpaceDN w:val="0"/>
              <w:adjustRightInd w:val="0"/>
              <w:spacing w:line="256" w:lineRule="auto"/>
              <w:rPr>
                <w:rFonts w:eastAsiaTheme="minorHAnsi"/>
                <w:sz w:val="23"/>
                <w:szCs w:val="23"/>
                <w:lang w:eastAsia="en-US"/>
              </w:rPr>
            </w:pPr>
          </w:p>
        </w:tc>
      </w:tr>
    </w:tbl>
    <w:p w14:paraId="459CE418" w14:textId="77777777" w:rsidR="00AD7CB7" w:rsidRPr="00AD7CB7" w:rsidRDefault="00AD7CB7" w:rsidP="00AD7CB7"/>
    <w:p w14:paraId="2EE74FED" w14:textId="77777777" w:rsidR="00AD7CB7" w:rsidRPr="00AD7CB7" w:rsidRDefault="00AD7CB7" w:rsidP="00AD7CB7"/>
    <w:p w14:paraId="7AF1FD74" w14:textId="4F31F57E" w:rsidR="00737FB4" w:rsidRDefault="00737FB4">
      <w:pPr>
        <w:spacing w:after="160" w:line="259" w:lineRule="auto"/>
      </w:pPr>
      <w:r>
        <w:br w:type="page"/>
      </w:r>
    </w:p>
    <w:tbl>
      <w:tblPr>
        <w:tblW w:w="0" w:type="auto"/>
        <w:tblLook w:val="01E0" w:firstRow="1" w:lastRow="1" w:firstColumn="1" w:lastColumn="1" w:noHBand="0" w:noVBand="0"/>
      </w:tblPr>
      <w:tblGrid>
        <w:gridCol w:w="3135"/>
        <w:gridCol w:w="3178"/>
        <w:gridCol w:w="2798"/>
      </w:tblGrid>
      <w:tr w:rsidR="00AD7CB7" w:rsidRPr="00AD7CB7" w14:paraId="47F6DD88" w14:textId="77777777" w:rsidTr="002A6756">
        <w:trPr>
          <w:trHeight w:val="998"/>
        </w:trPr>
        <w:tc>
          <w:tcPr>
            <w:tcW w:w="3135" w:type="dxa"/>
          </w:tcPr>
          <w:p w14:paraId="548FB2DA" w14:textId="77777777" w:rsidR="00AD7CB7" w:rsidRPr="00AD7CB7" w:rsidRDefault="00AD7CB7" w:rsidP="00AD7CB7"/>
        </w:tc>
        <w:tc>
          <w:tcPr>
            <w:tcW w:w="3178" w:type="dxa"/>
          </w:tcPr>
          <w:p w14:paraId="27CD47FD" w14:textId="77777777" w:rsidR="00AD7CB7" w:rsidRPr="00AD7CB7" w:rsidRDefault="00AD7CB7" w:rsidP="00AD7CB7">
            <w:pPr>
              <w:jc w:val="center"/>
            </w:pPr>
            <w:r w:rsidRPr="00AD7CB7">
              <w:rPr>
                <w:noProof/>
              </w:rPr>
              <w:drawing>
                <wp:inline distT="0" distB="0" distL="0" distR="0" wp14:anchorId="34AED8BB" wp14:editId="32BD3B4D">
                  <wp:extent cx="619125" cy="685800"/>
                  <wp:effectExtent l="0" t="0" r="9525" b="0"/>
                  <wp:docPr id="109" name="Attēls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094F72E1" w14:textId="77777777" w:rsidR="00AD7CB7" w:rsidRPr="00AD7CB7" w:rsidRDefault="00AD7CB7" w:rsidP="00AD7CB7">
            <w:pPr>
              <w:rPr>
                <w:sz w:val="32"/>
                <w:szCs w:val="32"/>
              </w:rPr>
            </w:pPr>
          </w:p>
        </w:tc>
      </w:tr>
      <w:tr w:rsidR="00AD7CB7" w:rsidRPr="00AD7CB7" w14:paraId="099C79ED" w14:textId="77777777" w:rsidTr="002A6756">
        <w:trPr>
          <w:trHeight w:val="721"/>
        </w:trPr>
        <w:tc>
          <w:tcPr>
            <w:tcW w:w="9111" w:type="dxa"/>
            <w:gridSpan w:val="3"/>
          </w:tcPr>
          <w:p w14:paraId="649D824C" w14:textId="77777777" w:rsidR="00AD7CB7" w:rsidRPr="00AD7CB7" w:rsidRDefault="00AD7CB7" w:rsidP="00AD7CB7">
            <w:pPr>
              <w:spacing w:before="240"/>
              <w:jc w:val="center"/>
              <w:rPr>
                <w:b/>
                <w:sz w:val="32"/>
                <w:szCs w:val="32"/>
              </w:rPr>
            </w:pPr>
            <w:r w:rsidRPr="00AD7CB7">
              <w:rPr>
                <w:b/>
                <w:sz w:val="32"/>
                <w:szCs w:val="32"/>
              </w:rPr>
              <w:t>GULBENES NOVADA PAŠVALDĪBA</w:t>
            </w:r>
          </w:p>
        </w:tc>
      </w:tr>
      <w:tr w:rsidR="00AD7CB7" w:rsidRPr="00AD7CB7" w14:paraId="7ABEE38E" w14:textId="77777777" w:rsidTr="002A6756">
        <w:trPr>
          <w:trHeight w:val="388"/>
        </w:trPr>
        <w:tc>
          <w:tcPr>
            <w:tcW w:w="9111" w:type="dxa"/>
            <w:gridSpan w:val="3"/>
          </w:tcPr>
          <w:p w14:paraId="52FE242E" w14:textId="77777777" w:rsidR="00AD7CB7" w:rsidRPr="00AD7CB7" w:rsidRDefault="00AD7CB7" w:rsidP="00AD7CB7">
            <w:pPr>
              <w:jc w:val="center"/>
            </w:pPr>
            <w:proofErr w:type="spellStart"/>
            <w:r w:rsidRPr="00AD7CB7">
              <w:t>Reģ</w:t>
            </w:r>
            <w:proofErr w:type="spellEnd"/>
            <w:r w:rsidRPr="00AD7CB7">
              <w:t>. Nr. 90009116327</w:t>
            </w:r>
          </w:p>
        </w:tc>
      </w:tr>
      <w:tr w:rsidR="00AD7CB7" w:rsidRPr="00AD7CB7" w14:paraId="37BCDBD6" w14:textId="77777777" w:rsidTr="002A6756">
        <w:trPr>
          <w:trHeight w:val="249"/>
        </w:trPr>
        <w:tc>
          <w:tcPr>
            <w:tcW w:w="9111" w:type="dxa"/>
            <w:gridSpan w:val="3"/>
          </w:tcPr>
          <w:p w14:paraId="082CBF8B" w14:textId="77777777" w:rsidR="00AD7CB7" w:rsidRPr="00AD7CB7" w:rsidRDefault="00AD7CB7" w:rsidP="00AD7CB7">
            <w:pPr>
              <w:jc w:val="center"/>
            </w:pPr>
            <w:r w:rsidRPr="00AD7CB7">
              <w:t>Ābeļu iela 2, Gulbene, Gulbenes nov., LV-4401</w:t>
            </w:r>
          </w:p>
        </w:tc>
      </w:tr>
      <w:tr w:rsidR="00AD7CB7" w:rsidRPr="00AD7CB7" w14:paraId="41741181" w14:textId="77777777" w:rsidTr="002A6756">
        <w:trPr>
          <w:trHeight w:val="568"/>
        </w:trPr>
        <w:tc>
          <w:tcPr>
            <w:tcW w:w="9111" w:type="dxa"/>
            <w:gridSpan w:val="3"/>
          </w:tcPr>
          <w:p w14:paraId="634A7E40" w14:textId="77777777" w:rsidR="00AD7CB7" w:rsidRPr="00AD7CB7" w:rsidRDefault="00AD7CB7" w:rsidP="00AD7CB7">
            <w:pPr>
              <w:pBdr>
                <w:bottom w:val="single" w:sz="12" w:space="1" w:color="auto"/>
              </w:pBdr>
              <w:jc w:val="center"/>
            </w:pPr>
            <w:r w:rsidRPr="00AD7CB7">
              <w:t>Tālrunis 64497710, fakss 64497730, e-pasts: dome@gulbene.lv, www.gulbene.lv</w:t>
            </w:r>
          </w:p>
          <w:p w14:paraId="3BDA5177" w14:textId="77777777" w:rsidR="00AD7CB7" w:rsidRPr="00AD7CB7" w:rsidRDefault="00AD7CB7" w:rsidP="00AD7CB7">
            <w:pPr>
              <w:jc w:val="center"/>
            </w:pP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p>
        </w:tc>
      </w:tr>
    </w:tbl>
    <w:p w14:paraId="1CD06273" w14:textId="77777777" w:rsidR="00AD7CB7" w:rsidRPr="00AD7CB7" w:rsidRDefault="00AD7CB7" w:rsidP="00AD7CB7">
      <w:pPr>
        <w:jc w:val="center"/>
      </w:pPr>
      <w:r w:rsidRPr="00AD7CB7">
        <w:rPr>
          <w:b/>
          <w:bCs/>
        </w:rPr>
        <w:t>GULBENES NOVADA DOMES LĒMUMS</w:t>
      </w:r>
    </w:p>
    <w:p w14:paraId="015D8E6D" w14:textId="77777777" w:rsidR="00AD7CB7" w:rsidRPr="00AD7CB7" w:rsidRDefault="00AD7CB7" w:rsidP="00AD7CB7">
      <w:pPr>
        <w:jc w:val="center"/>
      </w:pPr>
      <w:r w:rsidRPr="00AD7CB7">
        <w:t>Gulbenē</w:t>
      </w:r>
    </w:p>
    <w:p w14:paraId="7D2DAB5C" w14:textId="77777777" w:rsidR="00AD7CB7" w:rsidRPr="00AD7CB7" w:rsidRDefault="00AD7CB7" w:rsidP="00AD7CB7">
      <w:pPr>
        <w:rPr>
          <w:b/>
          <w:bCs/>
        </w:rPr>
      </w:pPr>
    </w:p>
    <w:p w14:paraId="5C13D85D" w14:textId="77777777" w:rsidR="00AD7CB7" w:rsidRPr="00AD7CB7" w:rsidRDefault="00AD7CB7" w:rsidP="00AD7CB7">
      <w:pPr>
        <w:rPr>
          <w:b/>
          <w:bCs/>
        </w:rPr>
      </w:pPr>
      <w:r w:rsidRPr="00AD7CB7">
        <w:rPr>
          <w:b/>
          <w:bCs/>
        </w:rPr>
        <w:t>2021.gada 25.novembrī</w:t>
      </w:r>
      <w:r w:rsidRPr="00AD7CB7">
        <w:rPr>
          <w:b/>
          <w:bCs/>
        </w:rPr>
        <w:tab/>
      </w:r>
      <w:r w:rsidRPr="00AD7CB7">
        <w:rPr>
          <w:b/>
          <w:bCs/>
        </w:rPr>
        <w:tab/>
      </w:r>
      <w:r w:rsidRPr="00AD7CB7">
        <w:rPr>
          <w:b/>
          <w:bCs/>
        </w:rPr>
        <w:tab/>
      </w:r>
      <w:r w:rsidRPr="00AD7CB7">
        <w:rPr>
          <w:b/>
          <w:bCs/>
        </w:rPr>
        <w:tab/>
      </w:r>
      <w:r w:rsidRPr="00AD7CB7">
        <w:rPr>
          <w:b/>
          <w:bCs/>
        </w:rPr>
        <w:tab/>
        <w:t>Nr. GND/2021/1317</w:t>
      </w:r>
    </w:p>
    <w:p w14:paraId="00605B67" w14:textId="77777777" w:rsidR="00AD7CB7" w:rsidRPr="00AD7CB7" w:rsidRDefault="00AD7CB7" w:rsidP="00AD7CB7">
      <w:pPr>
        <w:rPr>
          <w:b/>
          <w:bCs/>
        </w:rPr>
      </w:pP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t xml:space="preserve">(protokols Nr.21; 65.p) </w:t>
      </w:r>
    </w:p>
    <w:p w14:paraId="0B9F3C50" w14:textId="77777777" w:rsidR="00AD7CB7" w:rsidRPr="00AD7CB7" w:rsidRDefault="00AD7CB7" w:rsidP="00AD7CB7">
      <w:r w:rsidRPr="00AD7CB7">
        <w:tab/>
      </w:r>
    </w:p>
    <w:p w14:paraId="76D97DE3" w14:textId="77777777" w:rsidR="00AD7CB7" w:rsidRPr="00AD7CB7" w:rsidRDefault="00AD7CB7" w:rsidP="00AD7CB7">
      <w:pPr>
        <w:autoSpaceDE w:val="0"/>
        <w:autoSpaceDN w:val="0"/>
        <w:adjustRightInd w:val="0"/>
        <w:rPr>
          <w:rFonts w:eastAsiaTheme="minorHAnsi"/>
          <w:color w:val="000000"/>
          <w:lang w:eastAsia="en-US"/>
        </w:rPr>
      </w:pP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p>
    <w:p w14:paraId="10BF57DB" w14:textId="77777777" w:rsidR="00AD7CB7" w:rsidRPr="00AD7CB7" w:rsidRDefault="00AD7CB7" w:rsidP="00AD7CB7">
      <w:pPr>
        <w:jc w:val="center"/>
        <w:rPr>
          <w:b/>
        </w:rPr>
      </w:pPr>
      <w:r w:rsidRPr="00AD7CB7">
        <w:rPr>
          <w:b/>
        </w:rPr>
        <w:t>Par dzīvojamās telpas Nr.6 sociālā  dzīvojamā mājā “Blomīte”, Ozolkalns, Beļavas pagasts, Gulbenes novads, īres līguma termiņa pagarināšanu</w:t>
      </w:r>
    </w:p>
    <w:p w14:paraId="179A3491" w14:textId="77777777" w:rsidR="00AD7CB7" w:rsidRPr="00AD7CB7" w:rsidRDefault="00AD7CB7" w:rsidP="00AD7CB7">
      <w:pPr>
        <w:spacing w:line="360" w:lineRule="auto"/>
        <w:ind w:firstLine="567"/>
        <w:jc w:val="both"/>
      </w:pPr>
    </w:p>
    <w:p w14:paraId="11DF6782" w14:textId="023DACB2" w:rsidR="00AD7CB7" w:rsidRPr="00AD7CB7" w:rsidRDefault="00AD7CB7" w:rsidP="00AD7CB7">
      <w:pPr>
        <w:spacing w:line="360" w:lineRule="auto"/>
        <w:ind w:firstLine="567"/>
        <w:jc w:val="both"/>
      </w:pPr>
      <w:r w:rsidRPr="00AD7CB7">
        <w:t xml:space="preserve">Gulbenes novada pašvaldības dokumentu vadības sistēmā 2021.gada 26.oktobrī ar reģistrācijas numuru GND/5.5/21/2667-K reģistrēts </w:t>
      </w:r>
      <w:r w:rsidR="00737FB4">
        <w:rPr>
          <w:b/>
        </w:rPr>
        <w:t>….</w:t>
      </w:r>
      <w:r w:rsidRPr="00AD7CB7">
        <w:t xml:space="preserve"> (turpmāk – iesniedzējs), deklarētā dzīvesvieta: </w:t>
      </w:r>
      <w:r w:rsidR="00737FB4">
        <w:t>….</w:t>
      </w:r>
      <w:r w:rsidRPr="00AD7CB7">
        <w:t xml:space="preserve">, 2021.gada 25.oktobra iesniegums, kurā izteikts lūgums pagarināt dzīvojamās telpas Nr.6, kas atrodas sociālā dzīvojamā mājā “Blomīte”, Ozolkalnā, Beļavas pagastā, Gulbenes novadā, īres līguma darbības termiņu. </w:t>
      </w:r>
    </w:p>
    <w:p w14:paraId="4292AEFB" w14:textId="77777777" w:rsidR="00AD7CB7" w:rsidRPr="00AD7CB7" w:rsidRDefault="00AD7CB7" w:rsidP="00AD7CB7">
      <w:pPr>
        <w:spacing w:line="360" w:lineRule="auto"/>
        <w:ind w:firstLine="567"/>
        <w:jc w:val="both"/>
        <w:rPr>
          <w:i/>
        </w:rPr>
      </w:pPr>
      <w:r w:rsidRPr="00AD7CB7">
        <w:t xml:space="preserve">Likuma “Par sociālajiem dzīvokļiem un sociālajām mājām dzīvojamām mājām” 5.panta pirmā </w:t>
      </w:r>
      <w:proofErr w:type="spellStart"/>
      <w:r w:rsidRPr="00AD7CB7">
        <w:t>prim</w:t>
      </w:r>
      <w:proofErr w:type="spellEnd"/>
      <w:r w:rsidRPr="00AD7CB7">
        <w:t xml:space="preserve"> daļa nosaka, ka sociālo dzīvokli ir tiesīga īrēt persona ar invaliditāti, kā arī persona, kura aprūpē bērnu ar invaliditāti vai pilngadīgu personu ar invaliditāti, bet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104FBB56" w14:textId="77777777" w:rsidR="00AD7CB7" w:rsidRPr="00AD7CB7" w:rsidRDefault="00AD7CB7" w:rsidP="00AD7CB7">
      <w:pPr>
        <w:spacing w:line="360" w:lineRule="auto"/>
        <w:ind w:firstLine="567"/>
        <w:jc w:val="both"/>
      </w:pPr>
      <w:r w:rsidRPr="00AD7CB7">
        <w:t>Dzīvojamās telpas īres līgums ar iesniedzēju noslēgts uz noteiktu laiku, tas ir, līdz 2021.gada 31.oktobrim.</w:t>
      </w:r>
    </w:p>
    <w:p w14:paraId="5DD29826" w14:textId="77777777" w:rsidR="00AD7CB7" w:rsidRPr="00AD7CB7" w:rsidRDefault="00AD7CB7" w:rsidP="00AD7CB7">
      <w:pPr>
        <w:widowControl w:val="0"/>
        <w:spacing w:line="360" w:lineRule="auto"/>
        <w:ind w:firstLine="567"/>
        <w:jc w:val="both"/>
      </w:pPr>
      <w:r w:rsidRPr="00AD7CB7">
        <w:t>Iesniedzējam piešķirta 2.grupas invaliditāte uz laiku līdz  2022.gada 14.martam un trūcīgas personas statuss piešķirts uz laiku līdz 2021.gada 31.decembrim (Gulbenes novada sociālā dienesta 2021.gada 9.jūlija izziņa Nr.SD2.12/21/746), kas dod tiesības iesniedzējam īrēt sociālo dzīvokli.</w:t>
      </w:r>
    </w:p>
    <w:p w14:paraId="7323D5B3" w14:textId="77777777" w:rsidR="00AD7CB7" w:rsidRPr="00AD7CB7" w:rsidRDefault="00AD7CB7" w:rsidP="00AD7CB7">
      <w:pPr>
        <w:widowControl w:val="0"/>
        <w:spacing w:line="360" w:lineRule="auto"/>
        <w:ind w:firstLine="567"/>
        <w:jc w:val="both"/>
      </w:pPr>
      <w:r w:rsidRPr="00AD7CB7">
        <w:t xml:space="preserve">Atbilstoši Gulbenes novada pašvaldības grāmatvedības uzskaites datiem iesniedzējam uz iesnieguma izskatīšanas dienu nav nenokārtotu maksājumu saistību par dzīvojamās telpas īri un pamatpakalpojumiem. </w:t>
      </w:r>
    </w:p>
    <w:p w14:paraId="40CA2372" w14:textId="77777777" w:rsidR="00AD7CB7" w:rsidRPr="00AD7CB7" w:rsidRDefault="00AD7CB7" w:rsidP="00AD7CB7">
      <w:pPr>
        <w:widowControl w:val="0"/>
        <w:spacing w:line="360" w:lineRule="auto"/>
        <w:ind w:firstLine="567"/>
        <w:jc w:val="both"/>
      </w:pPr>
      <w:r w:rsidRPr="00AD7CB7">
        <w:lastRenderedPageBreak/>
        <w:t>Likuma “Par pašvaldībām” 15.panta pirmās daļas 9.punkts nosaka, ka viena no pašvaldības autonomajām funkcijām ir sniegt palīdzību iedzīvotājiem dzīvokļa jautājumu risināšanā.</w:t>
      </w:r>
    </w:p>
    <w:p w14:paraId="25BEAA27" w14:textId="77777777" w:rsidR="00AD7CB7" w:rsidRPr="00AD7CB7" w:rsidRDefault="00AD7CB7" w:rsidP="00AD7CB7">
      <w:pPr>
        <w:widowControl w:val="0"/>
        <w:spacing w:line="360" w:lineRule="auto"/>
        <w:ind w:firstLine="567"/>
        <w:jc w:val="both"/>
      </w:pPr>
      <w:r w:rsidRPr="00AD7CB7">
        <w:t>Likuma “Par sociālajiem dzīvokļiem un sociālajām mājām dzīvojamām mājām” 11.panta pirmā daļa nosaka, ka sociālo dzīvokli nodod lietošanā uz sociālā dzīvokļa īres līguma pamata, kuru noslēdz ne vēlāk kā mēneša laikā pēc tam, kad pieņemts pašvaldības institūcijas lēmums par sociālā dzīvokļa izīrēšanu.</w:t>
      </w:r>
    </w:p>
    <w:p w14:paraId="1E925690" w14:textId="77777777" w:rsidR="00AD7CB7" w:rsidRPr="00AD7CB7" w:rsidRDefault="00AD7CB7" w:rsidP="00AD7CB7">
      <w:pPr>
        <w:spacing w:line="360" w:lineRule="auto"/>
        <w:ind w:firstLine="567"/>
        <w:jc w:val="both"/>
      </w:pPr>
      <w:r w:rsidRPr="00AD7CB7">
        <w:t xml:space="preserve">Ņemot vērā minēto,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AD7CB7">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D7CB7">
        <w:t>, Gulbenes novada dome NOLEMJ:</w:t>
      </w:r>
    </w:p>
    <w:p w14:paraId="6F0F9539" w14:textId="78398516" w:rsidR="00AD7CB7" w:rsidRPr="00AD7CB7" w:rsidRDefault="00AD7CB7" w:rsidP="00AD7CB7">
      <w:pPr>
        <w:spacing w:line="360" w:lineRule="auto"/>
        <w:ind w:firstLine="567"/>
        <w:jc w:val="both"/>
      </w:pPr>
      <w:r w:rsidRPr="00AD7CB7">
        <w:t xml:space="preserve">1. PAGARINĀT dzīvojamās telpas Nr.6, kas atrodas sociālā dzīvojamā mājā “Blomīte”, Ozolkalnā, Beļavas pagastā, Gulbenes novadā, īres līgumu ar </w:t>
      </w:r>
      <w:r w:rsidR="00B33503">
        <w:t>….</w:t>
      </w:r>
      <w:r w:rsidRPr="00AD7CB7">
        <w:t>, uz laiku līdz 2022.gada 31.maijam.</w:t>
      </w:r>
    </w:p>
    <w:p w14:paraId="43DC8D6A" w14:textId="7D5ADD1F" w:rsidR="00AD7CB7" w:rsidRPr="00AD7CB7" w:rsidRDefault="00AD7CB7" w:rsidP="00AD7CB7">
      <w:pPr>
        <w:spacing w:line="360" w:lineRule="auto"/>
        <w:ind w:firstLine="567"/>
        <w:jc w:val="both"/>
      </w:pPr>
      <w:r w:rsidRPr="00AD7CB7">
        <w:t xml:space="preserve">2. NOTEIKT </w:t>
      </w:r>
      <w:r w:rsidR="00B33503">
        <w:rPr>
          <w:rFonts w:ascii="RimKorinna" w:hAnsi="RimKorinna"/>
        </w:rPr>
        <w:t>…</w:t>
      </w:r>
      <w:r w:rsidRPr="00AD7CB7">
        <w:t xml:space="preserve"> viena mēneša termiņu vienošanās par dzīvojamās telpas īres līguma darbības termiņa pagarināšanu noslēgšanai.</w:t>
      </w:r>
    </w:p>
    <w:p w14:paraId="7F29EFF3" w14:textId="77777777" w:rsidR="00AD7CB7" w:rsidRPr="00AD7CB7" w:rsidRDefault="00AD7CB7" w:rsidP="00AD7CB7">
      <w:pPr>
        <w:spacing w:line="360" w:lineRule="auto"/>
        <w:ind w:firstLine="567"/>
        <w:jc w:val="both"/>
      </w:pPr>
      <w:r w:rsidRPr="00AD7CB7">
        <w:t>3. UZDOT Gulbenes novada sociālajam dienestam, reģistrācijas numurs 90009224490, juridiskā adrese: Dīķa iela 1, Gulbene, Gulbenes novads, LV-4401, sagatavot un noslēgt vienošanos par dzīvojamās telpas īres līguma darbības termiņa pagarināšanu.</w:t>
      </w:r>
    </w:p>
    <w:p w14:paraId="06E73252" w14:textId="5AB1A312" w:rsidR="00AD7CB7" w:rsidRPr="00AD7CB7" w:rsidRDefault="00AD7CB7" w:rsidP="00AD7CB7">
      <w:pPr>
        <w:spacing w:line="360" w:lineRule="auto"/>
        <w:ind w:firstLine="567"/>
        <w:jc w:val="both"/>
      </w:pPr>
      <w:r w:rsidRPr="00AD7CB7">
        <w:t xml:space="preserve">4. Lēmuma izrakstu nosūtīt </w:t>
      </w:r>
      <w:r w:rsidR="00B33503">
        <w:t>….</w:t>
      </w:r>
    </w:p>
    <w:p w14:paraId="6E821CC6" w14:textId="77777777" w:rsidR="00AD7CB7" w:rsidRPr="00AD7CB7" w:rsidRDefault="00AD7CB7" w:rsidP="00AD7CB7"/>
    <w:p w14:paraId="1096BF7C" w14:textId="77777777" w:rsidR="00AD7CB7" w:rsidRPr="00AD7CB7" w:rsidRDefault="00AD7CB7" w:rsidP="00AD7CB7">
      <w:r w:rsidRPr="00AD7CB7">
        <w:t>Gulbenes novada domes priekšsēdētājs</w:t>
      </w:r>
      <w:r w:rsidRPr="00AD7CB7">
        <w:tab/>
      </w:r>
      <w:r w:rsidRPr="00AD7CB7">
        <w:tab/>
      </w:r>
      <w:r w:rsidRPr="00AD7CB7">
        <w:tab/>
      </w:r>
      <w:r w:rsidRPr="00AD7CB7">
        <w:tab/>
      </w:r>
      <w:r w:rsidRPr="00AD7CB7">
        <w:tab/>
      </w:r>
      <w:r w:rsidRPr="00AD7CB7">
        <w:tab/>
      </w:r>
      <w:proofErr w:type="spellStart"/>
      <w:r w:rsidRPr="00AD7CB7">
        <w:t>A.Caunītis</w:t>
      </w:r>
      <w:proofErr w:type="spellEnd"/>
    </w:p>
    <w:p w14:paraId="023CACBA" w14:textId="77777777" w:rsidR="00AD7CB7" w:rsidRPr="00AD7CB7" w:rsidRDefault="00AD7CB7" w:rsidP="00AD7CB7"/>
    <w:p w14:paraId="6CBB0348" w14:textId="77777777" w:rsidR="00AD7CB7" w:rsidRPr="00AD7CB7" w:rsidRDefault="00AD7CB7" w:rsidP="00AD7CB7">
      <w:pPr>
        <w:rPr>
          <w:sz w:val="20"/>
          <w:szCs w:val="20"/>
        </w:rPr>
      </w:pPr>
      <w:r w:rsidRPr="00AD7CB7">
        <w:rPr>
          <w:sz w:val="20"/>
          <w:szCs w:val="20"/>
        </w:rPr>
        <w:t>Sagatavoja: Ligita Slaidiņa</w:t>
      </w:r>
    </w:p>
    <w:p w14:paraId="5D79C556" w14:textId="77777777" w:rsidR="00AD7CB7" w:rsidRPr="00AD7CB7" w:rsidRDefault="00AD7CB7" w:rsidP="00AD7CB7">
      <w:pPr>
        <w:spacing w:line="360" w:lineRule="auto"/>
        <w:ind w:firstLine="567"/>
        <w:jc w:val="both"/>
        <w:rPr>
          <w:b/>
          <w:strike/>
        </w:rPr>
      </w:pPr>
    </w:p>
    <w:p w14:paraId="23945F77" w14:textId="77777777" w:rsidR="00AD7CB7" w:rsidRPr="00AD7CB7" w:rsidRDefault="00AD7CB7" w:rsidP="00AD7CB7"/>
    <w:p w14:paraId="0E1F2F4D" w14:textId="6BC9DA61" w:rsidR="00B33503" w:rsidRDefault="00B33503">
      <w:pPr>
        <w:spacing w:after="160" w:line="259" w:lineRule="auto"/>
        <w:rPr>
          <w:b/>
          <w:strike/>
        </w:rPr>
      </w:pPr>
      <w:r>
        <w:rPr>
          <w:b/>
          <w:strike/>
        </w:rPr>
        <w:br w:type="page"/>
      </w:r>
    </w:p>
    <w:tbl>
      <w:tblPr>
        <w:tblW w:w="0" w:type="auto"/>
        <w:tblLook w:val="01E0" w:firstRow="1" w:lastRow="1" w:firstColumn="1" w:lastColumn="1" w:noHBand="0" w:noVBand="0"/>
      </w:tblPr>
      <w:tblGrid>
        <w:gridCol w:w="3135"/>
        <w:gridCol w:w="3178"/>
        <w:gridCol w:w="2798"/>
      </w:tblGrid>
      <w:tr w:rsidR="00AD7CB7" w:rsidRPr="00AD7CB7" w14:paraId="3DA597B9" w14:textId="77777777" w:rsidTr="002A6756">
        <w:trPr>
          <w:trHeight w:val="998"/>
        </w:trPr>
        <w:tc>
          <w:tcPr>
            <w:tcW w:w="3135" w:type="dxa"/>
          </w:tcPr>
          <w:p w14:paraId="1F90FB97" w14:textId="77777777" w:rsidR="00AD7CB7" w:rsidRPr="00AD7CB7" w:rsidRDefault="00AD7CB7" w:rsidP="00AD7CB7"/>
        </w:tc>
        <w:tc>
          <w:tcPr>
            <w:tcW w:w="3178" w:type="dxa"/>
          </w:tcPr>
          <w:p w14:paraId="1810A427" w14:textId="77777777" w:rsidR="00AD7CB7" w:rsidRPr="00AD7CB7" w:rsidRDefault="00AD7CB7" w:rsidP="00AD7CB7">
            <w:pPr>
              <w:jc w:val="center"/>
            </w:pPr>
            <w:r w:rsidRPr="00AD7CB7">
              <w:rPr>
                <w:noProof/>
              </w:rPr>
              <w:drawing>
                <wp:inline distT="0" distB="0" distL="0" distR="0" wp14:anchorId="3B361F27" wp14:editId="2655EAD2">
                  <wp:extent cx="619125" cy="685800"/>
                  <wp:effectExtent l="0" t="0" r="9525" b="0"/>
                  <wp:docPr id="111" name="Attēls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51762CE8" w14:textId="77777777" w:rsidR="00AD7CB7" w:rsidRPr="00AD7CB7" w:rsidRDefault="00AD7CB7" w:rsidP="00AD7CB7">
            <w:pPr>
              <w:rPr>
                <w:sz w:val="32"/>
                <w:szCs w:val="32"/>
              </w:rPr>
            </w:pPr>
          </w:p>
        </w:tc>
      </w:tr>
      <w:tr w:rsidR="00AD7CB7" w:rsidRPr="00AD7CB7" w14:paraId="4EF735B6" w14:textId="77777777" w:rsidTr="002A6756">
        <w:trPr>
          <w:trHeight w:val="721"/>
        </w:trPr>
        <w:tc>
          <w:tcPr>
            <w:tcW w:w="9111" w:type="dxa"/>
            <w:gridSpan w:val="3"/>
          </w:tcPr>
          <w:p w14:paraId="14BA6D13" w14:textId="77777777" w:rsidR="00AD7CB7" w:rsidRPr="00AD7CB7" w:rsidRDefault="00AD7CB7" w:rsidP="00AD7CB7">
            <w:pPr>
              <w:spacing w:before="240" w:line="360" w:lineRule="auto"/>
              <w:jc w:val="center"/>
              <w:rPr>
                <w:b/>
                <w:sz w:val="32"/>
                <w:szCs w:val="32"/>
              </w:rPr>
            </w:pPr>
            <w:r w:rsidRPr="00AD7CB7">
              <w:rPr>
                <w:b/>
                <w:sz w:val="32"/>
                <w:szCs w:val="32"/>
              </w:rPr>
              <w:t>GULBENES NOVADA PAŠVALDĪBA</w:t>
            </w:r>
          </w:p>
        </w:tc>
      </w:tr>
      <w:tr w:rsidR="00AD7CB7" w:rsidRPr="00AD7CB7" w14:paraId="7CCEAF32" w14:textId="77777777" w:rsidTr="002A6756">
        <w:trPr>
          <w:trHeight w:val="388"/>
        </w:trPr>
        <w:tc>
          <w:tcPr>
            <w:tcW w:w="9111" w:type="dxa"/>
            <w:gridSpan w:val="3"/>
          </w:tcPr>
          <w:p w14:paraId="7CD46FB7" w14:textId="77777777" w:rsidR="00AD7CB7" w:rsidRPr="00AD7CB7" w:rsidRDefault="00AD7CB7" w:rsidP="00AD7CB7">
            <w:pPr>
              <w:spacing w:line="360" w:lineRule="auto"/>
              <w:jc w:val="center"/>
            </w:pPr>
            <w:proofErr w:type="spellStart"/>
            <w:r w:rsidRPr="00AD7CB7">
              <w:t>Reģ</w:t>
            </w:r>
            <w:proofErr w:type="spellEnd"/>
            <w:r w:rsidRPr="00AD7CB7">
              <w:t>. Nr. 90009116327</w:t>
            </w:r>
          </w:p>
        </w:tc>
      </w:tr>
      <w:tr w:rsidR="00AD7CB7" w:rsidRPr="00AD7CB7" w14:paraId="21BE2047" w14:textId="77777777" w:rsidTr="002A6756">
        <w:trPr>
          <w:trHeight w:val="249"/>
        </w:trPr>
        <w:tc>
          <w:tcPr>
            <w:tcW w:w="9111" w:type="dxa"/>
            <w:gridSpan w:val="3"/>
          </w:tcPr>
          <w:p w14:paraId="20240AC6" w14:textId="77777777" w:rsidR="00AD7CB7" w:rsidRPr="00AD7CB7" w:rsidRDefault="00AD7CB7" w:rsidP="00AD7CB7">
            <w:pPr>
              <w:jc w:val="center"/>
            </w:pPr>
            <w:r w:rsidRPr="00AD7CB7">
              <w:t>Ābeļu iela 2, Gulbene, Gulbenes nov., LV-4401</w:t>
            </w:r>
          </w:p>
        </w:tc>
      </w:tr>
      <w:tr w:rsidR="00AD7CB7" w:rsidRPr="00AD7CB7" w14:paraId="4785962C" w14:textId="77777777" w:rsidTr="002A6756">
        <w:trPr>
          <w:trHeight w:val="568"/>
        </w:trPr>
        <w:tc>
          <w:tcPr>
            <w:tcW w:w="9111" w:type="dxa"/>
            <w:gridSpan w:val="3"/>
          </w:tcPr>
          <w:p w14:paraId="15E90F2C" w14:textId="77777777" w:rsidR="00AD7CB7" w:rsidRPr="00AD7CB7" w:rsidRDefault="00AD7CB7" w:rsidP="00AD7CB7">
            <w:pPr>
              <w:pBdr>
                <w:bottom w:val="single" w:sz="12" w:space="1" w:color="auto"/>
              </w:pBdr>
              <w:jc w:val="center"/>
            </w:pPr>
            <w:r w:rsidRPr="00AD7CB7">
              <w:t>Tālrunis 64497710, fakss 64497730, e-pasts: dome@gulbene.lv, www.gulbene.lv</w:t>
            </w:r>
          </w:p>
          <w:p w14:paraId="28F7DA7C" w14:textId="77777777" w:rsidR="00AD7CB7" w:rsidRPr="00AD7CB7" w:rsidRDefault="00AD7CB7" w:rsidP="00AD7CB7">
            <w:pPr>
              <w:jc w:val="center"/>
            </w:pP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p>
        </w:tc>
      </w:tr>
    </w:tbl>
    <w:p w14:paraId="6ADEE8A1" w14:textId="77777777" w:rsidR="00AD7CB7" w:rsidRPr="00AD7CB7" w:rsidRDefault="00AD7CB7" w:rsidP="00AD7CB7">
      <w:pPr>
        <w:jc w:val="center"/>
      </w:pPr>
      <w:r w:rsidRPr="00AD7CB7">
        <w:rPr>
          <w:b/>
          <w:bCs/>
        </w:rPr>
        <w:t>GULBENES NOVADA DOMES LĒMUMS</w:t>
      </w:r>
    </w:p>
    <w:p w14:paraId="048F4FBE" w14:textId="77777777" w:rsidR="00AD7CB7" w:rsidRPr="00AD7CB7" w:rsidRDefault="00AD7CB7" w:rsidP="00AD7CB7">
      <w:pPr>
        <w:jc w:val="center"/>
      </w:pPr>
      <w:r w:rsidRPr="00AD7CB7">
        <w:t>Gulbenē</w:t>
      </w:r>
    </w:p>
    <w:p w14:paraId="08F2EB31" w14:textId="77777777" w:rsidR="00AD7CB7" w:rsidRPr="00AD7CB7" w:rsidRDefault="00AD7CB7" w:rsidP="00AD7CB7">
      <w:pPr>
        <w:rPr>
          <w:b/>
          <w:bCs/>
        </w:rPr>
      </w:pPr>
    </w:p>
    <w:p w14:paraId="6A356EFF" w14:textId="77777777" w:rsidR="00AD7CB7" w:rsidRPr="00AD7CB7" w:rsidRDefault="00AD7CB7" w:rsidP="00AD7CB7">
      <w:pPr>
        <w:rPr>
          <w:b/>
          <w:bCs/>
        </w:rPr>
      </w:pPr>
      <w:r w:rsidRPr="00AD7CB7">
        <w:rPr>
          <w:b/>
          <w:bCs/>
        </w:rPr>
        <w:t>2021.gada 25.novembrī</w:t>
      </w:r>
      <w:r w:rsidRPr="00AD7CB7">
        <w:rPr>
          <w:b/>
          <w:bCs/>
        </w:rPr>
        <w:tab/>
      </w:r>
      <w:r w:rsidRPr="00AD7CB7">
        <w:rPr>
          <w:b/>
          <w:bCs/>
        </w:rPr>
        <w:tab/>
      </w:r>
      <w:r w:rsidRPr="00AD7CB7">
        <w:rPr>
          <w:b/>
          <w:bCs/>
        </w:rPr>
        <w:tab/>
      </w:r>
      <w:r w:rsidRPr="00AD7CB7">
        <w:rPr>
          <w:b/>
          <w:bCs/>
        </w:rPr>
        <w:tab/>
      </w:r>
      <w:r w:rsidRPr="00AD7CB7">
        <w:rPr>
          <w:b/>
          <w:bCs/>
        </w:rPr>
        <w:tab/>
        <w:t>Nr. GND/2021/1318</w:t>
      </w:r>
    </w:p>
    <w:p w14:paraId="1EF00F52" w14:textId="77777777" w:rsidR="00AD7CB7" w:rsidRPr="00AD7CB7" w:rsidRDefault="00AD7CB7" w:rsidP="00AD7CB7">
      <w:pPr>
        <w:rPr>
          <w:b/>
          <w:bCs/>
        </w:rPr>
      </w:pP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t xml:space="preserve">(protokols Nr.21; 66.p) </w:t>
      </w:r>
    </w:p>
    <w:p w14:paraId="7A8878BA" w14:textId="77777777" w:rsidR="00AD7CB7" w:rsidRPr="00AD7CB7" w:rsidRDefault="00AD7CB7" w:rsidP="00AD7CB7">
      <w:r w:rsidRPr="00AD7CB7">
        <w:tab/>
      </w:r>
    </w:p>
    <w:p w14:paraId="608C83C2" w14:textId="77777777" w:rsidR="00AD7CB7" w:rsidRPr="00AD7CB7" w:rsidRDefault="00AD7CB7" w:rsidP="00AD7CB7">
      <w:pPr>
        <w:autoSpaceDE w:val="0"/>
        <w:autoSpaceDN w:val="0"/>
        <w:adjustRightInd w:val="0"/>
        <w:rPr>
          <w:rFonts w:eastAsiaTheme="minorHAnsi"/>
          <w:color w:val="000000"/>
          <w:lang w:eastAsia="en-US"/>
        </w:rPr>
      </w:pP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p>
    <w:p w14:paraId="09A7A3FD" w14:textId="77777777" w:rsidR="00AD7CB7" w:rsidRPr="00AD7CB7" w:rsidRDefault="00AD7CB7" w:rsidP="00AD7CB7">
      <w:pPr>
        <w:jc w:val="center"/>
        <w:rPr>
          <w:b/>
        </w:rPr>
      </w:pPr>
      <w:r w:rsidRPr="00AD7CB7">
        <w:rPr>
          <w:b/>
        </w:rPr>
        <w:t>Par dzīvojamās telpas Nr.6A sociālā  dzīvojamā mājā “Blomīte”, Ozolkalns, Beļavas pagasts, Gulbenes novads, īres līguma termiņa pagarināšanu</w:t>
      </w:r>
    </w:p>
    <w:p w14:paraId="7F4AD3B5" w14:textId="77777777" w:rsidR="00AD7CB7" w:rsidRPr="00AD7CB7" w:rsidRDefault="00AD7CB7" w:rsidP="00AD7CB7">
      <w:pPr>
        <w:autoSpaceDE w:val="0"/>
        <w:autoSpaceDN w:val="0"/>
        <w:adjustRightInd w:val="0"/>
        <w:rPr>
          <w:rFonts w:eastAsiaTheme="minorHAnsi"/>
          <w:color w:val="000000"/>
          <w:lang w:eastAsia="en-US"/>
        </w:rPr>
      </w:pPr>
    </w:p>
    <w:p w14:paraId="74A8CCCC" w14:textId="2615C969" w:rsidR="00AD7CB7" w:rsidRPr="00AD7CB7" w:rsidRDefault="00AD7CB7" w:rsidP="00AD7CB7">
      <w:pPr>
        <w:spacing w:line="360" w:lineRule="auto"/>
        <w:ind w:firstLine="567"/>
        <w:jc w:val="both"/>
      </w:pPr>
      <w:r w:rsidRPr="00AD7CB7">
        <w:t xml:space="preserve">Gulbenes novada pašvaldības dokumentu vadības sistēmā 2021.gada 26.oktobrī ar reģistrācijas numuru GND/5.5/21/2668-K reģistrēts </w:t>
      </w:r>
      <w:r w:rsidR="00B33503">
        <w:rPr>
          <w:b/>
        </w:rPr>
        <w:t>…</w:t>
      </w:r>
      <w:r w:rsidRPr="00AD7CB7">
        <w:t xml:space="preserve"> (turpmāk – iesniedzējs), deklarētā dzīvesvieta: </w:t>
      </w:r>
      <w:r w:rsidR="00B33503">
        <w:t>…</w:t>
      </w:r>
      <w:r w:rsidRPr="00AD7CB7">
        <w:t xml:space="preserve">, 2021.gada 25.oktobra iesniegums, kurā izteikts lūgums pagarināt dzīvojamās telpas Nr.6A, kas atrodas sociālā dzīvojamā mājā “Blomīte”, Ozolkalnā, Beļavas pagastā, Gulbenes novadā, īres līguma darbības termiņu. </w:t>
      </w:r>
    </w:p>
    <w:p w14:paraId="0AC5ACAB" w14:textId="77777777" w:rsidR="00AD7CB7" w:rsidRPr="00AD7CB7" w:rsidRDefault="00AD7CB7" w:rsidP="00AD7CB7">
      <w:pPr>
        <w:spacing w:line="360" w:lineRule="auto"/>
        <w:ind w:firstLine="567"/>
        <w:jc w:val="both"/>
        <w:rPr>
          <w:i/>
        </w:rPr>
      </w:pPr>
      <w:r w:rsidRPr="00AD7CB7">
        <w:t xml:space="preserve">Likuma “Par sociālajiem dzīvokļiem un sociālajām mājām dzīvojamām mājām” 5.panta pirmā </w:t>
      </w:r>
      <w:proofErr w:type="spellStart"/>
      <w:r w:rsidRPr="00AD7CB7">
        <w:t>prim</w:t>
      </w:r>
      <w:proofErr w:type="spellEnd"/>
      <w:r w:rsidRPr="00AD7CB7">
        <w:t xml:space="preserve"> daļa nosaka, ka sociālo dzīvokli ir tiesīga īrēt persona ar invaliditāti, kā arī persona, kura aprūpē bērnu ar invaliditāti vai pilngadīgu personu ar invaliditāti, bet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5C7DC7A7" w14:textId="77777777" w:rsidR="00AD7CB7" w:rsidRPr="00AD7CB7" w:rsidRDefault="00AD7CB7" w:rsidP="00AD7CB7">
      <w:pPr>
        <w:spacing w:line="360" w:lineRule="auto"/>
        <w:ind w:firstLine="567"/>
        <w:jc w:val="both"/>
      </w:pPr>
      <w:r w:rsidRPr="00AD7CB7">
        <w:t>Dzīvojamās telpas īres līgums ar iesniedzēju noslēgts uz noteiktu laiku, tas ir, līdz 2021.gada 31.oktobrim.</w:t>
      </w:r>
    </w:p>
    <w:p w14:paraId="60613FF6" w14:textId="77777777" w:rsidR="00AD7CB7" w:rsidRPr="00AD7CB7" w:rsidRDefault="00AD7CB7" w:rsidP="00AD7CB7">
      <w:pPr>
        <w:widowControl w:val="0"/>
        <w:spacing w:line="360" w:lineRule="auto"/>
        <w:ind w:firstLine="567"/>
        <w:jc w:val="both"/>
      </w:pPr>
      <w:r w:rsidRPr="00AD7CB7">
        <w:t>Iesniedzējam 2021.gada 15.oktobrī piešķirta beztermiņa 1.grupas invaliditāte, kas rada tiesisko pamatu iesniedzējam īrēt sociālo dzīvokli.</w:t>
      </w:r>
    </w:p>
    <w:p w14:paraId="0DDFA899" w14:textId="77777777" w:rsidR="00AD7CB7" w:rsidRPr="00AD7CB7" w:rsidRDefault="00AD7CB7" w:rsidP="00AD7CB7">
      <w:pPr>
        <w:widowControl w:val="0"/>
        <w:spacing w:line="360" w:lineRule="auto"/>
        <w:ind w:firstLine="567"/>
        <w:jc w:val="both"/>
      </w:pPr>
      <w:r w:rsidRPr="00AD7CB7">
        <w:t xml:space="preserve">Atbilstoši Gulbenes novada pašvaldības grāmatvedības uzskaites datiem iesniedzējam uz iesnieguma izskatīšanas dienu nav nenokārtotu maksājumu saistību par dzīvojamās telpas īri un pamatpakalpojumiem. </w:t>
      </w:r>
    </w:p>
    <w:p w14:paraId="58539C18" w14:textId="77777777" w:rsidR="00AD7CB7" w:rsidRPr="00AD7CB7" w:rsidRDefault="00AD7CB7" w:rsidP="00AD7CB7">
      <w:pPr>
        <w:widowControl w:val="0"/>
        <w:spacing w:line="360" w:lineRule="auto"/>
        <w:ind w:firstLine="567"/>
        <w:jc w:val="both"/>
      </w:pPr>
      <w:r w:rsidRPr="00AD7CB7">
        <w:t>Likuma “Par pašvaldībām” 15.panta pirmās daļas 9.punkts nosaka, ka viena no pašvaldības autonomajām funkcijām ir sniegt palīdzību iedzīvotājiem dzīvokļa jautājumu risināšanā.</w:t>
      </w:r>
    </w:p>
    <w:p w14:paraId="1A982C7F" w14:textId="77777777" w:rsidR="00AD7CB7" w:rsidRPr="00AD7CB7" w:rsidRDefault="00AD7CB7" w:rsidP="00AD7CB7">
      <w:pPr>
        <w:widowControl w:val="0"/>
        <w:spacing w:line="360" w:lineRule="auto"/>
        <w:ind w:firstLine="567"/>
        <w:jc w:val="both"/>
      </w:pPr>
      <w:r w:rsidRPr="00AD7CB7">
        <w:lastRenderedPageBreak/>
        <w:t>Likuma “Par sociālajiem dzīvokļiem un sociālajām mājām dzīvojamām mājām” 11.panta pirmā daļa nosaka, ka sociālo dzīvokli nodod lietošanā uz sociālā dzīvokļa īres līguma pamata, kuru noslēdz ne vēlāk kā mēneša laikā pēc tam, kad pieņemts pašvaldības institūcijas lēmums par sociālā dzīvokļa izīrēšanu.</w:t>
      </w:r>
    </w:p>
    <w:p w14:paraId="5AEFCD91" w14:textId="77777777" w:rsidR="00AD7CB7" w:rsidRPr="00AD7CB7" w:rsidRDefault="00AD7CB7" w:rsidP="00AD7CB7">
      <w:pPr>
        <w:spacing w:line="360" w:lineRule="auto"/>
        <w:ind w:firstLine="567"/>
        <w:jc w:val="both"/>
      </w:pPr>
      <w:r w:rsidRPr="00AD7CB7">
        <w:t xml:space="preserve">Ņemot vērā minēto,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AD7CB7">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D7CB7">
        <w:t>, Gulbenes novada dome NOLEMJ:</w:t>
      </w:r>
    </w:p>
    <w:p w14:paraId="3CAE0DD1" w14:textId="05D8DF0C" w:rsidR="00AD7CB7" w:rsidRPr="00AD7CB7" w:rsidRDefault="00AD7CB7" w:rsidP="00AD7CB7">
      <w:pPr>
        <w:spacing w:line="360" w:lineRule="auto"/>
        <w:ind w:firstLine="567"/>
        <w:jc w:val="both"/>
      </w:pPr>
      <w:r w:rsidRPr="00AD7CB7">
        <w:t xml:space="preserve">1. PAGARINĀT dzīvojamās telpas Nr.6A, kas atrodas sociālā dzīvojamā mājā “Blomīte”, Ozolkalnā, Beļavas pagastā, Gulbenes novadā, īres līgumu ar </w:t>
      </w:r>
      <w:r w:rsidR="00B33503">
        <w:t>…</w:t>
      </w:r>
      <w:r w:rsidRPr="00AD7CB7">
        <w:t>, uz laiku līdz 2022.gada 31.maijam.</w:t>
      </w:r>
    </w:p>
    <w:p w14:paraId="7C54D21B" w14:textId="1BE940D9" w:rsidR="00AD7CB7" w:rsidRPr="00AD7CB7" w:rsidRDefault="00AD7CB7" w:rsidP="00AD7CB7">
      <w:pPr>
        <w:spacing w:line="360" w:lineRule="auto"/>
        <w:ind w:firstLine="567"/>
        <w:jc w:val="both"/>
      </w:pPr>
      <w:r w:rsidRPr="00AD7CB7">
        <w:t xml:space="preserve">2. NOTEIKT </w:t>
      </w:r>
      <w:r w:rsidR="00B33503">
        <w:rPr>
          <w:rFonts w:ascii="RimKorinna" w:hAnsi="RimKorinna"/>
        </w:rPr>
        <w:t>….</w:t>
      </w:r>
      <w:r w:rsidRPr="00AD7CB7">
        <w:t xml:space="preserve"> viena mēneša termiņu vienošanās par dzīvojamās telpas īres līguma darbības termiņa pagarināšanu noslēgšanai.</w:t>
      </w:r>
    </w:p>
    <w:p w14:paraId="5D0D4513" w14:textId="77777777" w:rsidR="00AD7CB7" w:rsidRPr="00AD7CB7" w:rsidRDefault="00AD7CB7" w:rsidP="00AD7CB7">
      <w:pPr>
        <w:spacing w:line="360" w:lineRule="auto"/>
        <w:ind w:firstLine="567"/>
        <w:jc w:val="both"/>
      </w:pPr>
      <w:r w:rsidRPr="00AD7CB7">
        <w:t>3. UZDOT Gulbenes novada sociālajam dienestam, reģistrācijas numurs 90009224490, juridiskā adrese: Dīķa iela 1, Gulbene, Gulbenes novads, LV-4401, sagatavot un noslēgt vienošanos par dzīvojamās telpas īres līguma darbības termiņa pagarināšanu.</w:t>
      </w:r>
    </w:p>
    <w:p w14:paraId="1EE3B0D0" w14:textId="395D87BF" w:rsidR="00AD7CB7" w:rsidRPr="00AD7CB7" w:rsidRDefault="00AD7CB7" w:rsidP="00B33503">
      <w:pPr>
        <w:spacing w:line="360" w:lineRule="auto"/>
        <w:ind w:firstLine="567"/>
        <w:jc w:val="both"/>
      </w:pPr>
      <w:r w:rsidRPr="00AD7CB7">
        <w:t xml:space="preserve">4. Lēmuma izrakstu nosūtīt </w:t>
      </w:r>
      <w:r w:rsidR="00B33503">
        <w:t>….</w:t>
      </w:r>
    </w:p>
    <w:p w14:paraId="2002DDBA" w14:textId="77777777" w:rsidR="00AD7CB7" w:rsidRPr="00AD7CB7" w:rsidRDefault="00AD7CB7" w:rsidP="00AD7CB7"/>
    <w:p w14:paraId="2900EAF5" w14:textId="77777777" w:rsidR="00AD7CB7" w:rsidRPr="00AD7CB7" w:rsidRDefault="00AD7CB7" w:rsidP="00AD7CB7">
      <w:r w:rsidRPr="00AD7CB7">
        <w:t>Gulbenes novada domes priekšsēdētājs</w:t>
      </w:r>
      <w:r w:rsidRPr="00AD7CB7">
        <w:tab/>
      </w:r>
      <w:r w:rsidRPr="00AD7CB7">
        <w:tab/>
      </w:r>
      <w:r w:rsidRPr="00AD7CB7">
        <w:tab/>
      </w:r>
      <w:r w:rsidRPr="00AD7CB7">
        <w:tab/>
      </w:r>
      <w:r w:rsidRPr="00AD7CB7">
        <w:tab/>
      </w:r>
      <w:r w:rsidRPr="00AD7CB7">
        <w:tab/>
      </w:r>
      <w:proofErr w:type="spellStart"/>
      <w:r w:rsidRPr="00AD7CB7">
        <w:t>A.Caunītis</w:t>
      </w:r>
      <w:proofErr w:type="spellEnd"/>
    </w:p>
    <w:p w14:paraId="2342904C" w14:textId="77777777" w:rsidR="00AD7CB7" w:rsidRPr="00AD7CB7" w:rsidRDefault="00AD7CB7" w:rsidP="00AD7CB7"/>
    <w:p w14:paraId="4BA67E8A" w14:textId="77777777" w:rsidR="00AD7CB7" w:rsidRPr="00AD7CB7" w:rsidRDefault="00AD7CB7" w:rsidP="00AD7CB7">
      <w:pPr>
        <w:rPr>
          <w:sz w:val="20"/>
          <w:szCs w:val="20"/>
        </w:rPr>
      </w:pPr>
      <w:r w:rsidRPr="00AD7CB7">
        <w:rPr>
          <w:sz w:val="20"/>
          <w:szCs w:val="20"/>
        </w:rPr>
        <w:t>Sagatavoja: Ligita Slaidiņa</w:t>
      </w:r>
    </w:p>
    <w:p w14:paraId="4D51402F" w14:textId="542D7EFB" w:rsidR="00B33503" w:rsidRDefault="00B33503">
      <w:pPr>
        <w:spacing w:after="160" w:line="259" w:lineRule="auto"/>
        <w:rPr>
          <w:b/>
          <w:strike/>
        </w:rPr>
      </w:pPr>
      <w:r>
        <w:rPr>
          <w:b/>
          <w:strike/>
        </w:rPr>
        <w:br w:type="page"/>
      </w:r>
    </w:p>
    <w:tbl>
      <w:tblPr>
        <w:tblW w:w="0" w:type="auto"/>
        <w:tblLook w:val="01E0" w:firstRow="1" w:lastRow="1" w:firstColumn="1" w:lastColumn="1" w:noHBand="0" w:noVBand="0"/>
      </w:tblPr>
      <w:tblGrid>
        <w:gridCol w:w="3135"/>
        <w:gridCol w:w="3178"/>
        <w:gridCol w:w="2798"/>
      </w:tblGrid>
      <w:tr w:rsidR="00AD7CB7" w:rsidRPr="00AD7CB7" w14:paraId="5701C75A" w14:textId="77777777" w:rsidTr="002A6756">
        <w:trPr>
          <w:trHeight w:val="998"/>
        </w:trPr>
        <w:tc>
          <w:tcPr>
            <w:tcW w:w="3135" w:type="dxa"/>
          </w:tcPr>
          <w:p w14:paraId="2AE7DEAE" w14:textId="77777777" w:rsidR="00AD7CB7" w:rsidRPr="00AD7CB7" w:rsidRDefault="00AD7CB7" w:rsidP="00AD7CB7"/>
        </w:tc>
        <w:tc>
          <w:tcPr>
            <w:tcW w:w="3178" w:type="dxa"/>
          </w:tcPr>
          <w:p w14:paraId="1C56826B" w14:textId="77777777" w:rsidR="00AD7CB7" w:rsidRPr="00AD7CB7" w:rsidRDefault="00AD7CB7" w:rsidP="00AD7CB7">
            <w:pPr>
              <w:jc w:val="center"/>
            </w:pPr>
            <w:r w:rsidRPr="00AD7CB7">
              <w:rPr>
                <w:noProof/>
              </w:rPr>
              <w:drawing>
                <wp:inline distT="0" distB="0" distL="0" distR="0" wp14:anchorId="5FCE7183" wp14:editId="0DE59E63">
                  <wp:extent cx="619125" cy="685800"/>
                  <wp:effectExtent l="0" t="0" r="9525" b="0"/>
                  <wp:docPr id="113" name="Attēls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3DD6081B" w14:textId="77777777" w:rsidR="00AD7CB7" w:rsidRPr="00AD7CB7" w:rsidRDefault="00AD7CB7" w:rsidP="00AD7CB7">
            <w:pPr>
              <w:rPr>
                <w:sz w:val="32"/>
                <w:szCs w:val="32"/>
              </w:rPr>
            </w:pPr>
          </w:p>
        </w:tc>
      </w:tr>
      <w:tr w:rsidR="00AD7CB7" w:rsidRPr="00AD7CB7" w14:paraId="78D1D364" w14:textId="77777777" w:rsidTr="002A6756">
        <w:trPr>
          <w:trHeight w:val="721"/>
        </w:trPr>
        <w:tc>
          <w:tcPr>
            <w:tcW w:w="9111" w:type="dxa"/>
            <w:gridSpan w:val="3"/>
          </w:tcPr>
          <w:p w14:paraId="7A49B5D6" w14:textId="77777777" w:rsidR="00AD7CB7" w:rsidRPr="00AD7CB7" w:rsidRDefault="00AD7CB7" w:rsidP="00AD7CB7">
            <w:pPr>
              <w:spacing w:before="240" w:line="360" w:lineRule="auto"/>
              <w:jc w:val="center"/>
              <w:rPr>
                <w:b/>
                <w:sz w:val="32"/>
                <w:szCs w:val="32"/>
              </w:rPr>
            </w:pPr>
            <w:r w:rsidRPr="00AD7CB7">
              <w:rPr>
                <w:b/>
                <w:sz w:val="32"/>
                <w:szCs w:val="32"/>
              </w:rPr>
              <w:t>GULBENES NOVADA PAŠVALDĪBA</w:t>
            </w:r>
          </w:p>
        </w:tc>
      </w:tr>
      <w:tr w:rsidR="00AD7CB7" w:rsidRPr="00AD7CB7" w14:paraId="4D87322C" w14:textId="77777777" w:rsidTr="002A6756">
        <w:trPr>
          <w:trHeight w:val="388"/>
        </w:trPr>
        <w:tc>
          <w:tcPr>
            <w:tcW w:w="9111" w:type="dxa"/>
            <w:gridSpan w:val="3"/>
          </w:tcPr>
          <w:p w14:paraId="24A79EE3" w14:textId="77777777" w:rsidR="00AD7CB7" w:rsidRPr="00AD7CB7" w:rsidRDefault="00AD7CB7" w:rsidP="00AD7CB7">
            <w:pPr>
              <w:spacing w:line="360" w:lineRule="auto"/>
              <w:jc w:val="center"/>
            </w:pPr>
            <w:proofErr w:type="spellStart"/>
            <w:r w:rsidRPr="00AD7CB7">
              <w:t>Reģ</w:t>
            </w:r>
            <w:proofErr w:type="spellEnd"/>
            <w:r w:rsidRPr="00AD7CB7">
              <w:t>. Nr. 90009116327</w:t>
            </w:r>
          </w:p>
        </w:tc>
      </w:tr>
      <w:tr w:rsidR="00AD7CB7" w:rsidRPr="00AD7CB7" w14:paraId="5018AA93" w14:textId="77777777" w:rsidTr="002A6756">
        <w:trPr>
          <w:trHeight w:val="249"/>
        </w:trPr>
        <w:tc>
          <w:tcPr>
            <w:tcW w:w="9111" w:type="dxa"/>
            <w:gridSpan w:val="3"/>
          </w:tcPr>
          <w:p w14:paraId="569C954E" w14:textId="77777777" w:rsidR="00AD7CB7" w:rsidRPr="00AD7CB7" w:rsidRDefault="00AD7CB7" w:rsidP="00AD7CB7">
            <w:pPr>
              <w:jc w:val="center"/>
            </w:pPr>
            <w:r w:rsidRPr="00AD7CB7">
              <w:t>Ābeļu iela 2, Gulbene, Gulbenes nov., LV-4401</w:t>
            </w:r>
          </w:p>
        </w:tc>
      </w:tr>
      <w:tr w:rsidR="00AD7CB7" w:rsidRPr="00AD7CB7" w14:paraId="441839DB" w14:textId="77777777" w:rsidTr="002A6756">
        <w:trPr>
          <w:trHeight w:val="568"/>
        </w:trPr>
        <w:tc>
          <w:tcPr>
            <w:tcW w:w="9111" w:type="dxa"/>
            <w:gridSpan w:val="3"/>
          </w:tcPr>
          <w:p w14:paraId="5D54B00D" w14:textId="77777777" w:rsidR="00AD7CB7" w:rsidRPr="00AD7CB7" w:rsidRDefault="00AD7CB7" w:rsidP="00AD7CB7">
            <w:pPr>
              <w:pBdr>
                <w:bottom w:val="single" w:sz="12" w:space="1" w:color="auto"/>
              </w:pBdr>
              <w:jc w:val="center"/>
            </w:pPr>
            <w:r w:rsidRPr="00AD7CB7">
              <w:t>Tālrunis 64497710, fakss 64497730, e-pasts: dome@gulbene.lv, www.gulbene.lv</w:t>
            </w:r>
          </w:p>
          <w:p w14:paraId="14F2DD15" w14:textId="77777777" w:rsidR="00AD7CB7" w:rsidRPr="00AD7CB7" w:rsidRDefault="00AD7CB7" w:rsidP="00AD7CB7">
            <w:pPr>
              <w:jc w:val="center"/>
            </w:pP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p>
        </w:tc>
      </w:tr>
    </w:tbl>
    <w:p w14:paraId="70706E7B" w14:textId="77777777" w:rsidR="00AD7CB7" w:rsidRPr="00AD7CB7" w:rsidRDefault="00AD7CB7" w:rsidP="00AD7CB7">
      <w:pPr>
        <w:jc w:val="center"/>
      </w:pPr>
      <w:r w:rsidRPr="00AD7CB7">
        <w:rPr>
          <w:b/>
          <w:bCs/>
        </w:rPr>
        <w:t>GULBENES NOVADA DOMES LĒMUMS</w:t>
      </w:r>
    </w:p>
    <w:p w14:paraId="244B626A" w14:textId="77777777" w:rsidR="00AD7CB7" w:rsidRPr="00AD7CB7" w:rsidRDefault="00AD7CB7" w:rsidP="00AD7CB7">
      <w:pPr>
        <w:jc w:val="center"/>
      </w:pPr>
      <w:r w:rsidRPr="00AD7CB7">
        <w:t>Gulbenē</w:t>
      </w:r>
    </w:p>
    <w:p w14:paraId="7B0B4E8D" w14:textId="77777777" w:rsidR="00AD7CB7" w:rsidRPr="00AD7CB7" w:rsidRDefault="00AD7CB7" w:rsidP="00AD7CB7">
      <w:pPr>
        <w:rPr>
          <w:b/>
          <w:bCs/>
        </w:rPr>
      </w:pPr>
    </w:p>
    <w:p w14:paraId="7BD17373" w14:textId="77777777" w:rsidR="00AD7CB7" w:rsidRPr="00AD7CB7" w:rsidRDefault="00AD7CB7" w:rsidP="00AD7CB7">
      <w:pPr>
        <w:rPr>
          <w:b/>
          <w:bCs/>
        </w:rPr>
      </w:pPr>
      <w:r w:rsidRPr="00AD7CB7">
        <w:rPr>
          <w:b/>
          <w:bCs/>
        </w:rPr>
        <w:t>2021.gada 25.novembrī</w:t>
      </w:r>
      <w:r w:rsidRPr="00AD7CB7">
        <w:rPr>
          <w:b/>
          <w:bCs/>
        </w:rPr>
        <w:tab/>
      </w:r>
      <w:r w:rsidRPr="00AD7CB7">
        <w:rPr>
          <w:b/>
          <w:bCs/>
        </w:rPr>
        <w:tab/>
      </w:r>
      <w:r w:rsidRPr="00AD7CB7">
        <w:rPr>
          <w:b/>
          <w:bCs/>
        </w:rPr>
        <w:tab/>
      </w:r>
      <w:r w:rsidRPr="00AD7CB7">
        <w:rPr>
          <w:b/>
          <w:bCs/>
        </w:rPr>
        <w:tab/>
      </w:r>
      <w:r w:rsidRPr="00AD7CB7">
        <w:rPr>
          <w:b/>
          <w:bCs/>
        </w:rPr>
        <w:tab/>
        <w:t>Nr. GND/2021/1319</w:t>
      </w:r>
    </w:p>
    <w:p w14:paraId="2D470946" w14:textId="77777777" w:rsidR="00AD7CB7" w:rsidRPr="00AD7CB7" w:rsidRDefault="00AD7CB7" w:rsidP="00AD7CB7">
      <w:pPr>
        <w:rPr>
          <w:b/>
          <w:bCs/>
        </w:rPr>
      </w:pP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t xml:space="preserve">(protokols Nr.21; 67.p) </w:t>
      </w:r>
    </w:p>
    <w:p w14:paraId="193B9E12" w14:textId="77777777" w:rsidR="00AD7CB7" w:rsidRPr="00AD7CB7" w:rsidRDefault="00AD7CB7" w:rsidP="00AD7CB7">
      <w:r w:rsidRPr="00AD7CB7">
        <w:tab/>
      </w:r>
    </w:p>
    <w:p w14:paraId="1F2BD1A3" w14:textId="77777777" w:rsidR="00AD7CB7" w:rsidRPr="00AD7CB7" w:rsidRDefault="00AD7CB7" w:rsidP="00AD7CB7">
      <w:pPr>
        <w:jc w:val="center"/>
        <w:rPr>
          <w:b/>
        </w:rPr>
      </w:pPr>
      <w:r w:rsidRPr="00AD7CB7">
        <w:rPr>
          <w:b/>
        </w:rPr>
        <w:t>Par dzīvojamās telpas Nr.17 sociālā  dzīvojamā mājā “Blomīte”, Ozolkalns, Beļavas pagasts, Gulbenes novads, īres līguma termiņa pagarināšanu</w:t>
      </w:r>
    </w:p>
    <w:p w14:paraId="6F161D6C" w14:textId="77777777" w:rsidR="00AD7CB7" w:rsidRPr="00AD7CB7" w:rsidRDefault="00AD7CB7" w:rsidP="00AD7CB7">
      <w:pPr>
        <w:autoSpaceDE w:val="0"/>
        <w:autoSpaceDN w:val="0"/>
        <w:adjustRightInd w:val="0"/>
        <w:rPr>
          <w:rFonts w:eastAsiaTheme="minorHAnsi"/>
          <w:color w:val="000000"/>
          <w:lang w:eastAsia="en-US"/>
        </w:rPr>
      </w:pPr>
    </w:p>
    <w:p w14:paraId="3E73B5D1" w14:textId="2AF5400C" w:rsidR="00AD7CB7" w:rsidRPr="00AD7CB7" w:rsidRDefault="00AD7CB7" w:rsidP="00AD7CB7">
      <w:pPr>
        <w:spacing w:line="360" w:lineRule="auto"/>
        <w:ind w:firstLine="567"/>
        <w:jc w:val="both"/>
      </w:pPr>
      <w:r w:rsidRPr="00AD7CB7">
        <w:t xml:space="preserve">Gulbenes novada pašvaldības dokumentu vadības sistēmā 2021.gada 26.oktobrī ar reģistrācijas numuru GND/5.5/21/2665-L reģistrēts </w:t>
      </w:r>
      <w:r w:rsidR="00B33503">
        <w:rPr>
          <w:b/>
        </w:rPr>
        <w:t>…</w:t>
      </w:r>
      <w:r w:rsidRPr="00AD7CB7">
        <w:t xml:space="preserve"> (turpmāk – iesniedzējs), deklarētā dzīvesvieta: </w:t>
      </w:r>
      <w:r w:rsidR="00B33503">
        <w:t>…</w:t>
      </w:r>
      <w:r w:rsidRPr="00AD7CB7">
        <w:t xml:space="preserve">, 2021.gada 25.oktobra iesniegums, kurā izteikts lūgums pagarināt dzīvojamās telpas Nr.17, kas atrodas sociālā dzīvojamā mājā “Blomīte”, Ozolkalnā, Beļavas pagastā, Gulbenes novadā, īres līguma darbības termiņu. </w:t>
      </w:r>
    </w:p>
    <w:p w14:paraId="7812D6E2" w14:textId="77777777" w:rsidR="00AD7CB7" w:rsidRPr="00AD7CB7" w:rsidRDefault="00AD7CB7" w:rsidP="00AD7CB7">
      <w:pPr>
        <w:spacing w:line="360" w:lineRule="auto"/>
        <w:ind w:firstLine="567"/>
        <w:jc w:val="both"/>
        <w:rPr>
          <w:i/>
        </w:rPr>
      </w:pPr>
      <w:r w:rsidRPr="00AD7CB7">
        <w:t xml:space="preserve">Likuma “Par sociālajiem dzīvokļiem un sociālajām mājām dzīvojamām mājām” 5.panta pirmā </w:t>
      </w:r>
      <w:proofErr w:type="spellStart"/>
      <w:r w:rsidRPr="00AD7CB7">
        <w:t>prim</w:t>
      </w:r>
      <w:proofErr w:type="spellEnd"/>
      <w:r w:rsidRPr="00AD7CB7">
        <w:t xml:space="preserve"> daļa nosaka, ka sociālo dzīvokli ir tiesīga īrēt persona ar invaliditāti, kā arī persona, kura aprūpē bērnu ar invaliditāti vai pilngadīgu personu ar invaliditāti, bet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05CA92A4" w14:textId="77777777" w:rsidR="00AD7CB7" w:rsidRPr="00AD7CB7" w:rsidRDefault="00AD7CB7" w:rsidP="00AD7CB7">
      <w:pPr>
        <w:spacing w:line="360" w:lineRule="auto"/>
        <w:ind w:firstLine="567"/>
        <w:jc w:val="both"/>
      </w:pPr>
      <w:r w:rsidRPr="00AD7CB7">
        <w:t>Dzīvojamās telpas īres līgums ar iesniedzēju noslēgts uz noteiktu laiku, tas ir, līdz 2021.gada 31.oktobrim.</w:t>
      </w:r>
    </w:p>
    <w:p w14:paraId="47685ED7" w14:textId="77777777" w:rsidR="00AD7CB7" w:rsidRPr="00AD7CB7" w:rsidRDefault="00AD7CB7" w:rsidP="00AD7CB7">
      <w:pPr>
        <w:widowControl w:val="0"/>
        <w:spacing w:line="360" w:lineRule="auto"/>
        <w:ind w:firstLine="567"/>
        <w:jc w:val="both"/>
      </w:pPr>
      <w:r w:rsidRPr="00AD7CB7">
        <w:t>Iesniedzējam piešķirta 1.grupas invaliditāte uz laiku līdz  2022.gada 11.jūnijam, trūcīgās personas statuss piešķirts uz laiku līdz 2022.gada 31.janvārim (Gulbenes novada sociālā dienesta 2021.gada 8.augusta izziņa Nr.SD2.12/21/851), kas dod tiesības iesniedzējam īrēt sociālo dzīvokli.</w:t>
      </w:r>
    </w:p>
    <w:p w14:paraId="0A0B3FF7" w14:textId="77777777" w:rsidR="00AD7CB7" w:rsidRPr="00AD7CB7" w:rsidRDefault="00AD7CB7" w:rsidP="00AD7CB7">
      <w:pPr>
        <w:widowControl w:val="0"/>
        <w:spacing w:line="360" w:lineRule="auto"/>
        <w:ind w:firstLine="567"/>
        <w:jc w:val="both"/>
      </w:pPr>
      <w:r w:rsidRPr="00AD7CB7">
        <w:t xml:space="preserve">Atbilstoši Gulbenes novada pašvaldības grāmatvedības uzskaites datiem iesniedzējam uz iesnieguma izskatīšanas dienu nav nenokārtotu maksājumu saistību par dzīvojamās telpas īri un pamatpakalpojumiem. </w:t>
      </w:r>
    </w:p>
    <w:p w14:paraId="6CA1A2BF" w14:textId="77777777" w:rsidR="00AD7CB7" w:rsidRPr="00AD7CB7" w:rsidRDefault="00AD7CB7" w:rsidP="00AD7CB7">
      <w:pPr>
        <w:widowControl w:val="0"/>
        <w:spacing w:line="360" w:lineRule="auto"/>
        <w:ind w:firstLine="567"/>
        <w:jc w:val="both"/>
      </w:pPr>
      <w:r w:rsidRPr="00AD7CB7">
        <w:t>Likuma “Par pašvaldībām” 15.panta pirmās daļas 9.punkts nosaka, ka viena no pašvaldības autonomajām funkcijām ir sniegt palīdzību iedzīvotājiem dzīvokļa jautājumu risināšanā.</w:t>
      </w:r>
    </w:p>
    <w:p w14:paraId="0FED6630" w14:textId="77777777" w:rsidR="00AD7CB7" w:rsidRPr="00AD7CB7" w:rsidRDefault="00AD7CB7" w:rsidP="00AD7CB7">
      <w:pPr>
        <w:widowControl w:val="0"/>
        <w:spacing w:line="360" w:lineRule="auto"/>
        <w:ind w:firstLine="567"/>
        <w:jc w:val="both"/>
      </w:pPr>
      <w:r w:rsidRPr="00AD7CB7">
        <w:lastRenderedPageBreak/>
        <w:t>Likuma “Par sociālajiem dzīvokļiem un sociālajām mājām dzīvojamām mājām” 11.panta pirmā daļa nosaka, ka sociālo dzīvokli nodod lietošanā uz sociālā dzīvokļa īres līguma pamata, kuru noslēdz ne vēlāk kā mēneša laikā pēc tam, kad pieņemts pašvaldības institūcijas lēmums par sociālā dzīvokļa izīrēšanu.</w:t>
      </w:r>
    </w:p>
    <w:p w14:paraId="2175E906" w14:textId="77777777" w:rsidR="00AD7CB7" w:rsidRPr="00AD7CB7" w:rsidRDefault="00AD7CB7" w:rsidP="00AD7CB7">
      <w:pPr>
        <w:spacing w:line="360" w:lineRule="auto"/>
        <w:ind w:firstLine="567"/>
        <w:jc w:val="both"/>
      </w:pPr>
      <w:r w:rsidRPr="00AD7CB7">
        <w:t xml:space="preserve">Ņemot vērā minēto,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AD7CB7">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D7CB7">
        <w:t>, Gulbenes novada dome NOLEMJ:</w:t>
      </w:r>
    </w:p>
    <w:p w14:paraId="43795DC0" w14:textId="3497EF96" w:rsidR="00AD7CB7" w:rsidRPr="00AD7CB7" w:rsidRDefault="00AD7CB7" w:rsidP="00AD7CB7">
      <w:pPr>
        <w:spacing w:line="360" w:lineRule="auto"/>
        <w:ind w:firstLine="567"/>
        <w:jc w:val="both"/>
      </w:pPr>
      <w:r w:rsidRPr="00AD7CB7">
        <w:t xml:space="preserve">1. PAGARINĀT dzīvojamās telpas Nr.17, kas atrodas sociālā dzīvojamā mājā “Blomīte”, Ozolkalnā, Beļavas pagastā, Gulbenes novadā, īres līgumu ar </w:t>
      </w:r>
      <w:r w:rsidR="00B33503">
        <w:t>…</w:t>
      </w:r>
      <w:r w:rsidRPr="00AD7CB7">
        <w:t>, uz laiku līdz 2022.gada 31.maijam.</w:t>
      </w:r>
    </w:p>
    <w:p w14:paraId="220E6F09" w14:textId="7B88FF51" w:rsidR="00AD7CB7" w:rsidRPr="00AD7CB7" w:rsidRDefault="00AD7CB7" w:rsidP="00AD7CB7">
      <w:pPr>
        <w:spacing w:line="360" w:lineRule="auto"/>
        <w:ind w:firstLine="567"/>
        <w:jc w:val="both"/>
      </w:pPr>
      <w:r w:rsidRPr="00AD7CB7">
        <w:t xml:space="preserve">2. NOTEIKT </w:t>
      </w:r>
      <w:r w:rsidR="00B33503">
        <w:rPr>
          <w:rFonts w:ascii="RimKorinna" w:hAnsi="RimKorinna"/>
        </w:rPr>
        <w:t>….</w:t>
      </w:r>
      <w:r w:rsidRPr="00AD7CB7">
        <w:t xml:space="preserve"> viena mēneša termiņu vienošanās par dzīvojamās telpas īres līguma darbības termiņa pagarināšanu noslēgšanai.</w:t>
      </w:r>
    </w:p>
    <w:p w14:paraId="1EC66F68" w14:textId="77777777" w:rsidR="00AD7CB7" w:rsidRPr="00AD7CB7" w:rsidRDefault="00AD7CB7" w:rsidP="00AD7CB7">
      <w:pPr>
        <w:spacing w:line="360" w:lineRule="auto"/>
        <w:ind w:firstLine="567"/>
        <w:jc w:val="both"/>
      </w:pPr>
      <w:r w:rsidRPr="00AD7CB7">
        <w:t>3. UZDOT Gulbenes novada sociālajam dienestam, reģistrācijas numurs 90009224490, juridiskā adrese: Dīķa iela 1, Gulbene, Gulbenes novads, LV-4401, sagatavot un noslēgt vienošanos par dzīvojamās telpas īres līguma darbības termiņa pagarināšanu.</w:t>
      </w:r>
    </w:p>
    <w:p w14:paraId="3DACB908" w14:textId="66EBA90A" w:rsidR="00AD7CB7" w:rsidRPr="00AD7CB7" w:rsidRDefault="00AD7CB7" w:rsidP="00AD7CB7">
      <w:pPr>
        <w:spacing w:line="360" w:lineRule="auto"/>
        <w:ind w:firstLine="567"/>
        <w:jc w:val="both"/>
      </w:pPr>
      <w:r w:rsidRPr="00AD7CB7">
        <w:t xml:space="preserve">4. Lēmuma izrakstu nosūtīt </w:t>
      </w:r>
      <w:r w:rsidR="00B33503">
        <w:t>…</w:t>
      </w:r>
    </w:p>
    <w:p w14:paraId="26432FFD" w14:textId="77777777" w:rsidR="00AD7CB7" w:rsidRPr="00AD7CB7" w:rsidRDefault="00AD7CB7" w:rsidP="00AD7CB7"/>
    <w:p w14:paraId="7A94CCB5" w14:textId="77777777" w:rsidR="00AD7CB7" w:rsidRPr="00AD7CB7" w:rsidRDefault="00AD7CB7" w:rsidP="00AD7CB7"/>
    <w:p w14:paraId="397E26C1" w14:textId="77777777" w:rsidR="00AD7CB7" w:rsidRPr="00AD7CB7" w:rsidRDefault="00AD7CB7" w:rsidP="00AD7CB7">
      <w:r w:rsidRPr="00AD7CB7">
        <w:t>Gulbenes novada domes priekšsēdētājs</w:t>
      </w:r>
      <w:r w:rsidRPr="00AD7CB7">
        <w:tab/>
      </w:r>
      <w:r w:rsidRPr="00AD7CB7">
        <w:tab/>
      </w:r>
      <w:r w:rsidRPr="00AD7CB7">
        <w:tab/>
      </w:r>
      <w:r w:rsidRPr="00AD7CB7">
        <w:tab/>
      </w:r>
      <w:r w:rsidRPr="00AD7CB7">
        <w:tab/>
      </w:r>
      <w:r w:rsidRPr="00AD7CB7">
        <w:tab/>
      </w:r>
      <w:proofErr w:type="spellStart"/>
      <w:r w:rsidRPr="00AD7CB7">
        <w:t>A.Caunītis</w:t>
      </w:r>
      <w:proofErr w:type="spellEnd"/>
    </w:p>
    <w:p w14:paraId="37A17C47" w14:textId="77777777" w:rsidR="00AD7CB7" w:rsidRPr="00AD7CB7" w:rsidRDefault="00AD7CB7" w:rsidP="00AD7CB7"/>
    <w:p w14:paraId="4929722E" w14:textId="77777777" w:rsidR="00AD7CB7" w:rsidRPr="00AD7CB7" w:rsidRDefault="00AD7CB7" w:rsidP="00AD7CB7">
      <w:pPr>
        <w:rPr>
          <w:sz w:val="20"/>
          <w:szCs w:val="20"/>
        </w:rPr>
      </w:pPr>
      <w:r w:rsidRPr="00AD7CB7">
        <w:rPr>
          <w:sz w:val="20"/>
          <w:szCs w:val="20"/>
        </w:rPr>
        <w:t>Sagatavoja: Ligita Slaidiņa</w:t>
      </w:r>
    </w:p>
    <w:p w14:paraId="560E2600" w14:textId="79C0D9BE" w:rsidR="00B33503" w:rsidRDefault="00B33503">
      <w:pPr>
        <w:spacing w:after="160" w:line="259" w:lineRule="auto"/>
        <w:rPr>
          <w:b/>
          <w:strike/>
        </w:rPr>
      </w:pPr>
      <w:r>
        <w:rPr>
          <w:b/>
          <w:strike/>
        </w:rPr>
        <w:br w:type="page"/>
      </w:r>
    </w:p>
    <w:tbl>
      <w:tblPr>
        <w:tblW w:w="0" w:type="auto"/>
        <w:tblLook w:val="01E0" w:firstRow="1" w:lastRow="1" w:firstColumn="1" w:lastColumn="1" w:noHBand="0" w:noVBand="0"/>
      </w:tblPr>
      <w:tblGrid>
        <w:gridCol w:w="3135"/>
        <w:gridCol w:w="3178"/>
        <w:gridCol w:w="2798"/>
      </w:tblGrid>
      <w:tr w:rsidR="00AD7CB7" w:rsidRPr="00AD7CB7" w14:paraId="5F87BDBF" w14:textId="77777777" w:rsidTr="002A6756">
        <w:trPr>
          <w:trHeight w:val="998"/>
        </w:trPr>
        <w:tc>
          <w:tcPr>
            <w:tcW w:w="3135" w:type="dxa"/>
          </w:tcPr>
          <w:p w14:paraId="71C9C28B" w14:textId="77777777" w:rsidR="00AD7CB7" w:rsidRPr="00AD7CB7" w:rsidRDefault="00AD7CB7" w:rsidP="00AD7CB7"/>
        </w:tc>
        <w:tc>
          <w:tcPr>
            <w:tcW w:w="3178" w:type="dxa"/>
          </w:tcPr>
          <w:p w14:paraId="6439415C" w14:textId="77777777" w:rsidR="00AD7CB7" w:rsidRPr="00AD7CB7" w:rsidRDefault="00AD7CB7" w:rsidP="00AD7CB7">
            <w:pPr>
              <w:jc w:val="center"/>
            </w:pPr>
            <w:r w:rsidRPr="00AD7CB7">
              <w:rPr>
                <w:noProof/>
              </w:rPr>
              <w:drawing>
                <wp:inline distT="0" distB="0" distL="0" distR="0" wp14:anchorId="4492C70C" wp14:editId="4DEAEF66">
                  <wp:extent cx="619125" cy="685800"/>
                  <wp:effectExtent l="0" t="0" r="9525" b="0"/>
                  <wp:docPr id="115" name="Attēls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038D51CC" w14:textId="77777777" w:rsidR="00AD7CB7" w:rsidRPr="00AD7CB7" w:rsidRDefault="00AD7CB7" w:rsidP="00AD7CB7">
            <w:pPr>
              <w:rPr>
                <w:sz w:val="32"/>
                <w:szCs w:val="32"/>
              </w:rPr>
            </w:pPr>
          </w:p>
        </w:tc>
      </w:tr>
      <w:tr w:rsidR="00AD7CB7" w:rsidRPr="00AD7CB7" w14:paraId="611E245B" w14:textId="77777777" w:rsidTr="002A6756">
        <w:trPr>
          <w:trHeight w:val="721"/>
        </w:trPr>
        <w:tc>
          <w:tcPr>
            <w:tcW w:w="9111" w:type="dxa"/>
            <w:gridSpan w:val="3"/>
          </w:tcPr>
          <w:p w14:paraId="758742E4" w14:textId="77777777" w:rsidR="00AD7CB7" w:rsidRPr="00AD7CB7" w:rsidRDefault="00AD7CB7" w:rsidP="00AD7CB7">
            <w:pPr>
              <w:spacing w:before="240"/>
              <w:jc w:val="center"/>
              <w:rPr>
                <w:b/>
                <w:sz w:val="32"/>
                <w:szCs w:val="32"/>
              </w:rPr>
            </w:pPr>
            <w:r w:rsidRPr="00AD7CB7">
              <w:rPr>
                <w:b/>
                <w:sz w:val="32"/>
                <w:szCs w:val="32"/>
              </w:rPr>
              <w:t>GULBENES NOVADA PAŠVALDĪBA</w:t>
            </w:r>
          </w:p>
        </w:tc>
      </w:tr>
      <w:tr w:rsidR="00AD7CB7" w:rsidRPr="00AD7CB7" w14:paraId="405A8EE1" w14:textId="77777777" w:rsidTr="002A6756">
        <w:trPr>
          <w:trHeight w:val="388"/>
        </w:trPr>
        <w:tc>
          <w:tcPr>
            <w:tcW w:w="9111" w:type="dxa"/>
            <w:gridSpan w:val="3"/>
          </w:tcPr>
          <w:p w14:paraId="5C6596E4" w14:textId="77777777" w:rsidR="00AD7CB7" w:rsidRPr="00AD7CB7" w:rsidRDefault="00AD7CB7" w:rsidP="00AD7CB7">
            <w:pPr>
              <w:jc w:val="center"/>
            </w:pPr>
            <w:proofErr w:type="spellStart"/>
            <w:r w:rsidRPr="00AD7CB7">
              <w:t>Reģ</w:t>
            </w:r>
            <w:proofErr w:type="spellEnd"/>
            <w:r w:rsidRPr="00AD7CB7">
              <w:t>. Nr. 90009116327</w:t>
            </w:r>
          </w:p>
        </w:tc>
      </w:tr>
      <w:tr w:rsidR="00AD7CB7" w:rsidRPr="00AD7CB7" w14:paraId="3AC7D050" w14:textId="77777777" w:rsidTr="002A6756">
        <w:trPr>
          <w:trHeight w:val="249"/>
        </w:trPr>
        <w:tc>
          <w:tcPr>
            <w:tcW w:w="9111" w:type="dxa"/>
            <w:gridSpan w:val="3"/>
          </w:tcPr>
          <w:p w14:paraId="6D2836B6" w14:textId="77777777" w:rsidR="00AD7CB7" w:rsidRPr="00AD7CB7" w:rsidRDefault="00AD7CB7" w:rsidP="00AD7CB7">
            <w:pPr>
              <w:jc w:val="center"/>
            </w:pPr>
            <w:r w:rsidRPr="00AD7CB7">
              <w:t>Ābeļu iela 2, Gulbene, Gulbenes nov., LV-4401</w:t>
            </w:r>
          </w:p>
        </w:tc>
      </w:tr>
      <w:tr w:rsidR="00AD7CB7" w:rsidRPr="00AD7CB7" w14:paraId="3D731B10" w14:textId="77777777" w:rsidTr="002A6756">
        <w:trPr>
          <w:trHeight w:val="568"/>
        </w:trPr>
        <w:tc>
          <w:tcPr>
            <w:tcW w:w="9111" w:type="dxa"/>
            <w:gridSpan w:val="3"/>
          </w:tcPr>
          <w:p w14:paraId="1E8F71FE" w14:textId="77777777" w:rsidR="00AD7CB7" w:rsidRPr="00AD7CB7" w:rsidRDefault="00AD7CB7" w:rsidP="00AD7CB7">
            <w:pPr>
              <w:pBdr>
                <w:bottom w:val="single" w:sz="12" w:space="1" w:color="auto"/>
              </w:pBdr>
              <w:jc w:val="center"/>
            </w:pPr>
            <w:r w:rsidRPr="00AD7CB7">
              <w:t>Tālrunis 64497710, fakss 64497730, e-pasts: dome@gulbene.lv, www.gulbene.lv</w:t>
            </w:r>
          </w:p>
          <w:p w14:paraId="0014EA74" w14:textId="77777777" w:rsidR="00AD7CB7" w:rsidRPr="00AD7CB7" w:rsidRDefault="00AD7CB7" w:rsidP="00AD7CB7">
            <w:pPr>
              <w:jc w:val="center"/>
            </w:pP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p>
        </w:tc>
      </w:tr>
    </w:tbl>
    <w:p w14:paraId="03E21420" w14:textId="77777777" w:rsidR="00AD7CB7" w:rsidRPr="00AD7CB7" w:rsidRDefault="00AD7CB7" w:rsidP="00AD7CB7">
      <w:pPr>
        <w:jc w:val="center"/>
      </w:pPr>
      <w:r w:rsidRPr="00AD7CB7">
        <w:rPr>
          <w:b/>
          <w:bCs/>
        </w:rPr>
        <w:t>GULBENES NOVADA DOMES LĒMUMS</w:t>
      </w:r>
    </w:p>
    <w:p w14:paraId="132AD28A" w14:textId="77777777" w:rsidR="00AD7CB7" w:rsidRPr="00AD7CB7" w:rsidRDefault="00AD7CB7" w:rsidP="00AD7CB7">
      <w:pPr>
        <w:jc w:val="center"/>
      </w:pPr>
      <w:r w:rsidRPr="00AD7CB7">
        <w:t>Gulbenē</w:t>
      </w:r>
    </w:p>
    <w:p w14:paraId="6CDBB379" w14:textId="77777777" w:rsidR="00AD7CB7" w:rsidRPr="00AD7CB7" w:rsidRDefault="00AD7CB7" w:rsidP="00AD7CB7">
      <w:pPr>
        <w:rPr>
          <w:b/>
          <w:bCs/>
        </w:rPr>
      </w:pPr>
    </w:p>
    <w:p w14:paraId="438123C4" w14:textId="77777777" w:rsidR="00AD7CB7" w:rsidRPr="00AD7CB7" w:rsidRDefault="00AD7CB7" w:rsidP="00AD7CB7">
      <w:pPr>
        <w:rPr>
          <w:b/>
          <w:bCs/>
        </w:rPr>
      </w:pPr>
      <w:r w:rsidRPr="00AD7CB7">
        <w:rPr>
          <w:b/>
          <w:bCs/>
        </w:rPr>
        <w:t>2021.gada 25.novembrī</w:t>
      </w:r>
      <w:r w:rsidRPr="00AD7CB7">
        <w:rPr>
          <w:b/>
          <w:bCs/>
        </w:rPr>
        <w:tab/>
      </w:r>
      <w:r w:rsidRPr="00AD7CB7">
        <w:rPr>
          <w:b/>
          <w:bCs/>
        </w:rPr>
        <w:tab/>
      </w:r>
      <w:r w:rsidRPr="00AD7CB7">
        <w:rPr>
          <w:b/>
          <w:bCs/>
        </w:rPr>
        <w:tab/>
      </w:r>
      <w:r w:rsidRPr="00AD7CB7">
        <w:rPr>
          <w:b/>
          <w:bCs/>
        </w:rPr>
        <w:tab/>
      </w:r>
      <w:r w:rsidRPr="00AD7CB7">
        <w:rPr>
          <w:b/>
          <w:bCs/>
        </w:rPr>
        <w:tab/>
        <w:t>Nr. GND/2021/1320</w:t>
      </w:r>
    </w:p>
    <w:p w14:paraId="4C45E4F4" w14:textId="77777777" w:rsidR="00AD7CB7" w:rsidRPr="00AD7CB7" w:rsidRDefault="00AD7CB7" w:rsidP="00AD7CB7">
      <w:pPr>
        <w:rPr>
          <w:b/>
          <w:bCs/>
        </w:rPr>
      </w:pP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t xml:space="preserve">(protokols Nr.21; 68.p) </w:t>
      </w:r>
    </w:p>
    <w:p w14:paraId="306D3ACF" w14:textId="77777777" w:rsidR="00AD7CB7" w:rsidRPr="00AD7CB7" w:rsidRDefault="00AD7CB7" w:rsidP="00AD7CB7">
      <w:r w:rsidRPr="00AD7CB7">
        <w:tab/>
      </w:r>
    </w:p>
    <w:p w14:paraId="6975ECB1" w14:textId="77777777" w:rsidR="00AD7CB7" w:rsidRPr="00AD7CB7" w:rsidRDefault="00AD7CB7" w:rsidP="00AD7CB7">
      <w:pPr>
        <w:jc w:val="center"/>
        <w:rPr>
          <w:b/>
        </w:rPr>
      </w:pPr>
      <w:r w:rsidRPr="00AD7CB7">
        <w:rPr>
          <w:b/>
        </w:rPr>
        <w:t>Par dzīvojamās telpas Nr.18 sociālā  dzīvojamā mājā “Blomīte”, Ozolkalns, Beļavas pagasts, Gulbenes novads, īres līguma termiņa pagarināšanu</w:t>
      </w:r>
    </w:p>
    <w:p w14:paraId="6C0625CE" w14:textId="77777777" w:rsidR="00AD7CB7" w:rsidRPr="00AD7CB7" w:rsidRDefault="00AD7CB7" w:rsidP="00AD7CB7">
      <w:pPr>
        <w:autoSpaceDE w:val="0"/>
        <w:autoSpaceDN w:val="0"/>
        <w:adjustRightInd w:val="0"/>
        <w:rPr>
          <w:rFonts w:eastAsiaTheme="minorHAnsi"/>
          <w:color w:val="000000"/>
          <w:lang w:eastAsia="en-US"/>
        </w:rPr>
      </w:pPr>
    </w:p>
    <w:p w14:paraId="42E53211" w14:textId="174E829A" w:rsidR="00AD7CB7" w:rsidRPr="00AD7CB7" w:rsidRDefault="00AD7CB7" w:rsidP="00AD7CB7">
      <w:pPr>
        <w:spacing w:line="360" w:lineRule="auto"/>
        <w:ind w:firstLine="567"/>
        <w:jc w:val="both"/>
      </w:pPr>
      <w:r w:rsidRPr="00AD7CB7">
        <w:t xml:space="preserve">Gulbenes novada pašvaldības dokumentu vadības sistēmā 2021.gada 26.oktobrī ar reģistrācijas numuru GND/5.5/21/2666-I reģistrēts </w:t>
      </w:r>
      <w:r w:rsidR="00B33503">
        <w:rPr>
          <w:b/>
        </w:rPr>
        <w:t>….</w:t>
      </w:r>
      <w:r w:rsidRPr="00AD7CB7">
        <w:t xml:space="preserve"> (turpmāk – iesniedzējs), deklarētā dzīvesvieta: </w:t>
      </w:r>
      <w:r w:rsidR="00B33503">
        <w:t>…</w:t>
      </w:r>
      <w:r w:rsidRPr="00AD7CB7">
        <w:t xml:space="preserve">, 2021.gada 25.oktobra iesniegums, kurā izteikts lūgums pagarināt dzīvojamās telpas Nr.18, kas atrodas sociālā dzīvojamā mājā “Blomīte”, Ozolkalnā, Beļavas pagastā, Gulbenes novadā, īres līguma darbības termiņu. </w:t>
      </w:r>
    </w:p>
    <w:p w14:paraId="6DBE951C" w14:textId="77777777" w:rsidR="00AD7CB7" w:rsidRPr="00AD7CB7" w:rsidRDefault="00AD7CB7" w:rsidP="00AD7CB7">
      <w:pPr>
        <w:spacing w:line="360" w:lineRule="auto"/>
        <w:ind w:firstLine="567"/>
        <w:jc w:val="both"/>
        <w:rPr>
          <w:i/>
        </w:rPr>
      </w:pPr>
      <w:r w:rsidRPr="00AD7CB7">
        <w:t xml:space="preserve">Likuma “Par sociālajiem dzīvokļiem un sociālajām mājām dzīvojamām mājām” 5.panta pirmā </w:t>
      </w:r>
      <w:proofErr w:type="spellStart"/>
      <w:r w:rsidRPr="00AD7CB7">
        <w:t>prim</w:t>
      </w:r>
      <w:proofErr w:type="spellEnd"/>
      <w:r w:rsidRPr="00AD7CB7">
        <w:t xml:space="preserve"> daļa nosaka, ka sociālo dzīvokli ir tiesīga īrēt persona ar invaliditāti, kā arī persona, kura aprūpē bērnu ar invaliditāti vai pilngadīgu personu ar invaliditāti, bet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436B3255" w14:textId="77777777" w:rsidR="00AD7CB7" w:rsidRPr="00AD7CB7" w:rsidRDefault="00AD7CB7" w:rsidP="00AD7CB7">
      <w:pPr>
        <w:spacing w:line="360" w:lineRule="auto"/>
        <w:ind w:firstLine="567"/>
        <w:jc w:val="both"/>
      </w:pPr>
      <w:r w:rsidRPr="00AD7CB7">
        <w:t>Dzīvojamās telpas īres līgums ar iesniedzēju noslēgts uz noteiktu laiku, tas ir, līdz 2021.gada 31.oktobrim.</w:t>
      </w:r>
    </w:p>
    <w:p w14:paraId="0276B4BC" w14:textId="77777777" w:rsidR="00AD7CB7" w:rsidRPr="00AD7CB7" w:rsidRDefault="00AD7CB7" w:rsidP="00AD7CB7">
      <w:pPr>
        <w:widowControl w:val="0"/>
        <w:spacing w:line="360" w:lineRule="auto"/>
        <w:ind w:firstLine="567"/>
        <w:jc w:val="both"/>
      </w:pPr>
      <w:r w:rsidRPr="00AD7CB7">
        <w:t>Trūcīgās personas statuss piešķirts uz laiku līdz 2022.gada 28.februārim (Gulbenes novada sociālā dienesta 2021.gada 3.septembra izziņa Nr.SD2.12/21/951), kas dod tiesības iesniedzējam īrēt sociālo dzīvokli.</w:t>
      </w:r>
    </w:p>
    <w:p w14:paraId="1F003936" w14:textId="77777777" w:rsidR="00AD7CB7" w:rsidRPr="00AD7CB7" w:rsidRDefault="00AD7CB7" w:rsidP="00AD7CB7">
      <w:pPr>
        <w:widowControl w:val="0"/>
        <w:spacing w:line="360" w:lineRule="auto"/>
        <w:ind w:firstLine="567"/>
        <w:jc w:val="both"/>
      </w:pPr>
      <w:r w:rsidRPr="00AD7CB7">
        <w:t xml:space="preserve">Atbilstoši Gulbenes novada pašvaldības grāmatvedības uzskaites datiem iesniedzējam uz iesnieguma izskatīšanas dienu nav nenokārtotu maksājumu saistību par dzīvojamās telpas īri un pamatpakalpojumiem. </w:t>
      </w:r>
    </w:p>
    <w:p w14:paraId="669F86D6" w14:textId="77777777" w:rsidR="00AD7CB7" w:rsidRPr="00AD7CB7" w:rsidRDefault="00AD7CB7" w:rsidP="00AD7CB7">
      <w:pPr>
        <w:widowControl w:val="0"/>
        <w:spacing w:line="360" w:lineRule="auto"/>
        <w:ind w:firstLine="567"/>
        <w:jc w:val="both"/>
      </w:pPr>
      <w:r w:rsidRPr="00AD7CB7">
        <w:t>Likuma “Par pašvaldībām” 15.panta pirmās daļas 9.punkts nosaka, ka viena no pašvaldības autonomajām funkcijām ir sniegt palīdzību iedzīvotājiem dzīvokļa jautājumu risināšanā.</w:t>
      </w:r>
    </w:p>
    <w:p w14:paraId="1104B5C2" w14:textId="77777777" w:rsidR="00AD7CB7" w:rsidRPr="00AD7CB7" w:rsidRDefault="00AD7CB7" w:rsidP="00AD7CB7">
      <w:pPr>
        <w:widowControl w:val="0"/>
        <w:spacing w:line="360" w:lineRule="auto"/>
        <w:ind w:firstLine="567"/>
        <w:jc w:val="both"/>
      </w:pPr>
      <w:r w:rsidRPr="00AD7CB7">
        <w:lastRenderedPageBreak/>
        <w:t>Likuma “Par sociālajiem dzīvokļiem un sociālajām mājām dzīvojamām mājām” 11.panta pirmā daļa nosaka, ka sociālo dzīvokli nodod lietošanā uz sociālā dzīvokļa īres līguma pamata, kuru noslēdz ne vēlāk kā mēneša laikā pēc tam, kad pieņemts pašvaldības institūcijas lēmums par sociālā dzīvokļa izīrēšanu.</w:t>
      </w:r>
    </w:p>
    <w:p w14:paraId="7CBD8A2C" w14:textId="77777777" w:rsidR="00AD7CB7" w:rsidRPr="00AD7CB7" w:rsidRDefault="00AD7CB7" w:rsidP="00AD7CB7">
      <w:pPr>
        <w:spacing w:line="360" w:lineRule="auto"/>
        <w:ind w:firstLine="567"/>
        <w:jc w:val="both"/>
      </w:pPr>
      <w:r w:rsidRPr="00AD7CB7">
        <w:t xml:space="preserve">Ņemot vērā minēto,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AD7CB7">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D7CB7">
        <w:t>, Gulbenes novada dome NOLEMJ:</w:t>
      </w:r>
    </w:p>
    <w:p w14:paraId="0E6AAAC1" w14:textId="610D9235" w:rsidR="00AD7CB7" w:rsidRPr="00AD7CB7" w:rsidRDefault="00AD7CB7" w:rsidP="00AD7CB7">
      <w:pPr>
        <w:spacing w:line="360" w:lineRule="auto"/>
        <w:ind w:firstLine="567"/>
        <w:jc w:val="both"/>
      </w:pPr>
      <w:r w:rsidRPr="00AD7CB7">
        <w:t xml:space="preserve">1. PAGARINĀT dzīvojamās telpas Nr.18, kas atrodas sociālā dzīvojamā mājā “Blomīte”, Ozolkalnā, Beļavas pagastā, Gulbenes novadā, īres līgumu ar </w:t>
      </w:r>
      <w:r w:rsidR="00B33503">
        <w:t>…</w:t>
      </w:r>
      <w:r w:rsidRPr="00AD7CB7">
        <w:t>, uz laiku līdz 2022.gada 31.maijam.</w:t>
      </w:r>
    </w:p>
    <w:p w14:paraId="2D256FD4" w14:textId="7D131518" w:rsidR="00AD7CB7" w:rsidRPr="00AD7CB7" w:rsidRDefault="00AD7CB7" w:rsidP="00AD7CB7">
      <w:pPr>
        <w:spacing w:line="360" w:lineRule="auto"/>
        <w:ind w:firstLine="567"/>
        <w:jc w:val="both"/>
      </w:pPr>
      <w:r w:rsidRPr="00AD7CB7">
        <w:t xml:space="preserve">2. NOTEIKT </w:t>
      </w:r>
      <w:r w:rsidR="00B33503">
        <w:rPr>
          <w:rFonts w:ascii="RimKorinna" w:hAnsi="RimKorinna"/>
        </w:rPr>
        <w:t>….</w:t>
      </w:r>
      <w:r w:rsidRPr="00AD7CB7">
        <w:t xml:space="preserve"> viena mēneša termiņu vienošanās par dzīvojamās telpas īres līguma darbības termiņa pagarināšanu noslēgšanai.</w:t>
      </w:r>
    </w:p>
    <w:p w14:paraId="103FD6F5" w14:textId="77777777" w:rsidR="00AD7CB7" w:rsidRPr="00AD7CB7" w:rsidRDefault="00AD7CB7" w:rsidP="00AD7CB7">
      <w:pPr>
        <w:spacing w:line="360" w:lineRule="auto"/>
        <w:ind w:firstLine="567"/>
        <w:jc w:val="both"/>
      </w:pPr>
      <w:r w:rsidRPr="00AD7CB7">
        <w:t>3. UZDOT Gulbenes novada sociālajam dienestam, reģistrācijas numurs 90009224490, juridiskā adrese: Dīķa iela 1, Gulbene, Gulbenes novads, LV-4401, sagatavot un noslēgt vienošanos par dzīvojamās telpas īres līguma darbības termiņa pagarināšanu.</w:t>
      </w:r>
    </w:p>
    <w:p w14:paraId="7C263EA8" w14:textId="16EC0F16" w:rsidR="00AD7CB7" w:rsidRPr="00AD7CB7" w:rsidRDefault="00AD7CB7" w:rsidP="00AD7CB7">
      <w:pPr>
        <w:spacing w:line="360" w:lineRule="auto"/>
        <w:ind w:firstLine="567"/>
        <w:jc w:val="both"/>
      </w:pPr>
      <w:r w:rsidRPr="00AD7CB7">
        <w:t xml:space="preserve">4. Lēmuma izrakstu nosūtīt </w:t>
      </w:r>
      <w:r w:rsidR="00B33503">
        <w:t>….</w:t>
      </w:r>
    </w:p>
    <w:p w14:paraId="623EA213" w14:textId="77777777" w:rsidR="00AD7CB7" w:rsidRPr="00AD7CB7" w:rsidRDefault="00AD7CB7" w:rsidP="00AD7CB7"/>
    <w:p w14:paraId="17DC943D" w14:textId="77777777" w:rsidR="00AD7CB7" w:rsidRPr="00AD7CB7" w:rsidRDefault="00AD7CB7" w:rsidP="00AD7CB7"/>
    <w:p w14:paraId="042F99C4" w14:textId="77777777" w:rsidR="00AD7CB7" w:rsidRPr="00AD7CB7" w:rsidRDefault="00AD7CB7" w:rsidP="00AD7CB7">
      <w:r w:rsidRPr="00AD7CB7">
        <w:t>Gulbenes novada domes priekšsēdētājs</w:t>
      </w:r>
      <w:r w:rsidRPr="00AD7CB7">
        <w:tab/>
      </w:r>
      <w:r w:rsidRPr="00AD7CB7">
        <w:tab/>
      </w:r>
      <w:r w:rsidRPr="00AD7CB7">
        <w:tab/>
      </w:r>
      <w:r w:rsidRPr="00AD7CB7">
        <w:tab/>
      </w:r>
      <w:r w:rsidRPr="00AD7CB7">
        <w:tab/>
      </w:r>
      <w:r w:rsidRPr="00AD7CB7">
        <w:tab/>
      </w:r>
      <w:proofErr w:type="spellStart"/>
      <w:r w:rsidRPr="00AD7CB7">
        <w:t>A.Caunītis</w:t>
      </w:r>
      <w:proofErr w:type="spellEnd"/>
    </w:p>
    <w:p w14:paraId="312AB11F" w14:textId="77777777" w:rsidR="00AD7CB7" w:rsidRPr="00AD7CB7" w:rsidRDefault="00AD7CB7" w:rsidP="00AD7CB7"/>
    <w:p w14:paraId="4DD9BF96" w14:textId="77777777" w:rsidR="00AD7CB7" w:rsidRPr="00AD7CB7" w:rsidRDefault="00AD7CB7" w:rsidP="00AD7CB7">
      <w:pPr>
        <w:rPr>
          <w:sz w:val="20"/>
          <w:szCs w:val="20"/>
        </w:rPr>
      </w:pPr>
      <w:r w:rsidRPr="00AD7CB7">
        <w:rPr>
          <w:sz w:val="20"/>
          <w:szCs w:val="20"/>
        </w:rPr>
        <w:t>Sagatavoja: Ligita Slaidiņa</w:t>
      </w:r>
    </w:p>
    <w:p w14:paraId="3597C8B7" w14:textId="77777777" w:rsidR="00AD7CB7" w:rsidRPr="00AD7CB7" w:rsidRDefault="00AD7CB7" w:rsidP="00AD7CB7">
      <w:pPr>
        <w:spacing w:line="360" w:lineRule="auto"/>
        <w:ind w:firstLine="567"/>
        <w:jc w:val="both"/>
        <w:rPr>
          <w:b/>
          <w:strike/>
        </w:rPr>
      </w:pPr>
    </w:p>
    <w:p w14:paraId="1AFBEB8D" w14:textId="77777777" w:rsidR="00AD7CB7" w:rsidRPr="00AD7CB7" w:rsidRDefault="00AD7CB7" w:rsidP="00AD7CB7"/>
    <w:p w14:paraId="4D88363F" w14:textId="790B874B" w:rsidR="00B33503" w:rsidRDefault="00B33503">
      <w:pPr>
        <w:spacing w:after="160" w:line="259" w:lineRule="auto"/>
        <w:rPr>
          <w:b/>
          <w:strike/>
        </w:rPr>
      </w:pPr>
      <w:r>
        <w:rPr>
          <w:b/>
          <w:strike/>
        </w:rPr>
        <w:br w:type="page"/>
      </w:r>
    </w:p>
    <w:tbl>
      <w:tblPr>
        <w:tblW w:w="0" w:type="auto"/>
        <w:tblLook w:val="01E0" w:firstRow="1" w:lastRow="1" w:firstColumn="1" w:lastColumn="1" w:noHBand="0" w:noVBand="0"/>
      </w:tblPr>
      <w:tblGrid>
        <w:gridCol w:w="3135"/>
        <w:gridCol w:w="3178"/>
        <w:gridCol w:w="2798"/>
      </w:tblGrid>
      <w:tr w:rsidR="00AD7CB7" w:rsidRPr="00AD7CB7" w14:paraId="34FE2D6F" w14:textId="77777777" w:rsidTr="002A6756">
        <w:trPr>
          <w:trHeight w:val="998"/>
        </w:trPr>
        <w:tc>
          <w:tcPr>
            <w:tcW w:w="3135" w:type="dxa"/>
          </w:tcPr>
          <w:p w14:paraId="142A3525" w14:textId="77777777" w:rsidR="00AD7CB7" w:rsidRPr="00AD7CB7" w:rsidRDefault="00AD7CB7" w:rsidP="00AD7CB7"/>
        </w:tc>
        <w:tc>
          <w:tcPr>
            <w:tcW w:w="3178" w:type="dxa"/>
          </w:tcPr>
          <w:p w14:paraId="32457D25" w14:textId="77777777" w:rsidR="00AD7CB7" w:rsidRPr="00AD7CB7" w:rsidRDefault="00AD7CB7" w:rsidP="00AD7CB7">
            <w:pPr>
              <w:jc w:val="center"/>
            </w:pPr>
            <w:r w:rsidRPr="00AD7CB7">
              <w:rPr>
                <w:noProof/>
              </w:rPr>
              <w:drawing>
                <wp:inline distT="0" distB="0" distL="0" distR="0" wp14:anchorId="1C1E0BD5" wp14:editId="47B8B349">
                  <wp:extent cx="619125" cy="685800"/>
                  <wp:effectExtent l="0" t="0" r="9525" b="0"/>
                  <wp:docPr id="117" name="Attēls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2EDED0D4" w14:textId="77777777" w:rsidR="00AD7CB7" w:rsidRPr="00AD7CB7" w:rsidRDefault="00AD7CB7" w:rsidP="00AD7CB7">
            <w:pPr>
              <w:rPr>
                <w:sz w:val="32"/>
                <w:szCs w:val="32"/>
              </w:rPr>
            </w:pPr>
          </w:p>
        </w:tc>
      </w:tr>
      <w:tr w:rsidR="00AD7CB7" w:rsidRPr="00AD7CB7" w14:paraId="272A29E7" w14:textId="77777777" w:rsidTr="002A6756">
        <w:trPr>
          <w:trHeight w:val="721"/>
        </w:trPr>
        <w:tc>
          <w:tcPr>
            <w:tcW w:w="9111" w:type="dxa"/>
            <w:gridSpan w:val="3"/>
          </w:tcPr>
          <w:p w14:paraId="1621BBB1" w14:textId="77777777" w:rsidR="00AD7CB7" w:rsidRPr="00AD7CB7" w:rsidRDefault="00AD7CB7" w:rsidP="00AD7CB7">
            <w:pPr>
              <w:spacing w:before="240"/>
              <w:jc w:val="center"/>
              <w:rPr>
                <w:b/>
                <w:sz w:val="32"/>
                <w:szCs w:val="32"/>
              </w:rPr>
            </w:pPr>
            <w:r w:rsidRPr="00AD7CB7">
              <w:rPr>
                <w:b/>
                <w:sz w:val="32"/>
                <w:szCs w:val="32"/>
              </w:rPr>
              <w:t>GULBENES NOVADA PAŠVALDĪBA</w:t>
            </w:r>
          </w:p>
        </w:tc>
      </w:tr>
      <w:tr w:rsidR="00AD7CB7" w:rsidRPr="00AD7CB7" w14:paraId="7BA2B07A" w14:textId="77777777" w:rsidTr="002A6756">
        <w:trPr>
          <w:trHeight w:val="388"/>
        </w:trPr>
        <w:tc>
          <w:tcPr>
            <w:tcW w:w="9111" w:type="dxa"/>
            <w:gridSpan w:val="3"/>
          </w:tcPr>
          <w:p w14:paraId="17964A07" w14:textId="77777777" w:rsidR="00AD7CB7" w:rsidRPr="00AD7CB7" w:rsidRDefault="00AD7CB7" w:rsidP="00AD7CB7">
            <w:pPr>
              <w:jc w:val="center"/>
            </w:pPr>
            <w:proofErr w:type="spellStart"/>
            <w:r w:rsidRPr="00AD7CB7">
              <w:t>Reģ</w:t>
            </w:r>
            <w:proofErr w:type="spellEnd"/>
            <w:r w:rsidRPr="00AD7CB7">
              <w:t>. Nr. 90009116327</w:t>
            </w:r>
          </w:p>
        </w:tc>
      </w:tr>
      <w:tr w:rsidR="00AD7CB7" w:rsidRPr="00AD7CB7" w14:paraId="17F448C6" w14:textId="77777777" w:rsidTr="002A6756">
        <w:trPr>
          <w:trHeight w:val="249"/>
        </w:trPr>
        <w:tc>
          <w:tcPr>
            <w:tcW w:w="9111" w:type="dxa"/>
            <w:gridSpan w:val="3"/>
          </w:tcPr>
          <w:p w14:paraId="2B593288" w14:textId="77777777" w:rsidR="00AD7CB7" w:rsidRPr="00AD7CB7" w:rsidRDefault="00AD7CB7" w:rsidP="00AD7CB7">
            <w:pPr>
              <w:jc w:val="center"/>
            </w:pPr>
            <w:r w:rsidRPr="00AD7CB7">
              <w:t>Ābeļu iela 2, Gulbene, Gulbenes nov., LV-4401</w:t>
            </w:r>
          </w:p>
        </w:tc>
      </w:tr>
      <w:tr w:rsidR="00AD7CB7" w:rsidRPr="00AD7CB7" w14:paraId="3EB260C8" w14:textId="77777777" w:rsidTr="002A6756">
        <w:trPr>
          <w:trHeight w:val="568"/>
        </w:trPr>
        <w:tc>
          <w:tcPr>
            <w:tcW w:w="9111" w:type="dxa"/>
            <w:gridSpan w:val="3"/>
          </w:tcPr>
          <w:p w14:paraId="1198A4B5" w14:textId="77777777" w:rsidR="00AD7CB7" w:rsidRPr="00AD7CB7" w:rsidRDefault="00AD7CB7" w:rsidP="00AD7CB7">
            <w:pPr>
              <w:pBdr>
                <w:bottom w:val="single" w:sz="12" w:space="1" w:color="auto"/>
              </w:pBdr>
              <w:jc w:val="center"/>
            </w:pPr>
            <w:r w:rsidRPr="00AD7CB7">
              <w:t>Tālrunis 64497710, fakss 64497730, e-pasts: dome@gulbene.lv, www.gulbene.lv</w:t>
            </w:r>
          </w:p>
          <w:p w14:paraId="27F35FE3" w14:textId="77777777" w:rsidR="00AD7CB7" w:rsidRPr="00AD7CB7" w:rsidRDefault="00AD7CB7" w:rsidP="00AD7CB7">
            <w:pPr>
              <w:jc w:val="center"/>
            </w:pP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p>
        </w:tc>
      </w:tr>
    </w:tbl>
    <w:p w14:paraId="5C379FE9" w14:textId="77777777" w:rsidR="00AD7CB7" w:rsidRPr="00AD7CB7" w:rsidRDefault="00AD7CB7" w:rsidP="00AD7CB7">
      <w:pPr>
        <w:jc w:val="center"/>
      </w:pPr>
      <w:r w:rsidRPr="00AD7CB7">
        <w:rPr>
          <w:b/>
          <w:bCs/>
        </w:rPr>
        <w:t>GULBENES NOVADA DOMES LĒMUMS</w:t>
      </w:r>
    </w:p>
    <w:p w14:paraId="5CFEA3E1" w14:textId="77777777" w:rsidR="00AD7CB7" w:rsidRPr="00AD7CB7" w:rsidRDefault="00AD7CB7" w:rsidP="00AD7CB7">
      <w:pPr>
        <w:jc w:val="center"/>
      </w:pPr>
      <w:r w:rsidRPr="00AD7CB7">
        <w:t>Gulbenē</w:t>
      </w:r>
    </w:p>
    <w:p w14:paraId="2FE1E0B5" w14:textId="77777777" w:rsidR="00AD7CB7" w:rsidRPr="00AD7CB7" w:rsidRDefault="00AD7CB7" w:rsidP="00AD7CB7">
      <w:pPr>
        <w:rPr>
          <w:b/>
          <w:bCs/>
        </w:rPr>
      </w:pPr>
    </w:p>
    <w:p w14:paraId="07763DCC" w14:textId="77777777" w:rsidR="00AD7CB7" w:rsidRPr="00AD7CB7" w:rsidRDefault="00AD7CB7" w:rsidP="00AD7CB7">
      <w:pPr>
        <w:rPr>
          <w:b/>
          <w:bCs/>
        </w:rPr>
      </w:pPr>
      <w:r w:rsidRPr="00AD7CB7">
        <w:rPr>
          <w:b/>
          <w:bCs/>
        </w:rPr>
        <w:t>2021.gada 25.novembrī</w:t>
      </w:r>
      <w:r w:rsidRPr="00AD7CB7">
        <w:rPr>
          <w:b/>
          <w:bCs/>
        </w:rPr>
        <w:tab/>
      </w:r>
      <w:r w:rsidRPr="00AD7CB7">
        <w:rPr>
          <w:b/>
          <w:bCs/>
        </w:rPr>
        <w:tab/>
      </w:r>
      <w:r w:rsidRPr="00AD7CB7">
        <w:rPr>
          <w:b/>
          <w:bCs/>
        </w:rPr>
        <w:tab/>
      </w:r>
      <w:r w:rsidRPr="00AD7CB7">
        <w:rPr>
          <w:b/>
          <w:bCs/>
        </w:rPr>
        <w:tab/>
      </w:r>
      <w:r w:rsidRPr="00AD7CB7">
        <w:rPr>
          <w:b/>
          <w:bCs/>
        </w:rPr>
        <w:tab/>
        <w:t>Nr. GND/2021/1321</w:t>
      </w:r>
    </w:p>
    <w:p w14:paraId="5E2D7DDE" w14:textId="77777777" w:rsidR="00AD7CB7" w:rsidRPr="00AD7CB7" w:rsidRDefault="00AD7CB7" w:rsidP="00AD7CB7">
      <w:pPr>
        <w:rPr>
          <w:b/>
          <w:bCs/>
        </w:rPr>
      </w:pP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t xml:space="preserve">(protokols Nr. 21; 69.p) </w:t>
      </w:r>
    </w:p>
    <w:p w14:paraId="1242A7C9" w14:textId="77777777" w:rsidR="00AD7CB7" w:rsidRPr="00AD7CB7" w:rsidRDefault="00AD7CB7" w:rsidP="00AD7CB7">
      <w:r w:rsidRPr="00AD7CB7">
        <w:tab/>
      </w:r>
    </w:p>
    <w:p w14:paraId="222B8058" w14:textId="77777777" w:rsidR="00AD7CB7" w:rsidRPr="00AD7CB7" w:rsidRDefault="00AD7CB7" w:rsidP="00AD7CB7">
      <w:pPr>
        <w:autoSpaceDE w:val="0"/>
        <w:autoSpaceDN w:val="0"/>
        <w:adjustRightInd w:val="0"/>
        <w:rPr>
          <w:rFonts w:eastAsiaTheme="minorHAnsi"/>
          <w:color w:val="000000"/>
          <w:lang w:eastAsia="en-US"/>
        </w:rPr>
      </w:pP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p>
    <w:p w14:paraId="79E77DE4" w14:textId="77777777" w:rsidR="00AD7CB7" w:rsidRPr="00AD7CB7" w:rsidRDefault="00AD7CB7" w:rsidP="00AD7CB7">
      <w:pPr>
        <w:jc w:val="center"/>
        <w:rPr>
          <w:b/>
        </w:rPr>
      </w:pPr>
      <w:r w:rsidRPr="00AD7CB7">
        <w:rPr>
          <w:b/>
        </w:rPr>
        <w:t>Par dzīvojamās telpas Nr.19 veco ļaužu dzīvojamā mājā Upes iela 2, Gulbene, Gulbenes novads, īres līguma termiņa pagarināšanu</w:t>
      </w:r>
    </w:p>
    <w:p w14:paraId="40D5906F" w14:textId="77777777" w:rsidR="00AD7CB7" w:rsidRPr="00AD7CB7" w:rsidRDefault="00AD7CB7" w:rsidP="00AD7CB7">
      <w:pPr>
        <w:spacing w:line="360" w:lineRule="auto"/>
        <w:ind w:firstLine="567"/>
        <w:jc w:val="both"/>
      </w:pPr>
    </w:p>
    <w:p w14:paraId="5C12CEDC" w14:textId="29A165E9" w:rsidR="00AD7CB7" w:rsidRPr="00AD7CB7" w:rsidRDefault="00AD7CB7" w:rsidP="00AD7CB7">
      <w:pPr>
        <w:spacing w:line="360" w:lineRule="auto"/>
        <w:ind w:firstLine="567"/>
        <w:jc w:val="both"/>
      </w:pPr>
      <w:r w:rsidRPr="00AD7CB7">
        <w:t xml:space="preserve">Gulbenes novada pašvaldības dokumentu vadības sistēmā 2021.gada 26.oktobrī ar reģistrācijas numuru GND/5.5/21/2674-B reģistrēts </w:t>
      </w:r>
      <w:r w:rsidR="00B33503">
        <w:rPr>
          <w:b/>
        </w:rPr>
        <w:t>….</w:t>
      </w:r>
      <w:r w:rsidRPr="00AD7CB7">
        <w:t xml:space="preserve"> (turpmāk – iesniedzējs), deklarētā dzīvesvieta: </w:t>
      </w:r>
      <w:r w:rsidR="00B33503">
        <w:t>…</w:t>
      </w:r>
      <w:r w:rsidRPr="00AD7CB7">
        <w:t xml:space="preserve">, 2021.gada 25.oktobra iesniegums, kurā izteikts lūgums pagarināt dzīvojamās telpas Nr.19, kas atrodas Upes ielā 2, Gulbenē, Gulbenes novadā, īres līguma darbības termiņu. </w:t>
      </w:r>
    </w:p>
    <w:p w14:paraId="5896B446" w14:textId="77777777" w:rsidR="00AD7CB7" w:rsidRPr="00AD7CB7" w:rsidRDefault="00AD7CB7" w:rsidP="00AD7CB7">
      <w:pPr>
        <w:shd w:val="clear" w:color="auto" w:fill="FFFFFF"/>
        <w:spacing w:line="360" w:lineRule="auto"/>
        <w:ind w:firstLine="567"/>
        <w:jc w:val="both"/>
      </w:pPr>
      <w:r w:rsidRPr="00AD7CB7">
        <w:t xml:space="preserve">Dzīvojamo telpu īres likuma  7.pants nosaka, ka dzīvojamās telpas īres līgumu </w:t>
      </w:r>
      <w:proofErr w:type="spellStart"/>
      <w:r w:rsidRPr="00AD7CB7">
        <w:t>rakstveidā</w:t>
      </w:r>
      <w:proofErr w:type="spellEnd"/>
      <w:r w:rsidRPr="00AD7CB7">
        <w:t xml:space="preserve"> slēdz izīrētājs un īrnieks, savukārt 9.pants nosaka, ka dzīvojamās telpas īres līgumu slēdz uz noteiktu termiņu.</w:t>
      </w:r>
    </w:p>
    <w:p w14:paraId="288EBFEB" w14:textId="77777777" w:rsidR="00AD7CB7" w:rsidRPr="00AD7CB7" w:rsidRDefault="00AD7CB7" w:rsidP="00AD7CB7">
      <w:pPr>
        <w:spacing w:line="360" w:lineRule="auto"/>
        <w:ind w:firstLine="567"/>
        <w:jc w:val="both"/>
      </w:pPr>
      <w:r w:rsidRPr="00AD7CB7">
        <w:t>Dzīvojamās telpas īres līgums ar iesniedzēju noslēgts uz noteiktu laiku, tas ir, līdz 2021.gada 31.oktobrim.</w:t>
      </w:r>
    </w:p>
    <w:p w14:paraId="07654FB9" w14:textId="77777777" w:rsidR="00AD7CB7" w:rsidRPr="00AD7CB7" w:rsidRDefault="00AD7CB7" w:rsidP="00AD7CB7">
      <w:pPr>
        <w:spacing w:line="360" w:lineRule="auto"/>
        <w:ind w:firstLine="567"/>
        <w:jc w:val="both"/>
      </w:pPr>
      <w:r w:rsidRPr="00AD7CB7">
        <w:t xml:space="preserve">Atbilstoši Gulbenes novada pašvaldības grāmatvedības uzskaites datiem iesniedzējam uz iesnieguma izskatīšanas dienu nav nenokārtotu maksājumu saistību par dzīvojamās telpas īri un pamatpakalpojumiem. </w:t>
      </w:r>
    </w:p>
    <w:p w14:paraId="54B02C45" w14:textId="77777777" w:rsidR="00AD7CB7" w:rsidRPr="00AD7CB7" w:rsidRDefault="00AD7CB7" w:rsidP="00AD7CB7">
      <w:pPr>
        <w:spacing w:line="360" w:lineRule="auto"/>
        <w:ind w:firstLine="567"/>
        <w:jc w:val="both"/>
      </w:pPr>
      <w:r w:rsidRPr="00AD7CB7">
        <w:t>Likuma “Par pašvaldībām” 15.panta pirmās daļas 9.punkts nosaka, ka viena no pašvaldības autonomajām funkcijām ir sniegt palīdzību iedzīvotājiem dzīvokļa jautājumu risināšanā.</w:t>
      </w:r>
    </w:p>
    <w:p w14:paraId="059F3886" w14:textId="77777777" w:rsidR="00AD7CB7" w:rsidRPr="00AD7CB7" w:rsidRDefault="00AD7CB7" w:rsidP="00AD7CB7">
      <w:pPr>
        <w:spacing w:line="360" w:lineRule="auto"/>
        <w:ind w:firstLine="567"/>
        <w:jc w:val="both"/>
      </w:pPr>
      <w:r w:rsidRPr="00AD7CB7">
        <w:t xml:space="preserve">Ņemot vērā minēto un pamatojoties uz Dzīvojamo telpu īres likuma 7.un 9.pantu, likuma “Par pašvaldībām” 15.panta pirmās daļas 9.punktu un Sociālās un veselības komitejas ieteikumu, atklāti balsojot: </w:t>
      </w:r>
      <w:r w:rsidRPr="00AD7CB7">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D7CB7">
        <w:t>, Gulbenes novada dome NOLEMJ:</w:t>
      </w:r>
    </w:p>
    <w:p w14:paraId="48481DE8" w14:textId="11851809" w:rsidR="00AD7CB7" w:rsidRPr="00AD7CB7" w:rsidRDefault="00AD7CB7" w:rsidP="00AD7CB7">
      <w:pPr>
        <w:spacing w:line="360" w:lineRule="auto"/>
        <w:ind w:firstLine="567"/>
        <w:jc w:val="both"/>
      </w:pPr>
      <w:r w:rsidRPr="00AD7CB7">
        <w:t xml:space="preserve">1. PAGARINĀT dzīvojamās telpas Nr.19, kas atrodas veco ļaužu dzīvojamā mājā Upes ielā 2, Gulbenē, Gulbenes novadā, īres līgumu ar </w:t>
      </w:r>
      <w:r w:rsidR="00B33503">
        <w:t>…</w:t>
      </w:r>
      <w:r w:rsidRPr="00AD7CB7">
        <w:t>, uz laiku līdz 2024.gada 30.novembrim.</w:t>
      </w:r>
    </w:p>
    <w:p w14:paraId="11B03416" w14:textId="3191E9E6" w:rsidR="00AD7CB7" w:rsidRPr="00AD7CB7" w:rsidRDefault="00AD7CB7" w:rsidP="00AD7CB7">
      <w:pPr>
        <w:spacing w:line="360" w:lineRule="auto"/>
        <w:ind w:firstLine="425"/>
        <w:jc w:val="both"/>
      </w:pPr>
      <w:r w:rsidRPr="00AD7CB7">
        <w:lastRenderedPageBreak/>
        <w:t xml:space="preserve">  2.NOTEIKT </w:t>
      </w:r>
      <w:r w:rsidR="00B33503">
        <w:t>…</w:t>
      </w:r>
      <w:r w:rsidRPr="00AD7CB7">
        <w:t xml:space="preserve"> viena mēneša termiņu vienošanās par dzīvojamās telpas īres līguma darbības termiņa pagarināšanu noslēgšanai.</w:t>
      </w:r>
    </w:p>
    <w:p w14:paraId="2FCAEB90" w14:textId="77777777" w:rsidR="00AD7CB7" w:rsidRPr="00AD7CB7" w:rsidRDefault="00AD7CB7" w:rsidP="00AD7CB7">
      <w:pPr>
        <w:spacing w:line="360" w:lineRule="auto"/>
        <w:ind w:firstLine="567"/>
        <w:jc w:val="both"/>
      </w:pPr>
      <w:r w:rsidRPr="00AD7CB7">
        <w:t>3. UZDOT Gulbenes novada sociālajam dienestam, reģistrācijas numurs 90009224490, juridiskā adrese: Dīķa iela 1, Gulbene, Gulbenes novads, LV-4401, sagatavot un noslēgt vienošanos par dzīvojamās telpas īres līguma darbības termiņa pagarināšanu.</w:t>
      </w:r>
    </w:p>
    <w:p w14:paraId="16BBB64D" w14:textId="77777777" w:rsidR="00AD7CB7" w:rsidRPr="00AD7CB7" w:rsidRDefault="00AD7CB7" w:rsidP="00AD7CB7">
      <w:pPr>
        <w:spacing w:line="360" w:lineRule="auto"/>
        <w:ind w:firstLine="567"/>
        <w:jc w:val="both"/>
      </w:pPr>
      <w:r w:rsidRPr="00AD7CB7">
        <w:t>4. Lēmuma izrakstu nosūtīt:</w:t>
      </w:r>
    </w:p>
    <w:p w14:paraId="3A4D6A49" w14:textId="65A41151" w:rsidR="00AD7CB7" w:rsidRPr="00AD7CB7" w:rsidRDefault="00AD7CB7" w:rsidP="00AD7CB7">
      <w:pPr>
        <w:spacing w:line="360" w:lineRule="auto"/>
        <w:ind w:firstLine="567"/>
        <w:jc w:val="both"/>
      </w:pPr>
      <w:r w:rsidRPr="00AD7CB7">
        <w:t xml:space="preserve">4.1. </w:t>
      </w:r>
      <w:r w:rsidR="00B33503">
        <w:t>…</w:t>
      </w:r>
      <w:r w:rsidRPr="00AD7CB7">
        <w:t>;</w:t>
      </w:r>
    </w:p>
    <w:p w14:paraId="46F342D8" w14:textId="77777777" w:rsidR="00AD7CB7" w:rsidRPr="00AD7CB7" w:rsidRDefault="00AD7CB7" w:rsidP="00AD7CB7">
      <w:pPr>
        <w:spacing w:line="360" w:lineRule="auto"/>
        <w:ind w:firstLine="567"/>
        <w:jc w:val="both"/>
      </w:pPr>
      <w:r w:rsidRPr="00AD7CB7">
        <w:t>4.2. Gulbenes novada sociālajam dienestam, Dīķa iela 1, Gulbene, Gulbenes novads, LV – 4401.</w:t>
      </w:r>
    </w:p>
    <w:p w14:paraId="7D582784" w14:textId="77777777" w:rsidR="00AD7CB7" w:rsidRPr="00AD7CB7" w:rsidRDefault="00AD7CB7" w:rsidP="00AD7CB7"/>
    <w:p w14:paraId="39F0E4FF" w14:textId="77777777" w:rsidR="00AD7CB7" w:rsidRPr="00AD7CB7" w:rsidRDefault="00AD7CB7" w:rsidP="00AD7CB7"/>
    <w:p w14:paraId="698DCFCB" w14:textId="77777777" w:rsidR="00AD7CB7" w:rsidRPr="00AD7CB7" w:rsidRDefault="00AD7CB7" w:rsidP="00AD7CB7">
      <w:r w:rsidRPr="00AD7CB7">
        <w:t>Gulbenes novada domes priekšsēdētājs</w:t>
      </w:r>
      <w:r w:rsidRPr="00AD7CB7">
        <w:tab/>
      </w:r>
      <w:r w:rsidRPr="00AD7CB7">
        <w:tab/>
      </w:r>
      <w:r w:rsidRPr="00AD7CB7">
        <w:tab/>
      </w:r>
      <w:r w:rsidRPr="00AD7CB7">
        <w:tab/>
      </w:r>
      <w:r w:rsidRPr="00AD7CB7">
        <w:tab/>
      </w:r>
      <w:r w:rsidRPr="00AD7CB7">
        <w:tab/>
      </w:r>
      <w:proofErr w:type="spellStart"/>
      <w:r w:rsidRPr="00AD7CB7">
        <w:t>A.Caunītis</w:t>
      </w:r>
      <w:proofErr w:type="spellEnd"/>
    </w:p>
    <w:p w14:paraId="006991B1" w14:textId="77777777" w:rsidR="00AD7CB7" w:rsidRPr="00AD7CB7" w:rsidRDefault="00AD7CB7" w:rsidP="00AD7CB7"/>
    <w:p w14:paraId="6D06D8D6" w14:textId="77777777" w:rsidR="00AD7CB7" w:rsidRPr="00AD7CB7" w:rsidRDefault="00AD7CB7" w:rsidP="00AD7CB7">
      <w:pPr>
        <w:rPr>
          <w:sz w:val="20"/>
          <w:szCs w:val="20"/>
        </w:rPr>
      </w:pPr>
      <w:r w:rsidRPr="00AD7CB7">
        <w:rPr>
          <w:sz w:val="20"/>
          <w:szCs w:val="20"/>
        </w:rPr>
        <w:t>Sagatavoja: Ligita Slaidiņa</w:t>
      </w:r>
    </w:p>
    <w:p w14:paraId="3AB98A06" w14:textId="77777777" w:rsidR="00AD7CB7" w:rsidRPr="00AD7CB7" w:rsidRDefault="00AD7CB7" w:rsidP="00AD7CB7">
      <w:pPr>
        <w:spacing w:line="360" w:lineRule="auto"/>
        <w:ind w:firstLine="567"/>
        <w:jc w:val="both"/>
        <w:rPr>
          <w:b/>
          <w:strike/>
        </w:rPr>
      </w:pPr>
    </w:p>
    <w:p w14:paraId="7AF0C8D7" w14:textId="77777777" w:rsidR="00AD7CB7" w:rsidRPr="00AD7CB7" w:rsidRDefault="00AD7CB7" w:rsidP="00AD7CB7"/>
    <w:p w14:paraId="0255D6F2" w14:textId="62394E01" w:rsidR="00B33503" w:rsidRDefault="00B33503">
      <w:pPr>
        <w:spacing w:after="160" w:line="259" w:lineRule="auto"/>
        <w:rPr>
          <w:b/>
          <w:strike/>
        </w:rPr>
      </w:pPr>
      <w:r>
        <w:rPr>
          <w:b/>
          <w:strike/>
        </w:rPr>
        <w:br w:type="page"/>
      </w:r>
    </w:p>
    <w:tbl>
      <w:tblPr>
        <w:tblW w:w="0" w:type="auto"/>
        <w:tblLook w:val="01E0" w:firstRow="1" w:lastRow="1" w:firstColumn="1" w:lastColumn="1" w:noHBand="0" w:noVBand="0"/>
      </w:tblPr>
      <w:tblGrid>
        <w:gridCol w:w="3135"/>
        <w:gridCol w:w="3178"/>
        <w:gridCol w:w="2798"/>
      </w:tblGrid>
      <w:tr w:rsidR="00AD7CB7" w:rsidRPr="00AD7CB7" w14:paraId="541689D6" w14:textId="77777777" w:rsidTr="002A6756">
        <w:trPr>
          <w:trHeight w:val="998"/>
        </w:trPr>
        <w:tc>
          <w:tcPr>
            <w:tcW w:w="3135" w:type="dxa"/>
          </w:tcPr>
          <w:p w14:paraId="0D2E9DEB" w14:textId="77777777" w:rsidR="00AD7CB7" w:rsidRPr="00AD7CB7" w:rsidRDefault="00AD7CB7" w:rsidP="00AD7CB7"/>
        </w:tc>
        <w:tc>
          <w:tcPr>
            <w:tcW w:w="3178" w:type="dxa"/>
          </w:tcPr>
          <w:p w14:paraId="506CFE69" w14:textId="77777777" w:rsidR="00AD7CB7" w:rsidRPr="00AD7CB7" w:rsidRDefault="00AD7CB7" w:rsidP="00AD7CB7">
            <w:pPr>
              <w:jc w:val="center"/>
            </w:pPr>
            <w:r w:rsidRPr="00AD7CB7">
              <w:rPr>
                <w:noProof/>
              </w:rPr>
              <w:drawing>
                <wp:inline distT="0" distB="0" distL="0" distR="0" wp14:anchorId="3FAB0A13" wp14:editId="1FAE5DA9">
                  <wp:extent cx="619125" cy="685800"/>
                  <wp:effectExtent l="0" t="0" r="9525" b="0"/>
                  <wp:docPr id="119" name="Attēls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0068EB46" w14:textId="77777777" w:rsidR="00AD7CB7" w:rsidRPr="00AD7CB7" w:rsidRDefault="00AD7CB7" w:rsidP="00AD7CB7">
            <w:pPr>
              <w:rPr>
                <w:sz w:val="32"/>
                <w:szCs w:val="32"/>
              </w:rPr>
            </w:pPr>
          </w:p>
        </w:tc>
      </w:tr>
      <w:tr w:rsidR="00AD7CB7" w:rsidRPr="00AD7CB7" w14:paraId="059A5F47" w14:textId="77777777" w:rsidTr="002A6756">
        <w:trPr>
          <w:trHeight w:val="721"/>
        </w:trPr>
        <w:tc>
          <w:tcPr>
            <w:tcW w:w="9111" w:type="dxa"/>
            <w:gridSpan w:val="3"/>
          </w:tcPr>
          <w:p w14:paraId="7FB2B36D" w14:textId="77777777" w:rsidR="00AD7CB7" w:rsidRPr="00AD7CB7" w:rsidRDefault="00AD7CB7" w:rsidP="00AD7CB7">
            <w:pPr>
              <w:spacing w:before="240" w:line="360" w:lineRule="auto"/>
              <w:jc w:val="center"/>
              <w:rPr>
                <w:b/>
                <w:sz w:val="32"/>
                <w:szCs w:val="32"/>
              </w:rPr>
            </w:pPr>
            <w:r w:rsidRPr="00AD7CB7">
              <w:rPr>
                <w:b/>
                <w:sz w:val="32"/>
                <w:szCs w:val="32"/>
              </w:rPr>
              <w:t>GULBENES NOVADA PAŠVALDĪBA</w:t>
            </w:r>
          </w:p>
        </w:tc>
      </w:tr>
      <w:tr w:rsidR="00AD7CB7" w:rsidRPr="00AD7CB7" w14:paraId="27916939" w14:textId="77777777" w:rsidTr="002A6756">
        <w:trPr>
          <w:trHeight w:val="388"/>
        </w:trPr>
        <w:tc>
          <w:tcPr>
            <w:tcW w:w="9111" w:type="dxa"/>
            <w:gridSpan w:val="3"/>
          </w:tcPr>
          <w:p w14:paraId="0E45D1E1" w14:textId="77777777" w:rsidR="00AD7CB7" w:rsidRPr="00AD7CB7" w:rsidRDefault="00AD7CB7" w:rsidP="00AD7CB7">
            <w:pPr>
              <w:spacing w:line="360" w:lineRule="auto"/>
              <w:jc w:val="center"/>
            </w:pPr>
            <w:proofErr w:type="spellStart"/>
            <w:r w:rsidRPr="00AD7CB7">
              <w:t>Reģ</w:t>
            </w:r>
            <w:proofErr w:type="spellEnd"/>
            <w:r w:rsidRPr="00AD7CB7">
              <w:t>. Nr. 90009116327</w:t>
            </w:r>
          </w:p>
        </w:tc>
      </w:tr>
      <w:tr w:rsidR="00AD7CB7" w:rsidRPr="00AD7CB7" w14:paraId="618C503C" w14:textId="77777777" w:rsidTr="002A6756">
        <w:trPr>
          <w:trHeight w:val="249"/>
        </w:trPr>
        <w:tc>
          <w:tcPr>
            <w:tcW w:w="9111" w:type="dxa"/>
            <w:gridSpan w:val="3"/>
          </w:tcPr>
          <w:p w14:paraId="107E8A4C" w14:textId="77777777" w:rsidR="00AD7CB7" w:rsidRPr="00AD7CB7" w:rsidRDefault="00AD7CB7" w:rsidP="00AD7CB7">
            <w:pPr>
              <w:jc w:val="center"/>
            </w:pPr>
            <w:r w:rsidRPr="00AD7CB7">
              <w:t>Ābeļu iela 2, Gulbene, Gulbenes nov., LV-4401</w:t>
            </w:r>
          </w:p>
        </w:tc>
      </w:tr>
      <w:tr w:rsidR="00AD7CB7" w:rsidRPr="00AD7CB7" w14:paraId="5AC257AF" w14:textId="77777777" w:rsidTr="002A6756">
        <w:trPr>
          <w:trHeight w:val="568"/>
        </w:trPr>
        <w:tc>
          <w:tcPr>
            <w:tcW w:w="9111" w:type="dxa"/>
            <w:gridSpan w:val="3"/>
          </w:tcPr>
          <w:p w14:paraId="5EEF0AB3" w14:textId="77777777" w:rsidR="00AD7CB7" w:rsidRPr="00AD7CB7" w:rsidRDefault="00AD7CB7" w:rsidP="00AD7CB7">
            <w:pPr>
              <w:pBdr>
                <w:bottom w:val="single" w:sz="12" w:space="1" w:color="auto"/>
              </w:pBdr>
              <w:jc w:val="center"/>
            </w:pPr>
            <w:r w:rsidRPr="00AD7CB7">
              <w:t>Tālrunis 64497710, fakss 64497730, e-pasts: dome@gulbene.lv, www.gulbene.lv</w:t>
            </w:r>
          </w:p>
          <w:p w14:paraId="137A6D5D" w14:textId="77777777" w:rsidR="00AD7CB7" w:rsidRPr="00AD7CB7" w:rsidRDefault="00AD7CB7" w:rsidP="00AD7CB7">
            <w:pPr>
              <w:jc w:val="center"/>
            </w:pP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p>
        </w:tc>
      </w:tr>
    </w:tbl>
    <w:p w14:paraId="6CAAB8AD" w14:textId="77777777" w:rsidR="00AD7CB7" w:rsidRPr="00AD7CB7" w:rsidRDefault="00AD7CB7" w:rsidP="00AD7CB7">
      <w:pPr>
        <w:jc w:val="center"/>
      </w:pPr>
      <w:r w:rsidRPr="00AD7CB7">
        <w:rPr>
          <w:b/>
          <w:bCs/>
        </w:rPr>
        <w:t>GULBENES NOVADA DOMES LĒMUMS</w:t>
      </w:r>
    </w:p>
    <w:p w14:paraId="6C7BB876" w14:textId="77777777" w:rsidR="00AD7CB7" w:rsidRPr="00AD7CB7" w:rsidRDefault="00AD7CB7" w:rsidP="00AD7CB7">
      <w:pPr>
        <w:jc w:val="center"/>
      </w:pPr>
      <w:r w:rsidRPr="00AD7CB7">
        <w:t>Gulbenē</w:t>
      </w:r>
    </w:p>
    <w:p w14:paraId="61606B32" w14:textId="77777777" w:rsidR="00AD7CB7" w:rsidRPr="00AD7CB7" w:rsidRDefault="00AD7CB7" w:rsidP="00AD7CB7">
      <w:pPr>
        <w:rPr>
          <w:b/>
          <w:bCs/>
        </w:rPr>
      </w:pPr>
    </w:p>
    <w:p w14:paraId="4AFD3F65" w14:textId="77777777" w:rsidR="00AD7CB7" w:rsidRPr="00AD7CB7" w:rsidRDefault="00AD7CB7" w:rsidP="00AD7CB7">
      <w:pPr>
        <w:rPr>
          <w:b/>
          <w:bCs/>
        </w:rPr>
      </w:pPr>
      <w:r w:rsidRPr="00AD7CB7">
        <w:rPr>
          <w:b/>
          <w:bCs/>
        </w:rPr>
        <w:t>2021.gada 25.novembrī</w:t>
      </w:r>
      <w:r w:rsidRPr="00AD7CB7">
        <w:rPr>
          <w:b/>
          <w:bCs/>
        </w:rPr>
        <w:tab/>
      </w:r>
      <w:r w:rsidRPr="00AD7CB7">
        <w:rPr>
          <w:b/>
          <w:bCs/>
        </w:rPr>
        <w:tab/>
      </w:r>
      <w:r w:rsidRPr="00AD7CB7">
        <w:rPr>
          <w:b/>
          <w:bCs/>
        </w:rPr>
        <w:tab/>
      </w:r>
      <w:r w:rsidRPr="00AD7CB7">
        <w:rPr>
          <w:b/>
          <w:bCs/>
        </w:rPr>
        <w:tab/>
      </w:r>
      <w:r w:rsidRPr="00AD7CB7">
        <w:rPr>
          <w:b/>
          <w:bCs/>
        </w:rPr>
        <w:tab/>
        <w:t>Nr. GND/2021/1322</w:t>
      </w:r>
    </w:p>
    <w:p w14:paraId="7075E48C" w14:textId="77777777" w:rsidR="00AD7CB7" w:rsidRPr="00AD7CB7" w:rsidRDefault="00AD7CB7" w:rsidP="00AD7CB7">
      <w:pPr>
        <w:rPr>
          <w:b/>
          <w:bCs/>
        </w:rPr>
      </w:pP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t xml:space="preserve">(protokols Nr.21; 70.p) </w:t>
      </w:r>
    </w:p>
    <w:p w14:paraId="75CDCD69" w14:textId="77777777" w:rsidR="00AD7CB7" w:rsidRPr="00AD7CB7" w:rsidRDefault="00AD7CB7" w:rsidP="00AD7CB7">
      <w:r w:rsidRPr="00AD7CB7">
        <w:tab/>
      </w:r>
    </w:p>
    <w:p w14:paraId="734E2D67" w14:textId="77777777" w:rsidR="00AD7CB7" w:rsidRPr="00AD7CB7" w:rsidRDefault="00AD7CB7" w:rsidP="00AD7CB7">
      <w:pPr>
        <w:autoSpaceDE w:val="0"/>
        <w:autoSpaceDN w:val="0"/>
        <w:adjustRightInd w:val="0"/>
        <w:rPr>
          <w:rFonts w:eastAsiaTheme="minorHAnsi"/>
          <w:color w:val="000000"/>
          <w:lang w:eastAsia="en-US"/>
        </w:rPr>
      </w:pP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p>
    <w:p w14:paraId="1930B6CA" w14:textId="77777777" w:rsidR="00AD7CB7" w:rsidRPr="00AD7CB7" w:rsidRDefault="00AD7CB7" w:rsidP="00AD7CB7">
      <w:pPr>
        <w:jc w:val="center"/>
        <w:rPr>
          <w:b/>
        </w:rPr>
      </w:pPr>
      <w:r w:rsidRPr="00AD7CB7">
        <w:rPr>
          <w:b/>
        </w:rPr>
        <w:t>Par dzīvojamās telpas Nr.24 sociālā  dzīvojamā mājā “Blomīte”, Ozolkalns, Beļavas pagasts, Gulbenes novads, īres līguma termiņa pagarināšanu</w:t>
      </w:r>
    </w:p>
    <w:p w14:paraId="7CE12C49" w14:textId="77777777" w:rsidR="00AD7CB7" w:rsidRPr="00AD7CB7" w:rsidRDefault="00AD7CB7" w:rsidP="00AD7CB7">
      <w:pPr>
        <w:autoSpaceDE w:val="0"/>
        <w:autoSpaceDN w:val="0"/>
        <w:adjustRightInd w:val="0"/>
        <w:rPr>
          <w:rFonts w:eastAsiaTheme="minorHAnsi"/>
          <w:color w:val="000000"/>
          <w:lang w:eastAsia="en-US"/>
        </w:rPr>
      </w:pPr>
    </w:p>
    <w:p w14:paraId="656CE29B" w14:textId="5F2A7133" w:rsidR="00AD7CB7" w:rsidRPr="00AD7CB7" w:rsidRDefault="00AD7CB7" w:rsidP="00AD7CB7">
      <w:pPr>
        <w:spacing w:line="360" w:lineRule="auto"/>
        <w:ind w:firstLine="567"/>
        <w:jc w:val="both"/>
      </w:pPr>
      <w:r w:rsidRPr="00AD7CB7">
        <w:t xml:space="preserve">Gulbenes novada pašvaldības dokumentu vadības sistēmā 2021.gada 26.oktobrī ar reģistrācijas numuru GND/5.5/21/2669-C reģistrēts </w:t>
      </w:r>
      <w:r w:rsidR="00B33503">
        <w:rPr>
          <w:b/>
        </w:rPr>
        <w:t>….</w:t>
      </w:r>
      <w:r w:rsidRPr="00AD7CB7">
        <w:t xml:space="preserve"> (turpmāk – iesniedzējs), deklarētā dzīvesvieta: </w:t>
      </w:r>
      <w:r w:rsidR="00B33503">
        <w:t>…</w:t>
      </w:r>
      <w:r w:rsidRPr="00AD7CB7">
        <w:t xml:space="preserve">, 2021.gada 25.oktobra iesniegums, kurā izteikts lūgums pagarināt dzīvojamās telpas Nr.24, kas atrodas sociālā dzīvojamā mājā “Blomīte”, Ozolkalnā, Beļavas pagastā, Gulbenes novadā, īres līguma darbības termiņu. </w:t>
      </w:r>
    </w:p>
    <w:p w14:paraId="1D3E3857" w14:textId="77777777" w:rsidR="00AD7CB7" w:rsidRPr="00AD7CB7" w:rsidRDefault="00AD7CB7" w:rsidP="00AD7CB7">
      <w:pPr>
        <w:spacing w:line="360" w:lineRule="auto"/>
        <w:ind w:firstLine="567"/>
        <w:jc w:val="both"/>
        <w:rPr>
          <w:i/>
        </w:rPr>
      </w:pPr>
      <w:r w:rsidRPr="00AD7CB7">
        <w:t xml:space="preserve">Likuma “Par sociālajiem dzīvokļiem un sociālajām mājām dzīvojamām mājām” 5.panta pirmā </w:t>
      </w:r>
      <w:proofErr w:type="spellStart"/>
      <w:r w:rsidRPr="00AD7CB7">
        <w:t>pirm</w:t>
      </w:r>
      <w:proofErr w:type="spellEnd"/>
      <w:r w:rsidRPr="00AD7CB7">
        <w:t xml:space="preserve"> daļa nosaka, ka sociālo dzīvokli ir tiesīga īrēt persona ar invaliditāti, kā arī persona, kura aprūpē bērnu ar invaliditāti vai pilngadīgu personu ar invaliditāti, bet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770427E3" w14:textId="77777777" w:rsidR="00AD7CB7" w:rsidRPr="00AD7CB7" w:rsidRDefault="00AD7CB7" w:rsidP="00AD7CB7">
      <w:pPr>
        <w:spacing w:line="360" w:lineRule="auto"/>
        <w:ind w:firstLine="567"/>
        <w:jc w:val="both"/>
      </w:pPr>
      <w:r w:rsidRPr="00AD7CB7">
        <w:t>Dzīvojamās telpas īres līgums ar iesniedzēju noslēgts uz noteiktu laiku, tas ir, līdz 2021.gada 31.oktobrim.</w:t>
      </w:r>
    </w:p>
    <w:p w14:paraId="757B17D6" w14:textId="77777777" w:rsidR="00AD7CB7" w:rsidRPr="00AD7CB7" w:rsidRDefault="00AD7CB7" w:rsidP="00AD7CB7">
      <w:pPr>
        <w:widowControl w:val="0"/>
        <w:spacing w:line="360" w:lineRule="auto"/>
        <w:ind w:firstLine="567"/>
        <w:jc w:val="both"/>
      </w:pPr>
      <w:r w:rsidRPr="00AD7CB7">
        <w:t>Iesniedzējam piešķirts trūcīgas personas statuss uz laiku līdz 2022.gada 28.februārim (Gulbenes novada sociālā dienesta 2021.gada 20.septembra izziņa Nr.SD2.12/21/1038), kas dod tiesības iesniedzējam īrēt sociālo dzīvokli.</w:t>
      </w:r>
    </w:p>
    <w:p w14:paraId="0E4E6DFF" w14:textId="77777777" w:rsidR="00AD7CB7" w:rsidRPr="00AD7CB7" w:rsidRDefault="00AD7CB7" w:rsidP="00AD7CB7">
      <w:pPr>
        <w:widowControl w:val="0"/>
        <w:spacing w:line="360" w:lineRule="auto"/>
        <w:ind w:firstLine="567"/>
        <w:jc w:val="both"/>
      </w:pPr>
      <w:r w:rsidRPr="00AD7CB7">
        <w:t xml:space="preserve">Atbilstoši Gulbenes novada pašvaldības grāmatvedības uzskaites datiem iesniedzējam uz iesnieguma izskatīšanas dienu nav nenokārtotu maksājumu saistību par dzīvojamās telpas īri un pamatpakalpojumiem. </w:t>
      </w:r>
    </w:p>
    <w:p w14:paraId="71DE8FD9" w14:textId="77777777" w:rsidR="00AD7CB7" w:rsidRPr="00AD7CB7" w:rsidRDefault="00AD7CB7" w:rsidP="00AD7CB7">
      <w:pPr>
        <w:widowControl w:val="0"/>
        <w:spacing w:line="360" w:lineRule="auto"/>
        <w:ind w:firstLine="567"/>
        <w:jc w:val="both"/>
      </w:pPr>
      <w:r w:rsidRPr="00AD7CB7">
        <w:t xml:space="preserve">Likuma “Par pašvaldībām” 15.panta pirmās daļas 9.punkts nosaka, ka viena no pašvaldības </w:t>
      </w:r>
      <w:r w:rsidRPr="00AD7CB7">
        <w:lastRenderedPageBreak/>
        <w:t>autonomajām funkcijām ir sniegt palīdzību iedzīvotājiem dzīvokļa jautājumu risināšanā.</w:t>
      </w:r>
    </w:p>
    <w:p w14:paraId="02416B3A" w14:textId="77777777" w:rsidR="00AD7CB7" w:rsidRPr="00AD7CB7" w:rsidRDefault="00AD7CB7" w:rsidP="00AD7CB7">
      <w:pPr>
        <w:widowControl w:val="0"/>
        <w:spacing w:line="360" w:lineRule="auto"/>
        <w:ind w:firstLine="567"/>
        <w:jc w:val="both"/>
      </w:pPr>
      <w:r w:rsidRPr="00AD7CB7">
        <w:t>Likuma “Par sociālajiem dzīvokļiem un sociālajām mājām dzīvojamām mājām” 11.panta pirmā daļa nosaka, ka sociālo dzīvokli nodod lietošanā uz sociālā dzīvokļa īres līguma pamata, kuru noslēdz ne vēlāk kā mēneša laikā pēc tam, kad pieņemts pašvaldības institūcijas lēmums par sociālā dzīvokļa izīrēšanu.</w:t>
      </w:r>
    </w:p>
    <w:p w14:paraId="22BB390F" w14:textId="77777777" w:rsidR="00AD7CB7" w:rsidRPr="00AD7CB7" w:rsidRDefault="00AD7CB7" w:rsidP="00AD7CB7">
      <w:pPr>
        <w:spacing w:line="360" w:lineRule="auto"/>
        <w:ind w:firstLine="567"/>
        <w:jc w:val="both"/>
      </w:pPr>
      <w:r w:rsidRPr="00AD7CB7">
        <w:t xml:space="preserve">Ņemot vērā minēto,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AD7CB7">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D7CB7">
        <w:t>, Gulbenes novada dome NOLEMJ:</w:t>
      </w:r>
    </w:p>
    <w:p w14:paraId="0388B5A5" w14:textId="090D36C4" w:rsidR="00AD7CB7" w:rsidRPr="00AD7CB7" w:rsidRDefault="00AD7CB7" w:rsidP="00AD7CB7">
      <w:pPr>
        <w:spacing w:line="360" w:lineRule="auto"/>
        <w:ind w:firstLine="567"/>
        <w:jc w:val="both"/>
      </w:pPr>
      <w:r w:rsidRPr="00AD7CB7">
        <w:t xml:space="preserve">1. PAGARINĀT dzīvojamās telpas Nr.24, kas atrodas sociālā dzīvojamā mājā “Blomīte”, Ozolkalnā, Beļavas pagastā, Gulbenes novadā, īres līgumu ar </w:t>
      </w:r>
      <w:r w:rsidR="00B33503">
        <w:t>…</w:t>
      </w:r>
      <w:r w:rsidRPr="00AD7CB7">
        <w:t>, uz laiku līdz 2022.gada 31.maijam.</w:t>
      </w:r>
    </w:p>
    <w:p w14:paraId="2EAD201B" w14:textId="4E54C43B" w:rsidR="00AD7CB7" w:rsidRPr="00AD7CB7" w:rsidRDefault="00AD7CB7" w:rsidP="00AD7CB7">
      <w:pPr>
        <w:spacing w:line="360" w:lineRule="auto"/>
        <w:ind w:firstLine="567"/>
        <w:jc w:val="both"/>
      </w:pPr>
      <w:r w:rsidRPr="00AD7CB7">
        <w:t xml:space="preserve">2. NOTEIKT </w:t>
      </w:r>
      <w:r w:rsidR="00B33503">
        <w:t>…</w:t>
      </w:r>
      <w:r w:rsidRPr="00AD7CB7">
        <w:t>viena mēneša termiņu vienošanās par dzīvojamās telpas īres līguma darbības termiņa pagarināšanu noslēgšanai.</w:t>
      </w:r>
    </w:p>
    <w:p w14:paraId="42B5893F" w14:textId="77777777" w:rsidR="00AD7CB7" w:rsidRPr="00AD7CB7" w:rsidRDefault="00AD7CB7" w:rsidP="00AD7CB7">
      <w:pPr>
        <w:spacing w:line="360" w:lineRule="auto"/>
        <w:ind w:firstLine="567"/>
        <w:jc w:val="both"/>
      </w:pPr>
      <w:r w:rsidRPr="00AD7CB7">
        <w:t>3. UZDOT Gulbenes novada sociālajam dienestam, reģistrācijas numurs 90009224490, juridiskā adrese: Dīķa iela 1, Gulbene, Gulbenes novads, LV-4401, sagatavot un noslēgt vienošanos par dzīvojamās telpas īres līguma darbības termiņa pagarināšanu.</w:t>
      </w:r>
    </w:p>
    <w:p w14:paraId="495EFCC5" w14:textId="56DBD56B" w:rsidR="00AD7CB7" w:rsidRPr="00AD7CB7" w:rsidRDefault="00AD7CB7" w:rsidP="00AD7CB7">
      <w:pPr>
        <w:spacing w:line="360" w:lineRule="auto"/>
        <w:ind w:firstLine="567"/>
        <w:jc w:val="both"/>
      </w:pPr>
      <w:r w:rsidRPr="00AD7CB7">
        <w:t xml:space="preserve">4. Lēmuma izrakstu nosūtīt </w:t>
      </w:r>
      <w:r w:rsidR="00B33503">
        <w:t>….</w:t>
      </w:r>
    </w:p>
    <w:p w14:paraId="5C13E4F6" w14:textId="77777777" w:rsidR="00AD7CB7" w:rsidRPr="00AD7CB7" w:rsidRDefault="00AD7CB7" w:rsidP="00AD7CB7"/>
    <w:p w14:paraId="02439194" w14:textId="77777777" w:rsidR="00AD7CB7" w:rsidRPr="00AD7CB7" w:rsidRDefault="00AD7CB7" w:rsidP="00AD7CB7"/>
    <w:p w14:paraId="753496EE" w14:textId="77777777" w:rsidR="00AD7CB7" w:rsidRPr="00AD7CB7" w:rsidRDefault="00AD7CB7" w:rsidP="00AD7CB7">
      <w:r w:rsidRPr="00AD7CB7">
        <w:t>Gulbenes novada domes priekšsēdētājs</w:t>
      </w:r>
      <w:r w:rsidRPr="00AD7CB7">
        <w:tab/>
      </w:r>
      <w:r w:rsidRPr="00AD7CB7">
        <w:tab/>
      </w:r>
      <w:r w:rsidRPr="00AD7CB7">
        <w:tab/>
      </w:r>
      <w:r w:rsidRPr="00AD7CB7">
        <w:tab/>
      </w:r>
      <w:r w:rsidRPr="00AD7CB7">
        <w:tab/>
      </w:r>
      <w:r w:rsidRPr="00AD7CB7">
        <w:tab/>
      </w:r>
      <w:proofErr w:type="spellStart"/>
      <w:r w:rsidRPr="00AD7CB7">
        <w:t>A.Caunītis</w:t>
      </w:r>
      <w:proofErr w:type="spellEnd"/>
    </w:p>
    <w:p w14:paraId="7D8F2331" w14:textId="77777777" w:rsidR="00AD7CB7" w:rsidRPr="00AD7CB7" w:rsidRDefault="00AD7CB7" w:rsidP="00AD7CB7"/>
    <w:p w14:paraId="774613F2" w14:textId="77777777" w:rsidR="00AD7CB7" w:rsidRPr="00AD7CB7" w:rsidRDefault="00AD7CB7" w:rsidP="00AD7CB7">
      <w:pPr>
        <w:rPr>
          <w:sz w:val="20"/>
          <w:szCs w:val="20"/>
        </w:rPr>
      </w:pPr>
      <w:r w:rsidRPr="00AD7CB7">
        <w:rPr>
          <w:sz w:val="20"/>
          <w:szCs w:val="20"/>
        </w:rPr>
        <w:t>Sagatavoja: Ligita Slaidiņa</w:t>
      </w:r>
    </w:p>
    <w:p w14:paraId="56782293" w14:textId="77777777" w:rsidR="00AD7CB7" w:rsidRPr="00AD7CB7" w:rsidRDefault="00AD7CB7" w:rsidP="00AD7CB7">
      <w:pPr>
        <w:spacing w:line="360" w:lineRule="auto"/>
        <w:ind w:firstLine="567"/>
        <w:jc w:val="both"/>
        <w:rPr>
          <w:b/>
          <w:strike/>
        </w:rPr>
      </w:pPr>
    </w:p>
    <w:p w14:paraId="59D33E63" w14:textId="77777777" w:rsidR="00AD7CB7" w:rsidRPr="00AD7CB7" w:rsidRDefault="00AD7CB7" w:rsidP="00AD7CB7"/>
    <w:p w14:paraId="180D45C4" w14:textId="4A974582" w:rsidR="00B33503" w:rsidRDefault="00B33503">
      <w:pPr>
        <w:spacing w:after="160" w:line="259" w:lineRule="auto"/>
        <w:rPr>
          <w:b/>
          <w:strike/>
        </w:rPr>
      </w:pPr>
      <w:r>
        <w:rPr>
          <w:b/>
          <w:strike/>
        </w:rPr>
        <w:br w:type="page"/>
      </w:r>
    </w:p>
    <w:tbl>
      <w:tblPr>
        <w:tblW w:w="0" w:type="auto"/>
        <w:tblLook w:val="01E0" w:firstRow="1" w:lastRow="1" w:firstColumn="1" w:lastColumn="1" w:noHBand="0" w:noVBand="0"/>
      </w:tblPr>
      <w:tblGrid>
        <w:gridCol w:w="3135"/>
        <w:gridCol w:w="3178"/>
        <w:gridCol w:w="2798"/>
      </w:tblGrid>
      <w:tr w:rsidR="00AD7CB7" w:rsidRPr="00AD7CB7" w14:paraId="00805174" w14:textId="77777777" w:rsidTr="002A6756">
        <w:trPr>
          <w:trHeight w:val="998"/>
        </w:trPr>
        <w:tc>
          <w:tcPr>
            <w:tcW w:w="3135" w:type="dxa"/>
          </w:tcPr>
          <w:p w14:paraId="4A4761CB" w14:textId="77777777" w:rsidR="00AD7CB7" w:rsidRPr="00AD7CB7" w:rsidRDefault="00AD7CB7" w:rsidP="00AD7CB7"/>
        </w:tc>
        <w:tc>
          <w:tcPr>
            <w:tcW w:w="3178" w:type="dxa"/>
          </w:tcPr>
          <w:p w14:paraId="2F7F8D00" w14:textId="77777777" w:rsidR="00AD7CB7" w:rsidRPr="00AD7CB7" w:rsidRDefault="00AD7CB7" w:rsidP="00AD7CB7">
            <w:pPr>
              <w:jc w:val="center"/>
            </w:pPr>
            <w:r w:rsidRPr="00AD7CB7">
              <w:rPr>
                <w:noProof/>
              </w:rPr>
              <w:drawing>
                <wp:inline distT="0" distB="0" distL="0" distR="0" wp14:anchorId="02E94DE8" wp14:editId="4B5E679E">
                  <wp:extent cx="619125" cy="685800"/>
                  <wp:effectExtent l="0" t="0" r="9525" b="0"/>
                  <wp:docPr id="121" name="Attēls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4B511430" w14:textId="77777777" w:rsidR="00AD7CB7" w:rsidRPr="00AD7CB7" w:rsidRDefault="00AD7CB7" w:rsidP="00AD7CB7">
            <w:pPr>
              <w:rPr>
                <w:sz w:val="32"/>
                <w:szCs w:val="32"/>
              </w:rPr>
            </w:pPr>
          </w:p>
        </w:tc>
      </w:tr>
      <w:tr w:rsidR="00AD7CB7" w:rsidRPr="00AD7CB7" w14:paraId="7C0D3572" w14:textId="77777777" w:rsidTr="002A6756">
        <w:trPr>
          <w:trHeight w:val="721"/>
        </w:trPr>
        <w:tc>
          <w:tcPr>
            <w:tcW w:w="9111" w:type="dxa"/>
            <w:gridSpan w:val="3"/>
          </w:tcPr>
          <w:p w14:paraId="55C184B7" w14:textId="77777777" w:rsidR="00AD7CB7" w:rsidRPr="00AD7CB7" w:rsidRDefault="00AD7CB7" w:rsidP="00AD7CB7">
            <w:pPr>
              <w:spacing w:before="240" w:line="360" w:lineRule="auto"/>
              <w:jc w:val="center"/>
              <w:rPr>
                <w:b/>
                <w:sz w:val="32"/>
                <w:szCs w:val="32"/>
              </w:rPr>
            </w:pPr>
            <w:r w:rsidRPr="00AD7CB7">
              <w:rPr>
                <w:b/>
                <w:sz w:val="32"/>
                <w:szCs w:val="32"/>
              </w:rPr>
              <w:t>GULBENES NOVADA PAŠVALDĪBA</w:t>
            </w:r>
          </w:p>
        </w:tc>
      </w:tr>
      <w:tr w:rsidR="00AD7CB7" w:rsidRPr="00AD7CB7" w14:paraId="1F4ACABB" w14:textId="77777777" w:rsidTr="002A6756">
        <w:trPr>
          <w:trHeight w:val="388"/>
        </w:trPr>
        <w:tc>
          <w:tcPr>
            <w:tcW w:w="9111" w:type="dxa"/>
            <w:gridSpan w:val="3"/>
          </w:tcPr>
          <w:p w14:paraId="21C86155" w14:textId="77777777" w:rsidR="00AD7CB7" w:rsidRPr="00AD7CB7" w:rsidRDefault="00AD7CB7" w:rsidP="00AD7CB7">
            <w:pPr>
              <w:spacing w:line="360" w:lineRule="auto"/>
              <w:jc w:val="center"/>
            </w:pPr>
            <w:proofErr w:type="spellStart"/>
            <w:r w:rsidRPr="00AD7CB7">
              <w:t>Reģ</w:t>
            </w:r>
            <w:proofErr w:type="spellEnd"/>
            <w:r w:rsidRPr="00AD7CB7">
              <w:t>. Nr. 90009116327</w:t>
            </w:r>
          </w:p>
        </w:tc>
      </w:tr>
      <w:tr w:rsidR="00AD7CB7" w:rsidRPr="00AD7CB7" w14:paraId="0329FD78" w14:textId="77777777" w:rsidTr="002A6756">
        <w:trPr>
          <w:trHeight w:val="249"/>
        </w:trPr>
        <w:tc>
          <w:tcPr>
            <w:tcW w:w="9111" w:type="dxa"/>
            <w:gridSpan w:val="3"/>
          </w:tcPr>
          <w:p w14:paraId="13501B0A" w14:textId="77777777" w:rsidR="00AD7CB7" w:rsidRPr="00AD7CB7" w:rsidRDefault="00AD7CB7" w:rsidP="00AD7CB7">
            <w:pPr>
              <w:jc w:val="center"/>
            </w:pPr>
            <w:r w:rsidRPr="00AD7CB7">
              <w:t>Ābeļu iela 2, Gulbene, Gulbenes nov., LV-4401</w:t>
            </w:r>
          </w:p>
        </w:tc>
      </w:tr>
      <w:tr w:rsidR="00AD7CB7" w:rsidRPr="00AD7CB7" w14:paraId="783DD093" w14:textId="77777777" w:rsidTr="002A6756">
        <w:trPr>
          <w:trHeight w:val="568"/>
        </w:trPr>
        <w:tc>
          <w:tcPr>
            <w:tcW w:w="9111" w:type="dxa"/>
            <w:gridSpan w:val="3"/>
          </w:tcPr>
          <w:p w14:paraId="7CED85DC" w14:textId="77777777" w:rsidR="00AD7CB7" w:rsidRPr="00AD7CB7" w:rsidRDefault="00AD7CB7" w:rsidP="00AD7CB7">
            <w:pPr>
              <w:pBdr>
                <w:bottom w:val="single" w:sz="12" w:space="1" w:color="auto"/>
              </w:pBdr>
              <w:jc w:val="center"/>
            </w:pPr>
            <w:r w:rsidRPr="00AD7CB7">
              <w:t>Tālrunis 64497710, fakss 64497730, e-pasts: dome@gulbene.lv, www.gulbene.lv</w:t>
            </w:r>
          </w:p>
          <w:p w14:paraId="3F353BA4" w14:textId="77777777" w:rsidR="00AD7CB7" w:rsidRPr="00AD7CB7" w:rsidRDefault="00AD7CB7" w:rsidP="00AD7CB7">
            <w:pPr>
              <w:jc w:val="center"/>
            </w:pP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p>
        </w:tc>
      </w:tr>
    </w:tbl>
    <w:p w14:paraId="76779AF9" w14:textId="77777777" w:rsidR="00AD7CB7" w:rsidRPr="00AD7CB7" w:rsidRDefault="00AD7CB7" w:rsidP="00AD7CB7">
      <w:pPr>
        <w:jc w:val="center"/>
      </w:pPr>
      <w:r w:rsidRPr="00AD7CB7">
        <w:rPr>
          <w:b/>
          <w:bCs/>
        </w:rPr>
        <w:t>GULBENES NOVADA DOMES LĒMUMS</w:t>
      </w:r>
    </w:p>
    <w:p w14:paraId="65814129" w14:textId="77777777" w:rsidR="00AD7CB7" w:rsidRPr="00AD7CB7" w:rsidRDefault="00AD7CB7" w:rsidP="00AD7CB7">
      <w:pPr>
        <w:jc w:val="center"/>
      </w:pPr>
      <w:r w:rsidRPr="00AD7CB7">
        <w:t>Gulbenē</w:t>
      </w:r>
    </w:p>
    <w:p w14:paraId="2AADA1BB" w14:textId="77777777" w:rsidR="00AD7CB7" w:rsidRPr="00AD7CB7" w:rsidRDefault="00AD7CB7" w:rsidP="00AD7CB7">
      <w:pPr>
        <w:rPr>
          <w:b/>
          <w:bCs/>
        </w:rPr>
      </w:pPr>
    </w:p>
    <w:p w14:paraId="6222429F" w14:textId="77777777" w:rsidR="00AD7CB7" w:rsidRPr="00AD7CB7" w:rsidRDefault="00AD7CB7" w:rsidP="00AD7CB7">
      <w:pPr>
        <w:rPr>
          <w:b/>
          <w:bCs/>
        </w:rPr>
      </w:pPr>
      <w:r w:rsidRPr="00AD7CB7">
        <w:rPr>
          <w:b/>
          <w:bCs/>
        </w:rPr>
        <w:t>2021.gada 25.novembrī</w:t>
      </w:r>
      <w:r w:rsidRPr="00AD7CB7">
        <w:rPr>
          <w:b/>
          <w:bCs/>
        </w:rPr>
        <w:tab/>
      </w:r>
      <w:r w:rsidRPr="00AD7CB7">
        <w:rPr>
          <w:b/>
          <w:bCs/>
        </w:rPr>
        <w:tab/>
      </w:r>
      <w:r w:rsidRPr="00AD7CB7">
        <w:rPr>
          <w:b/>
          <w:bCs/>
        </w:rPr>
        <w:tab/>
      </w:r>
      <w:r w:rsidRPr="00AD7CB7">
        <w:rPr>
          <w:b/>
          <w:bCs/>
        </w:rPr>
        <w:tab/>
      </w:r>
      <w:r w:rsidRPr="00AD7CB7">
        <w:rPr>
          <w:b/>
          <w:bCs/>
        </w:rPr>
        <w:tab/>
        <w:t>Nr. GND/2021/1323</w:t>
      </w:r>
    </w:p>
    <w:p w14:paraId="5762B6BC" w14:textId="77777777" w:rsidR="00AD7CB7" w:rsidRPr="00AD7CB7" w:rsidRDefault="00AD7CB7" w:rsidP="00AD7CB7">
      <w:pPr>
        <w:rPr>
          <w:b/>
          <w:bCs/>
        </w:rPr>
      </w:pP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t xml:space="preserve">(protokols Nr.21; 71.p) </w:t>
      </w:r>
    </w:p>
    <w:p w14:paraId="0109367F" w14:textId="77777777" w:rsidR="00AD7CB7" w:rsidRPr="00AD7CB7" w:rsidRDefault="00AD7CB7" w:rsidP="00AD7CB7">
      <w:r w:rsidRPr="00AD7CB7">
        <w:tab/>
      </w:r>
    </w:p>
    <w:p w14:paraId="597C64B3" w14:textId="77777777" w:rsidR="00AD7CB7" w:rsidRPr="00AD7CB7" w:rsidRDefault="00AD7CB7" w:rsidP="00AD7CB7">
      <w:pPr>
        <w:jc w:val="center"/>
        <w:rPr>
          <w:b/>
        </w:rPr>
      </w:pPr>
      <w:r w:rsidRPr="00AD7CB7">
        <w:rPr>
          <w:b/>
        </w:rPr>
        <w:t>Par dzīvojamās telpas Nr.25 sociālā  dzīvojamā mājā “Blomīte”, Ozolkalns, Beļavas pagasts, Gulbenes novads, īres līguma termiņa pagarināšanu</w:t>
      </w:r>
    </w:p>
    <w:p w14:paraId="14301A92" w14:textId="77777777" w:rsidR="00AD7CB7" w:rsidRPr="00AD7CB7" w:rsidRDefault="00AD7CB7" w:rsidP="00AD7CB7">
      <w:pPr>
        <w:autoSpaceDE w:val="0"/>
        <w:autoSpaceDN w:val="0"/>
        <w:adjustRightInd w:val="0"/>
        <w:rPr>
          <w:rFonts w:eastAsiaTheme="minorHAnsi"/>
          <w:color w:val="000000"/>
          <w:lang w:eastAsia="en-US"/>
        </w:rPr>
      </w:pPr>
    </w:p>
    <w:p w14:paraId="1478156E" w14:textId="05BB2C5D" w:rsidR="00AD7CB7" w:rsidRPr="00AD7CB7" w:rsidRDefault="00AD7CB7" w:rsidP="00AD7CB7">
      <w:pPr>
        <w:spacing w:line="360" w:lineRule="auto"/>
        <w:ind w:firstLine="567"/>
        <w:jc w:val="both"/>
      </w:pPr>
      <w:r w:rsidRPr="00AD7CB7">
        <w:t xml:space="preserve">Gulbenes novada pašvaldības dokumentu vadības sistēmā 2021.gada 26.oktobrī ar reģistrācijas numuru GND/5.5/21/2670-G reģistrēts </w:t>
      </w:r>
      <w:r w:rsidR="00B33503">
        <w:rPr>
          <w:b/>
        </w:rPr>
        <w:t>…</w:t>
      </w:r>
      <w:r w:rsidRPr="00AD7CB7">
        <w:t xml:space="preserve"> (turpmāk – iesniedzējs), deklarētā dzīvesvieta: </w:t>
      </w:r>
      <w:r w:rsidR="00B33503">
        <w:t>…</w:t>
      </w:r>
      <w:r w:rsidRPr="00AD7CB7">
        <w:t xml:space="preserve">, 2021.gada 25.oktobra iesniegums, kurā izteikts lūgums pagarināt dzīvojamās telpas Nr.25, kas atrodas sociālā dzīvojamā mājā “Blomīte”, Ozolkalnā, Beļavas pagastā, Gulbenes novadā, īres līguma darbības termiņu. </w:t>
      </w:r>
    </w:p>
    <w:p w14:paraId="5DDACDE3" w14:textId="77777777" w:rsidR="00AD7CB7" w:rsidRPr="00AD7CB7" w:rsidRDefault="00AD7CB7" w:rsidP="00AD7CB7">
      <w:pPr>
        <w:spacing w:line="360" w:lineRule="auto"/>
        <w:ind w:firstLine="567"/>
        <w:jc w:val="both"/>
        <w:rPr>
          <w:i/>
        </w:rPr>
      </w:pPr>
      <w:r w:rsidRPr="00AD7CB7">
        <w:t xml:space="preserve">Likuma “Par sociālajiem dzīvokļiem un sociālajām mājām dzīvojamām mājām” 5.panta pirmā </w:t>
      </w:r>
      <w:proofErr w:type="spellStart"/>
      <w:r w:rsidRPr="00AD7CB7">
        <w:t>prim</w:t>
      </w:r>
      <w:proofErr w:type="spellEnd"/>
      <w:r w:rsidRPr="00AD7CB7">
        <w:t xml:space="preserve"> daļa nosaka, ka sociālo dzīvokli ir tiesīga īrēt persona ar invaliditāti, kā arī persona, kura aprūpē bērnu ar invaliditāti vai pilngadīgu personu ar invaliditāti, bet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2E196EC2" w14:textId="77777777" w:rsidR="00AD7CB7" w:rsidRPr="00AD7CB7" w:rsidRDefault="00AD7CB7" w:rsidP="00AD7CB7">
      <w:pPr>
        <w:spacing w:line="360" w:lineRule="auto"/>
        <w:ind w:firstLine="567"/>
        <w:jc w:val="both"/>
      </w:pPr>
      <w:r w:rsidRPr="00AD7CB7">
        <w:t>Dzīvojamās telpas īres līgums ar iesniedzēju noslēgts uz noteiktu laiku, tas ir, līdz 2021.gada 31.decembrim.</w:t>
      </w:r>
    </w:p>
    <w:p w14:paraId="20BAD488" w14:textId="77777777" w:rsidR="00AD7CB7" w:rsidRPr="00AD7CB7" w:rsidRDefault="00AD7CB7" w:rsidP="00AD7CB7">
      <w:pPr>
        <w:widowControl w:val="0"/>
        <w:spacing w:line="360" w:lineRule="auto"/>
        <w:ind w:firstLine="567"/>
        <w:jc w:val="both"/>
      </w:pPr>
      <w:r w:rsidRPr="00AD7CB7">
        <w:t>Iesniedzējam 2013.gada 19.februārī piešķirta beztermiņa 2.grupas invaliditāte, kas rada tiesisko pamatu iesniedzējam īrēt sociālo dzīvokli.</w:t>
      </w:r>
    </w:p>
    <w:p w14:paraId="3A7826E5" w14:textId="77777777" w:rsidR="00AD7CB7" w:rsidRPr="00AD7CB7" w:rsidRDefault="00AD7CB7" w:rsidP="00AD7CB7">
      <w:pPr>
        <w:widowControl w:val="0"/>
        <w:spacing w:line="360" w:lineRule="auto"/>
        <w:ind w:firstLine="567"/>
        <w:jc w:val="both"/>
      </w:pPr>
      <w:r w:rsidRPr="00AD7CB7">
        <w:t xml:space="preserve">Atbilstoši Gulbenes novada pašvaldības grāmatvedības uzskaites datiem iesniedzējam uz iesnieguma izskatīšanas dienu nav nenokārtotu maksājumu saistību par dzīvojamās telpas īri un pamatpakalpojumiem. </w:t>
      </w:r>
    </w:p>
    <w:p w14:paraId="2E78EF97" w14:textId="77777777" w:rsidR="00AD7CB7" w:rsidRPr="00AD7CB7" w:rsidRDefault="00AD7CB7" w:rsidP="00AD7CB7">
      <w:pPr>
        <w:widowControl w:val="0"/>
        <w:spacing w:line="360" w:lineRule="auto"/>
        <w:ind w:firstLine="567"/>
        <w:jc w:val="both"/>
      </w:pPr>
      <w:r w:rsidRPr="00AD7CB7">
        <w:t>Likuma “Par pašvaldībām” 15.panta pirmās daļas 9.punkts nosaka, ka viena no pašvaldības autonomajām funkcijām ir sniegt palīdzību iedzīvotājiem dzīvokļa jautājumu risināšanā.</w:t>
      </w:r>
    </w:p>
    <w:p w14:paraId="708C49DF" w14:textId="77777777" w:rsidR="00AD7CB7" w:rsidRPr="00AD7CB7" w:rsidRDefault="00AD7CB7" w:rsidP="00AD7CB7">
      <w:pPr>
        <w:widowControl w:val="0"/>
        <w:spacing w:line="360" w:lineRule="auto"/>
        <w:ind w:firstLine="567"/>
        <w:jc w:val="both"/>
      </w:pPr>
      <w:r w:rsidRPr="00AD7CB7">
        <w:t xml:space="preserve">Likuma “Par sociālajiem dzīvokļiem un sociālajām mājām dzīvojamām mājām” 11.panta </w:t>
      </w:r>
      <w:r w:rsidRPr="00AD7CB7">
        <w:lastRenderedPageBreak/>
        <w:t>pirmā daļa nosaka, ka sociālo dzīvokli nodod lietošanā uz sociālā dzīvokļa īres līguma pamata, kuru noslēdz ne vēlāk kā mēneša laikā pēc tam, kad pieņemts pašvaldības institūcijas lēmums par sociālā dzīvokļa izīrēšanu.</w:t>
      </w:r>
    </w:p>
    <w:p w14:paraId="50FADDEE" w14:textId="77777777" w:rsidR="00AD7CB7" w:rsidRPr="00AD7CB7" w:rsidRDefault="00AD7CB7" w:rsidP="00AD7CB7">
      <w:pPr>
        <w:spacing w:line="360" w:lineRule="auto"/>
        <w:ind w:firstLine="567"/>
        <w:jc w:val="both"/>
      </w:pPr>
      <w:r w:rsidRPr="00AD7CB7">
        <w:t xml:space="preserve">Ņemot vērā minēto,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AD7CB7">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D7CB7">
        <w:t>, Gulbenes novada dome NOLEMJ:</w:t>
      </w:r>
    </w:p>
    <w:p w14:paraId="4320DF48" w14:textId="10075466" w:rsidR="00AD7CB7" w:rsidRPr="00AD7CB7" w:rsidRDefault="00AD7CB7" w:rsidP="00AD7CB7">
      <w:pPr>
        <w:spacing w:line="360" w:lineRule="auto"/>
        <w:ind w:firstLine="567"/>
        <w:jc w:val="both"/>
      </w:pPr>
      <w:r w:rsidRPr="00AD7CB7">
        <w:t xml:space="preserve">1. PAGARINĀT dzīvojamās telpas Nr.25, kas atrodas sociālā dzīvojamā mājā “Blomīte”, Ozolkalnā, Beļavas pagastā, Gulbenes novadā, īres līgumu ar </w:t>
      </w:r>
      <w:r w:rsidR="00A42F0F">
        <w:t>..</w:t>
      </w:r>
      <w:r w:rsidRPr="00AD7CB7">
        <w:t>, uz laiku līdz 2022.gada 31.maijam.</w:t>
      </w:r>
    </w:p>
    <w:p w14:paraId="5F22B59B" w14:textId="1C99AC7D" w:rsidR="00AD7CB7" w:rsidRPr="00AD7CB7" w:rsidRDefault="00AD7CB7" w:rsidP="00AD7CB7">
      <w:pPr>
        <w:spacing w:line="360" w:lineRule="auto"/>
        <w:ind w:firstLine="567"/>
        <w:jc w:val="both"/>
      </w:pPr>
      <w:r w:rsidRPr="00AD7CB7">
        <w:t xml:space="preserve">2. NOTEIKT </w:t>
      </w:r>
      <w:r w:rsidR="00A42F0F">
        <w:t>…</w:t>
      </w:r>
      <w:r w:rsidRPr="00AD7CB7">
        <w:t xml:space="preserve"> viena mēneša termiņu vienošanās par dzīvojamās telpas īres līguma darbības termiņa pagarināšanu noslēgšanai.</w:t>
      </w:r>
    </w:p>
    <w:p w14:paraId="519DDD17" w14:textId="77777777" w:rsidR="00AD7CB7" w:rsidRPr="00AD7CB7" w:rsidRDefault="00AD7CB7" w:rsidP="00AD7CB7">
      <w:pPr>
        <w:spacing w:line="360" w:lineRule="auto"/>
        <w:ind w:firstLine="567"/>
        <w:jc w:val="both"/>
      </w:pPr>
      <w:r w:rsidRPr="00AD7CB7">
        <w:t>3. UZDOT Gulbenes novada sociālajam dienestam, reģistrācijas numurs 90009224490, juridiskā adrese: Dīķa iela 1, Gulbene, Gulbenes novads, LV-4401, sagatavot un noslēgt vienošanos par dzīvojamās telpas īres līguma darbības termiņa pagarināšanu.</w:t>
      </w:r>
    </w:p>
    <w:p w14:paraId="303796C5" w14:textId="770A2F2F" w:rsidR="00AD7CB7" w:rsidRPr="00AD7CB7" w:rsidRDefault="00AD7CB7" w:rsidP="00AD7CB7">
      <w:pPr>
        <w:spacing w:line="360" w:lineRule="auto"/>
        <w:ind w:firstLine="567"/>
        <w:jc w:val="both"/>
      </w:pPr>
      <w:r w:rsidRPr="00AD7CB7">
        <w:t xml:space="preserve">4. Lēmuma izrakstu nosūtīt </w:t>
      </w:r>
      <w:r w:rsidR="00A42F0F">
        <w:t>….</w:t>
      </w:r>
    </w:p>
    <w:p w14:paraId="5F9FCE1E" w14:textId="77777777" w:rsidR="00AD7CB7" w:rsidRPr="00AD7CB7" w:rsidRDefault="00AD7CB7" w:rsidP="00AD7CB7"/>
    <w:p w14:paraId="10B34AD7" w14:textId="77777777" w:rsidR="00AD7CB7" w:rsidRPr="00AD7CB7" w:rsidRDefault="00AD7CB7" w:rsidP="00AD7CB7"/>
    <w:p w14:paraId="494AC9D6" w14:textId="77777777" w:rsidR="00AD7CB7" w:rsidRPr="00AD7CB7" w:rsidRDefault="00AD7CB7" w:rsidP="00AD7CB7">
      <w:r w:rsidRPr="00AD7CB7">
        <w:t>Gulbenes novada domes priekšsēdētājs</w:t>
      </w:r>
      <w:r w:rsidRPr="00AD7CB7">
        <w:tab/>
      </w:r>
      <w:r w:rsidRPr="00AD7CB7">
        <w:tab/>
      </w:r>
      <w:r w:rsidRPr="00AD7CB7">
        <w:tab/>
      </w:r>
      <w:r w:rsidRPr="00AD7CB7">
        <w:tab/>
      </w:r>
      <w:r w:rsidRPr="00AD7CB7">
        <w:tab/>
      </w:r>
      <w:r w:rsidRPr="00AD7CB7">
        <w:tab/>
      </w:r>
      <w:proofErr w:type="spellStart"/>
      <w:r w:rsidRPr="00AD7CB7">
        <w:t>A.Caunītis</w:t>
      </w:r>
      <w:proofErr w:type="spellEnd"/>
    </w:p>
    <w:p w14:paraId="552DE544" w14:textId="77777777" w:rsidR="00AD7CB7" w:rsidRPr="00AD7CB7" w:rsidRDefault="00AD7CB7" w:rsidP="00AD7CB7"/>
    <w:p w14:paraId="5CC14954" w14:textId="77777777" w:rsidR="00AD7CB7" w:rsidRPr="00AD7CB7" w:rsidRDefault="00AD7CB7" w:rsidP="00AD7CB7">
      <w:pPr>
        <w:rPr>
          <w:sz w:val="20"/>
          <w:szCs w:val="20"/>
        </w:rPr>
      </w:pPr>
      <w:r w:rsidRPr="00AD7CB7">
        <w:rPr>
          <w:sz w:val="20"/>
          <w:szCs w:val="20"/>
        </w:rPr>
        <w:t>Sagatavoja: Ligita Slaidiņa</w:t>
      </w:r>
    </w:p>
    <w:p w14:paraId="7E26FD5E" w14:textId="77777777" w:rsidR="00AD7CB7" w:rsidRPr="00AD7CB7" w:rsidRDefault="00AD7CB7" w:rsidP="00AD7CB7">
      <w:pPr>
        <w:spacing w:line="360" w:lineRule="auto"/>
        <w:ind w:firstLine="567"/>
        <w:jc w:val="both"/>
        <w:rPr>
          <w:b/>
          <w:strike/>
        </w:rPr>
      </w:pPr>
    </w:p>
    <w:p w14:paraId="38D307E5" w14:textId="77777777" w:rsidR="00AD7CB7" w:rsidRPr="00AD7CB7" w:rsidRDefault="00AD7CB7" w:rsidP="00AD7CB7"/>
    <w:p w14:paraId="12E2A2B4" w14:textId="5CC11FEC" w:rsidR="00A42F0F" w:rsidRDefault="00A42F0F">
      <w:pPr>
        <w:spacing w:after="160" w:line="259" w:lineRule="auto"/>
        <w:rPr>
          <w:b/>
          <w:strike/>
        </w:rPr>
      </w:pPr>
      <w:r>
        <w:rPr>
          <w:b/>
          <w:strike/>
        </w:rPr>
        <w:br w:type="page"/>
      </w:r>
    </w:p>
    <w:tbl>
      <w:tblPr>
        <w:tblW w:w="0" w:type="auto"/>
        <w:tblLook w:val="01E0" w:firstRow="1" w:lastRow="1" w:firstColumn="1" w:lastColumn="1" w:noHBand="0" w:noVBand="0"/>
      </w:tblPr>
      <w:tblGrid>
        <w:gridCol w:w="3135"/>
        <w:gridCol w:w="3178"/>
        <w:gridCol w:w="2798"/>
      </w:tblGrid>
      <w:tr w:rsidR="00AD7CB7" w:rsidRPr="00AD7CB7" w14:paraId="1DA877CB" w14:textId="77777777" w:rsidTr="002A6756">
        <w:trPr>
          <w:trHeight w:val="998"/>
        </w:trPr>
        <w:tc>
          <w:tcPr>
            <w:tcW w:w="3135" w:type="dxa"/>
          </w:tcPr>
          <w:p w14:paraId="01C8E79A" w14:textId="77777777" w:rsidR="00AD7CB7" w:rsidRPr="00AD7CB7" w:rsidRDefault="00AD7CB7" w:rsidP="00AD7CB7"/>
        </w:tc>
        <w:tc>
          <w:tcPr>
            <w:tcW w:w="3178" w:type="dxa"/>
          </w:tcPr>
          <w:p w14:paraId="1369C0BC" w14:textId="77777777" w:rsidR="00AD7CB7" w:rsidRPr="00AD7CB7" w:rsidRDefault="00AD7CB7" w:rsidP="00AD7CB7">
            <w:pPr>
              <w:jc w:val="center"/>
            </w:pPr>
            <w:r w:rsidRPr="00AD7CB7">
              <w:rPr>
                <w:noProof/>
              </w:rPr>
              <w:drawing>
                <wp:inline distT="0" distB="0" distL="0" distR="0" wp14:anchorId="19C15CCE" wp14:editId="2A120D26">
                  <wp:extent cx="619125" cy="685800"/>
                  <wp:effectExtent l="0" t="0" r="9525" b="0"/>
                  <wp:docPr id="123" name="Attēls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5B13B235" w14:textId="77777777" w:rsidR="00AD7CB7" w:rsidRPr="00AD7CB7" w:rsidRDefault="00AD7CB7" w:rsidP="00AD7CB7">
            <w:pPr>
              <w:rPr>
                <w:sz w:val="32"/>
                <w:szCs w:val="32"/>
              </w:rPr>
            </w:pPr>
          </w:p>
        </w:tc>
      </w:tr>
      <w:tr w:rsidR="00AD7CB7" w:rsidRPr="00AD7CB7" w14:paraId="545A18C8" w14:textId="77777777" w:rsidTr="002A6756">
        <w:trPr>
          <w:trHeight w:val="472"/>
        </w:trPr>
        <w:tc>
          <w:tcPr>
            <w:tcW w:w="9111" w:type="dxa"/>
            <w:gridSpan w:val="3"/>
          </w:tcPr>
          <w:p w14:paraId="630866BC" w14:textId="77777777" w:rsidR="00AD7CB7" w:rsidRPr="00AD7CB7" w:rsidRDefault="00AD7CB7" w:rsidP="00AD7CB7">
            <w:pPr>
              <w:spacing w:line="360" w:lineRule="auto"/>
              <w:jc w:val="center"/>
              <w:rPr>
                <w:b/>
                <w:sz w:val="32"/>
                <w:szCs w:val="32"/>
              </w:rPr>
            </w:pPr>
            <w:r w:rsidRPr="00AD7CB7">
              <w:rPr>
                <w:b/>
                <w:sz w:val="32"/>
                <w:szCs w:val="32"/>
              </w:rPr>
              <w:t>GULBENES NOVADA PAŠVALDĪBA</w:t>
            </w:r>
          </w:p>
        </w:tc>
      </w:tr>
      <w:tr w:rsidR="00AD7CB7" w:rsidRPr="00AD7CB7" w14:paraId="7B96D892" w14:textId="77777777" w:rsidTr="002A6756">
        <w:trPr>
          <w:trHeight w:val="388"/>
        </w:trPr>
        <w:tc>
          <w:tcPr>
            <w:tcW w:w="9111" w:type="dxa"/>
            <w:gridSpan w:val="3"/>
          </w:tcPr>
          <w:p w14:paraId="1F758C5F" w14:textId="77777777" w:rsidR="00AD7CB7" w:rsidRPr="00AD7CB7" w:rsidRDefault="00AD7CB7" w:rsidP="00AD7CB7">
            <w:pPr>
              <w:spacing w:line="360" w:lineRule="auto"/>
              <w:jc w:val="center"/>
            </w:pPr>
            <w:proofErr w:type="spellStart"/>
            <w:r w:rsidRPr="00AD7CB7">
              <w:t>Reģ</w:t>
            </w:r>
            <w:proofErr w:type="spellEnd"/>
            <w:r w:rsidRPr="00AD7CB7">
              <w:t>. Nr. 90009116327</w:t>
            </w:r>
          </w:p>
        </w:tc>
      </w:tr>
      <w:tr w:rsidR="00AD7CB7" w:rsidRPr="00AD7CB7" w14:paraId="34CCFD4D" w14:textId="77777777" w:rsidTr="002A6756">
        <w:trPr>
          <w:trHeight w:val="249"/>
        </w:trPr>
        <w:tc>
          <w:tcPr>
            <w:tcW w:w="9111" w:type="dxa"/>
            <w:gridSpan w:val="3"/>
          </w:tcPr>
          <w:p w14:paraId="64FF64DA" w14:textId="77777777" w:rsidR="00AD7CB7" w:rsidRPr="00AD7CB7" w:rsidRDefault="00AD7CB7" w:rsidP="00AD7CB7">
            <w:pPr>
              <w:jc w:val="center"/>
            </w:pPr>
            <w:r w:rsidRPr="00AD7CB7">
              <w:t>Ābeļu iela 2, Gulbene, Gulbenes nov., LV-4401</w:t>
            </w:r>
          </w:p>
        </w:tc>
      </w:tr>
      <w:tr w:rsidR="00AD7CB7" w:rsidRPr="00AD7CB7" w14:paraId="726F22EA" w14:textId="77777777" w:rsidTr="002A6756">
        <w:trPr>
          <w:trHeight w:val="568"/>
        </w:trPr>
        <w:tc>
          <w:tcPr>
            <w:tcW w:w="9111" w:type="dxa"/>
            <w:gridSpan w:val="3"/>
          </w:tcPr>
          <w:p w14:paraId="371E4159" w14:textId="77777777" w:rsidR="00AD7CB7" w:rsidRPr="00AD7CB7" w:rsidRDefault="00AD7CB7" w:rsidP="00AD7CB7">
            <w:pPr>
              <w:pBdr>
                <w:bottom w:val="single" w:sz="12" w:space="1" w:color="auto"/>
              </w:pBdr>
              <w:jc w:val="center"/>
            </w:pPr>
            <w:r w:rsidRPr="00AD7CB7">
              <w:t>Tālrunis 64497710, fakss 64497730, e-pasts: dome@gulbene.lv, www.gulbene.lv</w:t>
            </w:r>
          </w:p>
          <w:p w14:paraId="1EBDCD06" w14:textId="77777777" w:rsidR="00AD7CB7" w:rsidRPr="00AD7CB7" w:rsidRDefault="00AD7CB7" w:rsidP="00AD7CB7">
            <w:pPr>
              <w:jc w:val="center"/>
              <w:rPr>
                <w:sz w:val="4"/>
                <w:szCs w:val="4"/>
              </w:rPr>
            </w:pP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p>
        </w:tc>
      </w:tr>
    </w:tbl>
    <w:p w14:paraId="2C9B4CA4" w14:textId="77777777" w:rsidR="00AD7CB7" w:rsidRPr="00AD7CB7" w:rsidRDefault="00AD7CB7" w:rsidP="00AD7CB7">
      <w:pPr>
        <w:jc w:val="center"/>
      </w:pPr>
      <w:r w:rsidRPr="00AD7CB7">
        <w:rPr>
          <w:b/>
          <w:bCs/>
        </w:rPr>
        <w:t>GULBENES NOVADA DOMES LĒMUMS</w:t>
      </w:r>
    </w:p>
    <w:p w14:paraId="5CD7FD21" w14:textId="77777777" w:rsidR="00AD7CB7" w:rsidRPr="00AD7CB7" w:rsidRDefault="00AD7CB7" w:rsidP="00AD7CB7">
      <w:pPr>
        <w:jc w:val="center"/>
      </w:pPr>
      <w:r w:rsidRPr="00AD7CB7">
        <w:t>Gulbenē</w:t>
      </w:r>
    </w:p>
    <w:p w14:paraId="6516B4C0" w14:textId="77777777" w:rsidR="00AD7CB7" w:rsidRPr="00AD7CB7" w:rsidRDefault="00AD7CB7" w:rsidP="00AD7CB7">
      <w:pPr>
        <w:rPr>
          <w:b/>
          <w:bCs/>
        </w:rPr>
      </w:pPr>
    </w:p>
    <w:p w14:paraId="33211AD1" w14:textId="77777777" w:rsidR="00AD7CB7" w:rsidRPr="00AD7CB7" w:rsidRDefault="00AD7CB7" w:rsidP="00AD7CB7">
      <w:pPr>
        <w:rPr>
          <w:b/>
          <w:bCs/>
        </w:rPr>
      </w:pPr>
      <w:r w:rsidRPr="00AD7CB7">
        <w:rPr>
          <w:b/>
          <w:bCs/>
        </w:rPr>
        <w:t>2021.gada 25.novembrī</w:t>
      </w:r>
      <w:r w:rsidRPr="00AD7CB7">
        <w:rPr>
          <w:b/>
          <w:bCs/>
        </w:rPr>
        <w:tab/>
      </w:r>
      <w:r w:rsidRPr="00AD7CB7">
        <w:rPr>
          <w:b/>
          <w:bCs/>
        </w:rPr>
        <w:tab/>
      </w:r>
      <w:r w:rsidRPr="00AD7CB7">
        <w:rPr>
          <w:b/>
          <w:bCs/>
        </w:rPr>
        <w:tab/>
      </w:r>
      <w:r w:rsidRPr="00AD7CB7">
        <w:rPr>
          <w:b/>
          <w:bCs/>
        </w:rPr>
        <w:tab/>
      </w:r>
      <w:r w:rsidRPr="00AD7CB7">
        <w:rPr>
          <w:b/>
          <w:bCs/>
        </w:rPr>
        <w:tab/>
        <w:t>Nr. GND/2021/1324</w:t>
      </w:r>
    </w:p>
    <w:p w14:paraId="180EA170" w14:textId="77777777" w:rsidR="00AD7CB7" w:rsidRPr="00AD7CB7" w:rsidRDefault="00AD7CB7" w:rsidP="00AD7CB7">
      <w:pPr>
        <w:rPr>
          <w:b/>
          <w:bCs/>
        </w:rPr>
      </w:pP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t xml:space="preserve">(protokols Nr.21; 72.p) </w:t>
      </w:r>
    </w:p>
    <w:p w14:paraId="0454138B" w14:textId="77777777" w:rsidR="00AD7CB7" w:rsidRPr="00AD7CB7" w:rsidRDefault="00AD7CB7" w:rsidP="00AD7CB7">
      <w:r w:rsidRPr="00AD7CB7">
        <w:tab/>
      </w:r>
    </w:p>
    <w:p w14:paraId="287E6469" w14:textId="77777777" w:rsidR="00AD7CB7" w:rsidRPr="00AD7CB7" w:rsidRDefault="00AD7CB7" w:rsidP="00AD7CB7">
      <w:pPr>
        <w:autoSpaceDE w:val="0"/>
        <w:autoSpaceDN w:val="0"/>
        <w:adjustRightInd w:val="0"/>
        <w:rPr>
          <w:rFonts w:eastAsiaTheme="minorHAnsi"/>
          <w:color w:val="000000"/>
          <w:lang w:eastAsia="en-US"/>
        </w:rPr>
      </w:pP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r w:rsidRPr="00AD7CB7">
        <w:rPr>
          <w:rFonts w:eastAsiaTheme="minorHAnsi"/>
          <w:color w:val="000000"/>
          <w:lang w:eastAsia="en-US"/>
        </w:rPr>
        <w:tab/>
      </w:r>
    </w:p>
    <w:p w14:paraId="13DECA5E" w14:textId="77777777" w:rsidR="00AD7CB7" w:rsidRPr="00AD7CB7" w:rsidRDefault="00AD7CB7" w:rsidP="00AD7CB7">
      <w:pPr>
        <w:jc w:val="center"/>
        <w:rPr>
          <w:b/>
        </w:rPr>
      </w:pPr>
      <w:r w:rsidRPr="00AD7CB7">
        <w:rPr>
          <w:b/>
        </w:rPr>
        <w:t>Par dzīvojamās telpas Nr.26 sociālā  dzīvojamā mājā “Blomīte”, Ozolkalns, Beļavas pagasts, Gulbenes novads, īres līguma termiņa pagarināšanu</w:t>
      </w:r>
    </w:p>
    <w:p w14:paraId="650630CB" w14:textId="77777777" w:rsidR="00AD7CB7" w:rsidRPr="00AD7CB7" w:rsidRDefault="00AD7CB7" w:rsidP="00AD7CB7">
      <w:pPr>
        <w:autoSpaceDE w:val="0"/>
        <w:autoSpaceDN w:val="0"/>
        <w:adjustRightInd w:val="0"/>
        <w:rPr>
          <w:rFonts w:eastAsiaTheme="minorHAnsi"/>
          <w:color w:val="000000"/>
          <w:lang w:eastAsia="en-US"/>
        </w:rPr>
      </w:pPr>
    </w:p>
    <w:p w14:paraId="398AC1E0" w14:textId="0C08E1F6" w:rsidR="00AD7CB7" w:rsidRPr="00AD7CB7" w:rsidRDefault="00AD7CB7" w:rsidP="00AD7CB7">
      <w:pPr>
        <w:spacing w:line="360" w:lineRule="auto"/>
        <w:ind w:firstLine="567"/>
        <w:jc w:val="both"/>
      </w:pPr>
      <w:r w:rsidRPr="00AD7CB7">
        <w:t xml:space="preserve">Gulbenes novada pašvaldības dokumentu vadības sistēmā 2021.gada 26.oktobrī ar reģistrācijas numuru GND/5.5/21/2671-Z reģistrēts </w:t>
      </w:r>
      <w:r w:rsidR="00A42F0F">
        <w:rPr>
          <w:b/>
        </w:rPr>
        <w:t>…</w:t>
      </w:r>
      <w:r w:rsidRPr="00AD7CB7">
        <w:t xml:space="preserve"> (turpmāk – iesniedzējs), deklarētā dzīvesvieta: </w:t>
      </w:r>
      <w:r w:rsidR="00A42F0F">
        <w:t>…</w:t>
      </w:r>
      <w:r w:rsidRPr="00AD7CB7">
        <w:t xml:space="preserve">, 2021.gada 25.oktobra iesniegums, kurā izteikts lūgums pagarināt dzīvojamās telpas Nr.26, kas atrodas sociālā dzīvojamā mājā “Blomīte”, Ozolkalnā, Beļavas pagastā, Gulbenes novadā, īres līguma darbības termiņu. </w:t>
      </w:r>
    </w:p>
    <w:p w14:paraId="1B3C77F5" w14:textId="77777777" w:rsidR="00AD7CB7" w:rsidRPr="00AD7CB7" w:rsidRDefault="00AD7CB7" w:rsidP="00AD7CB7">
      <w:pPr>
        <w:spacing w:line="360" w:lineRule="auto"/>
        <w:ind w:firstLine="567"/>
        <w:jc w:val="both"/>
        <w:rPr>
          <w:i/>
        </w:rPr>
      </w:pPr>
      <w:r w:rsidRPr="00AD7CB7">
        <w:t xml:space="preserve">Likuma “Par sociālajiem dzīvokļiem un sociālajām mājām dzīvojamām mājām” 5.panta pirmā </w:t>
      </w:r>
      <w:proofErr w:type="spellStart"/>
      <w:r w:rsidRPr="00AD7CB7">
        <w:t>pirm</w:t>
      </w:r>
      <w:proofErr w:type="spellEnd"/>
      <w:r w:rsidRPr="00AD7CB7">
        <w:t xml:space="preserve"> daļa nosaka, ka sociālo dzīvokli ir tiesīga īrēt persona ar invaliditāti, kā arī persona, kura aprūpē bērnu ar invaliditāti vai pilngadīgu personu ar invaliditāti, bet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79D2B3B6" w14:textId="77777777" w:rsidR="00AD7CB7" w:rsidRPr="00AD7CB7" w:rsidRDefault="00AD7CB7" w:rsidP="00AD7CB7">
      <w:pPr>
        <w:spacing w:line="360" w:lineRule="auto"/>
        <w:ind w:firstLine="567"/>
        <w:jc w:val="both"/>
      </w:pPr>
      <w:r w:rsidRPr="00AD7CB7">
        <w:t>Dzīvojamās telpas īres līgums ar iesniedzēju noslēgts uz noteiktu laiku, tas ir, līdz 2021.gada 31.oktobrim.</w:t>
      </w:r>
    </w:p>
    <w:p w14:paraId="234558C9" w14:textId="77777777" w:rsidR="00AD7CB7" w:rsidRPr="00AD7CB7" w:rsidRDefault="00AD7CB7" w:rsidP="00AD7CB7">
      <w:pPr>
        <w:widowControl w:val="0"/>
        <w:spacing w:line="360" w:lineRule="auto"/>
        <w:ind w:firstLine="567"/>
        <w:jc w:val="both"/>
      </w:pPr>
      <w:r w:rsidRPr="00AD7CB7">
        <w:t>Iesniedzējam piešķirta 2.grupas invaliditāte uz laiku līdz 2026.gada 22.martam, trūcīgās personas statuss piešķirts uz laiku līdz 2022.gada 31.janvārim (Gulbenes novada sociālā dienesta 2021.gada 8.augusta izziņa Nr.SD2.12/21/845), kas dod tiesības iesniedzējam īrēt sociālo dzīvokli.</w:t>
      </w:r>
    </w:p>
    <w:p w14:paraId="366BE0AD" w14:textId="77777777" w:rsidR="00AD7CB7" w:rsidRPr="00AD7CB7" w:rsidRDefault="00AD7CB7" w:rsidP="00AD7CB7">
      <w:pPr>
        <w:widowControl w:val="0"/>
        <w:spacing w:line="360" w:lineRule="auto"/>
        <w:ind w:firstLine="567"/>
        <w:jc w:val="both"/>
      </w:pPr>
      <w:r w:rsidRPr="00AD7CB7">
        <w:t xml:space="preserve">Atbilstoši Gulbenes novada pašvaldības grāmatvedības uzskaites datiem iesniedzējam uz iesnieguma izskatīšanas dienu nav nenokārtotu maksājumu saistību par dzīvojamās telpas īri un pamatpakalpojumiem. </w:t>
      </w:r>
    </w:p>
    <w:p w14:paraId="63971587" w14:textId="77777777" w:rsidR="00AD7CB7" w:rsidRPr="00AD7CB7" w:rsidRDefault="00AD7CB7" w:rsidP="00AD7CB7">
      <w:pPr>
        <w:widowControl w:val="0"/>
        <w:spacing w:line="360" w:lineRule="auto"/>
        <w:ind w:firstLine="567"/>
        <w:jc w:val="both"/>
      </w:pPr>
      <w:r w:rsidRPr="00AD7CB7">
        <w:t>Likuma “Par pašvaldībām” 15.panta pirmās daļas 9.punkts nosaka, ka viena no pašvaldības autonomajām funkcijām ir sniegt palīdzību iedzīvotājiem dzīvokļa jautājumu risināšanā.</w:t>
      </w:r>
    </w:p>
    <w:p w14:paraId="3621BD3A" w14:textId="77777777" w:rsidR="00AD7CB7" w:rsidRPr="00AD7CB7" w:rsidRDefault="00AD7CB7" w:rsidP="00AD7CB7">
      <w:pPr>
        <w:widowControl w:val="0"/>
        <w:spacing w:line="360" w:lineRule="auto"/>
        <w:ind w:firstLine="567"/>
        <w:jc w:val="both"/>
      </w:pPr>
      <w:r w:rsidRPr="00AD7CB7">
        <w:lastRenderedPageBreak/>
        <w:t>Likuma “Par sociālajiem dzīvokļiem un sociālajām mājām dzīvojamām mājām” 11.panta pirmā daļa nosaka, ka sociālo dzīvokli nodod lietošanā uz sociālā dzīvokļa īres līguma pamata, kuru noslēdz ne vēlāk kā mēneša laikā pēc tam, kad pieņemts pašvaldības institūcijas lēmums par sociālā dzīvokļa izīrēšanu.</w:t>
      </w:r>
    </w:p>
    <w:p w14:paraId="47652419" w14:textId="77777777" w:rsidR="00AD7CB7" w:rsidRPr="00AD7CB7" w:rsidRDefault="00AD7CB7" w:rsidP="00AD7CB7">
      <w:pPr>
        <w:spacing w:line="360" w:lineRule="auto"/>
        <w:ind w:firstLine="567"/>
        <w:jc w:val="both"/>
      </w:pPr>
      <w:r w:rsidRPr="00AD7CB7">
        <w:t xml:space="preserve">Ņemot vērā minēto,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AD7CB7">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D7CB7">
        <w:t>, Gulbenes novada dome NOLEMJ:</w:t>
      </w:r>
    </w:p>
    <w:p w14:paraId="0E26BE9C" w14:textId="4431D4F1" w:rsidR="00AD7CB7" w:rsidRPr="00AD7CB7" w:rsidRDefault="00AD7CB7" w:rsidP="00AD7CB7">
      <w:pPr>
        <w:spacing w:line="360" w:lineRule="auto"/>
        <w:ind w:firstLine="567"/>
        <w:jc w:val="both"/>
      </w:pPr>
      <w:r w:rsidRPr="00AD7CB7">
        <w:t xml:space="preserve">1. PAGARINĀT dzīvojamās telpas Nr.26, kas atrodas sociālā dzīvojamā mājā “Blomīte”, Ozolkalnā, Beļavas pagastā, Gulbenes novadā, īres līgumu ar </w:t>
      </w:r>
      <w:r w:rsidR="00A42F0F">
        <w:t>…</w:t>
      </w:r>
      <w:r w:rsidRPr="00AD7CB7">
        <w:t>, uz laiku līdz 2022.gada 31.maijam.</w:t>
      </w:r>
    </w:p>
    <w:p w14:paraId="7F6B0CE2" w14:textId="1F264E9F" w:rsidR="00AD7CB7" w:rsidRPr="00AD7CB7" w:rsidRDefault="00AD7CB7" w:rsidP="00AD7CB7">
      <w:pPr>
        <w:spacing w:line="360" w:lineRule="auto"/>
        <w:ind w:firstLine="567"/>
        <w:jc w:val="both"/>
      </w:pPr>
      <w:r w:rsidRPr="00AD7CB7">
        <w:t xml:space="preserve">2. NOTEIKT </w:t>
      </w:r>
      <w:r w:rsidR="00A42F0F">
        <w:rPr>
          <w:rFonts w:ascii="RimKorinna" w:hAnsi="RimKorinna"/>
        </w:rPr>
        <w:t>…</w:t>
      </w:r>
      <w:r w:rsidRPr="00AD7CB7">
        <w:t xml:space="preserve"> viena mēneša termiņu vienošanās par dzīvojamās telpas īres līguma darbības termiņa pagarināšanu noslēgšanai.</w:t>
      </w:r>
    </w:p>
    <w:p w14:paraId="48DA2C5E" w14:textId="77777777" w:rsidR="00AD7CB7" w:rsidRPr="00AD7CB7" w:rsidRDefault="00AD7CB7" w:rsidP="00AD7CB7">
      <w:pPr>
        <w:spacing w:line="360" w:lineRule="auto"/>
        <w:ind w:firstLine="567"/>
        <w:jc w:val="both"/>
      </w:pPr>
      <w:r w:rsidRPr="00AD7CB7">
        <w:t>3. UZDOT Gulbenes novada sociālajam dienestam, reģistrācijas numurs 90009224490, juridiskā adrese: Dīķa iela 1, Gulbene, Gulbenes novads, LV-4401, sagatavot un noslēgt vienošanos par dzīvojamās telpas īres līguma darbības termiņa pagarināšanu.</w:t>
      </w:r>
    </w:p>
    <w:p w14:paraId="74E4EC22" w14:textId="4C5051B9" w:rsidR="00AD7CB7" w:rsidRPr="00AD7CB7" w:rsidRDefault="00AD7CB7" w:rsidP="00AD7CB7">
      <w:pPr>
        <w:spacing w:line="360" w:lineRule="auto"/>
        <w:ind w:firstLine="567"/>
        <w:jc w:val="both"/>
      </w:pPr>
      <w:r w:rsidRPr="00AD7CB7">
        <w:t xml:space="preserve">4. Lēmuma izrakstu nosūtīt </w:t>
      </w:r>
      <w:r w:rsidR="00A42F0F">
        <w:t>…</w:t>
      </w:r>
    </w:p>
    <w:p w14:paraId="0D43DA54" w14:textId="77777777" w:rsidR="00AD7CB7" w:rsidRPr="00AD7CB7" w:rsidRDefault="00AD7CB7" w:rsidP="00AD7CB7"/>
    <w:p w14:paraId="7F1B734C" w14:textId="77777777" w:rsidR="00AD7CB7" w:rsidRPr="00AD7CB7" w:rsidRDefault="00AD7CB7" w:rsidP="00AD7CB7"/>
    <w:p w14:paraId="5B231FF2" w14:textId="77777777" w:rsidR="00AD7CB7" w:rsidRPr="00AD7CB7" w:rsidRDefault="00AD7CB7" w:rsidP="00AD7CB7">
      <w:r w:rsidRPr="00AD7CB7">
        <w:t>Gulbenes novada domes priekšsēdētājs</w:t>
      </w:r>
      <w:r w:rsidRPr="00AD7CB7">
        <w:tab/>
      </w:r>
      <w:r w:rsidRPr="00AD7CB7">
        <w:tab/>
      </w:r>
      <w:r w:rsidRPr="00AD7CB7">
        <w:tab/>
      </w:r>
      <w:r w:rsidRPr="00AD7CB7">
        <w:tab/>
      </w:r>
      <w:r w:rsidRPr="00AD7CB7">
        <w:tab/>
      </w:r>
      <w:r w:rsidRPr="00AD7CB7">
        <w:tab/>
      </w:r>
      <w:proofErr w:type="spellStart"/>
      <w:r w:rsidRPr="00AD7CB7">
        <w:t>A.Caunītis</w:t>
      </w:r>
      <w:proofErr w:type="spellEnd"/>
    </w:p>
    <w:p w14:paraId="6D8D7222" w14:textId="77777777" w:rsidR="00AD7CB7" w:rsidRPr="00AD7CB7" w:rsidRDefault="00AD7CB7" w:rsidP="00AD7CB7"/>
    <w:p w14:paraId="66607FC8" w14:textId="77777777" w:rsidR="00AD7CB7" w:rsidRPr="00AD7CB7" w:rsidRDefault="00AD7CB7" w:rsidP="00AD7CB7">
      <w:pPr>
        <w:rPr>
          <w:sz w:val="20"/>
          <w:szCs w:val="20"/>
        </w:rPr>
      </w:pPr>
      <w:r w:rsidRPr="00AD7CB7">
        <w:rPr>
          <w:sz w:val="20"/>
          <w:szCs w:val="20"/>
        </w:rPr>
        <w:t>Sagatavoja: Ligita Slaidiņa</w:t>
      </w:r>
    </w:p>
    <w:p w14:paraId="1F12F832" w14:textId="77777777" w:rsidR="00AD7CB7" w:rsidRPr="00AD7CB7" w:rsidRDefault="00AD7CB7" w:rsidP="00AD7CB7">
      <w:pPr>
        <w:spacing w:line="360" w:lineRule="auto"/>
        <w:ind w:firstLine="567"/>
        <w:jc w:val="both"/>
        <w:rPr>
          <w:b/>
          <w:strike/>
        </w:rPr>
      </w:pPr>
    </w:p>
    <w:p w14:paraId="35C85627" w14:textId="405BF661" w:rsidR="00A42F0F" w:rsidRDefault="00A42F0F">
      <w:pPr>
        <w:spacing w:after="160" w:line="259" w:lineRule="auto"/>
      </w:pPr>
      <w:r>
        <w:br w:type="page"/>
      </w:r>
    </w:p>
    <w:tbl>
      <w:tblPr>
        <w:tblW w:w="0" w:type="auto"/>
        <w:tblLook w:val="01E0" w:firstRow="1" w:lastRow="1" w:firstColumn="1" w:lastColumn="1" w:noHBand="0" w:noVBand="0"/>
      </w:tblPr>
      <w:tblGrid>
        <w:gridCol w:w="3135"/>
        <w:gridCol w:w="3178"/>
        <w:gridCol w:w="2798"/>
      </w:tblGrid>
      <w:tr w:rsidR="00AD7CB7" w:rsidRPr="00AD7CB7" w14:paraId="63C44123" w14:textId="77777777" w:rsidTr="002A6756">
        <w:trPr>
          <w:trHeight w:val="998"/>
        </w:trPr>
        <w:tc>
          <w:tcPr>
            <w:tcW w:w="3135" w:type="dxa"/>
          </w:tcPr>
          <w:p w14:paraId="0C22C1D1" w14:textId="77777777" w:rsidR="00AD7CB7" w:rsidRPr="00AD7CB7" w:rsidRDefault="00AD7CB7" w:rsidP="00AD7CB7"/>
        </w:tc>
        <w:tc>
          <w:tcPr>
            <w:tcW w:w="3178" w:type="dxa"/>
          </w:tcPr>
          <w:p w14:paraId="2C7224E0" w14:textId="77777777" w:rsidR="00AD7CB7" w:rsidRPr="00AD7CB7" w:rsidRDefault="00AD7CB7" w:rsidP="00AD7CB7">
            <w:pPr>
              <w:jc w:val="center"/>
            </w:pPr>
            <w:r w:rsidRPr="00AD7CB7">
              <w:rPr>
                <w:noProof/>
              </w:rPr>
              <w:drawing>
                <wp:inline distT="0" distB="0" distL="0" distR="0" wp14:anchorId="7910A259" wp14:editId="0E313BB4">
                  <wp:extent cx="619125" cy="685800"/>
                  <wp:effectExtent l="0" t="0" r="9525" b="0"/>
                  <wp:docPr id="125" name="Attēls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31FD76D3" w14:textId="77777777" w:rsidR="00AD7CB7" w:rsidRPr="00AD7CB7" w:rsidRDefault="00AD7CB7" w:rsidP="00AD7CB7">
            <w:pPr>
              <w:rPr>
                <w:sz w:val="32"/>
                <w:szCs w:val="32"/>
              </w:rPr>
            </w:pPr>
          </w:p>
        </w:tc>
      </w:tr>
      <w:tr w:rsidR="00AD7CB7" w:rsidRPr="00AD7CB7" w14:paraId="587598F7" w14:textId="77777777" w:rsidTr="002A6756">
        <w:trPr>
          <w:trHeight w:val="721"/>
        </w:trPr>
        <w:tc>
          <w:tcPr>
            <w:tcW w:w="9111" w:type="dxa"/>
            <w:gridSpan w:val="3"/>
          </w:tcPr>
          <w:p w14:paraId="7B03B64D" w14:textId="77777777" w:rsidR="00AD7CB7" w:rsidRPr="00AD7CB7" w:rsidRDefault="00AD7CB7" w:rsidP="00AD7CB7">
            <w:pPr>
              <w:spacing w:before="240" w:line="360" w:lineRule="auto"/>
              <w:jc w:val="center"/>
              <w:rPr>
                <w:b/>
                <w:sz w:val="32"/>
                <w:szCs w:val="32"/>
              </w:rPr>
            </w:pPr>
            <w:r w:rsidRPr="00AD7CB7">
              <w:rPr>
                <w:b/>
                <w:sz w:val="32"/>
                <w:szCs w:val="32"/>
              </w:rPr>
              <w:t>GULBENES NOVADA PAŠVALDĪBA</w:t>
            </w:r>
          </w:p>
        </w:tc>
      </w:tr>
      <w:tr w:rsidR="00AD7CB7" w:rsidRPr="00AD7CB7" w14:paraId="101BD968" w14:textId="77777777" w:rsidTr="002A6756">
        <w:trPr>
          <w:trHeight w:val="388"/>
        </w:trPr>
        <w:tc>
          <w:tcPr>
            <w:tcW w:w="9111" w:type="dxa"/>
            <w:gridSpan w:val="3"/>
          </w:tcPr>
          <w:p w14:paraId="327A1246" w14:textId="77777777" w:rsidR="00AD7CB7" w:rsidRPr="00AD7CB7" w:rsidRDefault="00AD7CB7" w:rsidP="00AD7CB7">
            <w:pPr>
              <w:spacing w:line="360" w:lineRule="auto"/>
              <w:jc w:val="center"/>
            </w:pPr>
            <w:proofErr w:type="spellStart"/>
            <w:r w:rsidRPr="00AD7CB7">
              <w:t>Reģ</w:t>
            </w:r>
            <w:proofErr w:type="spellEnd"/>
            <w:r w:rsidRPr="00AD7CB7">
              <w:t>. Nr. 90009116327</w:t>
            </w:r>
          </w:p>
        </w:tc>
      </w:tr>
      <w:tr w:rsidR="00AD7CB7" w:rsidRPr="00AD7CB7" w14:paraId="41A1EE88" w14:textId="77777777" w:rsidTr="002A6756">
        <w:trPr>
          <w:trHeight w:val="249"/>
        </w:trPr>
        <w:tc>
          <w:tcPr>
            <w:tcW w:w="9111" w:type="dxa"/>
            <w:gridSpan w:val="3"/>
          </w:tcPr>
          <w:p w14:paraId="17701352" w14:textId="77777777" w:rsidR="00AD7CB7" w:rsidRPr="00AD7CB7" w:rsidRDefault="00AD7CB7" w:rsidP="00AD7CB7">
            <w:pPr>
              <w:jc w:val="center"/>
            </w:pPr>
            <w:r w:rsidRPr="00AD7CB7">
              <w:t>Ābeļu iela 2, Gulbene, Gulbenes nov., LV-4401</w:t>
            </w:r>
          </w:p>
        </w:tc>
      </w:tr>
      <w:tr w:rsidR="00AD7CB7" w:rsidRPr="00AD7CB7" w14:paraId="308EBCDC" w14:textId="77777777" w:rsidTr="002A6756">
        <w:trPr>
          <w:trHeight w:val="568"/>
        </w:trPr>
        <w:tc>
          <w:tcPr>
            <w:tcW w:w="9111" w:type="dxa"/>
            <w:gridSpan w:val="3"/>
          </w:tcPr>
          <w:p w14:paraId="7C48A4A7" w14:textId="77777777" w:rsidR="00AD7CB7" w:rsidRPr="00AD7CB7" w:rsidRDefault="00AD7CB7" w:rsidP="00AD7CB7">
            <w:pPr>
              <w:pBdr>
                <w:bottom w:val="single" w:sz="12" w:space="1" w:color="auto"/>
              </w:pBdr>
              <w:jc w:val="center"/>
            </w:pPr>
            <w:r w:rsidRPr="00AD7CB7">
              <w:t>Tālrunis 64497710, fakss 64497730, e-pasts: dome@gulbene.lv, www.gulbene.lv</w:t>
            </w:r>
          </w:p>
          <w:p w14:paraId="09E1A54A" w14:textId="77777777" w:rsidR="00AD7CB7" w:rsidRPr="00AD7CB7" w:rsidRDefault="00AD7CB7" w:rsidP="00AD7CB7">
            <w:pPr>
              <w:jc w:val="center"/>
            </w:pP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r w:rsidRPr="00AD7CB7">
              <w:softHyphen/>
            </w:r>
          </w:p>
        </w:tc>
      </w:tr>
    </w:tbl>
    <w:p w14:paraId="6EF00781" w14:textId="77777777" w:rsidR="00AD7CB7" w:rsidRPr="00AD7CB7" w:rsidRDefault="00AD7CB7" w:rsidP="00AD7CB7">
      <w:pPr>
        <w:jc w:val="center"/>
      </w:pPr>
      <w:r w:rsidRPr="00AD7CB7">
        <w:rPr>
          <w:b/>
          <w:bCs/>
        </w:rPr>
        <w:t>GULBENES NOVADA DOMES LĒMUMS</w:t>
      </w:r>
    </w:p>
    <w:p w14:paraId="095CD9ED" w14:textId="77777777" w:rsidR="00AD7CB7" w:rsidRPr="00AD7CB7" w:rsidRDefault="00AD7CB7" w:rsidP="00AD7CB7">
      <w:pPr>
        <w:jc w:val="center"/>
      </w:pPr>
      <w:r w:rsidRPr="00AD7CB7">
        <w:t>Gulbenē</w:t>
      </w:r>
    </w:p>
    <w:p w14:paraId="4A210887" w14:textId="77777777" w:rsidR="00AD7CB7" w:rsidRPr="00AD7CB7" w:rsidRDefault="00AD7CB7" w:rsidP="00AD7CB7">
      <w:pPr>
        <w:rPr>
          <w:b/>
          <w:bCs/>
        </w:rPr>
      </w:pPr>
    </w:p>
    <w:p w14:paraId="7050FC0E" w14:textId="77777777" w:rsidR="00AD7CB7" w:rsidRPr="00AD7CB7" w:rsidRDefault="00AD7CB7" w:rsidP="00AD7CB7">
      <w:pPr>
        <w:rPr>
          <w:b/>
          <w:bCs/>
        </w:rPr>
      </w:pPr>
      <w:r w:rsidRPr="00AD7CB7">
        <w:rPr>
          <w:b/>
          <w:bCs/>
        </w:rPr>
        <w:t>2021.gada 25.novembrī</w:t>
      </w:r>
      <w:r w:rsidRPr="00AD7CB7">
        <w:rPr>
          <w:b/>
          <w:bCs/>
        </w:rPr>
        <w:tab/>
      </w:r>
      <w:r w:rsidRPr="00AD7CB7">
        <w:rPr>
          <w:b/>
          <w:bCs/>
        </w:rPr>
        <w:tab/>
      </w:r>
      <w:r w:rsidRPr="00AD7CB7">
        <w:rPr>
          <w:b/>
          <w:bCs/>
        </w:rPr>
        <w:tab/>
      </w:r>
      <w:r w:rsidRPr="00AD7CB7">
        <w:rPr>
          <w:b/>
          <w:bCs/>
        </w:rPr>
        <w:tab/>
      </w:r>
      <w:r w:rsidRPr="00AD7CB7">
        <w:rPr>
          <w:b/>
          <w:bCs/>
        </w:rPr>
        <w:tab/>
        <w:t>Nr. GND/2021/1325</w:t>
      </w:r>
    </w:p>
    <w:p w14:paraId="6DE29D32" w14:textId="77777777" w:rsidR="00AD7CB7" w:rsidRPr="00AD7CB7" w:rsidRDefault="00AD7CB7" w:rsidP="00AD7CB7">
      <w:pPr>
        <w:rPr>
          <w:b/>
          <w:bCs/>
        </w:rPr>
      </w:pP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r>
      <w:r w:rsidRPr="00AD7CB7">
        <w:rPr>
          <w:b/>
          <w:bCs/>
        </w:rPr>
        <w:tab/>
        <w:t xml:space="preserve">(protokols Nr. 21; 73.p) </w:t>
      </w:r>
    </w:p>
    <w:p w14:paraId="29B56799" w14:textId="77777777" w:rsidR="00AD7CB7" w:rsidRPr="00AD7CB7" w:rsidRDefault="00AD7CB7" w:rsidP="00AD7CB7">
      <w:r w:rsidRPr="00AD7CB7">
        <w:tab/>
      </w:r>
    </w:p>
    <w:p w14:paraId="2F5429BB" w14:textId="77777777" w:rsidR="00AD7CB7" w:rsidRPr="00AD7CB7" w:rsidRDefault="00AD7CB7" w:rsidP="00AD7CB7">
      <w:pPr>
        <w:jc w:val="center"/>
        <w:rPr>
          <w:b/>
        </w:rPr>
      </w:pPr>
      <w:r w:rsidRPr="00AD7CB7">
        <w:rPr>
          <w:b/>
        </w:rPr>
        <w:t>Par dzīvojamās telpas Nr.28 sociālā  dzīvojamā mājā “Blomīte”, Ozolkalns, Beļavas pagasts, Gulbenes novads, īres līguma termiņa pagarināšanu</w:t>
      </w:r>
    </w:p>
    <w:p w14:paraId="4AD1B9E8" w14:textId="77777777" w:rsidR="00AD7CB7" w:rsidRPr="00AD7CB7" w:rsidRDefault="00AD7CB7" w:rsidP="00AD7CB7">
      <w:pPr>
        <w:autoSpaceDE w:val="0"/>
        <w:autoSpaceDN w:val="0"/>
        <w:adjustRightInd w:val="0"/>
        <w:rPr>
          <w:rFonts w:eastAsiaTheme="minorHAnsi"/>
          <w:color w:val="000000"/>
          <w:lang w:eastAsia="en-US"/>
        </w:rPr>
      </w:pPr>
    </w:p>
    <w:p w14:paraId="6AD5E45A" w14:textId="3F038C40" w:rsidR="00AD7CB7" w:rsidRPr="00AD7CB7" w:rsidRDefault="00AD7CB7" w:rsidP="00AD7CB7">
      <w:pPr>
        <w:spacing w:line="360" w:lineRule="auto"/>
        <w:ind w:firstLine="567"/>
        <w:jc w:val="both"/>
      </w:pPr>
      <w:r w:rsidRPr="00AD7CB7">
        <w:t xml:space="preserve">Gulbenes novada pašvaldības dokumentu vadības sistēmā 2021.gada 26.oktobrī ar reģistrācijas numuru GND/5.5/21/2672-L reģistrēts </w:t>
      </w:r>
      <w:r w:rsidR="00A42F0F">
        <w:rPr>
          <w:b/>
        </w:rPr>
        <w:t>…</w:t>
      </w:r>
      <w:r w:rsidRPr="00AD7CB7">
        <w:t xml:space="preserve">(turpmāk – iesniedzējs), deklarētā dzīvesvieta: </w:t>
      </w:r>
      <w:r w:rsidR="00A42F0F">
        <w:t>…</w:t>
      </w:r>
      <w:r w:rsidRPr="00AD7CB7">
        <w:t xml:space="preserve">, 2021.gada 25.oktobra iesniegums, kurā izteikts lūgums pagarināt dzīvojamās telpas Nr.28, kas atrodas sociālā dzīvojamā mājā “Blomīte”, Ozolkalnā, Beļavas pagastā, Gulbenes novadā, īres līguma darbības termiņu. </w:t>
      </w:r>
    </w:p>
    <w:p w14:paraId="2AA64031" w14:textId="77777777" w:rsidR="00AD7CB7" w:rsidRPr="00AD7CB7" w:rsidRDefault="00AD7CB7" w:rsidP="00AD7CB7">
      <w:pPr>
        <w:spacing w:line="360" w:lineRule="auto"/>
        <w:ind w:firstLine="567"/>
        <w:jc w:val="both"/>
        <w:rPr>
          <w:i/>
        </w:rPr>
      </w:pPr>
      <w:r w:rsidRPr="00AD7CB7">
        <w:t xml:space="preserve">Likuma “Par sociālajiem dzīvokļiem un sociālajām mājām dzīvojamām mājām” 5.panta pirmā </w:t>
      </w:r>
      <w:proofErr w:type="spellStart"/>
      <w:r w:rsidRPr="00AD7CB7">
        <w:t>pirm</w:t>
      </w:r>
      <w:proofErr w:type="spellEnd"/>
      <w:r w:rsidRPr="00AD7CB7">
        <w:t xml:space="preserve"> daļa nosaka, ka sociālo dzīvokli ir tiesīga īrēt persona ar invaliditāti, kā arī persona, kura aprūpē bērnu ar invaliditāti vai pilngadīgu personu ar invaliditāti, bet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46F95611" w14:textId="77777777" w:rsidR="00AD7CB7" w:rsidRPr="00AD7CB7" w:rsidRDefault="00AD7CB7" w:rsidP="00AD7CB7">
      <w:pPr>
        <w:spacing w:line="360" w:lineRule="auto"/>
        <w:ind w:firstLine="567"/>
        <w:jc w:val="both"/>
      </w:pPr>
      <w:r w:rsidRPr="00AD7CB7">
        <w:t>Dzīvojamās telpas īres līgums ar iesniedzēju noslēgts uz noteiktu laiku, tas ir, līdz 2021.gada 31.oktobrim.</w:t>
      </w:r>
    </w:p>
    <w:p w14:paraId="6667A1D7" w14:textId="77777777" w:rsidR="00AD7CB7" w:rsidRPr="00AD7CB7" w:rsidRDefault="00AD7CB7" w:rsidP="00AD7CB7">
      <w:pPr>
        <w:widowControl w:val="0"/>
        <w:spacing w:line="360" w:lineRule="auto"/>
        <w:ind w:firstLine="567"/>
        <w:jc w:val="both"/>
      </w:pPr>
      <w:r w:rsidRPr="00AD7CB7">
        <w:t>Iesniedzējam piešķirts trūcīgas personas statuss uz laiku līdz 2021.gada 31.decembrim (Gulbenes novada sociālā dienesta 2021.gada 2.jūlija izziņa Nr.SD2.12/21/747), kas dod tiesības iesniedzējam īrēt sociālo dzīvokli.</w:t>
      </w:r>
    </w:p>
    <w:p w14:paraId="30B8A2E0" w14:textId="77777777" w:rsidR="00AD7CB7" w:rsidRPr="00AD7CB7" w:rsidRDefault="00AD7CB7" w:rsidP="00AD7CB7">
      <w:pPr>
        <w:widowControl w:val="0"/>
        <w:spacing w:line="360" w:lineRule="auto"/>
        <w:ind w:firstLine="567"/>
        <w:jc w:val="both"/>
      </w:pPr>
      <w:r w:rsidRPr="00AD7CB7">
        <w:t xml:space="preserve">Atbilstoši Gulbenes novada pašvaldības grāmatvedības uzskaites datiem iesniedzējam uz iesnieguma izskatīšanas dienu nav nenokārtotu maksājumu saistību par dzīvojamās telpas īri un pamatpakalpojumiem. </w:t>
      </w:r>
    </w:p>
    <w:p w14:paraId="364D4930" w14:textId="77777777" w:rsidR="00AD7CB7" w:rsidRPr="00AD7CB7" w:rsidRDefault="00AD7CB7" w:rsidP="00AD7CB7">
      <w:pPr>
        <w:widowControl w:val="0"/>
        <w:spacing w:line="360" w:lineRule="auto"/>
        <w:ind w:firstLine="567"/>
        <w:jc w:val="both"/>
      </w:pPr>
      <w:r w:rsidRPr="00AD7CB7">
        <w:t>Likuma “Par pašvaldībām” 15.panta pirmās daļas 9.punkts nosaka, ka viena no pašvaldības autonomajām funkcijām ir sniegt palīdzību iedzīvotājiem dzīvokļa jautājumu risināšanā.</w:t>
      </w:r>
    </w:p>
    <w:p w14:paraId="4DFD79CC" w14:textId="77777777" w:rsidR="00AD7CB7" w:rsidRPr="00AD7CB7" w:rsidRDefault="00AD7CB7" w:rsidP="00AD7CB7">
      <w:pPr>
        <w:widowControl w:val="0"/>
        <w:spacing w:line="360" w:lineRule="auto"/>
        <w:ind w:firstLine="567"/>
        <w:jc w:val="both"/>
      </w:pPr>
      <w:r w:rsidRPr="00AD7CB7">
        <w:lastRenderedPageBreak/>
        <w:t>Likuma “Par sociālajiem dzīvokļiem un sociālajām mājām dzīvojamām mājām” 11.panta pirmā daļa nosaka, ka sociālo dzīvokli nodod lietošanā uz sociālā dzīvokļa īres līguma pamata, kuru noslēdz ne vēlāk kā mēneša laikā pēc tam, kad pieņemts pašvaldības institūcijas lēmums par sociālā dzīvokļa izīrēšanu.</w:t>
      </w:r>
    </w:p>
    <w:p w14:paraId="10366C44" w14:textId="77777777" w:rsidR="00AD7CB7" w:rsidRPr="00AD7CB7" w:rsidRDefault="00AD7CB7" w:rsidP="00AD7CB7">
      <w:pPr>
        <w:spacing w:line="360" w:lineRule="auto"/>
        <w:ind w:firstLine="567"/>
        <w:jc w:val="both"/>
      </w:pPr>
      <w:r w:rsidRPr="00AD7CB7">
        <w:t xml:space="preserve">Ņemot vērā minēto,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AD7CB7">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D7CB7">
        <w:t>, Gulbenes novada dome NOLEMJ:</w:t>
      </w:r>
    </w:p>
    <w:p w14:paraId="12E4286D" w14:textId="28AB0E3C" w:rsidR="00AD7CB7" w:rsidRPr="00AD7CB7" w:rsidRDefault="00AD7CB7" w:rsidP="00AD7CB7">
      <w:pPr>
        <w:spacing w:line="360" w:lineRule="auto"/>
        <w:ind w:firstLine="567"/>
        <w:jc w:val="both"/>
      </w:pPr>
      <w:r w:rsidRPr="00AD7CB7">
        <w:t xml:space="preserve">1. PAGARINĀT dzīvojamās telpas Nr.28, kas atrodas sociālā dzīvojamā mājā “Blomīte”, Ozolkalnā, Beļavas pagastā, Gulbenes novadā, īres līgumu ar </w:t>
      </w:r>
      <w:r w:rsidR="00A42F0F">
        <w:t>…</w:t>
      </w:r>
      <w:r w:rsidRPr="00AD7CB7">
        <w:t>, uz laiku līdz 2022.gada 31.maijam.</w:t>
      </w:r>
    </w:p>
    <w:p w14:paraId="55EF8828" w14:textId="2DCC8463" w:rsidR="00AD7CB7" w:rsidRPr="00AD7CB7" w:rsidRDefault="00AD7CB7" w:rsidP="00AD7CB7">
      <w:pPr>
        <w:spacing w:line="360" w:lineRule="auto"/>
        <w:ind w:firstLine="567"/>
        <w:jc w:val="both"/>
      </w:pPr>
      <w:r w:rsidRPr="00AD7CB7">
        <w:t xml:space="preserve">2. NOTEIKT </w:t>
      </w:r>
      <w:r w:rsidR="00A42F0F">
        <w:t>….</w:t>
      </w:r>
      <w:r w:rsidRPr="00AD7CB7">
        <w:t xml:space="preserve"> viena mēneša termiņu vienošanās par dzīvojamās telpas īres līguma darbības termiņa pagarināšanu noslēgšanai.</w:t>
      </w:r>
    </w:p>
    <w:p w14:paraId="614746F6" w14:textId="77777777" w:rsidR="00AD7CB7" w:rsidRPr="00AD7CB7" w:rsidRDefault="00AD7CB7" w:rsidP="00AD7CB7">
      <w:pPr>
        <w:spacing w:line="360" w:lineRule="auto"/>
        <w:ind w:firstLine="567"/>
        <w:jc w:val="both"/>
      </w:pPr>
      <w:r w:rsidRPr="00AD7CB7">
        <w:t>3. UZDOT Gulbenes novada sociālajam dienestam, reģistrācijas numurs 90009224490, juridiskā adrese: Dīķa iela 1, Gulbene, Gulbenes novads, LV-4401, sagatavot un noslēgt vienošanos par dzīvojamās telpas īres līguma darbības termiņa pagarināšanu.</w:t>
      </w:r>
    </w:p>
    <w:p w14:paraId="067A42CF" w14:textId="54CFE0DE" w:rsidR="00AD7CB7" w:rsidRPr="00AD7CB7" w:rsidRDefault="00AD7CB7" w:rsidP="00AD7CB7">
      <w:pPr>
        <w:spacing w:line="360" w:lineRule="auto"/>
        <w:ind w:firstLine="567"/>
        <w:jc w:val="both"/>
      </w:pPr>
      <w:r w:rsidRPr="00AD7CB7">
        <w:t xml:space="preserve">4. Lēmuma izrakstu nosūtīt </w:t>
      </w:r>
      <w:r w:rsidR="00A42F0F">
        <w:t>…</w:t>
      </w:r>
    </w:p>
    <w:p w14:paraId="1B61A0D8" w14:textId="77777777" w:rsidR="00AD7CB7" w:rsidRPr="00AD7CB7" w:rsidRDefault="00AD7CB7" w:rsidP="00AD7CB7"/>
    <w:p w14:paraId="0B64474D" w14:textId="77777777" w:rsidR="00AD7CB7" w:rsidRPr="00AD7CB7" w:rsidRDefault="00AD7CB7" w:rsidP="00AD7CB7"/>
    <w:p w14:paraId="21101DBB" w14:textId="77777777" w:rsidR="00AD7CB7" w:rsidRPr="00AD7CB7" w:rsidRDefault="00AD7CB7" w:rsidP="00AD7CB7">
      <w:r w:rsidRPr="00AD7CB7">
        <w:t>Gulbenes novada domes priekšsēdētājs</w:t>
      </w:r>
      <w:r w:rsidRPr="00AD7CB7">
        <w:tab/>
      </w:r>
      <w:r w:rsidRPr="00AD7CB7">
        <w:tab/>
      </w:r>
      <w:r w:rsidRPr="00AD7CB7">
        <w:tab/>
      </w:r>
      <w:r w:rsidRPr="00AD7CB7">
        <w:tab/>
      </w:r>
      <w:r w:rsidRPr="00AD7CB7">
        <w:tab/>
      </w:r>
      <w:r w:rsidRPr="00AD7CB7">
        <w:tab/>
      </w:r>
      <w:proofErr w:type="spellStart"/>
      <w:r w:rsidRPr="00AD7CB7">
        <w:t>A.Caunītis</w:t>
      </w:r>
      <w:proofErr w:type="spellEnd"/>
    </w:p>
    <w:p w14:paraId="025150BA" w14:textId="77777777" w:rsidR="00AD7CB7" w:rsidRPr="00AD7CB7" w:rsidRDefault="00AD7CB7" w:rsidP="00AD7CB7"/>
    <w:p w14:paraId="04928F1E" w14:textId="77777777" w:rsidR="00AD7CB7" w:rsidRPr="00AD7CB7" w:rsidRDefault="00AD7CB7" w:rsidP="00AD7CB7">
      <w:pPr>
        <w:rPr>
          <w:sz w:val="20"/>
          <w:szCs w:val="20"/>
        </w:rPr>
      </w:pPr>
      <w:r w:rsidRPr="00AD7CB7">
        <w:rPr>
          <w:sz w:val="20"/>
          <w:szCs w:val="20"/>
        </w:rPr>
        <w:t>Sagatavoja: Ligita Slaidiņa</w:t>
      </w:r>
    </w:p>
    <w:p w14:paraId="05893770" w14:textId="77777777" w:rsidR="00AD7CB7" w:rsidRPr="00AD7CB7" w:rsidRDefault="00AD7CB7" w:rsidP="00AD7CB7">
      <w:pPr>
        <w:spacing w:line="360" w:lineRule="auto"/>
        <w:ind w:firstLine="567"/>
        <w:jc w:val="both"/>
        <w:rPr>
          <w:b/>
          <w:strike/>
        </w:rPr>
      </w:pPr>
    </w:p>
    <w:p w14:paraId="7C207D5F" w14:textId="77777777" w:rsidR="00AD7CB7" w:rsidRPr="00AD7CB7" w:rsidRDefault="00AD7CB7" w:rsidP="00AD7CB7"/>
    <w:p w14:paraId="05769137" w14:textId="77777777" w:rsidR="00AD7CB7" w:rsidRPr="00AD7CB7" w:rsidRDefault="00AD7CB7" w:rsidP="00AD7CB7">
      <w:pPr>
        <w:spacing w:line="360" w:lineRule="auto"/>
        <w:ind w:firstLine="567"/>
        <w:jc w:val="both"/>
        <w:rPr>
          <w:b/>
          <w:strike/>
        </w:rPr>
      </w:pPr>
    </w:p>
    <w:p w14:paraId="30ADA68D" w14:textId="77777777" w:rsidR="00AD7CB7" w:rsidRPr="00AD7CB7" w:rsidRDefault="00AD7CB7" w:rsidP="00AD7CB7"/>
    <w:p w14:paraId="10DB3236" w14:textId="45F2841B" w:rsidR="00A42F0F" w:rsidRDefault="00A42F0F">
      <w:pPr>
        <w:spacing w:after="160" w:line="259" w:lineRule="auto"/>
      </w:pPr>
      <w:r>
        <w:br w:type="page"/>
      </w:r>
    </w:p>
    <w:tbl>
      <w:tblPr>
        <w:tblW w:w="0" w:type="auto"/>
        <w:tblLook w:val="01E0" w:firstRow="1" w:lastRow="1" w:firstColumn="1" w:lastColumn="1" w:noHBand="0" w:noVBand="0"/>
      </w:tblPr>
      <w:tblGrid>
        <w:gridCol w:w="3135"/>
        <w:gridCol w:w="3178"/>
        <w:gridCol w:w="2798"/>
      </w:tblGrid>
      <w:tr w:rsidR="00A6234F" w:rsidRPr="00A6234F" w14:paraId="64316756" w14:textId="77777777" w:rsidTr="002A6756">
        <w:trPr>
          <w:trHeight w:val="998"/>
        </w:trPr>
        <w:tc>
          <w:tcPr>
            <w:tcW w:w="3135" w:type="dxa"/>
          </w:tcPr>
          <w:p w14:paraId="7B87E39E" w14:textId="77777777" w:rsidR="00A6234F" w:rsidRPr="00A6234F" w:rsidRDefault="00A6234F" w:rsidP="00A6234F"/>
        </w:tc>
        <w:tc>
          <w:tcPr>
            <w:tcW w:w="3178" w:type="dxa"/>
          </w:tcPr>
          <w:p w14:paraId="2734171E" w14:textId="77777777" w:rsidR="00A6234F" w:rsidRPr="00A6234F" w:rsidRDefault="00A6234F" w:rsidP="00A6234F">
            <w:pPr>
              <w:jc w:val="center"/>
            </w:pPr>
            <w:r w:rsidRPr="00A6234F">
              <w:rPr>
                <w:noProof/>
              </w:rPr>
              <w:drawing>
                <wp:inline distT="0" distB="0" distL="0" distR="0" wp14:anchorId="06C7AC57" wp14:editId="352B4765">
                  <wp:extent cx="619125" cy="685800"/>
                  <wp:effectExtent l="0" t="0" r="9525" b="0"/>
                  <wp:docPr id="127" name="Attēls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146790F9" w14:textId="77777777" w:rsidR="00A6234F" w:rsidRPr="00A6234F" w:rsidRDefault="00A6234F" w:rsidP="00A6234F">
            <w:pPr>
              <w:rPr>
                <w:sz w:val="32"/>
                <w:szCs w:val="32"/>
              </w:rPr>
            </w:pPr>
          </w:p>
        </w:tc>
      </w:tr>
      <w:tr w:rsidR="00A6234F" w:rsidRPr="00A6234F" w14:paraId="47150835" w14:textId="77777777" w:rsidTr="002A6756">
        <w:trPr>
          <w:trHeight w:val="721"/>
        </w:trPr>
        <w:tc>
          <w:tcPr>
            <w:tcW w:w="9111" w:type="dxa"/>
            <w:gridSpan w:val="3"/>
          </w:tcPr>
          <w:p w14:paraId="56564800" w14:textId="77777777" w:rsidR="00A6234F" w:rsidRPr="00A6234F" w:rsidRDefault="00A6234F" w:rsidP="00A6234F">
            <w:pPr>
              <w:spacing w:before="240" w:line="360" w:lineRule="auto"/>
              <w:jc w:val="center"/>
              <w:rPr>
                <w:b/>
                <w:sz w:val="32"/>
                <w:szCs w:val="32"/>
              </w:rPr>
            </w:pPr>
            <w:r w:rsidRPr="00A6234F">
              <w:rPr>
                <w:b/>
                <w:sz w:val="32"/>
                <w:szCs w:val="32"/>
              </w:rPr>
              <w:t>GULBENES NOVADA PAŠVALDĪBA</w:t>
            </w:r>
          </w:p>
        </w:tc>
      </w:tr>
      <w:tr w:rsidR="00A6234F" w:rsidRPr="00A6234F" w14:paraId="5778E263" w14:textId="77777777" w:rsidTr="002A6756">
        <w:trPr>
          <w:trHeight w:val="388"/>
        </w:trPr>
        <w:tc>
          <w:tcPr>
            <w:tcW w:w="9111" w:type="dxa"/>
            <w:gridSpan w:val="3"/>
          </w:tcPr>
          <w:p w14:paraId="0CE8BBCA" w14:textId="77777777" w:rsidR="00A6234F" w:rsidRPr="00A6234F" w:rsidRDefault="00A6234F" w:rsidP="00A6234F">
            <w:pPr>
              <w:spacing w:line="360" w:lineRule="auto"/>
              <w:jc w:val="center"/>
            </w:pPr>
            <w:proofErr w:type="spellStart"/>
            <w:r w:rsidRPr="00A6234F">
              <w:t>Reģ</w:t>
            </w:r>
            <w:proofErr w:type="spellEnd"/>
            <w:r w:rsidRPr="00A6234F">
              <w:t>. Nr. 90009116327</w:t>
            </w:r>
          </w:p>
        </w:tc>
      </w:tr>
      <w:tr w:rsidR="00A6234F" w:rsidRPr="00A6234F" w14:paraId="1DFFD298" w14:textId="77777777" w:rsidTr="002A6756">
        <w:trPr>
          <w:trHeight w:val="249"/>
        </w:trPr>
        <w:tc>
          <w:tcPr>
            <w:tcW w:w="9111" w:type="dxa"/>
            <w:gridSpan w:val="3"/>
          </w:tcPr>
          <w:p w14:paraId="5391DE09" w14:textId="77777777" w:rsidR="00A6234F" w:rsidRPr="00A6234F" w:rsidRDefault="00A6234F" w:rsidP="00A6234F">
            <w:pPr>
              <w:jc w:val="center"/>
            </w:pPr>
            <w:r w:rsidRPr="00A6234F">
              <w:t>Ābeļu iela 2, Gulbene, Gulbenes nov., LV-4401</w:t>
            </w:r>
          </w:p>
        </w:tc>
      </w:tr>
      <w:tr w:rsidR="00A6234F" w:rsidRPr="00A6234F" w14:paraId="70EF17A7" w14:textId="77777777" w:rsidTr="002A6756">
        <w:trPr>
          <w:trHeight w:val="568"/>
        </w:trPr>
        <w:tc>
          <w:tcPr>
            <w:tcW w:w="9111" w:type="dxa"/>
            <w:gridSpan w:val="3"/>
          </w:tcPr>
          <w:p w14:paraId="7A3EC418" w14:textId="77777777" w:rsidR="00A6234F" w:rsidRPr="00A6234F" w:rsidRDefault="00A6234F" w:rsidP="00A6234F">
            <w:pPr>
              <w:pBdr>
                <w:bottom w:val="single" w:sz="12" w:space="1" w:color="auto"/>
              </w:pBdr>
              <w:jc w:val="center"/>
            </w:pPr>
            <w:r w:rsidRPr="00A6234F">
              <w:t>Tālrunis 64497710, fakss 64497730, e-pasts: dome@gulbene.lv, www.gulbene.lv</w:t>
            </w:r>
          </w:p>
          <w:p w14:paraId="54F5B35F" w14:textId="77777777" w:rsidR="00A6234F" w:rsidRPr="00A6234F" w:rsidRDefault="00A6234F" w:rsidP="00A6234F">
            <w:pPr>
              <w:jc w:val="center"/>
            </w:pP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p>
        </w:tc>
      </w:tr>
    </w:tbl>
    <w:p w14:paraId="1F6B6133" w14:textId="77777777" w:rsidR="00A6234F" w:rsidRPr="00A6234F" w:rsidRDefault="00A6234F" w:rsidP="00A6234F">
      <w:pPr>
        <w:jc w:val="center"/>
      </w:pPr>
      <w:r w:rsidRPr="00A6234F">
        <w:rPr>
          <w:b/>
          <w:bCs/>
        </w:rPr>
        <w:t>GULBENES NOVADA DOMES LĒMUMS</w:t>
      </w:r>
    </w:p>
    <w:p w14:paraId="757C9AFF" w14:textId="77777777" w:rsidR="00A6234F" w:rsidRPr="00A6234F" w:rsidRDefault="00A6234F" w:rsidP="00A6234F">
      <w:pPr>
        <w:jc w:val="center"/>
      </w:pPr>
      <w:r w:rsidRPr="00A6234F">
        <w:t>Gulbenē</w:t>
      </w:r>
    </w:p>
    <w:p w14:paraId="48530EB0" w14:textId="77777777" w:rsidR="00A6234F" w:rsidRPr="00A6234F" w:rsidRDefault="00A6234F" w:rsidP="00A6234F">
      <w:pPr>
        <w:rPr>
          <w:b/>
          <w:bCs/>
        </w:rPr>
      </w:pPr>
    </w:p>
    <w:p w14:paraId="35675F10" w14:textId="77777777" w:rsidR="00A6234F" w:rsidRPr="00A6234F" w:rsidRDefault="00A6234F" w:rsidP="00A6234F">
      <w:pPr>
        <w:rPr>
          <w:b/>
          <w:bCs/>
        </w:rPr>
      </w:pPr>
      <w:r w:rsidRPr="00A6234F">
        <w:rPr>
          <w:b/>
          <w:bCs/>
        </w:rPr>
        <w:t>2021.gada 25.novembrī</w:t>
      </w:r>
      <w:r w:rsidRPr="00A6234F">
        <w:rPr>
          <w:b/>
          <w:bCs/>
        </w:rPr>
        <w:tab/>
      </w:r>
      <w:r w:rsidRPr="00A6234F">
        <w:rPr>
          <w:b/>
          <w:bCs/>
        </w:rPr>
        <w:tab/>
      </w:r>
      <w:r w:rsidRPr="00A6234F">
        <w:rPr>
          <w:b/>
          <w:bCs/>
        </w:rPr>
        <w:tab/>
      </w:r>
      <w:r w:rsidRPr="00A6234F">
        <w:rPr>
          <w:b/>
          <w:bCs/>
        </w:rPr>
        <w:tab/>
      </w:r>
      <w:r w:rsidRPr="00A6234F">
        <w:rPr>
          <w:b/>
          <w:bCs/>
        </w:rPr>
        <w:tab/>
        <w:t>Nr. GND/2021/1326</w:t>
      </w:r>
    </w:p>
    <w:p w14:paraId="59B6BC95" w14:textId="77777777" w:rsidR="00A6234F" w:rsidRPr="00A6234F" w:rsidRDefault="00A6234F" w:rsidP="00A6234F">
      <w:pPr>
        <w:rPr>
          <w:b/>
          <w:bCs/>
        </w:rPr>
      </w:pPr>
      <w:r w:rsidRPr="00A6234F">
        <w:rPr>
          <w:b/>
          <w:bCs/>
        </w:rPr>
        <w:tab/>
      </w:r>
      <w:r w:rsidRPr="00A6234F">
        <w:rPr>
          <w:b/>
          <w:bCs/>
        </w:rPr>
        <w:tab/>
      </w:r>
      <w:r w:rsidRPr="00A6234F">
        <w:rPr>
          <w:b/>
          <w:bCs/>
        </w:rPr>
        <w:tab/>
      </w:r>
      <w:r w:rsidRPr="00A6234F">
        <w:rPr>
          <w:b/>
          <w:bCs/>
        </w:rPr>
        <w:tab/>
      </w:r>
      <w:r w:rsidRPr="00A6234F">
        <w:rPr>
          <w:b/>
          <w:bCs/>
        </w:rPr>
        <w:tab/>
      </w:r>
      <w:r w:rsidRPr="00A6234F">
        <w:rPr>
          <w:b/>
          <w:bCs/>
        </w:rPr>
        <w:tab/>
      </w:r>
      <w:r w:rsidRPr="00A6234F">
        <w:rPr>
          <w:b/>
          <w:bCs/>
        </w:rPr>
        <w:tab/>
      </w:r>
      <w:r w:rsidRPr="00A6234F">
        <w:rPr>
          <w:b/>
          <w:bCs/>
        </w:rPr>
        <w:tab/>
        <w:t xml:space="preserve">(protokols Nr.21; 74.p) </w:t>
      </w:r>
    </w:p>
    <w:p w14:paraId="526D7CD0" w14:textId="77777777" w:rsidR="00A6234F" w:rsidRPr="00A6234F" w:rsidRDefault="00A6234F" w:rsidP="00A6234F">
      <w:r w:rsidRPr="00A6234F">
        <w:tab/>
      </w:r>
    </w:p>
    <w:p w14:paraId="4D5A2BDA" w14:textId="77777777" w:rsidR="00A6234F" w:rsidRPr="00A6234F" w:rsidRDefault="00A6234F" w:rsidP="00A6234F">
      <w:pPr>
        <w:jc w:val="center"/>
        <w:rPr>
          <w:b/>
        </w:rPr>
      </w:pPr>
      <w:r w:rsidRPr="00A6234F">
        <w:rPr>
          <w:b/>
        </w:rPr>
        <w:t>Par dzīvokļa “Ceļmalas”-10, Ozolkalns, Beļavas pagasts, Gulbenes novads, īres līguma termiņa pagarināšanu</w:t>
      </w:r>
    </w:p>
    <w:p w14:paraId="17512071" w14:textId="77777777" w:rsidR="00A6234F" w:rsidRPr="00A6234F" w:rsidRDefault="00A6234F" w:rsidP="00A6234F">
      <w:pPr>
        <w:autoSpaceDE w:val="0"/>
        <w:autoSpaceDN w:val="0"/>
        <w:adjustRightInd w:val="0"/>
        <w:rPr>
          <w:rFonts w:eastAsiaTheme="minorHAnsi"/>
          <w:lang w:eastAsia="en-US"/>
        </w:rPr>
      </w:pPr>
    </w:p>
    <w:p w14:paraId="1E564527" w14:textId="13D3FE95" w:rsidR="00A6234F" w:rsidRPr="00A6234F" w:rsidRDefault="00A6234F" w:rsidP="00A6234F">
      <w:pPr>
        <w:spacing w:line="360" w:lineRule="auto"/>
        <w:ind w:firstLine="567"/>
        <w:jc w:val="both"/>
      </w:pPr>
      <w:r w:rsidRPr="00A6234F">
        <w:t xml:space="preserve">Gulbenes novada pašvaldības dokumentu vadības sistēmā 2021.gada 8.novembrī ar reģistrācijas numuru GND/5.5/21/2790-F reģistrēts </w:t>
      </w:r>
      <w:r w:rsidR="00A42F0F">
        <w:rPr>
          <w:b/>
        </w:rPr>
        <w:t>…</w:t>
      </w:r>
      <w:r w:rsidRPr="00A6234F">
        <w:t xml:space="preserve"> (turpmāk – iesniedzējs), deklarētā dzīvesvieta: “</w:t>
      </w:r>
      <w:r w:rsidR="00A42F0F">
        <w:t>…</w:t>
      </w:r>
      <w:r w:rsidRPr="00A6234F">
        <w:t xml:space="preserve">, 2021.gada 5.novembra iesniegums, kurā izteikts lūgums pagarināt dzīvojamās telpas Nr.10, kas atrodas “Ceļmalas”, Ozolkalnā, Beļavas pagastā, Gulbenes novadā (turpmāk – iesniegums), īres līguma termiņu. </w:t>
      </w:r>
    </w:p>
    <w:p w14:paraId="6EA7A230" w14:textId="77777777" w:rsidR="00A6234F" w:rsidRPr="00A6234F" w:rsidRDefault="00A6234F" w:rsidP="00A6234F">
      <w:pPr>
        <w:spacing w:line="360" w:lineRule="auto"/>
        <w:ind w:firstLine="567"/>
        <w:jc w:val="both"/>
      </w:pPr>
      <w:r w:rsidRPr="00A6234F">
        <w:t xml:space="preserve">Dzīvojamo telpu īres likuma 7.pants nosaka, ka dzīvojamās telpas īres līgumu </w:t>
      </w:r>
      <w:proofErr w:type="spellStart"/>
      <w:r w:rsidRPr="00A6234F">
        <w:t>rakstveidā</w:t>
      </w:r>
      <w:proofErr w:type="spellEnd"/>
      <w:r w:rsidRPr="00A6234F">
        <w:t xml:space="preserve"> slēdz izīrētājs un īrnieks, savukārt 9.pants nosaka, ka dzīvojamās telpas īres līgumu slēdz uz noteiktu termiņu.</w:t>
      </w:r>
    </w:p>
    <w:p w14:paraId="3005EE0B" w14:textId="77777777" w:rsidR="00A6234F" w:rsidRPr="00A6234F" w:rsidRDefault="00A6234F" w:rsidP="00A6234F">
      <w:pPr>
        <w:spacing w:line="360" w:lineRule="auto"/>
        <w:ind w:firstLine="567"/>
        <w:jc w:val="both"/>
      </w:pPr>
      <w:r w:rsidRPr="00A6234F">
        <w:t>Dzīvojamās telpas īres līgums ar iesniedzēju noslēgts uz noteiktu laiku, tas ir, līdz 2021.gada 30.jūnijam.</w:t>
      </w:r>
    </w:p>
    <w:p w14:paraId="6E89F755" w14:textId="77777777" w:rsidR="00A6234F" w:rsidRPr="00A6234F" w:rsidRDefault="00A6234F" w:rsidP="00A6234F">
      <w:pPr>
        <w:widowControl w:val="0"/>
        <w:overflowPunct w:val="0"/>
        <w:autoSpaceDE w:val="0"/>
        <w:autoSpaceDN w:val="0"/>
        <w:adjustRightInd w:val="0"/>
        <w:spacing w:line="360" w:lineRule="auto"/>
        <w:ind w:firstLine="567"/>
        <w:jc w:val="both"/>
      </w:pPr>
      <w:r w:rsidRPr="00A6234F">
        <w:t xml:space="preserve">Atbilstoši Gulbenes novada pašvaldības grāmatvedības uzskaites datiem uz iesnieguma izskatīšanas dienu iesniedzējam nav nenokārtotu maksājumu saistību par dzīvojamās telpas īri un pamatpakalpojumiem. </w:t>
      </w:r>
    </w:p>
    <w:p w14:paraId="3DE261D4" w14:textId="77777777" w:rsidR="00A6234F" w:rsidRPr="00A6234F" w:rsidRDefault="00A6234F" w:rsidP="00A6234F">
      <w:pPr>
        <w:spacing w:line="360" w:lineRule="auto"/>
        <w:ind w:firstLine="567"/>
        <w:jc w:val="both"/>
      </w:pPr>
      <w:r w:rsidRPr="00A6234F">
        <w:t>Likuma “Par pašvaldībām” 15.panta pirmās daļas 9.punkts nosaka, ka viena no pašvaldības autonomajām funkcijām ir sniegt palīdzību iedzīvotājiem dzīvokļa jautājumu risināšanā.</w:t>
      </w:r>
    </w:p>
    <w:p w14:paraId="30CFD5DD" w14:textId="77777777" w:rsidR="00A6234F" w:rsidRPr="00A6234F" w:rsidRDefault="00A6234F" w:rsidP="00A6234F">
      <w:pPr>
        <w:spacing w:line="360" w:lineRule="auto"/>
        <w:ind w:firstLine="567"/>
        <w:jc w:val="both"/>
      </w:pPr>
      <w:r w:rsidRPr="00A6234F">
        <w:t xml:space="preserve">Ņemot vērā minēto, pamatojoties uz Dzīvojamo telpu īres likuma 7.pantu un 9.pantu, likuma “Par pašvaldībām” 15.panta pirmās daļas 9.punktu un Sociālo un veselības jautājumu komitejas ieteikumu, atklāti balsojot: </w:t>
      </w:r>
      <w:r w:rsidRPr="00A6234F">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6234F">
        <w:rPr>
          <w:lang w:eastAsia="en-US"/>
        </w:rPr>
        <w:t xml:space="preserve">Gulbenes novada dome </w:t>
      </w:r>
      <w:r w:rsidRPr="00A6234F">
        <w:t>NOLEMJ:</w:t>
      </w:r>
    </w:p>
    <w:p w14:paraId="304C3C94" w14:textId="3B306D12" w:rsidR="00A6234F" w:rsidRPr="00A6234F" w:rsidRDefault="00A6234F" w:rsidP="00A6234F">
      <w:pPr>
        <w:spacing w:line="360" w:lineRule="auto"/>
        <w:ind w:firstLine="567"/>
        <w:jc w:val="both"/>
      </w:pPr>
      <w:r w:rsidRPr="00A6234F">
        <w:t xml:space="preserve">1. PAGARINĀT dzīvojamās telpas Nr.10, kas atrodas “Ceļmalas”, Ozolkalnā, Beļavas pagastā, Gulbenes novadā, īres līgumu ar </w:t>
      </w:r>
      <w:r w:rsidR="00A42F0F">
        <w:t>…</w:t>
      </w:r>
      <w:r w:rsidRPr="00A6234F">
        <w:t>, uz laiku līdz 2022.gada 30.novembrim.</w:t>
      </w:r>
    </w:p>
    <w:p w14:paraId="77BCC391" w14:textId="1B9DF9CA" w:rsidR="00A6234F" w:rsidRPr="00A6234F" w:rsidRDefault="00A6234F" w:rsidP="00A6234F">
      <w:pPr>
        <w:spacing w:line="360" w:lineRule="auto"/>
        <w:ind w:firstLine="425"/>
        <w:jc w:val="both"/>
      </w:pPr>
      <w:r w:rsidRPr="00A6234F">
        <w:lastRenderedPageBreak/>
        <w:t xml:space="preserve">  2. NOTEIKT </w:t>
      </w:r>
      <w:r w:rsidR="00A42F0F">
        <w:t>….</w:t>
      </w:r>
      <w:r w:rsidRPr="00A6234F">
        <w:t xml:space="preserve"> viena mēneša termiņu vienošanās par dzīvojamās telpas īres līguma darbības termiņa pagarināšanu noslēgšanai.</w:t>
      </w:r>
    </w:p>
    <w:p w14:paraId="1FA78EA9" w14:textId="77777777" w:rsidR="00A6234F" w:rsidRPr="00A6234F" w:rsidRDefault="00A6234F" w:rsidP="00A6234F">
      <w:pPr>
        <w:widowControl w:val="0"/>
        <w:overflowPunct w:val="0"/>
        <w:autoSpaceDE w:val="0"/>
        <w:autoSpaceDN w:val="0"/>
        <w:adjustRightInd w:val="0"/>
        <w:spacing w:line="360" w:lineRule="auto"/>
        <w:ind w:firstLine="567"/>
        <w:jc w:val="both"/>
      </w:pPr>
      <w:r w:rsidRPr="00A6234F">
        <w:t>3. UZDOT Beļavas pagasta pārvaldei, reģistrācijas Nr. 90011483753, juridiskā adrese: Avotu iela 2, Beļava, Beļavas pagasts, Gulbenes novads, LV-4409, sagatavot un noslēgt vienošanos par dzīvojamās telpas īres līguma darbības termiņa pagarināšanu.</w:t>
      </w:r>
    </w:p>
    <w:p w14:paraId="7A189BF8" w14:textId="77777777" w:rsidR="00A6234F" w:rsidRPr="00A6234F" w:rsidRDefault="00A6234F" w:rsidP="00A6234F">
      <w:pPr>
        <w:widowControl w:val="0"/>
        <w:overflowPunct w:val="0"/>
        <w:autoSpaceDE w:val="0"/>
        <w:autoSpaceDN w:val="0"/>
        <w:adjustRightInd w:val="0"/>
        <w:spacing w:line="360" w:lineRule="auto"/>
        <w:ind w:left="567"/>
        <w:jc w:val="both"/>
      </w:pPr>
      <w:r w:rsidRPr="00A6234F">
        <w:t>4. Lēmuma izrakstu nosūtīt:</w:t>
      </w:r>
    </w:p>
    <w:p w14:paraId="1D246A3D" w14:textId="130EBD03" w:rsidR="00A6234F" w:rsidRPr="00A6234F" w:rsidRDefault="00A6234F" w:rsidP="00A6234F">
      <w:pPr>
        <w:widowControl w:val="0"/>
        <w:overflowPunct w:val="0"/>
        <w:autoSpaceDE w:val="0"/>
        <w:autoSpaceDN w:val="0"/>
        <w:adjustRightInd w:val="0"/>
        <w:spacing w:line="360" w:lineRule="auto"/>
        <w:ind w:firstLine="567"/>
        <w:jc w:val="both"/>
      </w:pPr>
      <w:r w:rsidRPr="00A6234F">
        <w:t xml:space="preserve">4.1.  </w:t>
      </w:r>
      <w:r w:rsidR="00A42F0F">
        <w:t>….</w:t>
      </w:r>
    </w:p>
    <w:p w14:paraId="190C646E" w14:textId="77777777" w:rsidR="00A6234F" w:rsidRPr="00A6234F" w:rsidRDefault="00A6234F" w:rsidP="00A6234F">
      <w:pPr>
        <w:widowControl w:val="0"/>
        <w:overflowPunct w:val="0"/>
        <w:autoSpaceDE w:val="0"/>
        <w:autoSpaceDN w:val="0"/>
        <w:adjustRightInd w:val="0"/>
        <w:spacing w:line="360" w:lineRule="auto"/>
        <w:ind w:firstLine="567"/>
        <w:jc w:val="both"/>
      </w:pPr>
      <w:r w:rsidRPr="00A6234F">
        <w:t>4.2. Beļavas pagasta pārvaldei, juridiskā adrese: Avotu iela 2, Beļava, Beļavas pagasts, Gulbenes novads, LV-4409</w:t>
      </w:r>
      <w:r w:rsidRPr="00A6234F">
        <w:rPr>
          <w:i/>
        </w:rPr>
        <w:t>.</w:t>
      </w:r>
    </w:p>
    <w:p w14:paraId="0B758144" w14:textId="77777777" w:rsidR="00A6234F" w:rsidRPr="00A6234F" w:rsidRDefault="00A6234F" w:rsidP="00A6234F">
      <w:pPr>
        <w:spacing w:line="360" w:lineRule="auto"/>
        <w:ind w:left="567"/>
        <w:jc w:val="both"/>
      </w:pPr>
    </w:p>
    <w:p w14:paraId="35ECD51C" w14:textId="77777777" w:rsidR="00A6234F" w:rsidRPr="00A6234F" w:rsidRDefault="00A6234F" w:rsidP="00A6234F">
      <w:r w:rsidRPr="00A6234F">
        <w:t>Gulbenes novada domes priekšsēdētājs</w:t>
      </w:r>
      <w:r w:rsidRPr="00A6234F">
        <w:tab/>
      </w:r>
      <w:r w:rsidRPr="00A6234F">
        <w:tab/>
      </w:r>
      <w:r w:rsidRPr="00A6234F">
        <w:tab/>
      </w:r>
      <w:r w:rsidRPr="00A6234F">
        <w:tab/>
      </w:r>
      <w:r w:rsidRPr="00A6234F">
        <w:tab/>
        <w:t xml:space="preserve">        A. Caunītis </w:t>
      </w:r>
    </w:p>
    <w:p w14:paraId="59B870FB" w14:textId="77777777" w:rsidR="00A6234F" w:rsidRPr="00A6234F" w:rsidRDefault="00A6234F" w:rsidP="00A6234F">
      <w:pPr>
        <w:autoSpaceDE w:val="0"/>
        <w:autoSpaceDN w:val="0"/>
        <w:adjustRightInd w:val="0"/>
        <w:rPr>
          <w:rFonts w:eastAsiaTheme="minorHAnsi"/>
          <w:color w:val="000000"/>
          <w:lang w:eastAsia="en-US"/>
        </w:rPr>
      </w:pPr>
    </w:p>
    <w:p w14:paraId="13D336E9" w14:textId="77777777" w:rsidR="00A6234F" w:rsidRPr="00A6234F" w:rsidRDefault="00A6234F" w:rsidP="00A6234F">
      <w:pPr>
        <w:autoSpaceDE w:val="0"/>
        <w:autoSpaceDN w:val="0"/>
        <w:adjustRightInd w:val="0"/>
        <w:rPr>
          <w:rFonts w:eastAsiaTheme="minorHAnsi"/>
          <w:color w:val="000000"/>
          <w:lang w:eastAsia="en-US"/>
        </w:rPr>
      </w:pPr>
      <w:r w:rsidRPr="00A6234F">
        <w:rPr>
          <w:rFonts w:eastAsiaTheme="minorHAnsi"/>
          <w:lang w:eastAsia="en-US"/>
        </w:rPr>
        <w:t>Sagatavoja: Ligita Slaidiņa</w:t>
      </w:r>
      <w:r w:rsidRPr="00A6234F">
        <w:rPr>
          <w:rFonts w:eastAsiaTheme="minorHAnsi"/>
          <w:color w:val="000000"/>
          <w:lang w:eastAsia="en-US"/>
        </w:rPr>
        <w:t xml:space="preserve"> </w:t>
      </w:r>
    </w:p>
    <w:p w14:paraId="28EE4770" w14:textId="77777777" w:rsidR="00A6234F" w:rsidRPr="00A6234F" w:rsidRDefault="00A6234F" w:rsidP="00A6234F">
      <w:pPr>
        <w:spacing w:line="360" w:lineRule="auto"/>
        <w:ind w:firstLine="567"/>
        <w:jc w:val="both"/>
      </w:pPr>
    </w:p>
    <w:p w14:paraId="58374F67" w14:textId="77777777" w:rsidR="00A6234F" w:rsidRPr="00A6234F" w:rsidRDefault="00A6234F" w:rsidP="00A6234F"/>
    <w:p w14:paraId="5CEE19B4" w14:textId="77777777" w:rsidR="00A6234F" w:rsidRPr="00A6234F" w:rsidRDefault="00A6234F" w:rsidP="00A6234F"/>
    <w:tbl>
      <w:tblPr>
        <w:tblW w:w="0" w:type="auto"/>
        <w:tblInd w:w="-108" w:type="dxa"/>
        <w:tblLayout w:type="fixed"/>
        <w:tblLook w:val="04A0" w:firstRow="1" w:lastRow="0" w:firstColumn="1" w:lastColumn="0" w:noHBand="0" w:noVBand="1"/>
      </w:tblPr>
      <w:tblGrid>
        <w:gridCol w:w="236"/>
      </w:tblGrid>
      <w:tr w:rsidR="00A6234F" w:rsidRPr="00A6234F" w14:paraId="4942E5B9" w14:textId="77777777" w:rsidTr="002A6756">
        <w:trPr>
          <w:trHeight w:val="104"/>
        </w:trPr>
        <w:tc>
          <w:tcPr>
            <w:tcW w:w="236" w:type="dxa"/>
            <w:tcBorders>
              <w:top w:val="nil"/>
              <w:left w:val="nil"/>
              <w:bottom w:val="nil"/>
              <w:right w:val="nil"/>
            </w:tcBorders>
          </w:tcPr>
          <w:p w14:paraId="355CEED3" w14:textId="77777777" w:rsidR="00A6234F" w:rsidRPr="00A6234F" w:rsidRDefault="00A6234F" w:rsidP="00A6234F">
            <w:pPr>
              <w:autoSpaceDE w:val="0"/>
              <w:autoSpaceDN w:val="0"/>
              <w:adjustRightInd w:val="0"/>
              <w:spacing w:line="256" w:lineRule="auto"/>
              <w:rPr>
                <w:rFonts w:eastAsiaTheme="minorHAnsi"/>
                <w:sz w:val="23"/>
                <w:szCs w:val="23"/>
                <w:lang w:eastAsia="en-US"/>
              </w:rPr>
            </w:pPr>
          </w:p>
        </w:tc>
      </w:tr>
    </w:tbl>
    <w:p w14:paraId="2673D894" w14:textId="0B200005" w:rsidR="00A42F0F" w:rsidRDefault="00A42F0F" w:rsidP="00A6234F"/>
    <w:p w14:paraId="65AD7936" w14:textId="77777777" w:rsidR="00A42F0F" w:rsidRDefault="00A42F0F">
      <w:pPr>
        <w:spacing w:after="160" w:line="259" w:lineRule="auto"/>
      </w:pPr>
      <w:r>
        <w:br w:type="page"/>
      </w:r>
    </w:p>
    <w:tbl>
      <w:tblPr>
        <w:tblW w:w="0" w:type="auto"/>
        <w:tblLook w:val="01E0" w:firstRow="1" w:lastRow="1" w:firstColumn="1" w:lastColumn="1" w:noHBand="0" w:noVBand="0"/>
      </w:tblPr>
      <w:tblGrid>
        <w:gridCol w:w="3135"/>
        <w:gridCol w:w="3178"/>
        <w:gridCol w:w="2798"/>
      </w:tblGrid>
      <w:tr w:rsidR="00A6234F" w:rsidRPr="00A6234F" w14:paraId="64CC4732" w14:textId="77777777" w:rsidTr="002A6756">
        <w:trPr>
          <w:trHeight w:val="998"/>
        </w:trPr>
        <w:tc>
          <w:tcPr>
            <w:tcW w:w="3135" w:type="dxa"/>
          </w:tcPr>
          <w:p w14:paraId="2FDFDC3B" w14:textId="77777777" w:rsidR="00A6234F" w:rsidRPr="00A6234F" w:rsidRDefault="00A6234F" w:rsidP="00A6234F"/>
        </w:tc>
        <w:tc>
          <w:tcPr>
            <w:tcW w:w="3178" w:type="dxa"/>
          </w:tcPr>
          <w:p w14:paraId="3A108718" w14:textId="77777777" w:rsidR="00A6234F" w:rsidRPr="00A6234F" w:rsidRDefault="00A6234F" w:rsidP="00A6234F">
            <w:pPr>
              <w:jc w:val="center"/>
            </w:pPr>
            <w:r w:rsidRPr="00A6234F">
              <w:rPr>
                <w:noProof/>
              </w:rPr>
              <w:drawing>
                <wp:inline distT="0" distB="0" distL="0" distR="0" wp14:anchorId="7792C0D1" wp14:editId="53FBF727">
                  <wp:extent cx="619125" cy="685800"/>
                  <wp:effectExtent l="0" t="0" r="9525" b="0"/>
                  <wp:docPr id="129" name="Attēls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271B7E62" w14:textId="77777777" w:rsidR="00A6234F" w:rsidRPr="00A6234F" w:rsidRDefault="00A6234F" w:rsidP="00A6234F">
            <w:pPr>
              <w:rPr>
                <w:sz w:val="32"/>
                <w:szCs w:val="32"/>
              </w:rPr>
            </w:pPr>
          </w:p>
        </w:tc>
      </w:tr>
      <w:tr w:rsidR="00A6234F" w:rsidRPr="00A6234F" w14:paraId="68F2D99F" w14:textId="77777777" w:rsidTr="002A6756">
        <w:trPr>
          <w:trHeight w:val="721"/>
        </w:trPr>
        <w:tc>
          <w:tcPr>
            <w:tcW w:w="9111" w:type="dxa"/>
            <w:gridSpan w:val="3"/>
          </w:tcPr>
          <w:p w14:paraId="0BD441F4" w14:textId="77777777" w:rsidR="00A6234F" w:rsidRPr="00A6234F" w:rsidRDefault="00A6234F" w:rsidP="00A6234F">
            <w:pPr>
              <w:spacing w:before="240"/>
              <w:jc w:val="center"/>
              <w:rPr>
                <w:b/>
                <w:sz w:val="32"/>
                <w:szCs w:val="32"/>
              </w:rPr>
            </w:pPr>
            <w:r w:rsidRPr="00A6234F">
              <w:rPr>
                <w:b/>
                <w:sz w:val="32"/>
                <w:szCs w:val="32"/>
              </w:rPr>
              <w:t>GULBENES NOVADA PAŠVALDĪBA</w:t>
            </w:r>
          </w:p>
        </w:tc>
      </w:tr>
      <w:tr w:rsidR="00A6234F" w:rsidRPr="00A6234F" w14:paraId="049B165E" w14:textId="77777777" w:rsidTr="002A6756">
        <w:trPr>
          <w:trHeight w:val="388"/>
        </w:trPr>
        <w:tc>
          <w:tcPr>
            <w:tcW w:w="9111" w:type="dxa"/>
            <w:gridSpan w:val="3"/>
          </w:tcPr>
          <w:p w14:paraId="47939A81" w14:textId="77777777" w:rsidR="00A6234F" w:rsidRPr="00A6234F" w:rsidRDefault="00A6234F" w:rsidP="00A6234F">
            <w:pPr>
              <w:jc w:val="center"/>
            </w:pPr>
            <w:proofErr w:type="spellStart"/>
            <w:r w:rsidRPr="00A6234F">
              <w:t>Reģ</w:t>
            </w:r>
            <w:proofErr w:type="spellEnd"/>
            <w:r w:rsidRPr="00A6234F">
              <w:t>. Nr. 90009116327</w:t>
            </w:r>
          </w:p>
        </w:tc>
      </w:tr>
      <w:tr w:rsidR="00A6234F" w:rsidRPr="00A6234F" w14:paraId="731D094A" w14:textId="77777777" w:rsidTr="002A6756">
        <w:trPr>
          <w:trHeight w:val="249"/>
        </w:trPr>
        <w:tc>
          <w:tcPr>
            <w:tcW w:w="9111" w:type="dxa"/>
            <w:gridSpan w:val="3"/>
          </w:tcPr>
          <w:p w14:paraId="4CB5BCE9" w14:textId="77777777" w:rsidR="00A6234F" w:rsidRPr="00A6234F" w:rsidRDefault="00A6234F" w:rsidP="00A6234F">
            <w:pPr>
              <w:jc w:val="center"/>
            </w:pPr>
            <w:r w:rsidRPr="00A6234F">
              <w:t>Ābeļu iela 2, Gulbene, Gulbenes nov., LV-4401</w:t>
            </w:r>
          </w:p>
        </w:tc>
      </w:tr>
      <w:tr w:rsidR="00A6234F" w:rsidRPr="00A6234F" w14:paraId="743B1A4C" w14:textId="77777777" w:rsidTr="002A6756">
        <w:trPr>
          <w:trHeight w:val="568"/>
        </w:trPr>
        <w:tc>
          <w:tcPr>
            <w:tcW w:w="9111" w:type="dxa"/>
            <w:gridSpan w:val="3"/>
          </w:tcPr>
          <w:p w14:paraId="3BFA4322" w14:textId="77777777" w:rsidR="00A6234F" w:rsidRPr="00A6234F" w:rsidRDefault="00A6234F" w:rsidP="00A6234F">
            <w:pPr>
              <w:pBdr>
                <w:bottom w:val="single" w:sz="12" w:space="1" w:color="auto"/>
              </w:pBdr>
              <w:jc w:val="center"/>
            </w:pPr>
            <w:r w:rsidRPr="00A6234F">
              <w:t>Tālrunis 64497710, fakss 64497730, e-pasts: dome@gulbene.lv, www.gulbene.lv</w:t>
            </w:r>
          </w:p>
          <w:p w14:paraId="0AEE54E2" w14:textId="77777777" w:rsidR="00A6234F" w:rsidRPr="00A6234F" w:rsidRDefault="00A6234F" w:rsidP="00A6234F">
            <w:pPr>
              <w:jc w:val="center"/>
            </w:pP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p>
        </w:tc>
      </w:tr>
    </w:tbl>
    <w:p w14:paraId="1A6CB84B" w14:textId="77777777" w:rsidR="00A6234F" w:rsidRPr="00A6234F" w:rsidRDefault="00A6234F" w:rsidP="00A6234F">
      <w:pPr>
        <w:jc w:val="center"/>
      </w:pPr>
      <w:r w:rsidRPr="00A6234F">
        <w:rPr>
          <w:b/>
          <w:bCs/>
        </w:rPr>
        <w:t>GULBENES NOVADA DOMES LĒMUMS</w:t>
      </w:r>
    </w:p>
    <w:p w14:paraId="57E6D143" w14:textId="77777777" w:rsidR="00A6234F" w:rsidRPr="00A6234F" w:rsidRDefault="00A6234F" w:rsidP="00A6234F">
      <w:pPr>
        <w:jc w:val="center"/>
      </w:pPr>
      <w:r w:rsidRPr="00A6234F">
        <w:t>Gulbenē</w:t>
      </w:r>
    </w:p>
    <w:p w14:paraId="4CF6E423" w14:textId="77777777" w:rsidR="00A6234F" w:rsidRPr="00A6234F" w:rsidRDefault="00A6234F" w:rsidP="00A6234F">
      <w:pPr>
        <w:rPr>
          <w:b/>
          <w:bCs/>
        </w:rPr>
      </w:pPr>
    </w:p>
    <w:p w14:paraId="369AE2AA" w14:textId="77777777" w:rsidR="00A6234F" w:rsidRPr="00A6234F" w:rsidRDefault="00A6234F" w:rsidP="00A6234F">
      <w:pPr>
        <w:rPr>
          <w:b/>
          <w:bCs/>
        </w:rPr>
      </w:pPr>
      <w:r w:rsidRPr="00A6234F">
        <w:rPr>
          <w:b/>
          <w:bCs/>
        </w:rPr>
        <w:t>2021.gada 25.novembrī</w:t>
      </w:r>
      <w:r w:rsidRPr="00A6234F">
        <w:rPr>
          <w:b/>
          <w:bCs/>
        </w:rPr>
        <w:tab/>
      </w:r>
      <w:r w:rsidRPr="00A6234F">
        <w:rPr>
          <w:b/>
          <w:bCs/>
        </w:rPr>
        <w:tab/>
      </w:r>
      <w:r w:rsidRPr="00A6234F">
        <w:rPr>
          <w:b/>
          <w:bCs/>
        </w:rPr>
        <w:tab/>
      </w:r>
      <w:r w:rsidRPr="00A6234F">
        <w:rPr>
          <w:b/>
          <w:bCs/>
        </w:rPr>
        <w:tab/>
      </w:r>
      <w:r w:rsidRPr="00A6234F">
        <w:rPr>
          <w:b/>
          <w:bCs/>
        </w:rPr>
        <w:tab/>
        <w:t>Nr. GND/2021/1327</w:t>
      </w:r>
    </w:p>
    <w:p w14:paraId="6EF66654" w14:textId="77777777" w:rsidR="00A6234F" w:rsidRPr="00A6234F" w:rsidRDefault="00A6234F" w:rsidP="00A6234F">
      <w:pPr>
        <w:rPr>
          <w:b/>
          <w:bCs/>
        </w:rPr>
      </w:pPr>
      <w:r w:rsidRPr="00A6234F">
        <w:rPr>
          <w:b/>
          <w:bCs/>
        </w:rPr>
        <w:tab/>
      </w:r>
      <w:r w:rsidRPr="00A6234F">
        <w:rPr>
          <w:b/>
          <w:bCs/>
        </w:rPr>
        <w:tab/>
      </w:r>
      <w:r w:rsidRPr="00A6234F">
        <w:rPr>
          <w:b/>
          <w:bCs/>
        </w:rPr>
        <w:tab/>
      </w:r>
      <w:r w:rsidRPr="00A6234F">
        <w:rPr>
          <w:b/>
          <w:bCs/>
        </w:rPr>
        <w:tab/>
      </w:r>
      <w:r w:rsidRPr="00A6234F">
        <w:rPr>
          <w:b/>
          <w:bCs/>
        </w:rPr>
        <w:tab/>
      </w:r>
      <w:r w:rsidRPr="00A6234F">
        <w:rPr>
          <w:b/>
          <w:bCs/>
        </w:rPr>
        <w:tab/>
      </w:r>
      <w:r w:rsidRPr="00A6234F">
        <w:rPr>
          <w:b/>
          <w:bCs/>
        </w:rPr>
        <w:tab/>
      </w:r>
      <w:r w:rsidRPr="00A6234F">
        <w:rPr>
          <w:b/>
          <w:bCs/>
        </w:rPr>
        <w:tab/>
        <w:t xml:space="preserve">(protokols Nr.21; 75.p) </w:t>
      </w:r>
    </w:p>
    <w:p w14:paraId="7DC084CC" w14:textId="77777777" w:rsidR="00A6234F" w:rsidRPr="00A6234F" w:rsidRDefault="00A6234F" w:rsidP="00A6234F">
      <w:r w:rsidRPr="00A6234F">
        <w:tab/>
      </w:r>
    </w:p>
    <w:p w14:paraId="5DB36FAF" w14:textId="77777777" w:rsidR="00A6234F" w:rsidRPr="00A6234F" w:rsidRDefault="00A6234F" w:rsidP="00A6234F">
      <w:pPr>
        <w:jc w:val="center"/>
        <w:rPr>
          <w:b/>
        </w:rPr>
      </w:pPr>
      <w:r w:rsidRPr="00A6234F">
        <w:rPr>
          <w:b/>
        </w:rPr>
        <w:t xml:space="preserve">Par dzīvokļa Dārza iela 3-2, Stari, </w:t>
      </w:r>
      <w:proofErr w:type="spellStart"/>
      <w:r w:rsidRPr="00A6234F">
        <w:rPr>
          <w:b/>
        </w:rPr>
        <w:t>Daukstu</w:t>
      </w:r>
      <w:proofErr w:type="spellEnd"/>
      <w:r w:rsidRPr="00A6234F">
        <w:rPr>
          <w:b/>
        </w:rPr>
        <w:t xml:space="preserve"> pagasts, Gulbenes novads, īres līguma termiņa pagarināšanu</w:t>
      </w:r>
    </w:p>
    <w:p w14:paraId="47D063DE" w14:textId="77777777" w:rsidR="00A6234F" w:rsidRPr="00A6234F" w:rsidRDefault="00A6234F" w:rsidP="00A6234F">
      <w:pPr>
        <w:autoSpaceDE w:val="0"/>
        <w:autoSpaceDN w:val="0"/>
        <w:adjustRightInd w:val="0"/>
        <w:rPr>
          <w:rFonts w:eastAsiaTheme="minorHAnsi"/>
          <w:lang w:eastAsia="en-US"/>
        </w:rPr>
      </w:pPr>
    </w:p>
    <w:p w14:paraId="20940694" w14:textId="0066C57B" w:rsidR="00A6234F" w:rsidRPr="00A6234F" w:rsidRDefault="00A6234F" w:rsidP="00A6234F">
      <w:pPr>
        <w:spacing w:line="360" w:lineRule="auto"/>
        <w:ind w:firstLine="567"/>
        <w:jc w:val="both"/>
      </w:pPr>
      <w:r w:rsidRPr="00A6234F">
        <w:t xml:space="preserve">Gulbenes novada pašvaldības dokumentu vadības sistēmā 2021.gada 8.novembrī ar reģistrācijas numuru GND/5.5/21/2826-L reģistrēts  </w:t>
      </w:r>
      <w:r w:rsidR="00A42F0F">
        <w:rPr>
          <w:b/>
          <w:bCs/>
        </w:rPr>
        <w:t>….</w:t>
      </w:r>
      <w:r w:rsidRPr="00A6234F">
        <w:rPr>
          <w:color w:val="FF0000"/>
        </w:rPr>
        <w:t xml:space="preserve"> </w:t>
      </w:r>
      <w:r w:rsidRPr="00A6234F">
        <w:t xml:space="preserve">(turpmāk –iesniedzējs), deklarētā dzīvesvieta: </w:t>
      </w:r>
      <w:r w:rsidR="00A42F0F">
        <w:t>…</w:t>
      </w:r>
      <w:r w:rsidRPr="00A6234F">
        <w:t>, 2021.gada 5.novembra</w:t>
      </w:r>
      <w:r w:rsidRPr="00A6234F">
        <w:rPr>
          <w:color w:val="FF0000"/>
        </w:rPr>
        <w:t xml:space="preserve"> </w:t>
      </w:r>
      <w:r w:rsidRPr="00A6234F">
        <w:t xml:space="preserve">iesniegums, kurā izteikts lūgums pagarināt dzīvojamās telpas Nr.2, kas atrodas Dārza ielā 3, Stari, </w:t>
      </w:r>
      <w:proofErr w:type="spellStart"/>
      <w:r w:rsidRPr="00A6234F">
        <w:t>Daukstu</w:t>
      </w:r>
      <w:proofErr w:type="spellEnd"/>
      <w:r w:rsidRPr="00A6234F">
        <w:t xml:space="preserve"> pagasts, Gulbenes novads, īres līguma darbības termiņu. </w:t>
      </w:r>
    </w:p>
    <w:p w14:paraId="69CD27D1" w14:textId="77777777" w:rsidR="00A6234F" w:rsidRPr="00A6234F" w:rsidRDefault="00A6234F" w:rsidP="00A6234F">
      <w:pPr>
        <w:spacing w:line="360" w:lineRule="auto"/>
        <w:ind w:firstLine="567"/>
        <w:jc w:val="both"/>
      </w:pPr>
      <w:r w:rsidRPr="00A6234F">
        <w:t xml:space="preserve">Dzīvojamo telpu īres likuma 7.pants nosaka, ka dzīvojamās telpas īres līgumu </w:t>
      </w:r>
      <w:proofErr w:type="spellStart"/>
      <w:r w:rsidRPr="00A6234F">
        <w:t>rakstveidā</w:t>
      </w:r>
      <w:proofErr w:type="spellEnd"/>
      <w:r w:rsidRPr="00A6234F">
        <w:t xml:space="preserve"> slēdz izīrētājs un īrnieks, savukārt 9.pants nosaka, ka dzīvojamās telpas īres līgumu slēdz uz noteiktu termiņu.</w:t>
      </w:r>
    </w:p>
    <w:p w14:paraId="7E7D64C6" w14:textId="77777777" w:rsidR="00A6234F" w:rsidRPr="00A6234F" w:rsidRDefault="00A6234F" w:rsidP="00A6234F">
      <w:pPr>
        <w:spacing w:line="360" w:lineRule="auto"/>
        <w:ind w:firstLine="567"/>
        <w:jc w:val="both"/>
      </w:pPr>
      <w:r w:rsidRPr="00A6234F">
        <w:t>Dzīvojamās telpas īres līgums ar iesniedzēju noslēgts uz noteiktu laiku, tas ir, līdz 2021.gada 31.oktobrim.</w:t>
      </w:r>
    </w:p>
    <w:p w14:paraId="2B8FF6B1" w14:textId="77777777" w:rsidR="00A6234F" w:rsidRPr="00A6234F" w:rsidRDefault="00A6234F" w:rsidP="00A6234F">
      <w:pPr>
        <w:spacing w:line="360" w:lineRule="auto"/>
        <w:ind w:firstLine="567"/>
        <w:jc w:val="both"/>
      </w:pPr>
      <w:r w:rsidRPr="00A6234F">
        <w:t xml:space="preserve">Atbilstoši Gulbenes novada pašvaldības grāmatvedības datiem,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iesniedzējam ir nenokārtotas maksājumu saistības par ūdens un kanalizācijas pakalpojuma sniedzēja SIA “Gulbenes nami” sniegto pakalpojumu 72,60 EUR apmērā. </w:t>
      </w:r>
    </w:p>
    <w:p w14:paraId="4CF7BA65" w14:textId="77777777" w:rsidR="00A6234F" w:rsidRPr="00A6234F" w:rsidRDefault="00A6234F" w:rsidP="00A6234F">
      <w:pPr>
        <w:spacing w:line="360" w:lineRule="auto"/>
        <w:ind w:firstLine="567"/>
        <w:jc w:val="both"/>
      </w:pPr>
      <w:r w:rsidRPr="00A6234F">
        <w:t>Likuma “Par pašvaldībām” 15.panta pirmās daļas 9.punkts nosaka, ka viena no pašvaldības autonomajām funkcijām ir sniegt palīdzību iedzīvotājiem dzīvokļa jautājumu risināšanā.</w:t>
      </w:r>
    </w:p>
    <w:p w14:paraId="56B68337" w14:textId="77777777" w:rsidR="00A6234F" w:rsidRPr="00A6234F" w:rsidRDefault="00A6234F" w:rsidP="00A6234F">
      <w:pPr>
        <w:spacing w:line="360" w:lineRule="auto"/>
        <w:ind w:firstLine="567"/>
        <w:jc w:val="both"/>
      </w:pPr>
      <w:r w:rsidRPr="00A6234F">
        <w:t xml:space="preserve">Ņemot vērā minēto, pamatojoties uz Dzīvojamo telpu īres likuma 7.pantu un 9.pantu, likuma “Par pašvaldībām” 15.panta pirmās daļas 9.punktu un Sociālo un veselības jautājumu komitejas ieteikumu, atklāti balsojot: </w:t>
      </w:r>
      <w:r w:rsidRPr="00A6234F">
        <w:rPr>
          <w:noProof/>
        </w:rPr>
        <w:t xml:space="preserve">ar 14 balsīm "Par" (Ainārs Brezinskis, Aivars Circens, Anatolijs Savickis, Andis Caunītis, Guna Pūcīte, Guna Švika, Gunārs Ciglis, Intars Liepiņš, Ivars Kupčs, </w:t>
      </w:r>
      <w:r w:rsidRPr="00A6234F">
        <w:rPr>
          <w:noProof/>
        </w:rPr>
        <w:lastRenderedPageBreak/>
        <w:t>Lāsma Gabdulļina, Māris Jansons, Mudīte Motivāne, Normunds Audzišs, Normunds Mazūrs), "Pret" – nav, "Atturas" – nav</w:t>
      </w:r>
      <w:r w:rsidRPr="00A6234F">
        <w:rPr>
          <w:lang w:eastAsia="en-US"/>
        </w:rPr>
        <w:t xml:space="preserve">, Gulbenes novada dome </w:t>
      </w:r>
      <w:r w:rsidRPr="00A6234F">
        <w:t>NOLEMJ:</w:t>
      </w:r>
    </w:p>
    <w:p w14:paraId="32D4BC9C" w14:textId="1553187D" w:rsidR="00A6234F" w:rsidRPr="00A6234F" w:rsidRDefault="00A6234F" w:rsidP="00A6234F">
      <w:pPr>
        <w:spacing w:line="360" w:lineRule="auto"/>
        <w:ind w:firstLine="567"/>
        <w:jc w:val="both"/>
      </w:pPr>
      <w:r w:rsidRPr="00A6234F">
        <w:t xml:space="preserve">1. PAGARINĀT dzīvojamās telpas Nr.2, kas atrodas Dārza iela 3, Stari, </w:t>
      </w:r>
      <w:proofErr w:type="spellStart"/>
      <w:r w:rsidRPr="00A6234F">
        <w:t>Daukstu</w:t>
      </w:r>
      <w:proofErr w:type="spellEnd"/>
      <w:r w:rsidRPr="00A6234F">
        <w:t xml:space="preserve"> pagastā, Gulbenes novadā, īres līgumu ar </w:t>
      </w:r>
      <w:r w:rsidR="00A42F0F">
        <w:t>…</w:t>
      </w:r>
      <w:r w:rsidRPr="00A6234F">
        <w:t>, uz laiku līdz 2022.gada 28.februārim.</w:t>
      </w:r>
    </w:p>
    <w:p w14:paraId="2654682B" w14:textId="5735637A" w:rsidR="00A6234F" w:rsidRPr="00A6234F" w:rsidRDefault="00A6234F" w:rsidP="00A6234F">
      <w:pPr>
        <w:spacing w:line="360" w:lineRule="auto"/>
        <w:ind w:firstLine="567"/>
        <w:jc w:val="both"/>
      </w:pPr>
      <w:r w:rsidRPr="00A6234F">
        <w:t xml:space="preserve">  2. NOTEIKT </w:t>
      </w:r>
      <w:r w:rsidR="00A42F0F">
        <w:t>…</w:t>
      </w:r>
      <w:r w:rsidRPr="00A6234F">
        <w:t xml:space="preserve"> viena mēneša termiņu vienošanās par dzīvojamās telpas īres līguma darbības termiņa pagarināšanu noslēgšanai.</w:t>
      </w:r>
    </w:p>
    <w:p w14:paraId="0F2CF5A4" w14:textId="77777777" w:rsidR="00A6234F" w:rsidRPr="00A6234F" w:rsidRDefault="00A6234F" w:rsidP="00A6234F">
      <w:pPr>
        <w:spacing w:after="160" w:line="360" w:lineRule="auto"/>
        <w:ind w:firstLine="567"/>
        <w:contextualSpacing/>
        <w:jc w:val="both"/>
        <w:rPr>
          <w:lang w:eastAsia="en-US"/>
        </w:rPr>
      </w:pPr>
      <w:r w:rsidRPr="00A6234F">
        <w:t xml:space="preserve">3. </w:t>
      </w:r>
      <w:r w:rsidRPr="00A6234F">
        <w:rPr>
          <w:lang w:eastAsia="en-US"/>
        </w:rPr>
        <w:t xml:space="preserve">Gulbenes novada </w:t>
      </w:r>
      <w:proofErr w:type="spellStart"/>
      <w:r w:rsidRPr="00A6234F">
        <w:rPr>
          <w:lang w:eastAsia="en-US"/>
        </w:rPr>
        <w:t>Daukstu</w:t>
      </w:r>
      <w:proofErr w:type="spellEnd"/>
      <w:r w:rsidRPr="00A6234F">
        <w:rPr>
          <w:lang w:eastAsia="en-US"/>
        </w:rPr>
        <w:t xml:space="preserve"> pagasta pārvaldei, reģistrācijas Nr.90011483749, juridiskā adrese: Dārza iela 10, Stari, </w:t>
      </w:r>
      <w:proofErr w:type="spellStart"/>
      <w:r w:rsidRPr="00A6234F">
        <w:rPr>
          <w:lang w:eastAsia="en-US"/>
        </w:rPr>
        <w:t>Daukstu</w:t>
      </w:r>
      <w:proofErr w:type="spellEnd"/>
      <w:r w:rsidRPr="00A6234F">
        <w:rPr>
          <w:lang w:eastAsia="en-US"/>
        </w:rPr>
        <w:t xml:space="preserve"> pagasts, Gulbenes novads, LV-4417, sagatavot un noslēgt vienošanos par dzīvojamās telpas īres līguma darbības termiņa pagarināšanu.</w:t>
      </w:r>
    </w:p>
    <w:p w14:paraId="4AD85B03" w14:textId="77777777" w:rsidR="00A6234F" w:rsidRPr="00A6234F" w:rsidRDefault="00A6234F" w:rsidP="00A6234F">
      <w:pPr>
        <w:widowControl w:val="0"/>
        <w:overflowPunct w:val="0"/>
        <w:autoSpaceDE w:val="0"/>
        <w:autoSpaceDN w:val="0"/>
        <w:adjustRightInd w:val="0"/>
        <w:spacing w:line="360" w:lineRule="auto"/>
        <w:ind w:firstLine="567"/>
        <w:jc w:val="both"/>
      </w:pPr>
      <w:r w:rsidRPr="00A6234F">
        <w:t>4. Lēmuma izrakstu nosūtīt:</w:t>
      </w:r>
    </w:p>
    <w:p w14:paraId="69285209" w14:textId="12BB7E9C" w:rsidR="00A6234F" w:rsidRPr="00A6234F" w:rsidRDefault="00A6234F" w:rsidP="00A6234F">
      <w:pPr>
        <w:widowControl w:val="0"/>
        <w:overflowPunct w:val="0"/>
        <w:autoSpaceDE w:val="0"/>
        <w:autoSpaceDN w:val="0"/>
        <w:adjustRightInd w:val="0"/>
        <w:spacing w:line="360" w:lineRule="auto"/>
        <w:ind w:firstLine="567"/>
        <w:jc w:val="both"/>
      </w:pPr>
      <w:r w:rsidRPr="00A6234F">
        <w:t xml:space="preserve">4.1.  </w:t>
      </w:r>
      <w:r w:rsidR="00A42F0F">
        <w:t>…</w:t>
      </w:r>
    </w:p>
    <w:p w14:paraId="4AE01C34" w14:textId="77777777" w:rsidR="00A6234F" w:rsidRPr="00A6234F" w:rsidRDefault="00A6234F" w:rsidP="00A6234F">
      <w:pPr>
        <w:widowControl w:val="0"/>
        <w:overflowPunct w:val="0"/>
        <w:autoSpaceDE w:val="0"/>
        <w:autoSpaceDN w:val="0"/>
        <w:adjustRightInd w:val="0"/>
        <w:spacing w:line="360" w:lineRule="auto"/>
        <w:ind w:firstLine="567"/>
        <w:jc w:val="both"/>
      </w:pPr>
      <w:r w:rsidRPr="00A6234F">
        <w:t xml:space="preserve">4.2. </w:t>
      </w:r>
      <w:proofErr w:type="spellStart"/>
      <w:r w:rsidRPr="00A6234F">
        <w:rPr>
          <w:lang w:eastAsia="en-US"/>
        </w:rPr>
        <w:t>Daukstu</w:t>
      </w:r>
      <w:proofErr w:type="spellEnd"/>
      <w:r w:rsidRPr="00A6234F">
        <w:rPr>
          <w:lang w:eastAsia="en-US"/>
        </w:rPr>
        <w:t xml:space="preserve"> pagasta pārvaldei</w:t>
      </w:r>
      <w:r w:rsidRPr="00A6234F">
        <w:t xml:space="preserve">, juridiskā adrese: </w:t>
      </w:r>
      <w:r w:rsidRPr="00A6234F">
        <w:rPr>
          <w:lang w:eastAsia="en-US"/>
        </w:rPr>
        <w:t xml:space="preserve">Dārza iela 10, Stari, </w:t>
      </w:r>
      <w:proofErr w:type="spellStart"/>
      <w:r w:rsidRPr="00A6234F">
        <w:rPr>
          <w:lang w:eastAsia="en-US"/>
        </w:rPr>
        <w:t>Daukstu</w:t>
      </w:r>
      <w:proofErr w:type="spellEnd"/>
      <w:r w:rsidRPr="00A6234F">
        <w:rPr>
          <w:lang w:eastAsia="en-US"/>
        </w:rPr>
        <w:t xml:space="preserve"> pagasts, Gulbenes novads, LV-4417</w:t>
      </w:r>
      <w:r w:rsidRPr="00A6234F">
        <w:rPr>
          <w:i/>
        </w:rPr>
        <w:t>.</w:t>
      </w:r>
    </w:p>
    <w:p w14:paraId="12A6D72D" w14:textId="77777777" w:rsidR="00A6234F" w:rsidRPr="00A6234F" w:rsidRDefault="00A6234F" w:rsidP="00A6234F">
      <w:pPr>
        <w:spacing w:line="360" w:lineRule="auto"/>
        <w:ind w:left="567"/>
        <w:jc w:val="both"/>
      </w:pPr>
    </w:p>
    <w:p w14:paraId="25999C7C" w14:textId="77777777" w:rsidR="00A6234F" w:rsidRPr="00A6234F" w:rsidRDefault="00A6234F" w:rsidP="00A6234F">
      <w:r w:rsidRPr="00A6234F">
        <w:t>Gulbenes novada domes priekšsēdētājs</w:t>
      </w:r>
      <w:r w:rsidRPr="00A6234F">
        <w:tab/>
      </w:r>
      <w:r w:rsidRPr="00A6234F">
        <w:tab/>
      </w:r>
      <w:r w:rsidRPr="00A6234F">
        <w:tab/>
      </w:r>
      <w:r w:rsidRPr="00A6234F">
        <w:tab/>
      </w:r>
      <w:r w:rsidRPr="00A6234F">
        <w:tab/>
      </w:r>
      <w:r w:rsidRPr="00A6234F">
        <w:tab/>
      </w:r>
      <w:proofErr w:type="spellStart"/>
      <w:r w:rsidRPr="00A6234F">
        <w:t>A.Caunītis</w:t>
      </w:r>
      <w:proofErr w:type="spellEnd"/>
      <w:r w:rsidRPr="00A6234F">
        <w:t xml:space="preserve"> </w:t>
      </w:r>
    </w:p>
    <w:p w14:paraId="1115114C" w14:textId="77777777" w:rsidR="00A6234F" w:rsidRPr="00A6234F" w:rsidRDefault="00A6234F" w:rsidP="00A6234F">
      <w:pPr>
        <w:autoSpaceDE w:val="0"/>
        <w:autoSpaceDN w:val="0"/>
        <w:adjustRightInd w:val="0"/>
        <w:rPr>
          <w:rFonts w:eastAsiaTheme="minorHAnsi"/>
          <w:color w:val="000000"/>
          <w:lang w:eastAsia="en-US"/>
        </w:rPr>
      </w:pPr>
    </w:p>
    <w:p w14:paraId="704558B0" w14:textId="77777777" w:rsidR="00A6234F" w:rsidRPr="00A6234F" w:rsidRDefault="00A6234F" w:rsidP="00A6234F">
      <w:pPr>
        <w:autoSpaceDE w:val="0"/>
        <w:autoSpaceDN w:val="0"/>
        <w:adjustRightInd w:val="0"/>
        <w:rPr>
          <w:rFonts w:eastAsiaTheme="minorHAnsi"/>
          <w:color w:val="000000"/>
          <w:lang w:eastAsia="en-US"/>
        </w:rPr>
      </w:pPr>
      <w:r w:rsidRPr="00A6234F">
        <w:rPr>
          <w:rFonts w:eastAsiaTheme="minorHAnsi"/>
          <w:lang w:eastAsia="en-US"/>
        </w:rPr>
        <w:t xml:space="preserve">Sagatavoja: Sandra </w:t>
      </w:r>
      <w:proofErr w:type="spellStart"/>
      <w:r w:rsidRPr="00A6234F">
        <w:rPr>
          <w:rFonts w:eastAsiaTheme="minorHAnsi"/>
          <w:lang w:eastAsia="en-US"/>
        </w:rPr>
        <w:t>Otlane</w:t>
      </w:r>
      <w:proofErr w:type="spellEnd"/>
      <w:r w:rsidRPr="00A6234F">
        <w:rPr>
          <w:rFonts w:eastAsiaTheme="minorHAnsi"/>
          <w:color w:val="000000"/>
          <w:lang w:eastAsia="en-US"/>
        </w:rPr>
        <w:t xml:space="preserve"> </w:t>
      </w:r>
    </w:p>
    <w:p w14:paraId="2F684E1A" w14:textId="77777777" w:rsidR="00A6234F" w:rsidRPr="00A6234F" w:rsidRDefault="00A6234F" w:rsidP="00A6234F">
      <w:pPr>
        <w:spacing w:line="360" w:lineRule="auto"/>
        <w:ind w:firstLine="567"/>
        <w:jc w:val="both"/>
      </w:pPr>
    </w:p>
    <w:p w14:paraId="4F890027" w14:textId="77777777" w:rsidR="00A6234F" w:rsidRPr="00A6234F" w:rsidRDefault="00A6234F" w:rsidP="00A6234F"/>
    <w:p w14:paraId="55D7C7A9" w14:textId="77777777" w:rsidR="00A6234F" w:rsidRPr="00A6234F" w:rsidRDefault="00A6234F" w:rsidP="00A6234F"/>
    <w:tbl>
      <w:tblPr>
        <w:tblW w:w="0" w:type="auto"/>
        <w:tblInd w:w="-108" w:type="dxa"/>
        <w:tblLayout w:type="fixed"/>
        <w:tblLook w:val="04A0" w:firstRow="1" w:lastRow="0" w:firstColumn="1" w:lastColumn="0" w:noHBand="0" w:noVBand="1"/>
      </w:tblPr>
      <w:tblGrid>
        <w:gridCol w:w="236"/>
      </w:tblGrid>
      <w:tr w:rsidR="00A6234F" w:rsidRPr="00A6234F" w14:paraId="519654D8" w14:textId="77777777" w:rsidTr="002A6756">
        <w:trPr>
          <w:trHeight w:val="104"/>
        </w:trPr>
        <w:tc>
          <w:tcPr>
            <w:tcW w:w="236" w:type="dxa"/>
            <w:tcBorders>
              <w:top w:val="nil"/>
              <w:left w:val="nil"/>
              <w:bottom w:val="nil"/>
              <w:right w:val="nil"/>
            </w:tcBorders>
          </w:tcPr>
          <w:p w14:paraId="52138306" w14:textId="77777777" w:rsidR="00A6234F" w:rsidRPr="00A6234F" w:rsidRDefault="00A6234F" w:rsidP="00A6234F">
            <w:pPr>
              <w:autoSpaceDE w:val="0"/>
              <w:autoSpaceDN w:val="0"/>
              <w:adjustRightInd w:val="0"/>
              <w:spacing w:line="256" w:lineRule="auto"/>
              <w:rPr>
                <w:rFonts w:eastAsiaTheme="minorHAnsi"/>
                <w:sz w:val="23"/>
                <w:szCs w:val="23"/>
                <w:lang w:eastAsia="en-US"/>
              </w:rPr>
            </w:pPr>
          </w:p>
        </w:tc>
      </w:tr>
    </w:tbl>
    <w:p w14:paraId="0F41D03E" w14:textId="65D5F2FE" w:rsidR="00A42F0F" w:rsidRDefault="00A42F0F" w:rsidP="00A6234F"/>
    <w:p w14:paraId="5BD7D54F" w14:textId="77777777" w:rsidR="00A42F0F" w:rsidRDefault="00A42F0F">
      <w:pPr>
        <w:spacing w:after="160" w:line="259" w:lineRule="auto"/>
      </w:pPr>
      <w:r>
        <w:br w:type="page"/>
      </w:r>
    </w:p>
    <w:tbl>
      <w:tblPr>
        <w:tblW w:w="0" w:type="auto"/>
        <w:tblLook w:val="01E0" w:firstRow="1" w:lastRow="1" w:firstColumn="1" w:lastColumn="1" w:noHBand="0" w:noVBand="0"/>
      </w:tblPr>
      <w:tblGrid>
        <w:gridCol w:w="3135"/>
        <w:gridCol w:w="3178"/>
        <w:gridCol w:w="2798"/>
      </w:tblGrid>
      <w:tr w:rsidR="00A6234F" w:rsidRPr="00A6234F" w14:paraId="5BB76D32" w14:textId="77777777" w:rsidTr="002A6756">
        <w:trPr>
          <w:trHeight w:val="998"/>
        </w:trPr>
        <w:tc>
          <w:tcPr>
            <w:tcW w:w="3135" w:type="dxa"/>
          </w:tcPr>
          <w:p w14:paraId="7D1DC7C4" w14:textId="77777777" w:rsidR="00A6234F" w:rsidRPr="00A6234F" w:rsidRDefault="00A6234F" w:rsidP="00A6234F"/>
        </w:tc>
        <w:tc>
          <w:tcPr>
            <w:tcW w:w="3178" w:type="dxa"/>
          </w:tcPr>
          <w:p w14:paraId="7A859ABE" w14:textId="77777777" w:rsidR="00A6234F" w:rsidRPr="00A6234F" w:rsidRDefault="00A6234F" w:rsidP="00A6234F">
            <w:pPr>
              <w:jc w:val="center"/>
            </w:pPr>
            <w:r w:rsidRPr="00A6234F">
              <w:rPr>
                <w:noProof/>
              </w:rPr>
              <w:drawing>
                <wp:inline distT="0" distB="0" distL="0" distR="0" wp14:anchorId="20F29479" wp14:editId="1536BAEE">
                  <wp:extent cx="619125" cy="685800"/>
                  <wp:effectExtent l="0" t="0" r="9525" b="0"/>
                  <wp:docPr id="131" name="Attēls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728E64A1" w14:textId="77777777" w:rsidR="00A6234F" w:rsidRPr="00A6234F" w:rsidRDefault="00A6234F" w:rsidP="00A6234F">
            <w:pPr>
              <w:rPr>
                <w:sz w:val="32"/>
                <w:szCs w:val="32"/>
              </w:rPr>
            </w:pPr>
          </w:p>
        </w:tc>
      </w:tr>
      <w:tr w:rsidR="00A6234F" w:rsidRPr="00A6234F" w14:paraId="3B965BA7" w14:textId="77777777" w:rsidTr="002A6756">
        <w:trPr>
          <w:trHeight w:val="721"/>
        </w:trPr>
        <w:tc>
          <w:tcPr>
            <w:tcW w:w="9111" w:type="dxa"/>
            <w:gridSpan w:val="3"/>
          </w:tcPr>
          <w:p w14:paraId="26E508FB" w14:textId="77777777" w:rsidR="00A6234F" w:rsidRPr="00A6234F" w:rsidRDefault="00A6234F" w:rsidP="00A6234F">
            <w:pPr>
              <w:spacing w:before="240" w:line="360" w:lineRule="auto"/>
              <w:jc w:val="center"/>
              <w:rPr>
                <w:b/>
                <w:sz w:val="32"/>
                <w:szCs w:val="32"/>
              </w:rPr>
            </w:pPr>
            <w:r w:rsidRPr="00A6234F">
              <w:rPr>
                <w:b/>
                <w:sz w:val="32"/>
                <w:szCs w:val="32"/>
              </w:rPr>
              <w:t>GULBENES NOVADA PAŠVALDĪBA</w:t>
            </w:r>
          </w:p>
        </w:tc>
      </w:tr>
      <w:tr w:rsidR="00A6234F" w:rsidRPr="00A6234F" w14:paraId="4425F981" w14:textId="77777777" w:rsidTr="002A6756">
        <w:trPr>
          <w:trHeight w:val="388"/>
        </w:trPr>
        <w:tc>
          <w:tcPr>
            <w:tcW w:w="9111" w:type="dxa"/>
            <w:gridSpan w:val="3"/>
          </w:tcPr>
          <w:p w14:paraId="1246E0AD" w14:textId="77777777" w:rsidR="00A6234F" w:rsidRPr="00A6234F" w:rsidRDefault="00A6234F" w:rsidP="00A6234F">
            <w:pPr>
              <w:spacing w:line="360" w:lineRule="auto"/>
              <w:jc w:val="center"/>
            </w:pPr>
            <w:proofErr w:type="spellStart"/>
            <w:r w:rsidRPr="00A6234F">
              <w:t>Reģ</w:t>
            </w:r>
            <w:proofErr w:type="spellEnd"/>
            <w:r w:rsidRPr="00A6234F">
              <w:t>. Nr. 90009116327</w:t>
            </w:r>
          </w:p>
        </w:tc>
      </w:tr>
      <w:tr w:rsidR="00A6234F" w:rsidRPr="00A6234F" w14:paraId="0FCD70FF" w14:textId="77777777" w:rsidTr="002A6756">
        <w:trPr>
          <w:trHeight w:val="249"/>
        </w:trPr>
        <w:tc>
          <w:tcPr>
            <w:tcW w:w="9111" w:type="dxa"/>
            <w:gridSpan w:val="3"/>
          </w:tcPr>
          <w:p w14:paraId="7FE1AD97" w14:textId="77777777" w:rsidR="00A6234F" w:rsidRPr="00A6234F" w:rsidRDefault="00A6234F" w:rsidP="00A6234F">
            <w:pPr>
              <w:jc w:val="center"/>
            </w:pPr>
            <w:r w:rsidRPr="00A6234F">
              <w:t>Ābeļu iela 2, Gulbene, Gulbenes nov., LV-4401</w:t>
            </w:r>
          </w:p>
        </w:tc>
      </w:tr>
      <w:tr w:rsidR="00A6234F" w:rsidRPr="00A6234F" w14:paraId="48644124" w14:textId="77777777" w:rsidTr="002A6756">
        <w:trPr>
          <w:trHeight w:val="568"/>
        </w:trPr>
        <w:tc>
          <w:tcPr>
            <w:tcW w:w="9111" w:type="dxa"/>
            <w:gridSpan w:val="3"/>
          </w:tcPr>
          <w:p w14:paraId="577492EB" w14:textId="77777777" w:rsidR="00A6234F" w:rsidRPr="00A6234F" w:rsidRDefault="00A6234F" w:rsidP="00A6234F">
            <w:pPr>
              <w:pBdr>
                <w:bottom w:val="single" w:sz="12" w:space="1" w:color="auto"/>
              </w:pBdr>
              <w:jc w:val="center"/>
            </w:pPr>
            <w:r w:rsidRPr="00A6234F">
              <w:t>Tālrunis 64497710, fakss 64497730, e-pasts: dome@gulbene.lv, www.gulbene.lv</w:t>
            </w:r>
          </w:p>
          <w:p w14:paraId="2E3528A0" w14:textId="77777777" w:rsidR="00A6234F" w:rsidRPr="00A6234F" w:rsidRDefault="00A6234F" w:rsidP="00A6234F">
            <w:pPr>
              <w:jc w:val="center"/>
            </w:pP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p>
        </w:tc>
      </w:tr>
    </w:tbl>
    <w:p w14:paraId="4923D2B3" w14:textId="77777777" w:rsidR="00A6234F" w:rsidRPr="00A6234F" w:rsidRDefault="00A6234F" w:rsidP="00A6234F">
      <w:pPr>
        <w:jc w:val="center"/>
      </w:pPr>
      <w:r w:rsidRPr="00A6234F">
        <w:rPr>
          <w:b/>
          <w:bCs/>
        </w:rPr>
        <w:t>GULBENES NOVADA DOMES LĒMUMS</w:t>
      </w:r>
    </w:p>
    <w:p w14:paraId="7E5707F2" w14:textId="77777777" w:rsidR="00A6234F" w:rsidRPr="00A6234F" w:rsidRDefault="00A6234F" w:rsidP="00A6234F">
      <w:pPr>
        <w:jc w:val="center"/>
      </w:pPr>
      <w:r w:rsidRPr="00A6234F">
        <w:t>Gulbenē</w:t>
      </w:r>
    </w:p>
    <w:p w14:paraId="6BD8D6D5" w14:textId="77777777" w:rsidR="00A6234F" w:rsidRPr="00A6234F" w:rsidRDefault="00A6234F" w:rsidP="00A6234F">
      <w:pPr>
        <w:rPr>
          <w:b/>
          <w:bCs/>
        </w:rPr>
      </w:pPr>
    </w:p>
    <w:p w14:paraId="78B69665" w14:textId="77777777" w:rsidR="00A6234F" w:rsidRPr="00A6234F" w:rsidRDefault="00A6234F" w:rsidP="00A6234F">
      <w:pPr>
        <w:rPr>
          <w:b/>
          <w:bCs/>
        </w:rPr>
      </w:pPr>
      <w:r w:rsidRPr="00A6234F">
        <w:rPr>
          <w:b/>
          <w:bCs/>
        </w:rPr>
        <w:t>2021.gada 25.novembrī</w:t>
      </w:r>
      <w:r w:rsidRPr="00A6234F">
        <w:rPr>
          <w:b/>
          <w:bCs/>
        </w:rPr>
        <w:tab/>
      </w:r>
      <w:r w:rsidRPr="00A6234F">
        <w:rPr>
          <w:b/>
          <w:bCs/>
        </w:rPr>
        <w:tab/>
      </w:r>
      <w:r w:rsidRPr="00A6234F">
        <w:rPr>
          <w:b/>
          <w:bCs/>
        </w:rPr>
        <w:tab/>
      </w:r>
      <w:r w:rsidRPr="00A6234F">
        <w:rPr>
          <w:b/>
          <w:bCs/>
        </w:rPr>
        <w:tab/>
      </w:r>
      <w:r w:rsidRPr="00A6234F">
        <w:rPr>
          <w:b/>
          <w:bCs/>
        </w:rPr>
        <w:tab/>
        <w:t>Nr. GND/2021/1328</w:t>
      </w:r>
    </w:p>
    <w:p w14:paraId="0FB4ABFD" w14:textId="77777777" w:rsidR="00A6234F" w:rsidRPr="00A6234F" w:rsidRDefault="00A6234F" w:rsidP="00A6234F">
      <w:pPr>
        <w:rPr>
          <w:b/>
          <w:bCs/>
        </w:rPr>
      </w:pPr>
      <w:r w:rsidRPr="00A6234F">
        <w:rPr>
          <w:b/>
          <w:bCs/>
        </w:rPr>
        <w:tab/>
      </w:r>
      <w:r w:rsidRPr="00A6234F">
        <w:rPr>
          <w:b/>
          <w:bCs/>
        </w:rPr>
        <w:tab/>
      </w:r>
      <w:r w:rsidRPr="00A6234F">
        <w:rPr>
          <w:b/>
          <w:bCs/>
        </w:rPr>
        <w:tab/>
      </w:r>
      <w:r w:rsidRPr="00A6234F">
        <w:rPr>
          <w:b/>
          <w:bCs/>
        </w:rPr>
        <w:tab/>
      </w:r>
      <w:r w:rsidRPr="00A6234F">
        <w:rPr>
          <w:b/>
          <w:bCs/>
        </w:rPr>
        <w:tab/>
      </w:r>
      <w:r w:rsidRPr="00A6234F">
        <w:rPr>
          <w:b/>
          <w:bCs/>
        </w:rPr>
        <w:tab/>
      </w:r>
      <w:r w:rsidRPr="00A6234F">
        <w:rPr>
          <w:b/>
          <w:bCs/>
        </w:rPr>
        <w:tab/>
      </w:r>
      <w:r w:rsidRPr="00A6234F">
        <w:rPr>
          <w:b/>
          <w:bCs/>
        </w:rPr>
        <w:tab/>
        <w:t xml:space="preserve">(protokols Nr.21; 76.p) </w:t>
      </w:r>
    </w:p>
    <w:p w14:paraId="2136AFCD" w14:textId="77777777" w:rsidR="00A6234F" w:rsidRPr="00A6234F" w:rsidRDefault="00A6234F" w:rsidP="00A6234F">
      <w:r w:rsidRPr="00A6234F">
        <w:tab/>
      </w:r>
    </w:p>
    <w:p w14:paraId="4A03095D" w14:textId="77777777" w:rsidR="00A6234F" w:rsidRPr="00A6234F" w:rsidRDefault="00A6234F" w:rsidP="00A6234F">
      <w:pPr>
        <w:autoSpaceDE w:val="0"/>
        <w:autoSpaceDN w:val="0"/>
        <w:adjustRightInd w:val="0"/>
        <w:jc w:val="center"/>
        <w:rPr>
          <w:rFonts w:eastAsiaTheme="minorHAnsi"/>
          <w:b/>
          <w:bCs/>
          <w:color w:val="000000"/>
          <w:lang w:eastAsia="en-US"/>
        </w:rPr>
      </w:pPr>
      <w:bookmarkStart w:id="69" w:name="_Hlk85439454"/>
      <w:bookmarkStart w:id="70" w:name="_Hlk85439510"/>
      <w:r w:rsidRPr="00A6234F">
        <w:rPr>
          <w:rFonts w:eastAsiaTheme="minorHAnsi"/>
          <w:b/>
          <w:bCs/>
          <w:color w:val="000000"/>
          <w:lang w:eastAsia="en-US"/>
        </w:rPr>
        <w:t>Par dzīvokļa “Gatves”-10, Ranka, Rankas pagasts, Gulbenes novads, īres līguma termiņa pagarināšanu</w:t>
      </w:r>
    </w:p>
    <w:bookmarkEnd w:id="69"/>
    <w:p w14:paraId="718B0FF8" w14:textId="77777777" w:rsidR="00A6234F" w:rsidRPr="00A6234F" w:rsidRDefault="00A6234F" w:rsidP="00A6234F">
      <w:pPr>
        <w:autoSpaceDE w:val="0"/>
        <w:autoSpaceDN w:val="0"/>
        <w:adjustRightInd w:val="0"/>
        <w:rPr>
          <w:rFonts w:eastAsiaTheme="minorHAnsi"/>
          <w:lang w:eastAsia="en-US"/>
        </w:rPr>
      </w:pPr>
    </w:p>
    <w:p w14:paraId="7EF09F77" w14:textId="44CD882E" w:rsidR="00A6234F" w:rsidRPr="00A6234F" w:rsidRDefault="00A6234F" w:rsidP="00A6234F">
      <w:pPr>
        <w:spacing w:line="360" w:lineRule="auto"/>
        <w:ind w:firstLine="567"/>
        <w:jc w:val="both"/>
      </w:pPr>
      <w:r w:rsidRPr="00A6234F">
        <w:t xml:space="preserve">Gulbenes novada pašvaldības dokumentu vadības sistēmā 2021.gada 28.oktobrī ar reģistrācijas numuru GND/5.5/21/2688-S reģistrēts </w:t>
      </w:r>
      <w:r w:rsidR="00A42F0F">
        <w:rPr>
          <w:b/>
          <w:bCs/>
        </w:rPr>
        <w:t>…</w:t>
      </w:r>
      <w:r w:rsidRPr="00A6234F">
        <w:t xml:space="preserve"> (turpmāk – iesniedzējs), deklarētā dzīvesvieta: </w:t>
      </w:r>
      <w:r w:rsidR="00A42F0F">
        <w:t>…</w:t>
      </w:r>
      <w:r w:rsidRPr="00A6234F">
        <w:t xml:space="preserve">, 2021.gada 28.oktobra iesniegums, kurā izteikts lūgums pagarināt dzīvojamās telpas Nr.10, kas atrodas “Gatves”, Ranka, Rankas pagastā, Gulbenes novadā (turpmāk – dzīvojamā telpa), īres līguma darbības termiņu. </w:t>
      </w:r>
    </w:p>
    <w:p w14:paraId="70229A87" w14:textId="77777777" w:rsidR="00A6234F" w:rsidRPr="00A6234F" w:rsidRDefault="00A6234F" w:rsidP="00A6234F">
      <w:pPr>
        <w:shd w:val="clear" w:color="auto" w:fill="FFFFFF"/>
        <w:spacing w:line="360" w:lineRule="auto"/>
        <w:ind w:firstLine="567"/>
        <w:jc w:val="both"/>
      </w:pPr>
      <w:r w:rsidRPr="00A6234F">
        <w:t xml:space="preserve">Dzīvojamo telpu īres likuma 7.pants nosaka, ka dzīvojamās telpas īres līgumu </w:t>
      </w:r>
      <w:proofErr w:type="spellStart"/>
      <w:r w:rsidRPr="00A6234F">
        <w:t>rakstveidā</w:t>
      </w:r>
      <w:proofErr w:type="spellEnd"/>
      <w:r w:rsidRPr="00A6234F">
        <w:t xml:space="preserve"> slēdz izīrētājs un īrnieks, savukārt 9.pants nosaka, ka dzīvojamās telpas īres līgumu slēdz uz noteiktu termiņu.</w:t>
      </w:r>
    </w:p>
    <w:p w14:paraId="7A8F2872" w14:textId="77777777" w:rsidR="00A6234F" w:rsidRPr="00A6234F" w:rsidRDefault="00A6234F" w:rsidP="00A6234F">
      <w:pPr>
        <w:spacing w:line="360" w:lineRule="auto"/>
        <w:ind w:firstLine="567"/>
        <w:jc w:val="both"/>
      </w:pPr>
      <w:r w:rsidRPr="00A6234F">
        <w:t xml:space="preserve">Dzīvojamās telpas īres līgums ar iesniedzēju noslēgts uz noteiktu laiku, tas ir, līdz 2021.gada 31.oktobrim. </w:t>
      </w:r>
    </w:p>
    <w:p w14:paraId="610FA3E9" w14:textId="77777777" w:rsidR="00A6234F" w:rsidRPr="00A6234F" w:rsidRDefault="00A6234F" w:rsidP="00A6234F">
      <w:pPr>
        <w:spacing w:line="360" w:lineRule="auto"/>
        <w:ind w:firstLine="567"/>
        <w:jc w:val="both"/>
      </w:pPr>
      <w:r w:rsidRPr="00A6234F">
        <w:t xml:space="preserve">Atbilstoši Gulbenes novada pašvaldības grāmatvedības datiem,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iesniedzējam nav nenokārtotu maksājumu saistību par ūdens un kanalizācijas pakalpojuma sniedzēja SIA “Gulbenes nami” sniegto pakalpojumu. </w:t>
      </w:r>
    </w:p>
    <w:p w14:paraId="300FFD48" w14:textId="77777777" w:rsidR="00A6234F" w:rsidRPr="00A6234F" w:rsidRDefault="00A6234F" w:rsidP="00A6234F">
      <w:pPr>
        <w:spacing w:line="360" w:lineRule="auto"/>
        <w:ind w:firstLine="567"/>
        <w:jc w:val="both"/>
      </w:pPr>
      <w:r w:rsidRPr="00A6234F">
        <w:t>Likuma “Par pašvaldībām” 15.panta pirmās daļas 9.punkts nosaka, ka viena no pašvaldības autonomajām funkcijām ir sniegt palīdzību iedzīvotājiem dzīvokļa jautājumu risināšanā.</w:t>
      </w:r>
    </w:p>
    <w:p w14:paraId="7074929D" w14:textId="77777777" w:rsidR="00A6234F" w:rsidRPr="00A6234F" w:rsidRDefault="00A6234F" w:rsidP="00A6234F">
      <w:pPr>
        <w:spacing w:line="360" w:lineRule="auto"/>
        <w:ind w:firstLine="567"/>
        <w:jc w:val="both"/>
      </w:pPr>
      <w:r w:rsidRPr="00A6234F">
        <w:t xml:space="preserve">Ņemot vērā minēto, pamatojoties uz Dzīvojamo telpu īres likuma 7.un 9.pantu, likuma “Par pašvaldībām” 15.panta pirmās daļas 9.punktu un Sociālās un veselības komitejas ieteikumu, atklāti balsojot: </w:t>
      </w:r>
      <w:r w:rsidRPr="00A6234F">
        <w:rPr>
          <w:noProof/>
        </w:rPr>
        <w:t xml:space="preserve">ar 13 balsīm "Par" (Ainārs Brezinskis, Aivars Circens, Anatolijs Savickis, Andis Caunītis, Guna Pūcīte, Guna Švika, Gunārs Ciglis, Intars Liepiņš, Ivars Kupčs, Lāsma Gabdulļina, </w:t>
      </w:r>
      <w:r w:rsidRPr="00A6234F">
        <w:rPr>
          <w:noProof/>
        </w:rPr>
        <w:lastRenderedPageBreak/>
        <w:t>Mudīte Motivāne, Normunds Audzišs, Normunds Mazūrs), "Pret" – nav, "Atturas" – nav</w:t>
      </w:r>
      <w:r w:rsidRPr="00A6234F">
        <w:t>, Gulbenes novada dome NOLEMJ:</w:t>
      </w:r>
    </w:p>
    <w:p w14:paraId="43297A9C" w14:textId="64016EC0" w:rsidR="00A6234F" w:rsidRPr="00A6234F" w:rsidRDefault="00A6234F" w:rsidP="00A6234F">
      <w:pPr>
        <w:spacing w:line="360" w:lineRule="auto"/>
        <w:ind w:firstLine="567"/>
        <w:jc w:val="both"/>
      </w:pPr>
      <w:r w:rsidRPr="00A6234F">
        <w:t xml:space="preserve">1. PAGARINĀT dzīvojamās telpas Nr.10, kas atrodas “Gatves”, Ranka, Rankas pagastā, Gulbenes novadā, īres līgumu ar </w:t>
      </w:r>
      <w:r w:rsidR="00A42F0F">
        <w:t>…</w:t>
      </w:r>
      <w:r w:rsidRPr="00A6234F">
        <w:t>, uz laiku līdz 2023.gada 31.oktobrim.</w:t>
      </w:r>
    </w:p>
    <w:p w14:paraId="295189F7" w14:textId="7C718173" w:rsidR="00A6234F" w:rsidRPr="00A6234F" w:rsidRDefault="00A6234F" w:rsidP="00A6234F">
      <w:pPr>
        <w:spacing w:line="360" w:lineRule="auto"/>
        <w:ind w:firstLine="567"/>
        <w:jc w:val="both"/>
      </w:pPr>
      <w:r w:rsidRPr="00A6234F">
        <w:t xml:space="preserve">2. NOTEIKT </w:t>
      </w:r>
      <w:r w:rsidR="00A42F0F">
        <w:t>…</w:t>
      </w:r>
      <w:r w:rsidRPr="00A6234F">
        <w:t xml:space="preserve"> viena mēneša termiņu vienošanās par dzīvojamās telpas īres līguma darbības termiņa pagarināšanu noslēgšanai.</w:t>
      </w:r>
    </w:p>
    <w:p w14:paraId="382693A9" w14:textId="77777777" w:rsidR="00A6234F" w:rsidRPr="00A6234F" w:rsidRDefault="00A6234F" w:rsidP="00A6234F">
      <w:pPr>
        <w:spacing w:line="360" w:lineRule="auto"/>
        <w:ind w:firstLine="567"/>
        <w:jc w:val="both"/>
      </w:pPr>
      <w:r w:rsidRPr="00A6234F">
        <w:t>3. UZDOT Gulbenes novada Rankas pagasta pārvaldei, reģistrācijas numurs 90011483170 juridiskā adrese: “</w:t>
      </w:r>
      <w:proofErr w:type="spellStart"/>
      <w:r w:rsidRPr="00A6234F">
        <w:t>Krastkalni</w:t>
      </w:r>
      <w:proofErr w:type="spellEnd"/>
      <w:r w:rsidRPr="00A6234F">
        <w:t>”, Ranka, Rankas pagasts, Gulbenes novads, LV-4416, sagatavot un noslēgt vienošanos par dzīvojamās telpas īres līguma darbības termiņa pagarināšanu.</w:t>
      </w:r>
    </w:p>
    <w:p w14:paraId="3AFB8673" w14:textId="77777777" w:rsidR="00A6234F" w:rsidRPr="00A6234F" w:rsidRDefault="00A6234F" w:rsidP="00A6234F">
      <w:pPr>
        <w:spacing w:line="360" w:lineRule="auto"/>
        <w:ind w:firstLine="567"/>
        <w:jc w:val="both"/>
      </w:pPr>
      <w:r w:rsidRPr="00A6234F">
        <w:t>4. Lēmuma izrakstu nosūtīt:</w:t>
      </w:r>
    </w:p>
    <w:p w14:paraId="5E61AB43" w14:textId="6B44220F" w:rsidR="00A6234F" w:rsidRPr="00A6234F" w:rsidRDefault="00A6234F" w:rsidP="00A6234F">
      <w:pPr>
        <w:spacing w:line="360" w:lineRule="auto"/>
        <w:ind w:firstLine="567"/>
        <w:jc w:val="both"/>
      </w:pPr>
      <w:r w:rsidRPr="00A6234F">
        <w:t xml:space="preserve">4.1. </w:t>
      </w:r>
      <w:r w:rsidR="00A42F0F">
        <w:t>….</w:t>
      </w:r>
    </w:p>
    <w:p w14:paraId="63F42019" w14:textId="77777777" w:rsidR="00A6234F" w:rsidRPr="00A6234F" w:rsidRDefault="00A6234F" w:rsidP="00A6234F">
      <w:pPr>
        <w:spacing w:line="360" w:lineRule="auto"/>
        <w:ind w:firstLine="567"/>
        <w:jc w:val="both"/>
      </w:pPr>
      <w:r w:rsidRPr="00A6234F">
        <w:t>4.2. Rankas pagasta pārvaldei, “</w:t>
      </w:r>
      <w:proofErr w:type="spellStart"/>
      <w:r w:rsidRPr="00A6234F">
        <w:t>Krastkalni</w:t>
      </w:r>
      <w:proofErr w:type="spellEnd"/>
      <w:r w:rsidRPr="00A6234F">
        <w:t>”, Ranka, Rankas pagasts, Gulbenes novads, LV-4416.</w:t>
      </w:r>
    </w:p>
    <w:p w14:paraId="27805B77" w14:textId="77777777" w:rsidR="00A6234F" w:rsidRPr="00A6234F" w:rsidRDefault="00A6234F" w:rsidP="00A6234F">
      <w:pPr>
        <w:autoSpaceDE w:val="0"/>
        <w:autoSpaceDN w:val="0"/>
        <w:adjustRightInd w:val="0"/>
        <w:rPr>
          <w:rFonts w:eastAsiaTheme="minorHAnsi"/>
          <w:color w:val="FF0000"/>
          <w:lang w:eastAsia="en-US"/>
        </w:rPr>
      </w:pPr>
    </w:p>
    <w:p w14:paraId="0241ABCB" w14:textId="77777777" w:rsidR="00A6234F" w:rsidRPr="00A6234F" w:rsidRDefault="00A6234F" w:rsidP="00A6234F">
      <w:pPr>
        <w:jc w:val="center"/>
      </w:pPr>
    </w:p>
    <w:p w14:paraId="2C6829C5" w14:textId="77777777" w:rsidR="00A6234F" w:rsidRPr="00A6234F" w:rsidRDefault="00A6234F" w:rsidP="00A6234F">
      <w:r w:rsidRPr="00A6234F">
        <w:t xml:space="preserve"> Gulbenes novada domes priekšsēdētājs</w:t>
      </w:r>
      <w:r w:rsidRPr="00A6234F">
        <w:tab/>
      </w:r>
      <w:r w:rsidRPr="00A6234F">
        <w:tab/>
      </w:r>
      <w:r w:rsidRPr="00A6234F">
        <w:tab/>
      </w:r>
      <w:r w:rsidRPr="00A6234F">
        <w:tab/>
      </w:r>
      <w:r w:rsidRPr="00A6234F">
        <w:tab/>
      </w:r>
      <w:r w:rsidRPr="00A6234F">
        <w:tab/>
        <w:t>A. Caunītis</w:t>
      </w:r>
    </w:p>
    <w:p w14:paraId="331725B0" w14:textId="77777777" w:rsidR="00A6234F" w:rsidRPr="00A6234F" w:rsidRDefault="00A6234F" w:rsidP="00A6234F"/>
    <w:p w14:paraId="1A0DA77B" w14:textId="77777777" w:rsidR="00A6234F" w:rsidRPr="00A6234F" w:rsidRDefault="00A6234F" w:rsidP="00A6234F">
      <w:r w:rsidRPr="00A6234F">
        <w:t xml:space="preserve">Sagatavoja: Irēna Jansone </w:t>
      </w:r>
    </w:p>
    <w:bookmarkEnd w:id="70"/>
    <w:p w14:paraId="18DEEBA8" w14:textId="77777777" w:rsidR="00A6234F" w:rsidRPr="00A6234F" w:rsidRDefault="00A6234F" w:rsidP="00A6234F"/>
    <w:p w14:paraId="3B035AEE" w14:textId="2FDB7889" w:rsidR="00A42F0F" w:rsidRDefault="00A42F0F">
      <w:pPr>
        <w:spacing w:after="160" w:line="259" w:lineRule="auto"/>
      </w:pPr>
      <w:r>
        <w:br w:type="page"/>
      </w:r>
    </w:p>
    <w:tbl>
      <w:tblPr>
        <w:tblW w:w="0" w:type="auto"/>
        <w:tblLook w:val="01E0" w:firstRow="1" w:lastRow="1" w:firstColumn="1" w:lastColumn="1" w:noHBand="0" w:noVBand="0"/>
      </w:tblPr>
      <w:tblGrid>
        <w:gridCol w:w="3135"/>
        <w:gridCol w:w="3178"/>
        <w:gridCol w:w="2798"/>
      </w:tblGrid>
      <w:tr w:rsidR="00A6234F" w:rsidRPr="00A6234F" w14:paraId="2424697F" w14:textId="77777777" w:rsidTr="002A6756">
        <w:trPr>
          <w:trHeight w:val="998"/>
        </w:trPr>
        <w:tc>
          <w:tcPr>
            <w:tcW w:w="3135" w:type="dxa"/>
          </w:tcPr>
          <w:p w14:paraId="2CE194A2" w14:textId="77777777" w:rsidR="00A6234F" w:rsidRPr="00A6234F" w:rsidRDefault="00A6234F" w:rsidP="00A6234F"/>
        </w:tc>
        <w:tc>
          <w:tcPr>
            <w:tcW w:w="3178" w:type="dxa"/>
          </w:tcPr>
          <w:p w14:paraId="650FD10F" w14:textId="77777777" w:rsidR="00A6234F" w:rsidRPr="00A6234F" w:rsidRDefault="00A6234F" w:rsidP="00A6234F">
            <w:pPr>
              <w:jc w:val="center"/>
            </w:pPr>
            <w:r w:rsidRPr="00A6234F">
              <w:rPr>
                <w:noProof/>
              </w:rPr>
              <w:drawing>
                <wp:inline distT="0" distB="0" distL="0" distR="0" wp14:anchorId="2A17E120" wp14:editId="71244923">
                  <wp:extent cx="619125" cy="685800"/>
                  <wp:effectExtent l="0" t="0" r="9525" b="0"/>
                  <wp:docPr id="133" name="Attēls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2AD40DDC" w14:textId="77777777" w:rsidR="00A6234F" w:rsidRPr="00A6234F" w:rsidRDefault="00A6234F" w:rsidP="00A6234F">
            <w:pPr>
              <w:rPr>
                <w:sz w:val="32"/>
                <w:szCs w:val="32"/>
              </w:rPr>
            </w:pPr>
          </w:p>
        </w:tc>
      </w:tr>
      <w:tr w:rsidR="00A6234F" w:rsidRPr="00A6234F" w14:paraId="4554CF86" w14:textId="77777777" w:rsidTr="002A6756">
        <w:trPr>
          <w:trHeight w:val="721"/>
        </w:trPr>
        <w:tc>
          <w:tcPr>
            <w:tcW w:w="9111" w:type="dxa"/>
            <w:gridSpan w:val="3"/>
          </w:tcPr>
          <w:p w14:paraId="23EFE5EF" w14:textId="77777777" w:rsidR="00A6234F" w:rsidRPr="00A6234F" w:rsidRDefault="00A6234F" w:rsidP="00A6234F">
            <w:pPr>
              <w:spacing w:before="240" w:line="360" w:lineRule="auto"/>
              <w:jc w:val="center"/>
              <w:rPr>
                <w:b/>
                <w:sz w:val="32"/>
                <w:szCs w:val="32"/>
              </w:rPr>
            </w:pPr>
            <w:r w:rsidRPr="00A6234F">
              <w:rPr>
                <w:b/>
                <w:sz w:val="32"/>
                <w:szCs w:val="32"/>
              </w:rPr>
              <w:t>GULBENES NOVADA PAŠVALDĪBA</w:t>
            </w:r>
          </w:p>
        </w:tc>
      </w:tr>
      <w:tr w:rsidR="00A6234F" w:rsidRPr="00A6234F" w14:paraId="58E88510" w14:textId="77777777" w:rsidTr="002A6756">
        <w:trPr>
          <w:trHeight w:val="388"/>
        </w:trPr>
        <w:tc>
          <w:tcPr>
            <w:tcW w:w="9111" w:type="dxa"/>
            <w:gridSpan w:val="3"/>
          </w:tcPr>
          <w:p w14:paraId="61AA2F61" w14:textId="77777777" w:rsidR="00A6234F" w:rsidRPr="00A6234F" w:rsidRDefault="00A6234F" w:rsidP="00A6234F">
            <w:pPr>
              <w:spacing w:line="360" w:lineRule="auto"/>
              <w:jc w:val="center"/>
            </w:pPr>
            <w:proofErr w:type="spellStart"/>
            <w:r w:rsidRPr="00A6234F">
              <w:t>Reģ</w:t>
            </w:r>
            <w:proofErr w:type="spellEnd"/>
            <w:r w:rsidRPr="00A6234F">
              <w:t>. Nr. 90009116327</w:t>
            </w:r>
          </w:p>
        </w:tc>
      </w:tr>
      <w:tr w:rsidR="00A6234F" w:rsidRPr="00A6234F" w14:paraId="6774C0B5" w14:textId="77777777" w:rsidTr="002A6756">
        <w:trPr>
          <w:trHeight w:val="249"/>
        </w:trPr>
        <w:tc>
          <w:tcPr>
            <w:tcW w:w="9111" w:type="dxa"/>
            <w:gridSpan w:val="3"/>
          </w:tcPr>
          <w:p w14:paraId="6B459512" w14:textId="77777777" w:rsidR="00A6234F" w:rsidRPr="00A6234F" w:rsidRDefault="00A6234F" w:rsidP="00A6234F">
            <w:pPr>
              <w:jc w:val="center"/>
            </w:pPr>
            <w:r w:rsidRPr="00A6234F">
              <w:t>Ābeļu iela 2, Gulbene, Gulbenes nov., LV-4401</w:t>
            </w:r>
          </w:p>
        </w:tc>
      </w:tr>
      <w:tr w:rsidR="00A6234F" w:rsidRPr="00A6234F" w14:paraId="370AA4B3" w14:textId="77777777" w:rsidTr="002A6756">
        <w:trPr>
          <w:trHeight w:val="568"/>
        </w:trPr>
        <w:tc>
          <w:tcPr>
            <w:tcW w:w="9111" w:type="dxa"/>
            <w:gridSpan w:val="3"/>
          </w:tcPr>
          <w:p w14:paraId="0511D29F" w14:textId="77777777" w:rsidR="00A6234F" w:rsidRPr="00A6234F" w:rsidRDefault="00A6234F" w:rsidP="00A6234F">
            <w:pPr>
              <w:pBdr>
                <w:bottom w:val="single" w:sz="12" w:space="1" w:color="auto"/>
              </w:pBdr>
              <w:jc w:val="center"/>
            </w:pPr>
            <w:r w:rsidRPr="00A6234F">
              <w:t>Tālrunis 64497710, fakss 64497730, e-pasts: dome@gulbene.lv, www.gulbene.lv</w:t>
            </w:r>
          </w:p>
          <w:p w14:paraId="17C9E2B3" w14:textId="77777777" w:rsidR="00A6234F" w:rsidRPr="00A6234F" w:rsidRDefault="00A6234F" w:rsidP="00A6234F">
            <w:pPr>
              <w:jc w:val="center"/>
            </w:pP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p>
        </w:tc>
      </w:tr>
    </w:tbl>
    <w:p w14:paraId="2E5D3F4B" w14:textId="77777777" w:rsidR="00A6234F" w:rsidRPr="00A6234F" w:rsidRDefault="00A6234F" w:rsidP="00A6234F">
      <w:pPr>
        <w:jc w:val="center"/>
      </w:pPr>
      <w:r w:rsidRPr="00A6234F">
        <w:rPr>
          <w:b/>
          <w:bCs/>
        </w:rPr>
        <w:t>GULBENES NOVADA DOMES LĒMUMS</w:t>
      </w:r>
    </w:p>
    <w:p w14:paraId="4A51F909" w14:textId="77777777" w:rsidR="00A6234F" w:rsidRPr="00A6234F" w:rsidRDefault="00A6234F" w:rsidP="00A6234F">
      <w:pPr>
        <w:jc w:val="center"/>
      </w:pPr>
      <w:r w:rsidRPr="00A6234F">
        <w:t>Gulbenē</w:t>
      </w:r>
    </w:p>
    <w:p w14:paraId="45CBB179" w14:textId="77777777" w:rsidR="00A6234F" w:rsidRPr="00A6234F" w:rsidRDefault="00A6234F" w:rsidP="00A6234F">
      <w:pPr>
        <w:rPr>
          <w:b/>
          <w:bCs/>
        </w:rPr>
      </w:pPr>
    </w:p>
    <w:p w14:paraId="32645BAE" w14:textId="77777777" w:rsidR="00A6234F" w:rsidRPr="00A6234F" w:rsidRDefault="00A6234F" w:rsidP="00A6234F">
      <w:pPr>
        <w:rPr>
          <w:b/>
          <w:bCs/>
        </w:rPr>
      </w:pPr>
      <w:r w:rsidRPr="00A6234F">
        <w:rPr>
          <w:b/>
          <w:bCs/>
        </w:rPr>
        <w:t>2021.gada 25.novembrī</w:t>
      </w:r>
      <w:r w:rsidRPr="00A6234F">
        <w:rPr>
          <w:b/>
          <w:bCs/>
        </w:rPr>
        <w:tab/>
      </w:r>
      <w:r w:rsidRPr="00A6234F">
        <w:rPr>
          <w:b/>
          <w:bCs/>
        </w:rPr>
        <w:tab/>
      </w:r>
      <w:r w:rsidRPr="00A6234F">
        <w:rPr>
          <w:b/>
          <w:bCs/>
        </w:rPr>
        <w:tab/>
      </w:r>
      <w:r w:rsidRPr="00A6234F">
        <w:rPr>
          <w:b/>
          <w:bCs/>
        </w:rPr>
        <w:tab/>
      </w:r>
      <w:r w:rsidRPr="00A6234F">
        <w:rPr>
          <w:b/>
          <w:bCs/>
        </w:rPr>
        <w:tab/>
        <w:t>Nr. GND/2021/1329</w:t>
      </w:r>
    </w:p>
    <w:p w14:paraId="4F1DEB31" w14:textId="77777777" w:rsidR="00A6234F" w:rsidRPr="00A6234F" w:rsidRDefault="00A6234F" w:rsidP="00A6234F">
      <w:pPr>
        <w:rPr>
          <w:b/>
          <w:bCs/>
        </w:rPr>
      </w:pPr>
      <w:r w:rsidRPr="00A6234F">
        <w:rPr>
          <w:b/>
          <w:bCs/>
        </w:rPr>
        <w:tab/>
      </w:r>
      <w:r w:rsidRPr="00A6234F">
        <w:rPr>
          <w:b/>
          <w:bCs/>
        </w:rPr>
        <w:tab/>
      </w:r>
      <w:r w:rsidRPr="00A6234F">
        <w:rPr>
          <w:b/>
          <w:bCs/>
        </w:rPr>
        <w:tab/>
      </w:r>
      <w:r w:rsidRPr="00A6234F">
        <w:rPr>
          <w:b/>
          <w:bCs/>
        </w:rPr>
        <w:tab/>
      </w:r>
      <w:r w:rsidRPr="00A6234F">
        <w:rPr>
          <w:b/>
          <w:bCs/>
        </w:rPr>
        <w:tab/>
      </w:r>
      <w:r w:rsidRPr="00A6234F">
        <w:rPr>
          <w:b/>
          <w:bCs/>
        </w:rPr>
        <w:tab/>
      </w:r>
      <w:r w:rsidRPr="00A6234F">
        <w:rPr>
          <w:b/>
          <w:bCs/>
        </w:rPr>
        <w:tab/>
      </w:r>
      <w:r w:rsidRPr="00A6234F">
        <w:rPr>
          <w:b/>
          <w:bCs/>
        </w:rPr>
        <w:tab/>
        <w:t xml:space="preserve">(protokols Nr.21; 77.p) </w:t>
      </w:r>
    </w:p>
    <w:p w14:paraId="49D48D7E" w14:textId="77777777" w:rsidR="00A6234F" w:rsidRPr="00A6234F" w:rsidRDefault="00A6234F" w:rsidP="00A6234F">
      <w:r w:rsidRPr="00A6234F">
        <w:tab/>
      </w:r>
    </w:p>
    <w:p w14:paraId="7A44FAAE" w14:textId="77777777" w:rsidR="00A6234F" w:rsidRPr="00A6234F" w:rsidRDefault="00A6234F" w:rsidP="00A6234F">
      <w:pPr>
        <w:autoSpaceDE w:val="0"/>
        <w:autoSpaceDN w:val="0"/>
        <w:adjustRightInd w:val="0"/>
        <w:jc w:val="center"/>
        <w:rPr>
          <w:rFonts w:eastAsiaTheme="minorHAnsi"/>
          <w:b/>
          <w:bCs/>
          <w:color w:val="000000"/>
          <w:lang w:eastAsia="en-US"/>
        </w:rPr>
      </w:pPr>
      <w:r w:rsidRPr="00A6234F">
        <w:rPr>
          <w:rFonts w:eastAsiaTheme="minorHAnsi"/>
          <w:b/>
          <w:bCs/>
          <w:color w:val="000000"/>
          <w:lang w:eastAsia="en-US"/>
        </w:rPr>
        <w:t>Par dzīvokļa “</w:t>
      </w:r>
      <w:proofErr w:type="spellStart"/>
      <w:r w:rsidRPr="00A6234F">
        <w:rPr>
          <w:rFonts w:eastAsiaTheme="minorHAnsi"/>
          <w:b/>
          <w:bCs/>
          <w:color w:val="000000"/>
          <w:lang w:eastAsia="en-US"/>
        </w:rPr>
        <w:t>Šķieneri</w:t>
      </w:r>
      <w:proofErr w:type="spellEnd"/>
      <w:r w:rsidRPr="00A6234F">
        <w:rPr>
          <w:rFonts w:eastAsiaTheme="minorHAnsi"/>
          <w:b/>
          <w:bCs/>
          <w:color w:val="000000"/>
          <w:lang w:eastAsia="en-US"/>
        </w:rPr>
        <w:t xml:space="preserve"> 8”-15, </w:t>
      </w:r>
      <w:proofErr w:type="spellStart"/>
      <w:r w:rsidRPr="00A6234F">
        <w:rPr>
          <w:rFonts w:eastAsiaTheme="minorHAnsi"/>
          <w:b/>
          <w:bCs/>
          <w:color w:val="000000"/>
          <w:lang w:eastAsia="en-US"/>
        </w:rPr>
        <w:t>Šķieneri</w:t>
      </w:r>
      <w:proofErr w:type="spellEnd"/>
      <w:r w:rsidRPr="00A6234F">
        <w:rPr>
          <w:rFonts w:eastAsiaTheme="minorHAnsi"/>
          <w:b/>
          <w:bCs/>
          <w:color w:val="000000"/>
          <w:lang w:eastAsia="en-US"/>
        </w:rPr>
        <w:t>, Stradu pagasts, Gulbenes novads, īres līguma termiņa pagarināšanu</w:t>
      </w:r>
    </w:p>
    <w:p w14:paraId="4351D23B" w14:textId="77777777" w:rsidR="00A6234F" w:rsidRPr="00A6234F" w:rsidRDefault="00A6234F" w:rsidP="00A6234F">
      <w:pPr>
        <w:autoSpaceDE w:val="0"/>
        <w:autoSpaceDN w:val="0"/>
        <w:adjustRightInd w:val="0"/>
        <w:rPr>
          <w:rFonts w:eastAsiaTheme="minorHAnsi"/>
          <w:lang w:eastAsia="en-US"/>
        </w:rPr>
      </w:pPr>
    </w:p>
    <w:p w14:paraId="34FB065D" w14:textId="0B00D498" w:rsidR="00A6234F" w:rsidRPr="00A6234F" w:rsidRDefault="00A6234F" w:rsidP="00A6234F">
      <w:pPr>
        <w:spacing w:line="360" w:lineRule="auto"/>
        <w:ind w:firstLine="567"/>
        <w:jc w:val="both"/>
      </w:pPr>
      <w:r w:rsidRPr="00A6234F">
        <w:t xml:space="preserve">Gulbenes novada pašvaldības dokumentu vadības sistēmā 2021.gada 27.oktobrī ar reģistrācijas numuru GND/5.5/21/2681-Š reģistrēts </w:t>
      </w:r>
      <w:r w:rsidR="00A42F0F">
        <w:rPr>
          <w:b/>
        </w:rPr>
        <w:t>….</w:t>
      </w:r>
      <w:r w:rsidRPr="00A6234F">
        <w:t xml:space="preserve"> (turpmāk – iesniedzējs), deklarētā dzīvesvieta: </w:t>
      </w:r>
      <w:r w:rsidR="00A42F0F">
        <w:t>…</w:t>
      </w:r>
      <w:r w:rsidRPr="00A6234F">
        <w:t>, 2021.gada 27.oktobra iesniegums, kurā izteikts lūgums pagarināt dzīvojamās telpas Nr.15, kas atrodas “</w:t>
      </w:r>
      <w:proofErr w:type="spellStart"/>
      <w:r w:rsidRPr="00A6234F">
        <w:t>Šķieneri</w:t>
      </w:r>
      <w:proofErr w:type="spellEnd"/>
      <w:r w:rsidRPr="00A6234F">
        <w:t xml:space="preserve"> 8”, </w:t>
      </w:r>
      <w:proofErr w:type="spellStart"/>
      <w:r w:rsidRPr="00A6234F">
        <w:t>Šķieneri</w:t>
      </w:r>
      <w:proofErr w:type="spellEnd"/>
      <w:r w:rsidRPr="00A6234F">
        <w:t xml:space="preserve">, Stradu pagastā, Gulbenes novadā, īres līguma darbības termiņu. </w:t>
      </w:r>
    </w:p>
    <w:p w14:paraId="1D2FEAF7" w14:textId="77777777" w:rsidR="00A6234F" w:rsidRPr="00A6234F" w:rsidRDefault="00A6234F" w:rsidP="00A6234F">
      <w:pPr>
        <w:shd w:val="clear" w:color="auto" w:fill="FFFFFF"/>
        <w:spacing w:line="360" w:lineRule="auto"/>
        <w:ind w:firstLine="567"/>
        <w:jc w:val="both"/>
      </w:pPr>
      <w:r w:rsidRPr="00A6234F">
        <w:t xml:space="preserve">Dzīvojamo telpu īres likuma  7.pants nosaka, ka dzīvojamās telpas īres līgumu </w:t>
      </w:r>
      <w:proofErr w:type="spellStart"/>
      <w:r w:rsidRPr="00A6234F">
        <w:t>rakstveidā</w:t>
      </w:r>
      <w:proofErr w:type="spellEnd"/>
      <w:r w:rsidRPr="00A6234F">
        <w:t xml:space="preserve"> slēdz izīrētājs un īrnieks, savukārt 9.pants nosaka, ka dzīvojamās telpas īres līgumu slēdz uz noteiktu termiņu.</w:t>
      </w:r>
    </w:p>
    <w:p w14:paraId="5255BCA7" w14:textId="77777777" w:rsidR="00A6234F" w:rsidRPr="00A6234F" w:rsidRDefault="00A6234F" w:rsidP="00A6234F">
      <w:pPr>
        <w:spacing w:line="360" w:lineRule="auto"/>
        <w:ind w:firstLine="567"/>
        <w:jc w:val="both"/>
      </w:pPr>
      <w:r w:rsidRPr="00A6234F">
        <w:t>Dzīvojamās telpas īres līgums ar iesniedzēju noslēgts uz noteiktu laiku, tas ir, līdz 2021.gada 30.septembrim.</w:t>
      </w:r>
    </w:p>
    <w:p w14:paraId="3E3331FA" w14:textId="77777777" w:rsidR="00A6234F" w:rsidRPr="00A6234F" w:rsidRDefault="00A6234F" w:rsidP="00A6234F">
      <w:pPr>
        <w:spacing w:line="360" w:lineRule="auto"/>
        <w:ind w:firstLine="567"/>
        <w:jc w:val="both"/>
      </w:pPr>
      <w:r w:rsidRPr="00A6234F">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14:paraId="4D111F75" w14:textId="77777777" w:rsidR="00A6234F" w:rsidRPr="00A6234F" w:rsidRDefault="00A6234F" w:rsidP="00A6234F">
      <w:pPr>
        <w:spacing w:line="360" w:lineRule="auto"/>
        <w:ind w:firstLine="567"/>
        <w:jc w:val="both"/>
      </w:pPr>
      <w:r w:rsidRPr="00A6234F">
        <w:t>Likuma “Par pašvaldībām” 15.panta pirmās daļas 9.punkts nosaka, ka viena no pašvaldības autonomajām funkcijām ir sniegt palīdzību iedzīvotājiem dzīvokļa jautājumu risināšanā.</w:t>
      </w:r>
    </w:p>
    <w:p w14:paraId="24F0AAF7" w14:textId="77777777" w:rsidR="00A6234F" w:rsidRPr="00A6234F" w:rsidRDefault="00A6234F" w:rsidP="00A6234F">
      <w:pPr>
        <w:spacing w:line="360" w:lineRule="auto"/>
        <w:ind w:firstLine="567"/>
        <w:jc w:val="both"/>
      </w:pPr>
      <w:r w:rsidRPr="00A6234F">
        <w:t xml:space="preserve">Ņemot vērā minēto, pamatojoties uz Dzīvojamo telpu īres likuma 7.un 9.pantu, likuma “Par pašvaldībām” 15.panta pirmās daļas 9.punktu un Sociālās un veselības komitejas ieteikumu, atklāti balsojot: </w:t>
      </w:r>
      <w:r w:rsidRPr="00A6234F">
        <w:rPr>
          <w:noProof/>
        </w:rPr>
        <w:t xml:space="preserve">ar 14 balsīm "Par" (Ainārs Brezinskis, Aivars Circens, Anatolijs Savickis, Andis Caunītis, Guna Pūcīte, Guna Švika, Gunārs Ciglis, Intars Liepiņš, Ivars Kupčs, Lāsma Gabdulļina, </w:t>
      </w:r>
      <w:r w:rsidRPr="00A6234F">
        <w:rPr>
          <w:noProof/>
        </w:rPr>
        <w:lastRenderedPageBreak/>
        <w:t>Māris Jansons, Mudīte Motivāne, Normunds Audzišs, Normunds Mazūrs), "Pret" – nav, "Atturas" – nav</w:t>
      </w:r>
      <w:r w:rsidRPr="00A6234F">
        <w:t>, Gulbenes novada dome NOLEMJ:</w:t>
      </w:r>
    </w:p>
    <w:p w14:paraId="3FDB88F1" w14:textId="1D012F34" w:rsidR="00A6234F" w:rsidRPr="00A6234F" w:rsidRDefault="00A6234F" w:rsidP="00A6234F">
      <w:pPr>
        <w:spacing w:line="360" w:lineRule="auto"/>
        <w:ind w:firstLine="567"/>
        <w:jc w:val="both"/>
      </w:pPr>
      <w:r w:rsidRPr="00A6234F">
        <w:t>1. PAGARINĀT dzīvojamās telpas Nr.15, kas atrodas “</w:t>
      </w:r>
      <w:proofErr w:type="spellStart"/>
      <w:r w:rsidRPr="00A6234F">
        <w:t>Šķieneri</w:t>
      </w:r>
      <w:proofErr w:type="spellEnd"/>
      <w:r w:rsidRPr="00A6234F">
        <w:t xml:space="preserve"> 8”, </w:t>
      </w:r>
      <w:proofErr w:type="spellStart"/>
      <w:r w:rsidRPr="00A6234F">
        <w:t>Šķieneri</w:t>
      </w:r>
      <w:proofErr w:type="spellEnd"/>
      <w:r w:rsidRPr="00A6234F">
        <w:t xml:space="preserve">, Stradu pagastā, Gulbenes novadā, īres līguma darbības termiņu ar </w:t>
      </w:r>
      <w:r w:rsidR="00A42F0F">
        <w:t>….</w:t>
      </w:r>
      <w:r w:rsidRPr="00A6234F">
        <w:t>, uz laiku līdz 2022.gada 30.novembrim.</w:t>
      </w:r>
    </w:p>
    <w:p w14:paraId="64215CC4" w14:textId="66EAB5F8" w:rsidR="00A6234F" w:rsidRPr="00A6234F" w:rsidRDefault="00A6234F" w:rsidP="00A6234F">
      <w:pPr>
        <w:spacing w:line="360" w:lineRule="auto"/>
        <w:ind w:firstLine="567"/>
        <w:jc w:val="both"/>
      </w:pPr>
      <w:r w:rsidRPr="00A6234F">
        <w:t xml:space="preserve">2. NOTEIKT </w:t>
      </w:r>
      <w:r w:rsidR="00A42F0F">
        <w:t>…</w:t>
      </w:r>
      <w:r w:rsidRPr="00A6234F">
        <w:t xml:space="preserve"> viena mēneša termiņu vienošanās par dzīvojamās telpas īres līguma darbības termiņa pagarināšanu noslēgšanai.</w:t>
      </w:r>
    </w:p>
    <w:p w14:paraId="6EF0B586" w14:textId="77777777" w:rsidR="00A6234F" w:rsidRPr="00A6234F" w:rsidRDefault="00A6234F" w:rsidP="00A6234F">
      <w:pPr>
        <w:spacing w:line="360" w:lineRule="auto"/>
        <w:ind w:firstLine="567"/>
        <w:jc w:val="both"/>
      </w:pPr>
      <w:r w:rsidRPr="00A6234F">
        <w:t>3. UZDOT SIA “Gulbenes nami”, reģistrācijas numurs 546030000121, juridiskā adrese: Blaumaņa iela 56A, Gulbene, Gulbenes novads, LV-4401, sagatavot un noslēgt vienošanos par dzīvojamās telpas īres līguma darbības termiņa pagarināšanu.</w:t>
      </w:r>
    </w:p>
    <w:p w14:paraId="2370CC38" w14:textId="77777777" w:rsidR="00A6234F" w:rsidRPr="00A6234F" w:rsidRDefault="00A6234F" w:rsidP="00A6234F">
      <w:pPr>
        <w:spacing w:line="360" w:lineRule="auto"/>
        <w:ind w:firstLine="567"/>
        <w:jc w:val="both"/>
      </w:pPr>
      <w:r w:rsidRPr="00A6234F">
        <w:t>4. Lēmuma izrakstu nosūtīt:</w:t>
      </w:r>
    </w:p>
    <w:p w14:paraId="3957419B" w14:textId="73A996CC" w:rsidR="00A6234F" w:rsidRPr="00A6234F" w:rsidRDefault="00A6234F" w:rsidP="00A6234F">
      <w:pPr>
        <w:spacing w:line="360" w:lineRule="auto"/>
        <w:ind w:firstLine="567"/>
        <w:jc w:val="both"/>
      </w:pPr>
      <w:r w:rsidRPr="00A6234F">
        <w:t xml:space="preserve">4.1. </w:t>
      </w:r>
      <w:r w:rsidR="00A42F0F">
        <w:t>….</w:t>
      </w:r>
    </w:p>
    <w:p w14:paraId="637CB92A" w14:textId="77777777" w:rsidR="00A6234F" w:rsidRPr="00A6234F" w:rsidRDefault="00A6234F" w:rsidP="00A6234F">
      <w:pPr>
        <w:spacing w:line="360" w:lineRule="auto"/>
        <w:ind w:firstLine="567"/>
        <w:jc w:val="both"/>
      </w:pPr>
      <w:r w:rsidRPr="00A6234F">
        <w:t>4.2. SIA “Gulbenes nami”, juridiskā adrese: Blaumaņa iela 56A, Gulbene, Gulbenes novads, LV-4401;</w:t>
      </w:r>
    </w:p>
    <w:p w14:paraId="42D862A4" w14:textId="77777777" w:rsidR="00A6234F" w:rsidRPr="00A6234F" w:rsidRDefault="00A6234F" w:rsidP="00A6234F">
      <w:pPr>
        <w:spacing w:line="360" w:lineRule="auto"/>
        <w:ind w:firstLine="567"/>
        <w:jc w:val="both"/>
      </w:pPr>
      <w:r w:rsidRPr="00A6234F">
        <w:t>4.3. Stradu pagasta pārvaldei, juridiskā adrese: Brīvības iela 8, Gulbene, Gulbenes novads, LV-4401.</w:t>
      </w:r>
    </w:p>
    <w:p w14:paraId="024CF404" w14:textId="77777777" w:rsidR="00A6234F" w:rsidRPr="00A6234F" w:rsidRDefault="00A6234F" w:rsidP="00A6234F">
      <w:pPr>
        <w:spacing w:line="360" w:lineRule="auto"/>
        <w:ind w:left="567"/>
        <w:jc w:val="both"/>
      </w:pPr>
    </w:p>
    <w:p w14:paraId="5D39E709" w14:textId="77777777" w:rsidR="00A6234F" w:rsidRPr="00A6234F" w:rsidRDefault="00A6234F" w:rsidP="00A6234F">
      <w:r w:rsidRPr="00A6234F">
        <w:t>Gulbenes novada domes priekšsēdētājs</w:t>
      </w:r>
      <w:r w:rsidRPr="00A6234F">
        <w:tab/>
      </w:r>
      <w:r w:rsidRPr="00A6234F">
        <w:tab/>
      </w:r>
      <w:r w:rsidRPr="00A6234F">
        <w:tab/>
      </w:r>
      <w:r w:rsidRPr="00A6234F">
        <w:tab/>
      </w:r>
      <w:r w:rsidRPr="00A6234F">
        <w:tab/>
      </w:r>
      <w:r w:rsidRPr="00A6234F">
        <w:tab/>
      </w:r>
      <w:proofErr w:type="spellStart"/>
      <w:r w:rsidRPr="00A6234F">
        <w:t>A.Caunītis</w:t>
      </w:r>
      <w:proofErr w:type="spellEnd"/>
    </w:p>
    <w:p w14:paraId="11613D36" w14:textId="77777777" w:rsidR="00A6234F" w:rsidRPr="00A6234F" w:rsidRDefault="00A6234F" w:rsidP="00A6234F"/>
    <w:p w14:paraId="5A75EB2D" w14:textId="77777777" w:rsidR="00A6234F" w:rsidRPr="00A6234F" w:rsidRDefault="00A6234F" w:rsidP="00A6234F">
      <w:pPr>
        <w:rPr>
          <w:sz w:val="20"/>
          <w:szCs w:val="20"/>
        </w:rPr>
      </w:pPr>
      <w:r w:rsidRPr="00A6234F">
        <w:rPr>
          <w:sz w:val="20"/>
          <w:szCs w:val="20"/>
        </w:rPr>
        <w:t xml:space="preserve">Sagatavoja Sintija </w:t>
      </w:r>
      <w:proofErr w:type="spellStart"/>
      <w:r w:rsidRPr="00A6234F">
        <w:rPr>
          <w:sz w:val="20"/>
          <w:szCs w:val="20"/>
        </w:rPr>
        <w:t>Smagare</w:t>
      </w:r>
      <w:proofErr w:type="spellEnd"/>
    </w:p>
    <w:p w14:paraId="78CBFDC7" w14:textId="77777777" w:rsidR="00A6234F" w:rsidRPr="00A6234F" w:rsidRDefault="00A6234F" w:rsidP="00A6234F">
      <w:pPr>
        <w:spacing w:line="360" w:lineRule="auto"/>
        <w:ind w:firstLine="567"/>
        <w:jc w:val="both"/>
        <w:rPr>
          <w:b/>
          <w:strike/>
        </w:rPr>
      </w:pPr>
    </w:p>
    <w:p w14:paraId="44D3B2BB" w14:textId="4C0B187A" w:rsidR="00A42F0F" w:rsidRDefault="00A42F0F">
      <w:pPr>
        <w:spacing w:after="160" w:line="259" w:lineRule="auto"/>
        <w:rPr>
          <w:b/>
          <w:strike/>
        </w:rPr>
      </w:pPr>
      <w:r>
        <w:rPr>
          <w:b/>
          <w:strike/>
        </w:rPr>
        <w:br w:type="page"/>
      </w:r>
    </w:p>
    <w:tbl>
      <w:tblPr>
        <w:tblW w:w="0" w:type="auto"/>
        <w:tblLook w:val="01E0" w:firstRow="1" w:lastRow="1" w:firstColumn="1" w:lastColumn="1" w:noHBand="0" w:noVBand="0"/>
      </w:tblPr>
      <w:tblGrid>
        <w:gridCol w:w="3135"/>
        <w:gridCol w:w="3178"/>
        <w:gridCol w:w="2798"/>
      </w:tblGrid>
      <w:tr w:rsidR="00A6234F" w:rsidRPr="00A6234F" w14:paraId="40B6BF93" w14:textId="77777777" w:rsidTr="002A6756">
        <w:trPr>
          <w:trHeight w:val="998"/>
        </w:trPr>
        <w:tc>
          <w:tcPr>
            <w:tcW w:w="3135" w:type="dxa"/>
          </w:tcPr>
          <w:p w14:paraId="6F6C90E4" w14:textId="77777777" w:rsidR="00A6234F" w:rsidRPr="00A6234F" w:rsidRDefault="00A6234F" w:rsidP="00A6234F"/>
        </w:tc>
        <w:tc>
          <w:tcPr>
            <w:tcW w:w="3178" w:type="dxa"/>
          </w:tcPr>
          <w:p w14:paraId="32FF5E8F" w14:textId="77777777" w:rsidR="00A6234F" w:rsidRPr="00A6234F" w:rsidRDefault="00A6234F" w:rsidP="00A6234F">
            <w:pPr>
              <w:jc w:val="center"/>
            </w:pPr>
            <w:r w:rsidRPr="00A6234F">
              <w:rPr>
                <w:noProof/>
              </w:rPr>
              <w:drawing>
                <wp:inline distT="0" distB="0" distL="0" distR="0" wp14:anchorId="1BCD3B40" wp14:editId="2B66D334">
                  <wp:extent cx="619125" cy="685800"/>
                  <wp:effectExtent l="0" t="0" r="9525" b="0"/>
                  <wp:docPr id="135" name="Attēls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09DB64CD" w14:textId="77777777" w:rsidR="00A6234F" w:rsidRPr="00A6234F" w:rsidRDefault="00A6234F" w:rsidP="00A6234F">
            <w:pPr>
              <w:rPr>
                <w:sz w:val="32"/>
                <w:szCs w:val="32"/>
              </w:rPr>
            </w:pPr>
          </w:p>
        </w:tc>
      </w:tr>
      <w:tr w:rsidR="00A6234F" w:rsidRPr="00A6234F" w14:paraId="5EF49836" w14:textId="77777777" w:rsidTr="002A6756">
        <w:trPr>
          <w:trHeight w:val="721"/>
        </w:trPr>
        <w:tc>
          <w:tcPr>
            <w:tcW w:w="9111" w:type="dxa"/>
            <w:gridSpan w:val="3"/>
          </w:tcPr>
          <w:p w14:paraId="3DE03F99" w14:textId="77777777" w:rsidR="00A6234F" w:rsidRPr="00A6234F" w:rsidRDefault="00A6234F" w:rsidP="00A6234F">
            <w:pPr>
              <w:spacing w:before="240"/>
              <w:jc w:val="center"/>
              <w:rPr>
                <w:b/>
                <w:sz w:val="32"/>
                <w:szCs w:val="32"/>
              </w:rPr>
            </w:pPr>
            <w:r w:rsidRPr="00A6234F">
              <w:rPr>
                <w:b/>
                <w:sz w:val="32"/>
                <w:szCs w:val="32"/>
              </w:rPr>
              <w:t>GULBENES NOVADA PAŠVALDĪBA</w:t>
            </w:r>
          </w:p>
        </w:tc>
      </w:tr>
      <w:tr w:rsidR="00A6234F" w:rsidRPr="00A6234F" w14:paraId="1B7D943E" w14:textId="77777777" w:rsidTr="002A6756">
        <w:trPr>
          <w:trHeight w:val="388"/>
        </w:trPr>
        <w:tc>
          <w:tcPr>
            <w:tcW w:w="9111" w:type="dxa"/>
            <w:gridSpan w:val="3"/>
          </w:tcPr>
          <w:p w14:paraId="68804255" w14:textId="77777777" w:rsidR="00A6234F" w:rsidRPr="00A6234F" w:rsidRDefault="00A6234F" w:rsidP="00A6234F">
            <w:pPr>
              <w:jc w:val="center"/>
            </w:pPr>
            <w:proofErr w:type="spellStart"/>
            <w:r w:rsidRPr="00A6234F">
              <w:t>Reģ</w:t>
            </w:r>
            <w:proofErr w:type="spellEnd"/>
            <w:r w:rsidRPr="00A6234F">
              <w:t>. Nr. 90009116327</w:t>
            </w:r>
          </w:p>
        </w:tc>
      </w:tr>
      <w:tr w:rsidR="00A6234F" w:rsidRPr="00A6234F" w14:paraId="6F787634" w14:textId="77777777" w:rsidTr="002A6756">
        <w:trPr>
          <w:trHeight w:val="249"/>
        </w:trPr>
        <w:tc>
          <w:tcPr>
            <w:tcW w:w="9111" w:type="dxa"/>
            <w:gridSpan w:val="3"/>
          </w:tcPr>
          <w:p w14:paraId="3BACCE70" w14:textId="77777777" w:rsidR="00A6234F" w:rsidRPr="00A6234F" w:rsidRDefault="00A6234F" w:rsidP="00A6234F">
            <w:pPr>
              <w:jc w:val="center"/>
            </w:pPr>
            <w:r w:rsidRPr="00A6234F">
              <w:t>Ābeļu iela 2, Gulbene, Gulbenes nov., LV-4401</w:t>
            </w:r>
          </w:p>
        </w:tc>
      </w:tr>
      <w:tr w:rsidR="00A6234F" w:rsidRPr="00A6234F" w14:paraId="66BB37E5" w14:textId="77777777" w:rsidTr="002A6756">
        <w:trPr>
          <w:trHeight w:val="568"/>
        </w:trPr>
        <w:tc>
          <w:tcPr>
            <w:tcW w:w="9111" w:type="dxa"/>
            <w:gridSpan w:val="3"/>
          </w:tcPr>
          <w:p w14:paraId="7B5B88B8" w14:textId="77777777" w:rsidR="00A6234F" w:rsidRPr="00A6234F" w:rsidRDefault="00A6234F" w:rsidP="00A6234F">
            <w:pPr>
              <w:pBdr>
                <w:bottom w:val="single" w:sz="12" w:space="1" w:color="auto"/>
              </w:pBdr>
              <w:jc w:val="center"/>
            </w:pPr>
            <w:r w:rsidRPr="00A6234F">
              <w:t>Tālrunis 64497710, fakss 64497730, e-pasts: dome@gulbene.lv, www.gulbene.lv</w:t>
            </w:r>
          </w:p>
          <w:p w14:paraId="01990757" w14:textId="77777777" w:rsidR="00A6234F" w:rsidRPr="00A6234F" w:rsidRDefault="00A6234F" w:rsidP="00A6234F">
            <w:pPr>
              <w:jc w:val="center"/>
              <w:rPr>
                <w:sz w:val="4"/>
                <w:szCs w:val="4"/>
              </w:rPr>
            </w:pP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p>
        </w:tc>
      </w:tr>
    </w:tbl>
    <w:p w14:paraId="375C3B3D" w14:textId="77777777" w:rsidR="00A6234F" w:rsidRPr="00A6234F" w:rsidRDefault="00A6234F" w:rsidP="00A6234F">
      <w:pPr>
        <w:jc w:val="center"/>
      </w:pPr>
      <w:r w:rsidRPr="00A6234F">
        <w:rPr>
          <w:b/>
          <w:bCs/>
        </w:rPr>
        <w:t>GULBENES NOVADA DOMES LĒMUMS</w:t>
      </w:r>
    </w:p>
    <w:p w14:paraId="68595971" w14:textId="77777777" w:rsidR="00A6234F" w:rsidRPr="00A6234F" w:rsidRDefault="00A6234F" w:rsidP="00A6234F">
      <w:pPr>
        <w:jc w:val="center"/>
      </w:pPr>
      <w:r w:rsidRPr="00A6234F">
        <w:t>Gulbenē</w:t>
      </w:r>
    </w:p>
    <w:p w14:paraId="46C92C6D" w14:textId="77777777" w:rsidR="00A6234F" w:rsidRPr="00A6234F" w:rsidRDefault="00A6234F" w:rsidP="00A6234F">
      <w:pPr>
        <w:rPr>
          <w:b/>
          <w:bCs/>
        </w:rPr>
      </w:pPr>
    </w:p>
    <w:p w14:paraId="2EBA2C6A" w14:textId="77777777" w:rsidR="00A6234F" w:rsidRPr="00A6234F" w:rsidRDefault="00A6234F" w:rsidP="00A6234F">
      <w:pPr>
        <w:rPr>
          <w:b/>
          <w:bCs/>
        </w:rPr>
      </w:pPr>
      <w:r w:rsidRPr="00A6234F">
        <w:rPr>
          <w:b/>
          <w:bCs/>
        </w:rPr>
        <w:t>2021.gada 25.novembrī</w:t>
      </w:r>
      <w:r w:rsidRPr="00A6234F">
        <w:rPr>
          <w:b/>
          <w:bCs/>
        </w:rPr>
        <w:tab/>
      </w:r>
      <w:r w:rsidRPr="00A6234F">
        <w:rPr>
          <w:b/>
          <w:bCs/>
        </w:rPr>
        <w:tab/>
      </w:r>
      <w:r w:rsidRPr="00A6234F">
        <w:rPr>
          <w:b/>
          <w:bCs/>
        </w:rPr>
        <w:tab/>
      </w:r>
      <w:r w:rsidRPr="00A6234F">
        <w:rPr>
          <w:b/>
          <w:bCs/>
        </w:rPr>
        <w:tab/>
      </w:r>
      <w:r w:rsidRPr="00A6234F">
        <w:rPr>
          <w:b/>
          <w:bCs/>
        </w:rPr>
        <w:tab/>
        <w:t>Nr. GND/2021/1330</w:t>
      </w:r>
    </w:p>
    <w:p w14:paraId="374697AE" w14:textId="77777777" w:rsidR="00A6234F" w:rsidRPr="00A6234F" w:rsidRDefault="00A6234F" w:rsidP="00A6234F">
      <w:pPr>
        <w:rPr>
          <w:b/>
          <w:bCs/>
        </w:rPr>
      </w:pPr>
      <w:r w:rsidRPr="00A6234F">
        <w:rPr>
          <w:b/>
          <w:bCs/>
        </w:rPr>
        <w:tab/>
      </w:r>
      <w:r w:rsidRPr="00A6234F">
        <w:rPr>
          <w:b/>
          <w:bCs/>
        </w:rPr>
        <w:tab/>
      </w:r>
      <w:r w:rsidRPr="00A6234F">
        <w:rPr>
          <w:b/>
          <w:bCs/>
        </w:rPr>
        <w:tab/>
      </w:r>
      <w:r w:rsidRPr="00A6234F">
        <w:rPr>
          <w:b/>
          <w:bCs/>
        </w:rPr>
        <w:tab/>
      </w:r>
      <w:r w:rsidRPr="00A6234F">
        <w:rPr>
          <w:b/>
          <w:bCs/>
        </w:rPr>
        <w:tab/>
      </w:r>
      <w:r w:rsidRPr="00A6234F">
        <w:rPr>
          <w:b/>
          <w:bCs/>
        </w:rPr>
        <w:tab/>
      </w:r>
      <w:r w:rsidRPr="00A6234F">
        <w:rPr>
          <w:b/>
          <w:bCs/>
        </w:rPr>
        <w:tab/>
      </w:r>
      <w:r w:rsidRPr="00A6234F">
        <w:rPr>
          <w:b/>
          <w:bCs/>
        </w:rPr>
        <w:tab/>
        <w:t xml:space="preserve">(protokols Nr.21; 78.p) </w:t>
      </w:r>
    </w:p>
    <w:p w14:paraId="2A35B864" w14:textId="77777777" w:rsidR="00A6234F" w:rsidRPr="00A6234F" w:rsidRDefault="00A6234F" w:rsidP="00A6234F">
      <w:r w:rsidRPr="00A6234F">
        <w:tab/>
      </w:r>
    </w:p>
    <w:p w14:paraId="69EFA76C" w14:textId="77777777" w:rsidR="00A6234F" w:rsidRPr="00A6234F" w:rsidRDefault="00A6234F" w:rsidP="00A6234F">
      <w:pPr>
        <w:jc w:val="center"/>
        <w:rPr>
          <w:b/>
        </w:rPr>
      </w:pPr>
      <w:r w:rsidRPr="00A6234F">
        <w:rPr>
          <w:b/>
        </w:rPr>
        <w:t>Par dzīvokļa “Ozoliņi”-4, Tirzas pagasts, Gulbenes novads, īres līguma termiņa pagarināšanu</w:t>
      </w:r>
    </w:p>
    <w:p w14:paraId="29F6C4EF" w14:textId="77777777" w:rsidR="00A6234F" w:rsidRPr="00A6234F" w:rsidRDefault="00A6234F" w:rsidP="00A6234F">
      <w:pPr>
        <w:autoSpaceDE w:val="0"/>
        <w:autoSpaceDN w:val="0"/>
        <w:adjustRightInd w:val="0"/>
        <w:rPr>
          <w:rFonts w:eastAsiaTheme="minorHAnsi"/>
          <w:lang w:eastAsia="en-US"/>
        </w:rPr>
      </w:pPr>
    </w:p>
    <w:p w14:paraId="7AEDD179" w14:textId="14A5F1B7" w:rsidR="00A6234F" w:rsidRPr="00A6234F" w:rsidRDefault="00A6234F" w:rsidP="00A6234F">
      <w:pPr>
        <w:spacing w:line="360" w:lineRule="auto"/>
        <w:ind w:firstLine="567"/>
        <w:jc w:val="both"/>
      </w:pPr>
      <w:r w:rsidRPr="00A6234F">
        <w:t xml:space="preserve">Gulbenes novada pašvaldības dokumentu vadības sistēmā 2021.gada 29.oktobrī ar reģistrācijas numuru GND/5.5/21/2699-K reģistrēts </w:t>
      </w:r>
      <w:r w:rsidR="00A42F0F">
        <w:rPr>
          <w:b/>
        </w:rPr>
        <w:t>…</w:t>
      </w:r>
      <w:r w:rsidRPr="00A6234F">
        <w:t xml:space="preserve">(turpmāk – iesniedzējs), deklarētā dzīvesvieta: </w:t>
      </w:r>
      <w:r w:rsidR="00A42F0F">
        <w:t>…</w:t>
      </w:r>
      <w:r w:rsidRPr="00A6234F">
        <w:t xml:space="preserve">, 2021.gada 28.oktobra iesniegums, kurā izteikts lūgums pagarināt dzīvojamās telpas Nr.4, kas atrodas “Ozoliņi”, Tirzas pagastā, Gulbenes novadā, īres līguma darbības termiņu. </w:t>
      </w:r>
    </w:p>
    <w:p w14:paraId="108A0832" w14:textId="77777777" w:rsidR="00A6234F" w:rsidRPr="00A6234F" w:rsidRDefault="00A6234F" w:rsidP="00A6234F">
      <w:pPr>
        <w:spacing w:line="360" w:lineRule="auto"/>
        <w:ind w:firstLine="567"/>
        <w:jc w:val="both"/>
      </w:pPr>
      <w:r w:rsidRPr="00A6234F">
        <w:t xml:space="preserve">Dzīvojamo telpu īres likuma 7.pants nosaka, ka dzīvojamās telpas īres līgumu </w:t>
      </w:r>
      <w:proofErr w:type="spellStart"/>
      <w:r w:rsidRPr="00A6234F">
        <w:t>rakstveidā</w:t>
      </w:r>
      <w:proofErr w:type="spellEnd"/>
      <w:r w:rsidRPr="00A6234F">
        <w:t xml:space="preserve"> slēdz izīrētājs un īrnieks, savukārt 9.pants nosaka, ka dzīvojamās telpas īres līgumu slēdz uz noteiktu termiņu.</w:t>
      </w:r>
    </w:p>
    <w:p w14:paraId="1A6915BF" w14:textId="77777777" w:rsidR="00A6234F" w:rsidRPr="00A6234F" w:rsidRDefault="00A6234F" w:rsidP="00A6234F">
      <w:pPr>
        <w:spacing w:line="360" w:lineRule="auto"/>
        <w:ind w:firstLine="567"/>
        <w:jc w:val="both"/>
      </w:pPr>
      <w:r w:rsidRPr="00A6234F">
        <w:t>Dzīvojamās telpas īres līgums ar iesniedzēju noslēgts uz noteiktu laiku, tas ir, līdz 2021.gada 31.oktobrim.</w:t>
      </w:r>
    </w:p>
    <w:p w14:paraId="4C7400F9" w14:textId="77777777" w:rsidR="00A6234F" w:rsidRPr="00A6234F" w:rsidRDefault="00A6234F" w:rsidP="00A6234F">
      <w:pPr>
        <w:widowControl w:val="0"/>
        <w:overflowPunct w:val="0"/>
        <w:autoSpaceDE w:val="0"/>
        <w:autoSpaceDN w:val="0"/>
        <w:adjustRightInd w:val="0"/>
        <w:spacing w:line="360" w:lineRule="auto"/>
        <w:ind w:firstLine="567"/>
        <w:jc w:val="both"/>
      </w:pPr>
      <w:r w:rsidRPr="00A6234F">
        <w:t xml:space="preserve">Atbilstoši Gulbenes novada pašvaldības grāmatvedības uzskaites datiem uz iesnieguma izskatīšanas dienu iesniedzējam nav nenokārtotu maksājumu saistību par dzīvojamās telpas īri un pamatpakalpojumiem. </w:t>
      </w:r>
    </w:p>
    <w:p w14:paraId="19564054" w14:textId="77777777" w:rsidR="00A6234F" w:rsidRPr="00A6234F" w:rsidRDefault="00A6234F" w:rsidP="00A6234F">
      <w:pPr>
        <w:spacing w:line="360" w:lineRule="auto"/>
        <w:ind w:firstLine="567"/>
        <w:jc w:val="both"/>
      </w:pPr>
      <w:r w:rsidRPr="00A6234F">
        <w:t>Likuma “Par pašvaldībām” 15.panta pirmās daļas 9.punkts nosaka, ka viena no pašvaldības autonomajām funkcijām ir sniegt palīdzību iedzīvotājiem dzīvokļa jautājumu risināšanā.</w:t>
      </w:r>
    </w:p>
    <w:p w14:paraId="1CEE9143" w14:textId="77777777" w:rsidR="00A6234F" w:rsidRPr="00A6234F" w:rsidRDefault="00A6234F" w:rsidP="00A6234F">
      <w:pPr>
        <w:spacing w:line="360" w:lineRule="auto"/>
        <w:ind w:firstLine="567"/>
        <w:jc w:val="both"/>
      </w:pPr>
      <w:r w:rsidRPr="00A6234F">
        <w:t xml:space="preserve">Ņemot vērā minēto, pamatojoties uz Dzīvojamo telpu īres likuma 7.pantu un 9.pantu, likuma “Par pašvaldībām” 15.panta pirmās daļas 9.punktu un Sociālo un veselības jautājumu komitejas ieteikumu, atklāti balsojot: </w:t>
      </w:r>
      <w:r w:rsidRPr="00A6234F">
        <w:rPr>
          <w:noProof/>
        </w:rPr>
        <w:t xml:space="preserve">ar 14 balsīm "Par" (Ainārs Brezinskis, Aivars Circens, Anatolijs Savickis, Andis Caunītis, Guna Pūcīte, Guna Švika, Gunārs Ciglis, Intars Liepiņš, Ivars Kupčs, Lāsma Gabdulļina, Māris Jansons, Mudīte Motivāne, Normunds Audzišs, Normunds Mazūrs), "Pret" – nav, "Atturas" – nav, </w:t>
      </w:r>
      <w:r w:rsidRPr="00A6234F">
        <w:rPr>
          <w:lang w:eastAsia="en-US"/>
        </w:rPr>
        <w:t xml:space="preserve">Gulbenes novada dome </w:t>
      </w:r>
      <w:r w:rsidRPr="00A6234F">
        <w:t>NOLEMJ:</w:t>
      </w:r>
    </w:p>
    <w:p w14:paraId="07477A68" w14:textId="7A75C311" w:rsidR="00A6234F" w:rsidRPr="00A6234F" w:rsidRDefault="00A6234F" w:rsidP="00A6234F">
      <w:pPr>
        <w:spacing w:line="360" w:lineRule="auto"/>
        <w:ind w:firstLine="567"/>
        <w:jc w:val="both"/>
      </w:pPr>
      <w:r w:rsidRPr="00A6234F">
        <w:t xml:space="preserve">1. PAGARINĀT dzīvojamās telpas Nr.4, kas atrodas “Ozoliņi”, Tirzas pagastā, Gulbenes novadā, īres līguma darbības termiņu ar </w:t>
      </w:r>
      <w:r w:rsidR="00A42F0F">
        <w:t>…</w:t>
      </w:r>
      <w:r w:rsidRPr="00A6234F">
        <w:t>, uz laiku līdz 2022.gada 28.februārim.</w:t>
      </w:r>
    </w:p>
    <w:p w14:paraId="5C2F8AB2" w14:textId="62623AA8" w:rsidR="00A6234F" w:rsidRPr="00A6234F" w:rsidRDefault="00A6234F" w:rsidP="00A6234F">
      <w:pPr>
        <w:spacing w:line="360" w:lineRule="auto"/>
        <w:ind w:firstLine="425"/>
        <w:jc w:val="both"/>
      </w:pPr>
      <w:r w:rsidRPr="00A6234F">
        <w:lastRenderedPageBreak/>
        <w:t xml:space="preserve">  2. NOTEIKT </w:t>
      </w:r>
      <w:r w:rsidR="00A42F0F">
        <w:t>…</w:t>
      </w:r>
      <w:r w:rsidRPr="00A6234F">
        <w:t xml:space="preserve"> viena mēneša termiņu vienošanās par dzīvojamās telpas īres līguma darbības termiņa pagarināšanu noslēgšanai.</w:t>
      </w:r>
    </w:p>
    <w:p w14:paraId="26E8C13B" w14:textId="77777777" w:rsidR="00A6234F" w:rsidRPr="00A6234F" w:rsidRDefault="00A6234F" w:rsidP="00A6234F">
      <w:pPr>
        <w:widowControl w:val="0"/>
        <w:overflowPunct w:val="0"/>
        <w:autoSpaceDE w:val="0"/>
        <w:autoSpaceDN w:val="0"/>
        <w:adjustRightInd w:val="0"/>
        <w:spacing w:line="360" w:lineRule="auto"/>
        <w:ind w:firstLine="567"/>
        <w:jc w:val="both"/>
      </w:pPr>
      <w:r w:rsidRPr="00A6234F">
        <w:t>3. UZDOT Tirzas pagasta pārvaldei, reģistrācijas Nr. 90011483147, juridiskā adrese: “Biedrības nams”, Tirza, Tirzas pagasts, Gulbenes novads, LV-4424, sagatavot un noslēgt vienošanos par dzīvojamās telpas īres līguma darbības termiņa pagarināšanu.</w:t>
      </w:r>
    </w:p>
    <w:p w14:paraId="4A49C3DB" w14:textId="77777777" w:rsidR="00A6234F" w:rsidRPr="00A6234F" w:rsidRDefault="00A6234F" w:rsidP="00A6234F">
      <w:pPr>
        <w:widowControl w:val="0"/>
        <w:overflowPunct w:val="0"/>
        <w:autoSpaceDE w:val="0"/>
        <w:autoSpaceDN w:val="0"/>
        <w:adjustRightInd w:val="0"/>
        <w:spacing w:line="360" w:lineRule="auto"/>
        <w:ind w:left="567"/>
        <w:jc w:val="both"/>
      </w:pPr>
      <w:r w:rsidRPr="00A6234F">
        <w:t>4. Lēmuma izrakstu nosūtīt:</w:t>
      </w:r>
    </w:p>
    <w:p w14:paraId="0AEB9715" w14:textId="6E7A84F3" w:rsidR="00A6234F" w:rsidRPr="00A6234F" w:rsidRDefault="00A6234F" w:rsidP="00A6234F">
      <w:pPr>
        <w:widowControl w:val="0"/>
        <w:overflowPunct w:val="0"/>
        <w:autoSpaceDE w:val="0"/>
        <w:autoSpaceDN w:val="0"/>
        <w:adjustRightInd w:val="0"/>
        <w:spacing w:line="360" w:lineRule="auto"/>
        <w:ind w:firstLine="567"/>
        <w:jc w:val="both"/>
      </w:pPr>
      <w:r w:rsidRPr="00A6234F">
        <w:t xml:space="preserve">4.1.  </w:t>
      </w:r>
      <w:r w:rsidR="00A42F0F">
        <w:t>….</w:t>
      </w:r>
    </w:p>
    <w:p w14:paraId="0B0FB109" w14:textId="77777777" w:rsidR="00A6234F" w:rsidRPr="00A6234F" w:rsidRDefault="00A6234F" w:rsidP="00A6234F">
      <w:pPr>
        <w:widowControl w:val="0"/>
        <w:overflowPunct w:val="0"/>
        <w:autoSpaceDE w:val="0"/>
        <w:autoSpaceDN w:val="0"/>
        <w:adjustRightInd w:val="0"/>
        <w:spacing w:line="360" w:lineRule="auto"/>
        <w:ind w:firstLine="567"/>
        <w:jc w:val="both"/>
      </w:pPr>
      <w:r w:rsidRPr="00A6234F">
        <w:t>4.2. Tirzas pagasta pārvaldei, juridiskā adrese: “Biedrības nams”, Tirza, Tirzas pagasts, Gulbenes novads, LV-4424</w:t>
      </w:r>
      <w:r w:rsidRPr="00A6234F">
        <w:rPr>
          <w:i/>
        </w:rPr>
        <w:t>.</w:t>
      </w:r>
    </w:p>
    <w:p w14:paraId="740766C8" w14:textId="77777777" w:rsidR="00A6234F" w:rsidRPr="00A6234F" w:rsidRDefault="00A6234F" w:rsidP="00A6234F">
      <w:pPr>
        <w:spacing w:line="360" w:lineRule="auto"/>
        <w:ind w:left="567"/>
        <w:jc w:val="both"/>
      </w:pPr>
    </w:p>
    <w:p w14:paraId="5AFEEF8E" w14:textId="77777777" w:rsidR="00A6234F" w:rsidRPr="00A6234F" w:rsidRDefault="00A6234F" w:rsidP="00A6234F">
      <w:r w:rsidRPr="00A6234F">
        <w:t>Gulbenes novada domes priekšsēdētājs</w:t>
      </w:r>
      <w:r w:rsidRPr="00A6234F">
        <w:tab/>
      </w:r>
      <w:r w:rsidRPr="00A6234F">
        <w:tab/>
      </w:r>
      <w:r w:rsidRPr="00A6234F">
        <w:tab/>
      </w:r>
      <w:r w:rsidRPr="00A6234F">
        <w:tab/>
      </w:r>
      <w:r w:rsidRPr="00A6234F">
        <w:tab/>
      </w:r>
      <w:r w:rsidRPr="00A6234F">
        <w:tab/>
        <w:t xml:space="preserve">A. Caunītis </w:t>
      </w:r>
    </w:p>
    <w:p w14:paraId="0138FFD1" w14:textId="77777777" w:rsidR="00A6234F" w:rsidRPr="00A6234F" w:rsidRDefault="00A6234F" w:rsidP="00A6234F">
      <w:pPr>
        <w:autoSpaceDE w:val="0"/>
        <w:autoSpaceDN w:val="0"/>
        <w:adjustRightInd w:val="0"/>
        <w:rPr>
          <w:rFonts w:eastAsiaTheme="minorHAnsi"/>
          <w:color w:val="000000"/>
          <w:lang w:eastAsia="en-US"/>
        </w:rPr>
      </w:pPr>
    </w:p>
    <w:p w14:paraId="02BAB79E" w14:textId="77777777" w:rsidR="00A6234F" w:rsidRPr="00A6234F" w:rsidRDefault="00A6234F" w:rsidP="00A6234F">
      <w:pPr>
        <w:autoSpaceDE w:val="0"/>
        <w:autoSpaceDN w:val="0"/>
        <w:adjustRightInd w:val="0"/>
        <w:rPr>
          <w:rFonts w:eastAsiaTheme="minorHAnsi"/>
          <w:color w:val="000000"/>
          <w:lang w:eastAsia="en-US"/>
        </w:rPr>
      </w:pPr>
      <w:r w:rsidRPr="00A6234F">
        <w:rPr>
          <w:rFonts w:eastAsiaTheme="minorHAnsi"/>
          <w:lang w:eastAsia="en-US"/>
        </w:rPr>
        <w:t>Sagatavoja: Baiba</w:t>
      </w:r>
      <w:r w:rsidRPr="00A6234F">
        <w:rPr>
          <w:rFonts w:eastAsiaTheme="minorHAnsi"/>
          <w:color w:val="000000"/>
          <w:lang w:eastAsia="en-US"/>
        </w:rPr>
        <w:t xml:space="preserve"> Zvirbule </w:t>
      </w:r>
    </w:p>
    <w:p w14:paraId="5022CED6" w14:textId="77777777" w:rsidR="00A6234F" w:rsidRPr="00A6234F" w:rsidRDefault="00A6234F" w:rsidP="00A6234F">
      <w:pPr>
        <w:spacing w:line="360" w:lineRule="auto"/>
        <w:ind w:firstLine="567"/>
        <w:jc w:val="both"/>
      </w:pPr>
    </w:p>
    <w:p w14:paraId="6265D40C" w14:textId="6D4B4E84" w:rsidR="00A42F0F" w:rsidRDefault="00A42F0F">
      <w:pPr>
        <w:spacing w:after="160" w:line="259" w:lineRule="auto"/>
      </w:pPr>
      <w:r>
        <w:br w:type="page"/>
      </w:r>
    </w:p>
    <w:tbl>
      <w:tblPr>
        <w:tblW w:w="0" w:type="auto"/>
        <w:tblLook w:val="01E0" w:firstRow="1" w:lastRow="1" w:firstColumn="1" w:lastColumn="1" w:noHBand="0" w:noVBand="0"/>
      </w:tblPr>
      <w:tblGrid>
        <w:gridCol w:w="3135"/>
        <w:gridCol w:w="3178"/>
        <w:gridCol w:w="2798"/>
      </w:tblGrid>
      <w:tr w:rsidR="00A6234F" w:rsidRPr="00A6234F" w14:paraId="2E75A158" w14:textId="77777777" w:rsidTr="002A6756">
        <w:trPr>
          <w:trHeight w:val="998"/>
        </w:trPr>
        <w:tc>
          <w:tcPr>
            <w:tcW w:w="3135" w:type="dxa"/>
          </w:tcPr>
          <w:p w14:paraId="506BD0A8" w14:textId="77777777" w:rsidR="00A6234F" w:rsidRPr="00A6234F" w:rsidRDefault="00A6234F" w:rsidP="00A6234F"/>
        </w:tc>
        <w:tc>
          <w:tcPr>
            <w:tcW w:w="3178" w:type="dxa"/>
          </w:tcPr>
          <w:p w14:paraId="5330A87B" w14:textId="77777777" w:rsidR="00A6234F" w:rsidRPr="00A6234F" w:rsidRDefault="00A6234F" w:rsidP="00A6234F">
            <w:pPr>
              <w:jc w:val="center"/>
            </w:pPr>
            <w:r w:rsidRPr="00A6234F">
              <w:rPr>
                <w:noProof/>
              </w:rPr>
              <w:drawing>
                <wp:inline distT="0" distB="0" distL="0" distR="0" wp14:anchorId="778A18A6" wp14:editId="07E09870">
                  <wp:extent cx="619125" cy="685800"/>
                  <wp:effectExtent l="0" t="0" r="9525" b="0"/>
                  <wp:docPr id="137" name="Attēls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0CBC4A28" w14:textId="77777777" w:rsidR="00A6234F" w:rsidRPr="00A6234F" w:rsidRDefault="00A6234F" w:rsidP="00A6234F">
            <w:pPr>
              <w:rPr>
                <w:sz w:val="32"/>
                <w:szCs w:val="32"/>
              </w:rPr>
            </w:pPr>
          </w:p>
        </w:tc>
      </w:tr>
      <w:tr w:rsidR="00A6234F" w:rsidRPr="00A6234F" w14:paraId="42DEDCFB" w14:textId="77777777" w:rsidTr="002A6756">
        <w:trPr>
          <w:trHeight w:val="472"/>
        </w:trPr>
        <w:tc>
          <w:tcPr>
            <w:tcW w:w="9111" w:type="dxa"/>
            <w:gridSpan w:val="3"/>
          </w:tcPr>
          <w:p w14:paraId="71BB8B60" w14:textId="77777777" w:rsidR="00A6234F" w:rsidRPr="00A6234F" w:rsidRDefault="00A6234F" w:rsidP="00A6234F">
            <w:pPr>
              <w:jc w:val="center"/>
              <w:rPr>
                <w:b/>
                <w:sz w:val="32"/>
                <w:szCs w:val="32"/>
              </w:rPr>
            </w:pPr>
            <w:r w:rsidRPr="00A6234F">
              <w:rPr>
                <w:b/>
                <w:sz w:val="32"/>
                <w:szCs w:val="32"/>
              </w:rPr>
              <w:t>GULBENES NOVADA PAŠVALDĪBA</w:t>
            </w:r>
          </w:p>
        </w:tc>
      </w:tr>
      <w:tr w:rsidR="00A6234F" w:rsidRPr="00A6234F" w14:paraId="29F791E2" w14:textId="77777777" w:rsidTr="002A6756">
        <w:trPr>
          <w:trHeight w:val="388"/>
        </w:trPr>
        <w:tc>
          <w:tcPr>
            <w:tcW w:w="9111" w:type="dxa"/>
            <w:gridSpan w:val="3"/>
          </w:tcPr>
          <w:p w14:paraId="7AD073CE" w14:textId="77777777" w:rsidR="00A6234F" w:rsidRPr="00A6234F" w:rsidRDefault="00A6234F" w:rsidP="00A6234F">
            <w:pPr>
              <w:jc w:val="center"/>
            </w:pPr>
            <w:proofErr w:type="spellStart"/>
            <w:r w:rsidRPr="00A6234F">
              <w:t>Reģ</w:t>
            </w:r>
            <w:proofErr w:type="spellEnd"/>
            <w:r w:rsidRPr="00A6234F">
              <w:t>. Nr. 90009116327</w:t>
            </w:r>
          </w:p>
        </w:tc>
      </w:tr>
      <w:tr w:rsidR="00A6234F" w:rsidRPr="00A6234F" w14:paraId="5259C7E1" w14:textId="77777777" w:rsidTr="002A6756">
        <w:trPr>
          <w:trHeight w:val="249"/>
        </w:trPr>
        <w:tc>
          <w:tcPr>
            <w:tcW w:w="9111" w:type="dxa"/>
            <w:gridSpan w:val="3"/>
          </w:tcPr>
          <w:p w14:paraId="19A4623F" w14:textId="77777777" w:rsidR="00A6234F" w:rsidRPr="00A6234F" w:rsidRDefault="00A6234F" w:rsidP="00A6234F">
            <w:pPr>
              <w:jc w:val="center"/>
            </w:pPr>
            <w:r w:rsidRPr="00A6234F">
              <w:t>Ābeļu iela 2, Gulbene, Gulbenes nov., LV-4401</w:t>
            </w:r>
          </w:p>
        </w:tc>
      </w:tr>
      <w:tr w:rsidR="00A6234F" w:rsidRPr="00A6234F" w14:paraId="7429652A" w14:textId="77777777" w:rsidTr="002A6756">
        <w:trPr>
          <w:trHeight w:val="568"/>
        </w:trPr>
        <w:tc>
          <w:tcPr>
            <w:tcW w:w="9111" w:type="dxa"/>
            <w:gridSpan w:val="3"/>
          </w:tcPr>
          <w:p w14:paraId="5955D708" w14:textId="77777777" w:rsidR="00A6234F" w:rsidRPr="00A6234F" w:rsidRDefault="00A6234F" w:rsidP="00A6234F">
            <w:pPr>
              <w:pBdr>
                <w:bottom w:val="single" w:sz="12" w:space="1" w:color="auto"/>
              </w:pBdr>
              <w:jc w:val="center"/>
            </w:pPr>
            <w:r w:rsidRPr="00A6234F">
              <w:t>Tālrunis 64497710, fakss 64497730, e-pasts: dome@gulbene.lv, www.gulbene.lv</w:t>
            </w:r>
          </w:p>
          <w:p w14:paraId="4D273502" w14:textId="77777777" w:rsidR="00A6234F" w:rsidRPr="00A6234F" w:rsidRDefault="00A6234F" w:rsidP="00A6234F">
            <w:pPr>
              <w:jc w:val="center"/>
              <w:rPr>
                <w:sz w:val="4"/>
                <w:szCs w:val="4"/>
              </w:rPr>
            </w:pP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p>
        </w:tc>
      </w:tr>
    </w:tbl>
    <w:p w14:paraId="731AFB7C" w14:textId="77777777" w:rsidR="00A6234F" w:rsidRPr="00A6234F" w:rsidRDefault="00A6234F" w:rsidP="00A6234F">
      <w:pPr>
        <w:jc w:val="center"/>
      </w:pPr>
      <w:r w:rsidRPr="00A6234F">
        <w:rPr>
          <w:b/>
          <w:bCs/>
        </w:rPr>
        <w:t>GULBENES NOVADA DOMES LĒMUMS</w:t>
      </w:r>
    </w:p>
    <w:p w14:paraId="6D2EAE5E" w14:textId="77777777" w:rsidR="00A6234F" w:rsidRPr="00A6234F" w:rsidRDefault="00A6234F" w:rsidP="00A6234F">
      <w:pPr>
        <w:jc w:val="center"/>
      </w:pPr>
      <w:r w:rsidRPr="00A6234F">
        <w:t>Gulbenē</w:t>
      </w:r>
    </w:p>
    <w:p w14:paraId="32E442C3" w14:textId="77777777" w:rsidR="00A6234F" w:rsidRPr="00A6234F" w:rsidRDefault="00A6234F" w:rsidP="00A6234F">
      <w:pPr>
        <w:rPr>
          <w:b/>
          <w:bCs/>
        </w:rPr>
      </w:pPr>
    </w:p>
    <w:p w14:paraId="79E1FAFE" w14:textId="77777777" w:rsidR="00A6234F" w:rsidRPr="00A6234F" w:rsidRDefault="00A6234F" w:rsidP="00A6234F">
      <w:pPr>
        <w:rPr>
          <w:b/>
          <w:bCs/>
        </w:rPr>
      </w:pPr>
      <w:r w:rsidRPr="00A6234F">
        <w:rPr>
          <w:b/>
          <w:bCs/>
        </w:rPr>
        <w:t>2021.gada 25.novembrī</w:t>
      </w:r>
      <w:r w:rsidRPr="00A6234F">
        <w:rPr>
          <w:b/>
          <w:bCs/>
        </w:rPr>
        <w:tab/>
      </w:r>
      <w:r w:rsidRPr="00A6234F">
        <w:rPr>
          <w:b/>
          <w:bCs/>
        </w:rPr>
        <w:tab/>
      </w:r>
      <w:r w:rsidRPr="00A6234F">
        <w:rPr>
          <w:b/>
          <w:bCs/>
        </w:rPr>
        <w:tab/>
      </w:r>
      <w:r w:rsidRPr="00A6234F">
        <w:rPr>
          <w:b/>
          <w:bCs/>
        </w:rPr>
        <w:tab/>
      </w:r>
      <w:r w:rsidRPr="00A6234F">
        <w:rPr>
          <w:b/>
          <w:bCs/>
        </w:rPr>
        <w:tab/>
        <w:t>Nr. GND/2021/1331</w:t>
      </w:r>
    </w:p>
    <w:p w14:paraId="6D66DF67" w14:textId="77777777" w:rsidR="00A6234F" w:rsidRPr="00A6234F" w:rsidRDefault="00A6234F" w:rsidP="00A6234F">
      <w:pPr>
        <w:rPr>
          <w:b/>
          <w:bCs/>
        </w:rPr>
      </w:pPr>
      <w:r w:rsidRPr="00A6234F">
        <w:rPr>
          <w:b/>
          <w:bCs/>
        </w:rPr>
        <w:tab/>
      </w:r>
      <w:r w:rsidRPr="00A6234F">
        <w:rPr>
          <w:b/>
          <w:bCs/>
        </w:rPr>
        <w:tab/>
      </w:r>
      <w:r w:rsidRPr="00A6234F">
        <w:rPr>
          <w:b/>
          <w:bCs/>
        </w:rPr>
        <w:tab/>
      </w:r>
      <w:r w:rsidRPr="00A6234F">
        <w:rPr>
          <w:b/>
          <w:bCs/>
        </w:rPr>
        <w:tab/>
      </w:r>
      <w:r w:rsidRPr="00A6234F">
        <w:rPr>
          <w:b/>
          <w:bCs/>
        </w:rPr>
        <w:tab/>
      </w:r>
      <w:r w:rsidRPr="00A6234F">
        <w:rPr>
          <w:b/>
          <w:bCs/>
        </w:rPr>
        <w:tab/>
      </w:r>
      <w:r w:rsidRPr="00A6234F">
        <w:rPr>
          <w:b/>
          <w:bCs/>
        </w:rPr>
        <w:tab/>
      </w:r>
      <w:r w:rsidRPr="00A6234F">
        <w:rPr>
          <w:b/>
          <w:bCs/>
        </w:rPr>
        <w:tab/>
        <w:t xml:space="preserve">(protokols Nr.21; 79.p) </w:t>
      </w:r>
    </w:p>
    <w:p w14:paraId="1E955972" w14:textId="77777777" w:rsidR="00A6234F" w:rsidRPr="00A6234F" w:rsidRDefault="00A6234F" w:rsidP="00A6234F">
      <w:r w:rsidRPr="00A6234F">
        <w:tab/>
      </w:r>
    </w:p>
    <w:p w14:paraId="62953AF6" w14:textId="77777777" w:rsidR="00A6234F" w:rsidRPr="00A6234F" w:rsidRDefault="00A6234F" w:rsidP="00A6234F">
      <w:pPr>
        <w:autoSpaceDE w:val="0"/>
        <w:autoSpaceDN w:val="0"/>
        <w:adjustRightInd w:val="0"/>
        <w:rPr>
          <w:rFonts w:eastAsiaTheme="minorHAnsi"/>
          <w:color w:val="000000"/>
          <w:lang w:eastAsia="en-US"/>
        </w:rPr>
      </w:pPr>
      <w:r w:rsidRPr="00A6234F">
        <w:rPr>
          <w:rFonts w:eastAsiaTheme="minorHAnsi"/>
          <w:color w:val="000000"/>
          <w:lang w:eastAsia="en-US"/>
        </w:rPr>
        <w:tab/>
      </w:r>
      <w:r w:rsidRPr="00A6234F">
        <w:rPr>
          <w:rFonts w:eastAsiaTheme="minorHAnsi"/>
          <w:color w:val="000000"/>
          <w:lang w:eastAsia="en-US"/>
        </w:rPr>
        <w:tab/>
      </w:r>
      <w:r w:rsidRPr="00A6234F">
        <w:rPr>
          <w:rFonts w:eastAsiaTheme="minorHAnsi"/>
          <w:color w:val="000000"/>
          <w:lang w:eastAsia="en-US"/>
        </w:rPr>
        <w:tab/>
      </w:r>
      <w:r w:rsidRPr="00A6234F">
        <w:rPr>
          <w:rFonts w:eastAsiaTheme="minorHAnsi"/>
          <w:color w:val="000000"/>
          <w:lang w:eastAsia="en-US"/>
        </w:rPr>
        <w:tab/>
      </w:r>
    </w:p>
    <w:p w14:paraId="1203D353" w14:textId="77777777" w:rsidR="00A6234F" w:rsidRPr="00A6234F" w:rsidRDefault="00A6234F" w:rsidP="00A6234F">
      <w:pPr>
        <w:jc w:val="center"/>
        <w:rPr>
          <w:b/>
        </w:rPr>
      </w:pPr>
      <w:r w:rsidRPr="00A6234F">
        <w:rPr>
          <w:b/>
        </w:rPr>
        <w:t>Par dzīvokļa “Tirzmalas”-11, Tirza, Tirzas pagasts, Gulbenes novads, īres līguma termiņa pagarināšanu</w:t>
      </w:r>
    </w:p>
    <w:p w14:paraId="37CED678" w14:textId="77777777" w:rsidR="00A6234F" w:rsidRPr="00A6234F" w:rsidRDefault="00A6234F" w:rsidP="00A6234F">
      <w:pPr>
        <w:autoSpaceDE w:val="0"/>
        <w:autoSpaceDN w:val="0"/>
        <w:adjustRightInd w:val="0"/>
        <w:rPr>
          <w:rFonts w:eastAsiaTheme="minorHAnsi"/>
          <w:lang w:eastAsia="en-US"/>
        </w:rPr>
      </w:pPr>
    </w:p>
    <w:p w14:paraId="15067FBB" w14:textId="6F7BA0EF" w:rsidR="00A6234F" w:rsidRPr="00A6234F" w:rsidRDefault="00A6234F" w:rsidP="00A6234F">
      <w:pPr>
        <w:spacing w:line="360" w:lineRule="auto"/>
        <w:ind w:firstLine="567"/>
        <w:jc w:val="both"/>
      </w:pPr>
      <w:r w:rsidRPr="00A6234F">
        <w:t xml:space="preserve">Gulbenes novada pašvaldības dokumentu vadības sistēmā 2021.gada 5.novembrī ar reģistrācijas numuru GND/5.5/21/2787-P reģistrēts </w:t>
      </w:r>
      <w:r w:rsidR="00A42F0F">
        <w:rPr>
          <w:b/>
        </w:rPr>
        <w:t>…..</w:t>
      </w:r>
      <w:r w:rsidRPr="00A6234F">
        <w:t xml:space="preserve"> (turpmāk – iesniedzējs), deklarētā dzīvesvieta: </w:t>
      </w:r>
      <w:r w:rsidR="00A42F0F">
        <w:t>…</w:t>
      </w:r>
      <w:r w:rsidRPr="00A6234F">
        <w:t>, 2021.gada 5.novembra iesniegums, kurā izteikts lūgums pagarināt dzīvojamās telpas Nr.11, kas atrodas “</w:t>
      </w:r>
      <w:proofErr w:type="spellStart"/>
      <w:r w:rsidRPr="00A6234F">
        <w:t>Tirzmalas</w:t>
      </w:r>
      <w:proofErr w:type="spellEnd"/>
      <w:r w:rsidRPr="00A6234F">
        <w:t xml:space="preserve">”, Tirzā, Tirzas pagastā, Gulbenes novadā, īres līguma darbības termiņu. </w:t>
      </w:r>
    </w:p>
    <w:p w14:paraId="355EDD02" w14:textId="77777777" w:rsidR="00A6234F" w:rsidRPr="00A6234F" w:rsidRDefault="00A6234F" w:rsidP="00A6234F">
      <w:pPr>
        <w:spacing w:line="360" w:lineRule="auto"/>
        <w:ind w:firstLine="567"/>
        <w:jc w:val="both"/>
      </w:pPr>
      <w:r w:rsidRPr="00A6234F">
        <w:t xml:space="preserve">Dzīvojamo telpu īres likuma 7.pants nosaka, ka dzīvojamās telpas īres līgumu </w:t>
      </w:r>
      <w:proofErr w:type="spellStart"/>
      <w:r w:rsidRPr="00A6234F">
        <w:t>rakstveidā</w:t>
      </w:r>
      <w:proofErr w:type="spellEnd"/>
      <w:r w:rsidRPr="00A6234F">
        <w:t xml:space="preserve"> slēdz izīrētājs un īrnieks, savukārt 9.pants nosaka, ka dzīvojamās telpas īres līgumu slēdz uz noteiktu termiņu.</w:t>
      </w:r>
    </w:p>
    <w:p w14:paraId="135178C9" w14:textId="77777777" w:rsidR="00A6234F" w:rsidRPr="00A6234F" w:rsidRDefault="00A6234F" w:rsidP="00A6234F">
      <w:pPr>
        <w:spacing w:line="360" w:lineRule="auto"/>
        <w:ind w:firstLine="567"/>
        <w:jc w:val="both"/>
      </w:pPr>
      <w:r w:rsidRPr="00A6234F">
        <w:t>Dzīvojamās telpas īres līgums ar iesniedzēju noslēgts uz noteiktu laiku, tas ir, līdz 2021.gada 30.novembrim.</w:t>
      </w:r>
    </w:p>
    <w:p w14:paraId="37936F71" w14:textId="77777777" w:rsidR="00A6234F" w:rsidRPr="00A6234F" w:rsidRDefault="00A6234F" w:rsidP="00A6234F">
      <w:pPr>
        <w:widowControl w:val="0"/>
        <w:overflowPunct w:val="0"/>
        <w:autoSpaceDE w:val="0"/>
        <w:autoSpaceDN w:val="0"/>
        <w:adjustRightInd w:val="0"/>
        <w:spacing w:line="360" w:lineRule="auto"/>
        <w:ind w:firstLine="567"/>
        <w:jc w:val="both"/>
      </w:pPr>
      <w:r w:rsidRPr="00A6234F">
        <w:t xml:space="preserve">Atbilstoši Gulbenes novada pašvaldības grāmatvedības uzskaites datiem uz iesnieguma izskatīšanas dienu iesniedzējam nav nenokārtotu maksājumu saistību par dzīvojamās telpas īri un pamatpakalpojumiem. </w:t>
      </w:r>
    </w:p>
    <w:p w14:paraId="2E271346" w14:textId="77777777" w:rsidR="00A6234F" w:rsidRPr="00A6234F" w:rsidRDefault="00A6234F" w:rsidP="00A6234F">
      <w:pPr>
        <w:spacing w:line="360" w:lineRule="auto"/>
        <w:ind w:firstLine="567"/>
        <w:jc w:val="both"/>
      </w:pPr>
      <w:r w:rsidRPr="00A6234F">
        <w:t>Likuma “Par pašvaldībām” 15.panta pirmās daļas 9.punkts nosaka, ka viena no pašvaldības autonomajām funkcijām ir sniegt palīdzību iedzīvotājiem dzīvokļa jautājumu risināšanā.</w:t>
      </w:r>
    </w:p>
    <w:p w14:paraId="2C1B3A60" w14:textId="77777777" w:rsidR="00A6234F" w:rsidRPr="00A6234F" w:rsidRDefault="00A6234F" w:rsidP="00A6234F">
      <w:pPr>
        <w:spacing w:line="360" w:lineRule="auto"/>
        <w:ind w:firstLine="567"/>
        <w:jc w:val="both"/>
      </w:pPr>
      <w:r w:rsidRPr="00A6234F">
        <w:t xml:space="preserve">Ņemot vērā minēto, pamatojoties uz Dzīvojamo telpu īres likuma 7.pantu un 9.pantu, likuma “Par pašvaldībām” 15.panta pirmās daļas 9.punktu, un sociālo un veselības jautājumu komitejas ieteikumu, atklāti balsojot: </w:t>
      </w:r>
      <w:r w:rsidRPr="00A6234F">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6234F">
        <w:rPr>
          <w:lang w:eastAsia="en-US"/>
        </w:rPr>
        <w:t xml:space="preserve">Gulbenes novada dome </w:t>
      </w:r>
      <w:r w:rsidRPr="00A6234F">
        <w:t>NOLEMJ:</w:t>
      </w:r>
    </w:p>
    <w:p w14:paraId="2B9B3577" w14:textId="7BF1AC7B" w:rsidR="00A6234F" w:rsidRPr="00A6234F" w:rsidRDefault="00A6234F" w:rsidP="00A6234F">
      <w:pPr>
        <w:spacing w:line="360" w:lineRule="auto"/>
        <w:ind w:firstLine="567"/>
        <w:jc w:val="both"/>
      </w:pPr>
      <w:r w:rsidRPr="00A6234F">
        <w:lastRenderedPageBreak/>
        <w:t>1. PAGARINĀT dzīvojamās telpas Nr.11, kas atrodas “</w:t>
      </w:r>
      <w:proofErr w:type="spellStart"/>
      <w:r w:rsidRPr="00A6234F">
        <w:t>Tirzmalas</w:t>
      </w:r>
      <w:proofErr w:type="spellEnd"/>
      <w:r w:rsidRPr="00A6234F">
        <w:t xml:space="preserve">”, Tirzā, Tirzas pagastā, Gulbenes novadā, īres līguma darbības termiņu, īres līgumu ar </w:t>
      </w:r>
      <w:r w:rsidR="00A42F0F">
        <w:t>…</w:t>
      </w:r>
      <w:r w:rsidRPr="00A6234F">
        <w:t>, uz laiku līdz 2022.gada 30.novembrim.</w:t>
      </w:r>
    </w:p>
    <w:p w14:paraId="7C5EDFBB" w14:textId="0A0705CB" w:rsidR="00A6234F" w:rsidRPr="00A6234F" w:rsidRDefault="00A6234F" w:rsidP="00A6234F">
      <w:pPr>
        <w:spacing w:line="360" w:lineRule="auto"/>
        <w:ind w:firstLine="425"/>
        <w:jc w:val="both"/>
      </w:pPr>
      <w:r w:rsidRPr="00A6234F">
        <w:t xml:space="preserve">  2. NOTEIKT </w:t>
      </w:r>
      <w:r w:rsidR="00A42F0F">
        <w:t>…</w:t>
      </w:r>
      <w:r w:rsidRPr="00A6234F">
        <w:t xml:space="preserve"> viena mēneša termiņu vienošanās par dzīvojamās telpas īres līguma darbības termiņa pagarināšanu noslēgšanai.</w:t>
      </w:r>
    </w:p>
    <w:p w14:paraId="5EBA1067" w14:textId="77777777" w:rsidR="00A6234F" w:rsidRPr="00A6234F" w:rsidRDefault="00A6234F" w:rsidP="00A6234F">
      <w:pPr>
        <w:widowControl w:val="0"/>
        <w:overflowPunct w:val="0"/>
        <w:autoSpaceDE w:val="0"/>
        <w:autoSpaceDN w:val="0"/>
        <w:adjustRightInd w:val="0"/>
        <w:spacing w:line="360" w:lineRule="auto"/>
        <w:ind w:firstLine="567"/>
        <w:jc w:val="both"/>
      </w:pPr>
      <w:r w:rsidRPr="00A6234F">
        <w:t>3. UZDOT Tirzas pagasta pārvaldei, reģistrācijas Nr. 90011483147, juridiskā adrese: “Biedrības nams”, Tirza, Tirzas pagasts, Gulbenes novads, LV-4424, sagatavot un noslēgt vienošanos par dzīvojamās telpas īres līguma darbības termiņa pagarināšanu.</w:t>
      </w:r>
    </w:p>
    <w:p w14:paraId="231428D8" w14:textId="77777777" w:rsidR="00A6234F" w:rsidRPr="00A6234F" w:rsidRDefault="00A6234F" w:rsidP="00A6234F">
      <w:pPr>
        <w:widowControl w:val="0"/>
        <w:overflowPunct w:val="0"/>
        <w:autoSpaceDE w:val="0"/>
        <w:autoSpaceDN w:val="0"/>
        <w:adjustRightInd w:val="0"/>
        <w:spacing w:line="360" w:lineRule="auto"/>
        <w:ind w:left="567"/>
        <w:jc w:val="both"/>
      </w:pPr>
      <w:r w:rsidRPr="00A6234F">
        <w:t>4. Lēmuma izrakstu nosūtīt:</w:t>
      </w:r>
    </w:p>
    <w:p w14:paraId="576FAFBF" w14:textId="18776E49" w:rsidR="00A6234F" w:rsidRPr="00A6234F" w:rsidRDefault="00A6234F" w:rsidP="00A6234F">
      <w:pPr>
        <w:widowControl w:val="0"/>
        <w:overflowPunct w:val="0"/>
        <w:autoSpaceDE w:val="0"/>
        <w:autoSpaceDN w:val="0"/>
        <w:adjustRightInd w:val="0"/>
        <w:spacing w:line="360" w:lineRule="auto"/>
        <w:ind w:firstLine="567"/>
        <w:jc w:val="both"/>
      </w:pPr>
      <w:r w:rsidRPr="00A6234F">
        <w:t xml:space="preserve">4.1. </w:t>
      </w:r>
      <w:r w:rsidR="00A42F0F">
        <w:t>….</w:t>
      </w:r>
    </w:p>
    <w:p w14:paraId="72B624F3" w14:textId="77777777" w:rsidR="00A6234F" w:rsidRPr="00A6234F" w:rsidRDefault="00A6234F" w:rsidP="00A6234F">
      <w:pPr>
        <w:widowControl w:val="0"/>
        <w:overflowPunct w:val="0"/>
        <w:autoSpaceDE w:val="0"/>
        <w:autoSpaceDN w:val="0"/>
        <w:adjustRightInd w:val="0"/>
        <w:spacing w:line="360" w:lineRule="auto"/>
        <w:ind w:firstLine="567"/>
        <w:jc w:val="both"/>
      </w:pPr>
      <w:r w:rsidRPr="00A6234F">
        <w:t>4.2.Tirzas pagasta pārvaldei, juridiskā adrese: “Biedrības nams”, Tirza, Tirzas pagasts, Gulbenes novads, LV-4424</w:t>
      </w:r>
      <w:r w:rsidRPr="00A6234F">
        <w:rPr>
          <w:i/>
        </w:rPr>
        <w:t>.</w:t>
      </w:r>
    </w:p>
    <w:p w14:paraId="50B47410" w14:textId="77777777" w:rsidR="00A6234F" w:rsidRPr="00A6234F" w:rsidRDefault="00A6234F" w:rsidP="00A6234F">
      <w:pPr>
        <w:spacing w:line="360" w:lineRule="auto"/>
        <w:ind w:left="567"/>
        <w:jc w:val="both"/>
      </w:pPr>
    </w:p>
    <w:p w14:paraId="35D57855" w14:textId="77777777" w:rsidR="00A6234F" w:rsidRPr="00A6234F" w:rsidRDefault="00A6234F" w:rsidP="00A6234F">
      <w:r w:rsidRPr="00A6234F">
        <w:t>Gulbenes novada domes priekšsēdētājs</w:t>
      </w:r>
      <w:r w:rsidRPr="00A6234F">
        <w:tab/>
      </w:r>
      <w:r w:rsidRPr="00A6234F">
        <w:tab/>
      </w:r>
      <w:r w:rsidRPr="00A6234F">
        <w:tab/>
        <w:t xml:space="preserve">                       A. Caunītis </w:t>
      </w:r>
    </w:p>
    <w:p w14:paraId="59762BA5" w14:textId="77777777" w:rsidR="00A6234F" w:rsidRPr="00A6234F" w:rsidRDefault="00A6234F" w:rsidP="00A6234F">
      <w:pPr>
        <w:autoSpaceDE w:val="0"/>
        <w:autoSpaceDN w:val="0"/>
        <w:adjustRightInd w:val="0"/>
        <w:rPr>
          <w:rFonts w:eastAsiaTheme="minorHAnsi"/>
          <w:color w:val="000000"/>
          <w:lang w:eastAsia="en-US"/>
        </w:rPr>
      </w:pPr>
    </w:p>
    <w:p w14:paraId="25753FD2" w14:textId="77777777" w:rsidR="00A6234F" w:rsidRPr="00A6234F" w:rsidRDefault="00A6234F" w:rsidP="00A6234F">
      <w:pPr>
        <w:autoSpaceDE w:val="0"/>
        <w:autoSpaceDN w:val="0"/>
        <w:adjustRightInd w:val="0"/>
        <w:rPr>
          <w:rFonts w:eastAsiaTheme="minorHAnsi"/>
          <w:lang w:eastAsia="en-US"/>
        </w:rPr>
      </w:pPr>
    </w:p>
    <w:p w14:paraId="1E1E1DD4" w14:textId="77777777" w:rsidR="00A6234F" w:rsidRPr="00A6234F" w:rsidRDefault="00A6234F" w:rsidP="00A6234F">
      <w:pPr>
        <w:autoSpaceDE w:val="0"/>
        <w:autoSpaceDN w:val="0"/>
        <w:adjustRightInd w:val="0"/>
        <w:rPr>
          <w:rFonts w:eastAsiaTheme="minorHAnsi"/>
          <w:color w:val="000000"/>
          <w:sz w:val="20"/>
          <w:szCs w:val="20"/>
          <w:lang w:eastAsia="en-US"/>
        </w:rPr>
      </w:pPr>
      <w:r w:rsidRPr="00A6234F">
        <w:rPr>
          <w:rFonts w:eastAsiaTheme="minorHAnsi"/>
          <w:sz w:val="20"/>
          <w:szCs w:val="20"/>
          <w:lang w:eastAsia="en-US"/>
        </w:rPr>
        <w:t>Sagatavoja: Baiba</w:t>
      </w:r>
      <w:r w:rsidRPr="00A6234F">
        <w:rPr>
          <w:rFonts w:eastAsiaTheme="minorHAnsi"/>
          <w:color w:val="000000"/>
          <w:sz w:val="20"/>
          <w:szCs w:val="20"/>
          <w:lang w:eastAsia="en-US"/>
        </w:rPr>
        <w:t xml:space="preserve"> Zvirbule </w:t>
      </w:r>
    </w:p>
    <w:p w14:paraId="046B0CE2" w14:textId="77777777" w:rsidR="00A6234F" w:rsidRPr="00A6234F" w:rsidRDefault="00A6234F" w:rsidP="00A6234F">
      <w:pPr>
        <w:spacing w:line="360" w:lineRule="auto"/>
        <w:ind w:firstLine="567"/>
        <w:jc w:val="both"/>
      </w:pPr>
    </w:p>
    <w:p w14:paraId="19D9FCCA" w14:textId="38CE94FA" w:rsidR="00A42F0F" w:rsidRDefault="00A42F0F">
      <w:pPr>
        <w:spacing w:after="160" w:line="259" w:lineRule="auto"/>
        <w:rPr>
          <w:b/>
          <w:strike/>
        </w:rPr>
      </w:pPr>
      <w:r>
        <w:rPr>
          <w:b/>
          <w:strike/>
        </w:rPr>
        <w:br w:type="page"/>
      </w:r>
    </w:p>
    <w:tbl>
      <w:tblPr>
        <w:tblW w:w="0" w:type="auto"/>
        <w:tblLook w:val="01E0" w:firstRow="1" w:lastRow="1" w:firstColumn="1" w:lastColumn="1" w:noHBand="0" w:noVBand="0"/>
      </w:tblPr>
      <w:tblGrid>
        <w:gridCol w:w="3135"/>
        <w:gridCol w:w="3178"/>
        <w:gridCol w:w="2798"/>
      </w:tblGrid>
      <w:tr w:rsidR="00A6234F" w:rsidRPr="00A6234F" w14:paraId="32C9B8C0" w14:textId="77777777" w:rsidTr="002A6756">
        <w:trPr>
          <w:trHeight w:val="998"/>
        </w:trPr>
        <w:tc>
          <w:tcPr>
            <w:tcW w:w="3135" w:type="dxa"/>
          </w:tcPr>
          <w:p w14:paraId="6AFAB237" w14:textId="77777777" w:rsidR="00A6234F" w:rsidRPr="00A6234F" w:rsidRDefault="00A6234F" w:rsidP="00A6234F"/>
        </w:tc>
        <w:tc>
          <w:tcPr>
            <w:tcW w:w="3178" w:type="dxa"/>
          </w:tcPr>
          <w:p w14:paraId="2E93E3EA" w14:textId="77777777" w:rsidR="00A6234F" w:rsidRPr="00A6234F" w:rsidRDefault="00A6234F" w:rsidP="00A6234F">
            <w:pPr>
              <w:jc w:val="center"/>
            </w:pPr>
            <w:r w:rsidRPr="00A6234F">
              <w:rPr>
                <w:noProof/>
              </w:rPr>
              <w:drawing>
                <wp:inline distT="0" distB="0" distL="0" distR="0" wp14:anchorId="3B1A211C" wp14:editId="7474F441">
                  <wp:extent cx="619125" cy="685800"/>
                  <wp:effectExtent l="0" t="0" r="9525" b="0"/>
                  <wp:docPr id="139" name="Attēls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7A9B4C44" w14:textId="77777777" w:rsidR="00A6234F" w:rsidRPr="00A6234F" w:rsidRDefault="00A6234F" w:rsidP="00A6234F">
            <w:pPr>
              <w:rPr>
                <w:sz w:val="32"/>
                <w:szCs w:val="32"/>
              </w:rPr>
            </w:pPr>
          </w:p>
        </w:tc>
      </w:tr>
      <w:tr w:rsidR="00A6234F" w:rsidRPr="00A6234F" w14:paraId="3BAE322F" w14:textId="77777777" w:rsidTr="002A6756">
        <w:trPr>
          <w:trHeight w:val="331"/>
        </w:trPr>
        <w:tc>
          <w:tcPr>
            <w:tcW w:w="9111" w:type="dxa"/>
            <w:gridSpan w:val="3"/>
          </w:tcPr>
          <w:p w14:paraId="7FC174E3" w14:textId="77777777" w:rsidR="00A6234F" w:rsidRPr="00A6234F" w:rsidRDefault="00A6234F" w:rsidP="00A6234F">
            <w:pPr>
              <w:jc w:val="center"/>
              <w:rPr>
                <w:b/>
                <w:sz w:val="32"/>
                <w:szCs w:val="32"/>
              </w:rPr>
            </w:pPr>
            <w:r w:rsidRPr="00A6234F">
              <w:rPr>
                <w:b/>
                <w:sz w:val="32"/>
                <w:szCs w:val="32"/>
              </w:rPr>
              <w:t>GULBENES NOVADA PAŠVALDĪBA</w:t>
            </w:r>
          </w:p>
        </w:tc>
      </w:tr>
      <w:tr w:rsidR="00A6234F" w:rsidRPr="00A6234F" w14:paraId="292201FE" w14:textId="77777777" w:rsidTr="002A6756">
        <w:trPr>
          <w:trHeight w:val="388"/>
        </w:trPr>
        <w:tc>
          <w:tcPr>
            <w:tcW w:w="9111" w:type="dxa"/>
            <w:gridSpan w:val="3"/>
          </w:tcPr>
          <w:p w14:paraId="24C80985" w14:textId="77777777" w:rsidR="00A6234F" w:rsidRPr="00A6234F" w:rsidRDefault="00A6234F" w:rsidP="00A6234F">
            <w:pPr>
              <w:jc w:val="center"/>
            </w:pPr>
            <w:proofErr w:type="spellStart"/>
            <w:r w:rsidRPr="00A6234F">
              <w:t>Reģ</w:t>
            </w:r>
            <w:proofErr w:type="spellEnd"/>
            <w:r w:rsidRPr="00A6234F">
              <w:t>. Nr. 90009116327</w:t>
            </w:r>
          </w:p>
        </w:tc>
      </w:tr>
      <w:tr w:rsidR="00A6234F" w:rsidRPr="00A6234F" w14:paraId="2F23C793" w14:textId="77777777" w:rsidTr="002A6756">
        <w:trPr>
          <w:trHeight w:val="249"/>
        </w:trPr>
        <w:tc>
          <w:tcPr>
            <w:tcW w:w="9111" w:type="dxa"/>
            <w:gridSpan w:val="3"/>
          </w:tcPr>
          <w:p w14:paraId="18B33C7A" w14:textId="77777777" w:rsidR="00A6234F" w:rsidRPr="00A6234F" w:rsidRDefault="00A6234F" w:rsidP="00A6234F">
            <w:pPr>
              <w:jc w:val="center"/>
            </w:pPr>
            <w:r w:rsidRPr="00A6234F">
              <w:t>Ābeļu iela 2, Gulbene, Gulbenes nov., LV-4401</w:t>
            </w:r>
          </w:p>
        </w:tc>
      </w:tr>
      <w:tr w:rsidR="00A6234F" w:rsidRPr="00A6234F" w14:paraId="693691F9" w14:textId="77777777" w:rsidTr="002A6756">
        <w:trPr>
          <w:trHeight w:val="568"/>
        </w:trPr>
        <w:tc>
          <w:tcPr>
            <w:tcW w:w="9111" w:type="dxa"/>
            <w:gridSpan w:val="3"/>
          </w:tcPr>
          <w:p w14:paraId="0AAC0F2C" w14:textId="77777777" w:rsidR="00A6234F" w:rsidRPr="00A6234F" w:rsidRDefault="00A6234F" w:rsidP="00A6234F">
            <w:pPr>
              <w:pBdr>
                <w:bottom w:val="single" w:sz="12" w:space="1" w:color="auto"/>
              </w:pBdr>
              <w:jc w:val="center"/>
            </w:pPr>
            <w:r w:rsidRPr="00A6234F">
              <w:t>Tālrunis 64497710, fakss 64497730, e-pasts: dome@gulbene.lv, www.gulbene.lv</w:t>
            </w:r>
          </w:p>
          <w:p w14:paraId="05CECA61" w14:textId="77777777" w:rsidR="00A6234F" w:rsidRPr="00A6234F" w:rsidRDefault="00A6234F" w:rsidP="00A6234F">
            <w:pPr>
              <w:jc w:val="center"/>
              <w:rPr>
                <w:sz w:val="4"/>
                <w:szCs w:val="4"/>
              </w:rPr>
            </w:pP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p>
        </w:tc>
      </w:tr>
    </w:tbl>
    <w:p w14:paraId="6D8AFA23" w14:textId="77777777" w:rsidR="00A6234F" w:rsidRPr="00A6234F" w:rsidRDefault="00A6234F" w:rsidP="00A6234F">
      <w:pPr>
        <w:jc w:val="center"/>
      </w:pPr>
      <w:r w:rsidRPr="00A6234F">
        <w:rPr>
          <w:b/>
          <w:bCs/>
        </w:rPr>
        <w:t>GULBENES NOVADA DOMES LĒMUMS</w:t>
      </w:r>
    </w:p>
    <w:p w14:paraId="07AAF426" w14:textId="77777777" w:rsidR="00A6234F" w:rsidRPr="00A6234F" w:rsidRDefault="00A6234F" w:rsidP="00A6234F">
      <w:pPr>
        <w:jc w:val="center"/>
      </w:pPr>
      <w:r w:rsidRPr="00A6234F">
        <w:t>Gulbenē</w:t>
      </w:r>
    </w:p>
    <w:p w14:paraId="44650AC7" w14:textId="77777777" w:rsidR="00A6234F" w:rsidRPr="00A6234F" w:rsidRDefault="00A6234F" w:rsidP="00A6234F">
      <w:pPr>
        <w:rPr>
          <w:b/>
          <w:bCs/>
        </w:rPr>
      </w:pPr>
    </w:p>
    <w:p w14:paraId="735B5E3D" w14:textId="77777777" w:rsidR="00A6234F" w:rsidRPr="00A6234F" w:rsidRDefault="00A6234F" w:rsidP="00A6234F">
      <w:pPr>
        <w:rPr>
          <w:b/>
          <w:bCs/>
        </w:rPr>
      </w:pPr>
      <w:r w:rsidRPr="00A6234F">
        <w:rPr>
          <w:b/>
          <w:bCs/>
        </w:rPr>
        <w:t>2021.gada 25.novembrī</w:t>
      </w:r>
      <w:r w:rsidRPr="00A6234F">
        <w:rPr>
          <w:b/>
          <w:bCs/>
        </w:rPr>
        <w:tab/>
      </w:r>
      <w:r w:rsidRPr="00A6234F">
        <w:rPr>
          <w:b/>
          <w:bCs/>
        </w:rPr>
        <w:tab/>
      </w:r>
      <w:r w:rsidRPr="00A6234F">
        <w:rPr>
          <w:b/>
          <w:bCs/>
        </w:rPr>
        <w:tab/>
      </w:r>
      <w:r w:rsidRPr="00A6234F">
        <w:rPr>
          <w:b/>
          <w:bCs/>
        </w:rPr>
        <w:tab/>
      </w:r>
      <w:r w:rsidRPr="00A6234F">
        <w:rPr>
          <w:b/>
          <w:bCs/>
        </w:rPr>
        <w:tab/>
        <w:t>Nr. GND/2021/1332</w:t>
      </w:r>
    </w:p>
    <w:p w14:paraId="133B4439" w14:textId="77777777" w:rsidR="00A6234F" w:rsidRPr="00A6234F" w:rsidRDefault="00A6234F" w:rsidP="00A6234F">
      <w:pPr>
        <w:rPr>
          <w:b/>
          <w:bCs/>
        </w:rPr>
      </w:pPr>
      <w:r w:rsidRPr="00A6234F">
        <w:rPr>
          <w:b/>
          <w:bCs/>
        </w:rPr>
        <w:tab/>
      </w:r>
      <w:r w:rsidRPr="00A6234F">
        <w:rPr>
          <w:b/>
          <w:bCs/>
        </w:rPr>
        <w:tab/>
      </w:r>
      <w:r w:rsidRPr="00A6234F">
        <w:rPr>
          <w:b/>
          <w:bCs/>
        </w:rPr>
        <w:tab/>
      </w:r>
      <w:r w:rsidRPr="00A6234F">
        <w:rPr>
          <w:b/>
          <w:bCs/>
        </w:rPr>
        <w:tab/>
      </w:r>
      <w:r w:rsidRPr="00A6234F">
        <w:rPr>
          <w:b/>
          <w:bCs/>
        </w:rPr>
        <w:tab/>
      </w:r>
      <w:r w:rsidRPr="00A6234F">
        <w:rPr>
          <w:b/>
          <w:bCs/>
        </w:rPr>
        <w:tab/>
      </w:r>
      <w:r w:rsidRPr="00A6234F">
        <w:rPr>
          <w:b/>
          <w:bCs/>
        </w:rPr>
        <w:tab/>
      </w:r>
      <w:r w:rsidRPr="00A6234F">
        <w:rPr>
          <w:b/>
          <w:bCs/>
        </w:rPr>
        <w:tab/>
        <w:t xml:space="preserve">(protokols Nr. 21; 80.p) </w:t>
      </w:r>
    </w:p>
    <w:p w14:paraId="63B4EE23" w14:textId="77777777" w:rsidR="00A6234F" w:rsidRPr="00A6234F" w:rsidRDefault="00A6234F" w:rsidP="00A6234F">
      <w:r w:rsidRPr="00A6234F">
        <w:tab/>
      </w:r>
    </w:p>
    <w:p w14:paraId="2F208DBB" w14:textId="77777777" w:rsidR="00A6234F" w:rsidRPr="00A6234F" w:rsidRDefault="00A6234F" w:rsidP="00A6234F">
      <w:pPr>
        <w:autoSpaceDE w:val="0"/>
        <w:autoSpaceDN w:val="0"/>
        <w:adjustRightInd w:val="0"/>
        <w:rPr>
          <w:rFonts w:eastAsiaTheme="minorHAnsi"/>
          <w:color w:val="000000"/>
          <w:lang w:eastAsia="en-US"/>
        </w:rPr>
      </w:pPr>
      <w:r w:rsidRPr="00A6234F">
        <w:rPr>
          <w:rFonts w:eastAsiaTheme="minorHAnsi"/>
          <w:color w:val="000000"/>
          <w:lang w:eastAsia="en-US"/>
        </w:rPr>
        <w:tab/>
      </w:r>
      <w:r w:rsidRPr="00A6234F">
        <w:rPr>
          <w:rFonts w:eastAsiaTheme="minorHAnsi"/>
          <w:color w:val="000000"/>
          <w:lang w:eastAsia="en-US"/>
        </w:rPr>
        <w:tab/>
      </w:r>
      <w:r w:rsidRPr="00A6234F">
        <w:rPr>
          <w:rFonts w:eastAsiaTheme="minorHAnsi"/>
          <w:color w:val="000000"/>
          <w:lang w:eastAsia="en-US"/>
        </w:rPr>
        <w:tab/>
      </w:r>
      <w:r w:rsidRPr="00A6234F">
        <w:rPr>
          <w:rFonts w:eastAsiaTheme="minorHAnsi"/>
          <w:color w:val="000000"/>
          <w:lang w:eastAsia="en-US"/>
        </w:rPr>
        <w:tab/>
      </w:r>
    </w:p>
    <w:p w14:paraId="0EEA10AF" w14:textId="77777777" w:rsidR="00A6234F" w:rsidRPr="00A6234F" w:rsidRDefault="00A6234F" w:rsidP="00A6234F">
      <w:pPr>
        <w:jc w:val="center"/>
        <w:rPr>
          <w:b/>
        </w:rPr>
      </w:pPr>
      <w:r w:rsidRPr="00A6234F">
        <w:rPr>
          <w:b/>
        </w:rPr>
        <w:t>Par dzīvokļa “Dzirnavas”-1, Tirzas pagasts, Gulbenes novads, īres līguma termiņa pagarināšanu</w:t>
      </w:r>
    </w:p>
    <w:p w14:paraId="448EC392" w14:textId="77777777" w:rsidR="00A6234F" w:rsidRPr="00A6234F" w:rsidRDefault="00A6234F" w:rsidP="00A6234F">
      <w:pPr>
        <w:autoSpaceDE w:val="0"/>
        <w:autoSpaceDN w:val="0"/>
        <w:adjustRightInd w:val="0"/>
        <w:rPr>
          <w:rFonts w:eastAsiaTheme="minorHAnsi"/>
          <w:lang w:eastAsia="en-US"/>
        </w:rPr>
      </w:pPr>
    </w:p>
    <w:p w14:paraId="33F18225" w14:textId="380DA6E5" w:rsidR="00A6234F" w:rsidRPr="00A6234F" w:rsidRDefault="00A6234F" w:rsidP="00A6234F">
      <w:pPr>
        <w:spacing w:line="360" w:lineRule="auto"/>
        <w:ind w:firstLine="567"/>
        <w:jc w:val="both"/>
      </w:pPr>
      <w:r w:rsidRPr="00A6234F">
        <w:t xml:space="preserve">Gulbenes novada pašvaldības dokumentu vadības sistēmā 2021.gada 11.novembrī ar reģistrācijas numuru GND/5.5/21/2870-A reģistrēts </w:t>
      </w:r>
      <w:r w:rsidR="00A42F0F">
        <w:rPr>
          <w:b/>
        </w:rPr>
        <w:t>…</w:t>
      </w:r>
      <w:r w:rsidRPr="00A6234F">
        <w:t xml:space="preserve"> (turpmāk – iesniedzējs), deklarētā dzīvesvieta: “</w:t>
      </w:r>
      <w:r w:rsidR="00A42F0F">
        <w:t>…</w:t>
      </w:r>
      <w:r w:rsidRPr="00A6234F">
        <w:t xml:space="preserve">, 2021.gada 11.novembra iesniegums, kurā izteikts lūgums pagarināt dzīvojamās telpas Nr.1, kas atrodas “Dzirnavas”, Tirzas pagastā, Gulbenes novadā, īres līguma darbības termiņu. </w:t>
      </w:r>
    </w:p>
    <w:p w14:paraId="531A9191" w14:textId="77777777" w:rsidR="00A6234F" w:rsidRPr="00A6234F" w:rsidRDefault="00A6234F" w:rsidP="00A6234F">
      <w:pPr>
        <w:spacing w:line="360" w:lineRule="auto"/>
        <w:ind w:firstLine="567"/>
        <w:jc w:val="both"/>
      </w:pPr>
      <w:r w:rsidRPr="00A6234F">
        <w:t xml:space="preserve">Dzīvojamo telpu īres likuma 7.pants nosaka, ka dzīvojamās telpas īres līgumu </w:t>
      </w:r>
      <w:proofErr w:type="spellStart"/>
      <w:r w:rsidRPr="00A6234F">
        <w:t>rakstveidā</w:t>
      </w:r>
      <w:proofErr w:type="spellEnd"/>
      <w:r w:rsidRPr="00A6234F">
        <w:t xml:space="preserve"> slēdz izīrētājs un īrnieks, savukārt 9.pants nosaka, ka dzīvojamās telpas īres līgumu slēdz uz noteiktu termiņu.</w:t>
      </w:r>
    </w:p>
    <w:p w14:paraId="3D4F567F" w14:textId="77777777" w:rsidR="00A6234F" w:rsidRPr="00A6234F" w:rsidRDefault="00A6234F" w:rsidP="00A6234F">
      <w:pPr>
        <w:spacing w:line="360" w:lineRule="auto"/>
        <w:ind w:firstLine="567"/>
        <w:jc w:val="both"/>
      </w:pPr>
      <w:r w:rsidRPr="00A6234F">
        <w:t>Dzīvojamās telpas īres līgums ar iesniedzēju noslēgts uz noteiktu laiku, tas ir, līdz 2021.gada 30.novembrim.</w:t>
      </w:r>
    </w:p>
    <w:p w14:paraId="27B6126A" w14:textId="77777777" w:rsidR="00A6234F" w:rsidRPr="00A6234F" w:rsidRDefault="00A6234F" w:rsidP="00A6234F">
      <w:pPr>
        <w:widowControl w:val="0"/>
        <w:overflowPunct w:val="0"/>
        <w:autoSpaceDE w:val="0"/>
        <w:autoSpaceDN w:val="0"/>
        <w:adjustRightInd w:val="0"/>
        <w:spacing w:line="360" w:lineRule="auto"/>
        <w:ind w:firstLine="567"/>
        <w:jc w:val="both"/>
      </w:pPr>
      <w:r w:rsidRPr="00A6234F">
        <w:t xml:space="preserve">Atbilstoši Gulbenes novada pašvaldības grāmatvedības uzskaites datiem uz iesnieguma izskatīšanas dienu iesniedzējam nav nenokārtotu maksājumu saistību par dzīvojamās telpas īri un pamatpakalpojumiem. </w:t>
      </w:r>
    </w:p>
    <w:p w14:paraId="0EED42E7" w14:textId="77777777" w:rsidR="00A6234F" w:rsidRPr="00A6234F" w:rsidRDefault="00A6234F" w:rsidP="00A6234F">
      <w:pPr>
        <w:spacing w:line="360" w:lineRule="auto"/>
        <w:ind w:firstLine="567"/>
        <w:jc w:val="both"/>
      </w:pPr>
      <w:r w:rsidRPr="00A6234F">
        <w:t>Likuma “Par pašvaldībām” 15.panta pirmās daļas 9.punkts nosaka, ka viena no pašvaldības autonomajām funkcijām ir sniegt palīdzību iedzīvotājiem dzīvokļa jautājumu risināšanā.</w:t>
      </w:r>
    </w:p>
    <w:p w14:paraId="3F2C5BF4" w14:textId="77777777" w:rsidR="00A6234F" w:rsidRPr="00A6234F" w:rsidRDefault="00A6234F" w:rsidP="00A6234F">
      <w:pPr>
        <w:spacing w:line="360" w:lineRule="auto"/>
        <w:ind w:firstLine="567"/>
        <w:jc w:val="both"/>
      </w:pPr>
      <w:r w:rsidRPr="00A6234F">
        <w:t xml:space="preserve">Ņemot vērā minēto, pamatojoties uz Dzīvojamo telpu īres likuma 7.pantu un 9.pantu, likuma “Par pašvaldībām” 15.panta pirmās daļas 9.punktu, un sociālo un veselības jautājumu komitejas ieteikumu, atklāti balsojot: </w:t>
      </w:r>
      <w:r w:rsidRPr="00A6234F">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6234F">
        <w:rPr>
          <w:lang w:eastAsia="en-US"/>
        </w:rPr>
        <w:t xml:space="preserve">, Gulbenes novada dome </w:t>
      </w:r>
      <w:r w:rsidRPr="00A6234F">
        <w:t>NOLEMJ:</w:t>
      </w:r>
    </w:p>
    <w:p w14:paraId="23D076C9" w14:textId="3F83CE5B" w:rsidR="00A6234F" w:rsidRPr="00A6234F" w:rsidRDefault="00A6234F" w:rsidP="00A6234F">
      <w:pPr>
        <w:spacing w:line="360" w:lineRule="auto"/>
        <w:ind w:firstLine="567"/>
        <w:jc w:val="both"/>
      </w:pPr>
      <w:r w:rsidRPr="00A6234F">
        <w:t xml:space="preserve">1. PAGARINĀT dzīvojamās telpas Nr.1, kas atrodas “Dzirnavas”, Tirzas pagastā, Gulbenes novadā, īres līguma darbības termiņu ar </w:t>
      </w:r>
      <w:r w:rsidR="00C93C27">
        <w:t>…</w:t>
      </w:r>
      <w:r w:rsidRPr="00A6234F">
        <w:t>, uz laiku līdz 2022.gada 30.novembrim.</w:t>
      </w:r>
    </w:p>
    <w:p w14:paraId="0F69BA04" w14:textId="3DD81202" w:rsidR="00A6234F" w:rsidRPr="00A6234F" w:rsidRDefault="00A6234F" w:rsidP="00A6234F">
      <w:pPr>
        <w:spacing w:line="360" w:lineRule="auto"/>
        <w:ind w:firstLine="425"/>
        <w:jc w:val="both"/>
      </w:pPr>
      <w:r w:rsidRPr="00A6234F">
        <w:lastRenderedPageBreak/>
        <w:t xml:space="preserve">  2. NOTEIKT </w:t>
      </w:r>
      <w:r w:rsidR="00C93C27">
        <w:t>….</w:t>
      </w:r>
      <w:r w:rsidRPr="00A6234F">
        <w:t xml:space="preserve"> viena mēneša termiņu vienošanās par dzīvojamās telpas īres līguma darbības termiņa pagarināšanu noslēgšanai.</w:t>
      </w:r>
    </w:p>
    <w:p w14:paraId="6611D962" w14:textId="77777777" w:rsidR="00A6234F" w:rsidRPr="00A6234F" w:rsidRDefault="00A6234F" w:rsidP="00A6234F">
      <w:pPr>
        <w:widowControl w:val="0"/>
        <w:overflowPunct w:val="0"/>
        <w:autoSpaceDE w:val="0"/>
        <w:autoSpaceDN w:val="0"/>
        <w:adjustRightInd w:val="0"/>
        <w:spacing w:line="360" w:lineRule="auto"/>
        <w:ind w:firstLine="567"/>
        <w:jc w:val="both"/>
      </w:pPr>
      <w:r w:rsidRPr="00A6234F">
        <w:t>3. UZDOT Tirzas pagasta pārvaldei, reģistrācijas Nr. 90011483147, juridiskā adrese: “Biedrības nams”, Tirza, Tirzas pagasts, Gulbenes novads, LV-4424, sagatavot un noslēgt vienošanos par dzīvojamās telpas īres līguma darbības termiņa pagarināšanu.</w:t>
      </w:r>
    </w:p>
    <w:p w14:paraId="55CD6BB4" w14:textId="77777777" w:rsidR="00A6234F" w:rsidRPr="00A6234F" w:rsidRDefault="00A6234F" w:rsidP="00A6234F">
      <w:pPr>
        <w:widowControl w:val="0"/>
        <w:overflowPunct w:val="0"/>
        <w:autoSpaceDE w:val="0"/>
        <w:autoSpaceDN w:val="0"/>
        <w:adjustRightInd w:val="0"/>
        <w:spacing w:line="360" w:lineRule="auto"/>
        <w:ind w:left="567"/>
        <w:jc w:val="both"/>
      </w:pPr>
      <w:r w:rsidRPr="00A6234F">
        <w:t>4. Lēmuma izrakstu nosūtīt:</w:t>
      </w:r>
    </w:p>
    <w:p w14:paraId="44A9AFD5" w14:textId="3170AB50" w:rsidR="00A6234F" w:rsidRPr="00A6234F" w:rsidRDefault="00A6234F" w:rsidP="00A6234F">
      <w:pPr>
        <w:widowControl w:val="0"/>
        <w:overflowPunct w:val="0"/>
        <w:autoSpaceDE w:val="0"/>
        <w:autoSpaceDN w:val="0"/>
        <w:adjustRightInd w:val="0"/>
        <w:spacing w:line="360" w:lineRule="auto"/>
        <w:ind w:firstLine="567"/>
        <w:jc w:val="both"/>
      </w:pPr>
      <w:r w:rsidRPr="00A6234F">
        <w:t xml:space="preserve">4.1. </w:t>
      </w:r>
      <w:r w:rsidR="00C93C27">
        <w:t>….</w:t>
      </w:r>
    </w:p>
    <w:p w14:paraId="3CCB573F" w14:textId="77777777" w:rsidR="00A6234F" w:rsidRPr="00A6234F" w:rsidRDefault="00A6234F" w:rsidP="00A6234F">
      <w:pPr>
        <w:widowControl w:val="0"/>
        <w:overflowPunct w:val="0"/>
        <w:autoSpaceDE w:val="0"/>
        <w:autoSpaceDN w:val="0"/>
        <w:adjustRightInd w:val="0"/>
        <w:spacing w:line="360" w:lineRule="auto"/>
        <w:ind w:firstLine="567"/>
        <w:jc w:val="both"/>
      </w:pPr>
      <w:r w:rsidRPr="00A6234F">
        <w:t>4.2.Tirzas pagasta pārvaldei, juridiskā adrese: “Biedrības nams”, Tirza, Tirzas pagasts, Gulbenes novads, LV-4424</w:t>
      </w:r>
      <w:r w:rsidRPr="00A6234F">
        <w:rPr>
          <w:i/>
        </w:rPr>
        <w:t>.</w:t>
      </w:r>
    </w:p>
    <w:p w14:paraId="5FDECFB2" w14:textId="77777777" w:rsidR="00A6234F" w:rsidRPr="00A6234F" w:rsidRDefault="00A6234F" w:rsidP="00A6234F">
      <w:pPr>
        <w:spacing w:line="360" w:lineRule="auto"/>
        <w:ind w:left="567"/>
        <w:jc w:val="both"/>
      </w:pPr>
    </w:p>
    <w:p w14:paraId="01D2C845" w14:textId="77777777" w:rsidR="00A6234F" w:rsidRPr="00A6234F" w:rsidRDefault="00A6234F" w:rsidP="00A6234F">
      <w:r w:rsidRPr="00A6234F">
        <w:t>Gulbenes novada domes priekšsēdētājs</w:t>
      </w:r>
      <w:r w:rsidRPr="00A6234F">
        <w:tab/>
      </w:r>
      <w:r w:rsidRPr="00A6234F">
        <w:tab/>
      </w:r>
      <w:r w:rsidRPr="00A6234F">
        <w:tab/>
      </w:r>
      <w:r w:rsidRPr="00A6234F">
        <w:tab/>
      </w:r>
      <w:r w:rsidRPr="00A6234F">
        <w:tab/>
        <w:t xml:space="preserve">A. Caunītis </w:t>
      </w:r>
    </w:p>
    <w:p w14:paraId="0E59A210" w14:textId="77777777" w:rsidR="00A6234F" w:rsidRPr="00A6234F" w:rsidRDefault="00A6234F" w:rsidP="00A6234F">
      <w:pPr>
        <w:autoSpaceDE w:val="0"/>
        <w:autoSpaceDN w:val="0"/>
        <w:adjustRightInd w:val="0"/>
        <w:rPr>
          <w:rFonts w:eastAsiaTheme="minorHAnsi"/>
          <w:color w:val="000000"/>
          <w:lang w:eastAsia="en-US"/>
        </w:rPr>
      </w:pPr>
    </w:p>
    <w:p w14:paraId="1FAAECA0" w14:textId="77777777" w:rsidR="00A6234F" w:rsidRPr="00A6234F" w:rsidRDefault="00A6234F" w:rsidP="00A6234F">
      <w:pPr>
        <w:autoSpaceDE w:val="0"/>
        <w:autoSpaceDN w:val="0"/>
        <w:adjustRightInd w:val="0"/>
        <w:rPr>
          <w:rFonts w:eastAsiaTheme="minorHAnsi"/>
          <w:lang w:eastAsia="en-US"/>
        </w:rPr>
      </w:pPr>
    </w:p>
    <w:p w14:paraId="7B447210" w14:textId="77777777" w:rsidR="00A6234F" w:rsidRPr="00A6234F" w:rsidRDefault="00A6234F" w:rsidP="00A6234F">
      <w:pPr>
        <w:autoSpaceDE w:val="0"/>
        <w:autoSpaceDN w:val="0"/>
        <w:adjustRightInd w:val="0"/>
        <w:rPr>
          <w:rFonts w:eastAsiaTheme="minorHAnsi"/>
          <w:color w:val="000000"/>
          <w:lang w:eastAsia="en-US"/>
        </w:rPr>
      </w:pPr>
      <w:r w:rsidRPr="00A6234F">
        <w:rPr>
          <w:rFonts w:eastAsiaTheme="minorHAnsi"/>
          <w:lang w:eastAsia="en-US"/>
        </w:rPr>
        <w:t>Sagatavoja: Baiba</w:t>
      </w:r>
      <w:r w:rsidRPr="00A6234F">
        <w:rPr>
          <w:rFonts w:eastAsiaTheme="minorHAnsi"/>
          <w:color w:val="000000"/>
          <w:lang w:eastAsia="en-US"/>
        </w:rPr>
        <w:t xml:space="preserve"> Zvirbule </w:t>
      </w:r>
    </w:p>
    <w:p w14:paraId="0BD8DC02" w14:textId="77777777" w:rsidR="00A6234F" w:rsidRPr="00A6234F" w:rsidRDefault="00A6234F" w:rsidP="00A6234F">
      <w:pPr>
        <w:spacing w:line="360" w:lineRule="auto"/>
        <w:ind w:firstLine="567"/>
        <w:jc w:val="both"/>
      </w:pPr>
    </w:p>
    <w:p w14:paraId="197CE683" w14:textId="4A68F2C1" w:rsidR="00C93C27" w:rsidRDefault="00C93C27">
      <w:pPr>
        <w:spacing w:after="160" w:line="259" w:lineRule="auto"/>
      </w:pPr>
      <w:r>
        <w:br w:type="page"/>
      </w:r>
    </w:p>
    <w:tbl>
      <w:tblPr>
        <w:tblW w:w="0" w:type="auto"/>
        <w:tblLook w:val="01E0" w:firstRow="1" w:lastRow="1" w:firstColumn="1" w:lastColumn="1" w:noHBand="0" w:noVBand="0"/>
      </w:tblPr>
      <w:tblGrid>
        <w:gridCol w:w="3073"/>
        <w:gridCol w:w="3115"/>
        <w:gridCol w:w="2743"/>
      </w:tblGrid>
      <w:tr w:rsidR="00A6234F" w:rsidRPr="00A6234F" w14:paraId="5317D4F4" w14:textId="77777777" w:rsidTr="002A6756">
        <w:tc>
          <w:tcPr>
            <w:tcW w:w="3073" w:type="dxa"/>
          </w:tcPr>
          <w:p w14:paraId="10BD3750" w14:textId="77777777" w:rsidR="00A6234F" w:rsidRPr="00A6234F" w:rsidRDefault="00A6234F" w:rsidP="00A6234F"/>
        </w:tc>
        <w:tc>
          <w:tcPr>
            <w:tcW w:w="3115" w:type="dxa"/>
          </w:tcPr>
          <w:p w14:paraId="45FFA013" w14:textId="77777777" w:rsidR="00A6234F" w:rsidRPr="00A6234F" w:rsidRDefault="00A6234F" w:rsidP="00A6234F">
            <w:pPr>
              <w:jc w:val="center"/>
            </w:pPr>
            <w:r w:rsidRPr="00A6234F">
              <w:rPr>
                <w:noProof/>
              </w:rPr>
              <w:drawing>
                <wp:inline distT="0" distB="0" distL="0" distR="0" wp14:anchorId="340C9547" wp14:editId="61C78827">
                  <wp:extent cx="619125" cy="685800"/>
                  <wp:effectExtent l="0" t="0" r="9525" b="0"/>
                  <wp:docPr id="141" name="Attēls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AACD297" w14:textId="77777777" w:rsidR="00A6234F" w:rsidRPr="00A6234F" w:rsidRDefault="00A6234F" w:rsidP="00A6234F">
            <w:pPr>
              <w:rPr>
                <w:sz w:val="32"/>
                <w:szCs w:val="32"/>
              </w:rPr>
            </w:pPr>
          </w:p>
        </w:tc>
      </w:tr>
      <w:tr w:rsidR="00A6234F" w:rsidRPr="00A6234F" w14:paraId="543328E8" w14:textId="77777777" w:rsidTr="002A6756">
        <w:tc>
          <w:tcPr>
            <w:tcW w:w="8931" w:type="dxa"/>
            <w:gridSpan w:val="3"/>
          </w:tcPr>
          <w:p w14:paraId="54517645" w14:textId="77777777" w:rsidR="00A6234F" w:rsidRPr="00A6234F" w:rsidRDefault="00A6234F" w:rsidP="00A6234F">
            <w:pPr>
              <w:spacing w:before="240" w:line="360" w:lineRule="auto"/>
              <w:jc w:val="center"/>
              <w:rPr>
                <w:b/>
                <w:sz w:val="32"/>
                <w:szCs w:val="32"/>
              </w:rPr>
            </w:pPr>
            <w:r w:rsidRPr="00A6234F">
              <w:rPr>
                <w:b/>
                <w:sz w:val="32"/>
                <w:szCs w:val="32"/>
              </w:rPr>
              <w:t>GULBENES NOVADA PAŠVALDĪBA</w:t>
            </w:r>
          </w:p>
        </w:tc>
      </w:tr>
      <w:tr w:rsidR="00A6234F" w:rsidRPr="00A6234F" w14:paraId="44761117" w14:textId="77777777" w:rsidTr="002A6756">
        <w:tc>
          <w:tcPr>
            <w:tcW w:w="8931" w:type="dxa"/>
            <w:gridSpan w:val="3"/>
          </w:tcPr>
          <w:p w14:paraId="49B51F14" w14:textId="77777777" w:rsidR="00A6234F" w:rsidRPr="00A6234F" w:rsidRDefault="00A6234F" w:rsidP="00A6234F">
            <w:pPr>
              <w:spacing w:line="360" w:lineRule="auto"/>
              <w:jc w:val="center"/>
            </w:pPr>
            <w:proofErr w:type="spellStart"/>
            <w:r w:rsidRPr="00A6234F">
              <w:t>Reģ</w:t>
            </w:r>
            <w:proofErr w:type="spellEnd"/>
            <w:r w:rsidRPr="00A6234F">
              <w:t>. Nr. 90009116327</w:t>
            </w:r>
          </w:p>
        </w:tc>
      </w:tr>
      <w:tr w:rsidR="00A6234F" w:rsidRPr="00A6234F" w14:paraId="7606BF25" w14:textId="77777777" w:rsidTr="002A6756">
        <w:tc>
          <w:tcPr>
            <w:tcW w:w="8931" w:type="dxa"/>
            <w:gridSpan w:val="3"/>
          </w:tcPr>
          <w:p w14:paraId="007A7C7F" w14:textId="77777777" w:rsidR="00A6234F" w:rsidRPr="00A6234F" w:rsidRDefault="00A6234F" w:rsidP="00A6234F">
            <w:pPr>
              <w:jc w:val="center"/>
            </w:pPr>
            <w:r w:rsidRPr="00A6234F">
              <w:t>Ābeļu iela 2, Gulbene, Gulbenes nov., LV-4401</w:t>
            </w:r>
          </w:p>
        </w:tc>
      </w:tr>
      <w:tr w:rsidR="00A6234F" w:rsidRPr="00A6234F" w14:paraId="5FB6EEC8" w14:textId="77777777" w:rsidTr="002A6756">
        <w:tc>
          <w:tcPr>
            <w:tcW w:w="8931" w:type="dxa"/>
            <w:gridSpan w:val="3"/>
          </w:tcPr>
          <w:p w14:paraId="7BDFD252" w14:textId="77777777" w:rsidR="00A6234F" w:rsidRPr="00A6234F" w:rsidRDefault="00A6234F" w:rsidP="00A6234F">
            <w:pPr>
              <w:pBdr>
                <w:bottom w:val="single" w:sz="12" w:space="1" w:color="auto"/>
              </w:pBdr>
              <w:jc w:val="center"/>
            </w:pPr>
            <w:r w:rsidRPr="00A6234F">
              <w:t>Tālrunis 64497710, fakss 64497730, e-pasts: dome@gulbene.lv, www.gulbene.lv</w:t>
            </w:r>
          </w:p>
          <w:p w14:paraId="54947E1D" w14:textId="77777777" w:rsidR="00A6234F" w:rsidRPr="00A6234F" w:rsidRDefault="00A6234F" w:rsidP="00A6234F">
            <w:pPr>
              <w:jc w:val="center"/>
            </w:pP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r w:rsidRPr="00A6234F">
              <w:softHyphen/>
            </w:r>
          </w:p>
        </w:tc>
      </w:tr>
    </w:tbl>
    <w:p w14:paraId="07F35D1B" w14:textId="77777777" w:rsidR="00A6234F" w:rsidRPr="00A6234F" w:rsidRDefault="00A6234F" w:rsidP="00A6234F">
      <w:pPr>
        <w:jc w:val="center"/>
        <w:rPr>
          <w:b/>
          <w:bCs/>
        </w:rPr>
      </w:pPr>
      <w:r w:rsidRPr="00A6234F">
        <w:rPr>
          <w:b/>
          <w:bCs/>
        </w:rPr>
        <w:t>GULBENES NOVADA DOMES LĒMUMS</w:t>
      </w:r>
    </w:p>
    <w:p w14:paraId="1E477E3F" w14:textId="77777777" w:rsidR="00A6234F" w:rsidRPr="00A6234F" w:rsidRDefault="00A6234F" w:rsidP="00A6234F">
      <w:pPr>
        <w:jc w:val="center"/>
      </w:pPr>
      <w:r w:rsidRPr="00A6234F">
        <w:t>Gulbenē</w:t>
      </w:r>
    </w:p>
    <w:p w14:paraId="37C2FB86" w14:textId="77777777" w:rsidR="00A6234F" w:rsidRPr="00A6234F" w:rsidRDefault="00A6234F" w:rsidP="00A6234F">
      <w:pPr>
        <w:jc w:val="center"/>
      </w:pPr>
    </w:p>
    <w:tbl>
      <w:tblPr>
        <w:tblStyle w:val="Reatabula4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A6234F" w:rsidRPr="00A6234F" w14:paraId="2DFF35DA" w14:textId="77777777" w:rsidTr="002A6756">
        <w:trPr>
          <w:trHeight w:val="115"/>
        </w:trPr>
        <w:tc>
          <w:tcPr>
            <w:tcW w:w="6345" w:type="dxa"/>
          </w:tcPr>
          <w:p w14:paraId="4E3805D7" w14:textId="77777777" w:rsidR="00A6234F" w:rsidRPr="00A6234F" w:rsidRDefault="00A6234F" w:rsidP="00A6234F">
            <w:pPr>
              <w:rPr>
                <w:b/>
                <w:bCs/>
              </w:rPr>
            </w:pPr>
            <w:r w:rsidRPr="00A6234F">
              <w:rPr>
                <w:b/>
                <w:bCs/>
              </w:rPr>
              <w:t>2021.gada 25.novembrī</w:t>
            </w:r>
          </w:p>
        </w:tc>
        <w:tc>
          <w:tcPr>
            <w:tcW w:w="4729" w:type="dxa"/>
          </w:tcPr>
          <w:p w14:paraId="5644F1DB" w14:textId="77777777" w:rsidR="00A6234F" w:rsidRPr="00A6234F" w:rsidRDefault="00A6234F" w:rsidP="00A6234F">
            <w:pPr>
              <w:rPr>
                <w:b/>
                <w:bCs/>
              </w:rPr>
            </w:pPr>
            <w:r w:rsidRPr="00A6234F">
              <w:rPr>
                <w:b/>
                <w:bCs/>
              </w:rPr>
              <w:t>Nr. GND/2021/1333</w:t>
            </w:r>
          </w:p>
        </w:tc>
      </w:tr>
      <w:tr w:rsidR="00A6234F" w:rsidRPr="00A6234F" w14:paraId="74285EB2" w14:textId="77777777" w:rsidTr="002A6756">
        <w:tc>
          <w:tcPr>
            <w:tcW w:w="6345" w:type="dxa"/>
          </w:tcPr>
          <w:p w14:paraId="32C1B720" w14:textId="77777777" w:rsidR="00A6234F" w:rsidRPr="00A6234F" w:rsidRDefault="00A6234F" w:rsidP="00A6234F"/>
        </w:tc>
        <w:tc>
          <w:tcPr>
            <w:tcW w:w="4729" w:type="dxa"/>
          </w:tcPr>
          <w:p w14:paraId="4C9B12AD" w14:textId="77777777" w:rsidR="00A6234F" w:rsidRPr="00A6234F" w:rsidRDefault="00A6234F" w:rsidP="00A6234F">
            <w:pPr>
              <w:rPr>
                <w:b/>
                <w:bCs/>
              </w:rPr>
            </w:pPr>
            <w:r w:rsidRPr="00A6234F">
              <w:rPr>
                <w:b/>
                <w:bCs/>
              </w:rPr>
              <w:t>(protokols Nr.21; 81.p)</w:t>
            </w:r>
          </w:p>
        </w:tc>
      </w:tr>
    </w:tbl>
    <w:p w14:paraId="4BC5C96D" w14:textId="77777777" w:rsidR="00A6234F" w:rsidRPr="00A6234F" w:rsidRDefault="00A6234F" w:rsidP="00A6234F">
      <w:pPr>
        <w:autoSpaceDE w:val="0"/>
        <w:autoSpaceDN w:val="0"/>
        <w:adjustRightInd w:val="0"/>
        <w:rPr>
          <w:rFonts w:eastAsiaTheme="minorHAnsi"/>
          <w:lang w:eastAsia="en-US"/>
        </w:rPr>
      </w:pPr>
      <w:r w:rsidRPr="00A6234F">
        <w:rPr>
          <w:rFonts w:eastAsiaTheme="minorHAnsi"/>
          <w:lang w:eastAsia="en-US"/>
        </w:rPr>
        <w:tab/>
      </w:r>
      <w:r w:rsidRPr="00A6234F">
        <w:rPr>
          <w:rFonts w:eastAsiaTheme="minorHAnsi"/>
          <w:lang w:eastAsia="en-US"/>
        </w:rPr>
        <w:tab/>
      </w:r>
      <w:r w:rsidRPr="00A6234F">
        <w:rPr>
          <w:rFonts w:eastAsiaTheme="minorHAnsi"/>
          <w:lang w:eastAsia="en-US"/>
        </w:rPr>
        <w:tab/>
      </w:r>
      <w:r w:rsidRPr="00A6234F">
        <w:rPr>
          <w:rFonts w:eastAsiaTheme="minorHAnsi"/>
          <w:lang w:eastAsia="en-US"/>
        </w:rPr>
        <w:tab/>
      </w:r>
      <w:r w:rsidRPr="00A6234F">
        <w:rPr>
          <w:rFonts w:eastAsiaTheme="minorHAnsi"/>
          <w:lang w:eastAsia="en-US"/>
        </w:rPr>
        <w:tab/>
      </w:r>
      <w:r w:rsidRPr="00A6234F">
        <w:rPr>
          <w:rFonts w:eastAsiaTheme="minorHAnsi"/>
          <w:lang w:eastAsia="en-US"/>
        </w:rPr>
        <w:tab/>
      </w:r>
      <w:r w:rsidRPr="00A6234F">
        <w:rPr>
          <w:rFonts w:eastAsiaTheme="minorHAnsi"/>
          <w:lang w:eastAsia="en-US"/>
        </w:rPr>
        <w:tab/>
      </w:r>
    </w:p>
    <w:p w14:paraId="7DCD30B0" w14:textId="77777777" w:rsidR="00A6234F" w:rsidRPr="00A6234F" w:rsidRDefault="00A6234F" w:rsidP="00A6234F">
      <w:pPr>
        <w:jc w:val="center"/>
        <w:rPr>
          <w:b/>
        </w:rPr>
      </w:pPr>
      <w:r w:rsidRPr="00A6234F">
        <w:rPr>
          <w:b/>
        </w:rPr>
        <w:t>Par dzīvokļa Litenes iela 29-7, Gulbene, Gulbenes novads, īres līguma pārjaunošanu</w:t>
      </w:r>
    </w:p>
    <w:p w14:paraId="43D1C4D3" w14:textId="77777777" w:rsidR="00A6234F" w:rsidRPr="00A6234F" w:rsidRDefault="00A6234F" w:rsidP="00A6234F">
      <w:pPr>
        <w:spacing w:line="360" w:lineRule="auto"/>
        <w:ind w:firstLine="567"/>
        <w:contextualSpacing/>
        <w:jc w:val="both"/>
        <w:rPr>
          <w:rFonts w:eastAsia="Calibri"/>
          <w:lang w:eastAsia="en-US"/>
        </w:rPr>
      </w:pPr>
    </w:p>
    <w:p w14:paraId="6178BA47" w14:textId="2790D5D5" w:rsidR="00A6234F" w:rsidRPr="00A6234F" w:rsidRDefault="00A6234F" w:rsidP="00A6234F">
      <w:pPr>
        <w:spacing w:line="360" w:lineRule="auto"/>
        <w:ind w:firstLine="567"/>
        <w:contextualSpacing/>
        <w:jc w:val="both"/>
        <w:rPr>
          <w:rFonts w:eastAsia="Calibri"/>
          <w:lang w:eastAsia="en-US"/>
        </w:rPr>
      </w:pPr>
      <w:r w:rsidRPr="00A6234F">
        <w:rPr>
          <w:rFonts w:eastAsia="Calibri"/>
          <w:lang w:eastAsia="en-US"/>
        </w:rPr>
        <w:t xml:space="preserve">Gulbenes novada pašvaldības dokumentu sistēmā 2021.gada 3.novembrī ar reģistrācijas numuru GND/5.4/21/2749-T reģistrēts </w:t>
      </w:r>
      <w:r w:rsidR="00C93C27">
        <w:rPr>
          <w:rFonts w:eastAsia="Calibri"/>
          <w:b/>
          <w:lang w:eastAsia="en-US"/>
        </w:rPr>
        <w:t>…</w:t>
      </w:r>
      <w:r w:rsidRPr="00A6234F">
        <w:rPr>
          <w:rFonts w:eastAsia="Calibri"/>
          <w:lang w:eastAsia="en-US"/>
        </w:rPr>
        <w:t xml:space="preserve"> (turpmāk – iesniedzējs), dzīvesvieta: </w:t>
      </w:r>
      <w:r w:rsidR="00C93C27">
        <w:rPr>
          <w:rFonts w:eastAsia="Calibri"/>
          <w:lang w:eastAsia="en-US"/>
        </w:rPr>
        <w:t>…</w:t>
      </w:r>
      <w:r w:rsidRPr="00A6234F">
        <w:rPr>
          <w:rFonts w:eastAsia="Calibri"/>
          <w:lang w:eastAsia="en-US"/>
        </w:rPr>
        <w:t xml:space="preserve">, 2021.gada 3.novembra iesniegums (turpmāk – iesniegums), kurā izteikts lūgums noslēgt dzīvojamās telpas Nr.7, kas atrodas Litenes ielā 29, Gulbenes novadā, LV-4401 (turpmāk – dzīvojamā telpa), īres līgumu uz iesniedzēja vārda sakarā ar dzīvojamās telpas īrnieces nāvi. </w:t>
      </w:r>
    </w:p>
    <w:p w14:paraId="6F8F17A6" w14:textId="77777777" w:rsidR="00A6234F" w:rsidRPr="00A6234F" w:rsidRDefault="00A6234F" w:rsidP="00A6234F">
      <w:pPr>
        <w:spacing w:line="360" w:lineRule="auto"/>
        <w:ind w:firstLine="567"/>
        <w:contextualSpacing/>
        <w:jc w:val="both"/>
        <w:rPr>
          <w:rFonts w:eastAsia="Calibri"/>
          <w:lang w:eastAsia="en-US"/>
        </w:rPr>
      </w:pPr>
      <w:r w:rsidRPr="00A6234F">
        <w:rPr>
          <w:rFonts w:eastAsia="Calibri"/>
          <w:lang w:eastAsia="en-US"/>
        </w:rPr>
        <w:t xml:space="preserve">Gulbenes novada pašvaldība, ņemot vērā iesniedzēja iesniegumu, konstatē šādus faktiskos apstākļus. </w:t>
      </w:r>
    </w:p>
    <w:p w14:paraId="5F8B1DAF" w14:textId="32523842" w:rsidR="00A6234F" w:rsidRPr="00A6234F" w:rsidRDefault="00A6234F" w:rsidP="00A6234F">
      <w:pPr>
        <w:spacing w:line="360" w:lineRule="auto"/>
        <w:ind w:firstLine="567"/>
        <w:contextualSpacing/>
        <w:jc w:val="both"/>
        <w:rPr>
          <w:rFonts w:eastAsia="Calibri"/>
          <w:lang w:eastAsia="en-US"/>
        </w:rPr>
      </w:pPr>
      <w:r w:rsidRPr="00A6234F">
        <w:rPr>
          <w:rFonts w:eastAsia="Calibri"/>
          <w:lang w:eastAsia="en-US"/>
        </w:rPr>
        <w:t xml:space="preserve">Gulbenes novada pašvaldības dokumentu sistēmā 2021.gada 4.novembrī ar reģistrācijas numuru GND/5.4/21/2754-T reģistrēts </w:t>
      </w:r>
      <w:r w:rsidR="00C93C27">
        <w:rPr>
          <w:rFonts w:eastAsia="Calibri"/>
          <w:bCs/>
          <w:lang w:eastAsia="en-US"/>
        </w:rPr>
        <w:t>….</w:t>
      </w:r>
      <w:r w:rsidRPr="00A6234F">
        <w:rPr>
          <w:rFonts w:eastAsia="Calibri"/>
          <w:lang w:eastAsia="en-US"/>
        </w:rPr>
        <w:t xml:space="preserve">, 2021.gada 3.novembra iesniegums  kurā izteikta piekrišana, ka dzīvojamās telpas, īres līgums tiek pārjaunots uz </w:t>
      </w:r>
      <w:r w:rsidR="00C93C27">
        <w:rPr>
          <w:rFonts w:eastAsia="Calibri"/>
          <w:lang w:eastAsia="en-US"/>
        </w:rPr>
        <w:t>….</w:t>
      </w:r>
      <w:r w:rsidRPr="00A6234F">
        <w:rPr>
          <w:rFonts w:eastAsia="Calibri"/>
          <w:lang w:eastAsia="en-US"/>
        </w:rPr>
        <w:t xml:space="preserve"> vārda.</w:t>
      </w:r>
    </w:p>
    <w:p w14:paraId="76FEAF71" w14:textId="6FC2D7BE" w:rsidR="00A6234F" w:rsidRPr="00A6234F" w:rsidRDefault="00A6234F" w:rsidP="00A6234F">
      <w:pPr>
        <w:spacing w:line="360" w:lineRule="auto"/>
        <w:ind w:firstLine="567"/>
        <w:jc w:val="both"/>
      </w:pPr>
      <w:r w:rsidRPr="00A6234F">
        <w:t xml:space="preserve">2019.gada 1.jūnijā starp SIA  “Gulbenes nami” un </w:t>
      </w:r>
      <w:r w:rsidR="00C93C27">
        <w:t>…</w:t>
      </w:r>
      <w:r w:rsidRPr="00A6234F">
        <w:t xml:space="preserve"> tika noslēgts dzīvojamās telpas īres līgums Nr.LIT29-07 un saskaņā ar tā noteikumiem iesnieguma iesniedzējam kā īrnieka ģimenes loceklim noteiktas tiesības lietot dzīvojamo telpu. Atbilstoši Iedzīvotāju reģistra datiem dzīvojamās telpas īrniece </w:t>
      </w:r>
      <w:r w:rsidR="00C93C27">
        <w:t>…</w:t>
      </w:r>
      <w:r w:rsidRPr="00A6234F">
        <w:t xml:space="preserve"> mirusi 2021.gada 13.oktobrī.</w:t>
      </w:r>
    </w:p>
    <w:p w14:paraId="239D7F55" w14:textId="77777777" w:rsidR="00A6234F" w:rsidRPr="00A6234F" w:rsidRDefault="00A6234F" w:rsidP="00A6234F">
      <w:pPr>
        <w:spacing w:line="360" w:lineRule="auto"/>
        <w:ind w:firstLine="567"/>
        <w:jc w:val="both"/>
        <w:rPr>
          <w:shd w:val="clear" w:color="auto" w:fill="FFFFFF"/>
        </w:rPr>
      </w:pPr>
      <w:r w:rsidRPr="00A6234F">
        <w:rPr>
          <w:shd w:val="clear" w:color="auto" w:fill="FFFFFF"/>
        </w:rPr>
        <w:t>Dzīvojamo telpu īres likuma 16.panta trešā daļa nosaka, ka īrnieka nāves gadījumā īrnieka ģimenes loceklim, kurš saskaņā ar šā likuma </w:t>
      </w:r>
      <w:hyperlink r:id="rId47" w:anchor="p14" w:history="1">
        <w:r w:rsidRPr="00A6234F">
          <w:rPr>
            <w:color w:val="0000FF"/>
            <w:u w:val="single"/>
            <w:shd w:val="clear" w:color="auto" w:fill="FFFFFF"/>
          </w:rPr>
          <w:t>14.panta</w:t>
        </w:r>
      </w:hyperlink>
      <w:r w:rsidRPr="00A6234F">
        <w:rPr>
          <w:shd w:val="clear" w:color="auto" w:fill="FFFFFF"/>
        </w:rPr>
        <w:t>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w:t>
      </w:r>
    </w:p>
    <w:p w14:paraId="6C2AAE54" w14:textId="77777777" w:rsidR="00A6234F" w:rsidRPr="00A6234F" w:rsidRDefault="00A6234F" w:rsidP="00A6234F">
      <w:pPr>
        <w:spacing w:line="360" w:lineRule="auto"/>
        <w:ind w:firstLine="567"/>
        <w:jc w:val="both"/>
      </w:pPr>
      <w:r w:rsidRPr="00A6234F">
        <w:t>Likuma “Par pašvaldībām” 21.panta pirmās daļas 27.punkts nosaka, ka dome var izskatīt jebkuru jautājumu, kas ir attiecīgās pašvaldības pārziņā.</w:t>
      </w:r>
    </w:p>
    <w:p w14:paraId="3C6EAD2C" w14:textId="77777777" w:rsidR="00A6234F" w:rsidRPr="00A6234F" w:rsidRDefault="00A6234F" w:rsidP="00A6234F">
      <w:pPr>
        <w:spacing w:line="360" w:lineRule="auto"/>
        <w:ind w:firstLine="567"/>
        <w:jc w:val="both"/>
      </w:pPr>
      <w:r w:rsidRPr="00A6234F">
        <w:lastRenderedPageBreak/>
        <w:t>Gulbenes novada pašvaldība, ņemot vērā konstatētos faktiskos apstākļus un vērtējot tos kopsakarā ar minēto tiesisko regulējumu, secina, ka iesniedzējam kā īrnieka ģimenes loceklim ir tiesības prasīt dzīvojamās telpas īres līguma pārjaunošanu.</w:t>
      </w:r>
    </w:p>
    <w:p w14:paraId="7CF6571C" w14:textId="77777777" w:rsidR="00A6234F" w:rsidRPr="00A6234F" w:rsidRDefault="00A6234F" w:rsidP="00A6234F">
      <w:pPr>
        <w:spacing w:line="360" w:lineRule="auto"/>
        <w:ind w:firstLine="567"/>
        <w:jc w:val="both"/>
      </w:pPr>
      <w:r w:rsidRPr="00A6234F">
        <w:t xml:space="preserve">Ņemot vērā minēto, pamatojoties uz </w:t>
      </w:r>
      <w:r w:rsidRPr="00A6234F">
        <w:rPr>
          <w:shd w:val="clear" w:color="auto" w:fill="FFFFFF"/>
        </w:rPr>
        <w:t>Dzīvojamo telpu īres likuma 16.panta trešo daļu</w:t>
      </w:r>
      <w:r w:rsidRPr="00A6234F">
        <w:rPr>
          <w:bCs/>
        </w:rPr>
        <w:t xml:space="preserve">, </w:t>
      </w:r>
      <w:r w:rsidRPr="00A6234F">
        <w:t xml:space="preserve">likuma “Par pašvaldībām” 21.panta pirmās daļas 27.punktu un Sociālās un veselības jautājumu komitejas ieteikumu, atklāti balsojot: </w:t>
      </w:r>
      <w:r w:rsidRPr="00A6234F">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6234F">
        <w:t>, Gulbenes novada dome NOLEMJ:</w:t>
      </w:r>
    </w:p>
    <w:p w14:paraId="1178BD1E" w14:textId="6603D72D" w:rsidR="00A6234F" w:rsidRPr="00A6234F" w:rsidRDefault="00A6234F" w:rsidP="00A6234F">
      <w:pPr>
        <w:spacing w:line="360" w:lineRule="auto"/>
        <w:ind w:firstLine="567"/>
        <w:jc w:val="both"/>
      </w:pPr>
      <w:r w:rsidRPr="00A6234F">
        <w:t xml:space="preserve">1. GROZĪT ar </w:t>
      </w:r>
      <w:r w:rsidR="00C93C27">
        <w:t>…</w:t>
      </w:r>
      <w:r w:rsidRPr="00A6234F">
        <w:t xml:space="preserve"> 2019.gada 1.jūnijā noslēgto dzīvojamās telpas Nr.7, kas atrodas Litenes ielā 29, Gulbenē, īres līgumu un noslēgt to ar </w:t>
      </w:r>
      <w:r w:rsidR="00C93C27">
        <w:rPr>
          <w:bCs/>
        </w:rPr>
        <w:t>…</w:t>
      </w:r>
      <w:r w:rsidRPr="00A6234F">
        <w:t>. Īres līguma darbības termiņš - 2022.gada 30.novembris.</w:t>
      </w:r>
    </w:p>
    <w:p w14:paraId="5FFBE9C2" w14:textId="0A054C2E" w:rsidR="00A6234F" w:rsidRPr="00A6234F" w:rsidRDefault="00A6234F" w:rsidP="00A6234F">
      <w:pPr>
        <w:spacing w:line="360" w:lineRule="auto"/>
        <w:ind w:firstLine="567"/>
        <w:jc w:val="both"/>
      </w:pPr>
      <w:r w:rsidRPr="00A6234F">
        <w:t xml:space="preserve">2. NOTEIKT </w:t>
      </w:r>
      <w:r w:rsidR="00C93C27">
        <w:rPr>
          <w:bCs/>
        </w:rPr>
        <w:t>…</w:t>
      </w:r>
      <w:r w:rsidRPr="00A6234F">
        <w:t xml:space="preserve"> viena mēneša termiņu dzīvojamās telpas īres līguma noslēgšanai. </w:t>
      </w:r>
    </w:p>
    <w:p w14:paraId="5E43AAB7" w14:textId="77777777" w:rsidR="00A6234F" w:rsidRPr="00A6234F" w:rsidRDefault="00A6234F" w:rsidP="00A6234F">
      <w:pPr>
        <w:spacing w:line="360" w:lineRule="auto"/>
        <w:ind w:firstLine="567"/>
        <w:jc w:val="both"/>
      </w:pPr>
      <w:r w:rsidRPr="00A6234F">
        <w:t>3. UZDOT SIA “Gulbenes nami”, reģistrācijas numurs 54603000121, juridiskā adrese: Blaumaņa iela 56A, Gulbene, Gulbenes novads, LV-4401, sagatavot un noslēgt dzīvojamās telpas īres līgumu.</w:t>
      </w:r>
    </w:p>
    <w:p w14:paraId="64F91641" w14:textId="6F3562CC" w:rsidR="00A6234F" w:rsidRPr="00A6234F" w:rsidRDefault="00A6234F" w:rsidP="00A6234F">
      <w:pPr>
        <w:spacing w:line="360" w:lineRule="auto"/>
        <w:ind w:firstLine="567"/>
        <w:jc w:val="both"/>
      </w:pPr>
      <w:r w:rsidRPr="00A6234F">
        <w:t xml:space="preserve">4. NOTEIKT </w:t>
      </w:r>
      <w:r w:rsidR="00C93C27">
        <w:rPr>
          <w:bCs/>
        </w:rPr>
        <w:t>…</w:t>
      </w:r>
      <w:r w:rsidRPr="00A6234F">
        <w:t xml:space="preserve"> par pienākumu pēc dzīvojamās telpas īres līguma noslēgšanas nekavējoties noslēgt līgumu ar SIA “Pilsētvides Serviss”’ par atkritumu apsaimniekošanas pakalpojuma sniegšanu. </w:t>
      </w:r>
    </w:p>
    <w:p w14:paraId="42D7AB68" w14:textId="77777777" w:rsidR="00A6234F" w:rsidRPr="00A6234F" w:rsidRDefault="00A6234F" w:rsidP="00A6234F">
      <w:pPr>
        <w:spacing w:line="360" w:lineRule="auto"/>
        <w:ind w:firstLine="567"/>
        <w:jc w:val="both"/>
      </w:pPr>
      <w:r w:rsidRPr="00A6234F">
        <w:t>5. Lēmumu nosūtīt:</w:t>
      </w:r>
    </w:p>
    <w:p w14:paraId="66D78EEB" w14:textId="4813D7F2" w:rsidR="00A6234F" w:rsidRPr="00A6234F" w:rsidRDefault="00A6234F" w:rsidP="00A6234F">
      <w:pPr>
        <w:spacing w:line="360" w:lineRule="auto"/>
        <w:ind w:firstLine="567"/>
        <w:jc w:val="both"/>
      </w:pPr>
      <w:r w:rsidRPr="00A6234F">
        <w:t xml:space="preserve">5.1. </w:t>
      </w:r>
      <w:r w:rsidR="00C93C27">
        <w:rPr>
          <w:bCs/>
        </w:rPr>
        <w:t>…</w:t>
      </w:r>
    </w:p>
    <w:p w14:paraId="7692BAEA" w14:textId="77777777" w:rsidR="00A6234F" w:rsidRPr="00A6234F" w:rsidRDefault="00A6234F" w:rsidP="00A6234F">
      <w:pPr>
        <w:spacing w:line="360" w:lineRule="auto"/>
        <w:ind w:firstLine="567"/>
        <w:jc w:val="both"/>
      </w:pPr>
      <w:r w:rsidRPr="00A6234F">
        <w:t>5.2. SIA “Gulbenes nami”, juridiskā adrese: Blaumaņa iela 56A, Gulbene, Gulbenes novads, LV-4401.</w:t>
      </w:r>
    </w:p>
    <w:p w14:paraId="76199246" w14:textId="77777777" w:rsidR="00A6234F" w:rsidRPr="00A6234F" w:rsidRDefault="00A6234F" w:rsidP="00A6234F">
      <w:pPr>
        <w:autoSpaceDE w:val="0"/>
        <w:autoSpaceDN w:val="0"/>
        <w:adjustRightInd w:val="0"/>
        <w:rPr>
          <w:rFonts w:eastAsiaTheme="minorHAnsi"/>
          <w:lang w:eastAsia="en-US"/>
        </w:rPr>
      </w:pPr>
    </w:p>
    <w:p w14:paraId="4E0D7D97" w14:textId="77777777" w:rsidR="00A6234F" w:rsidRPr="00A6234F" w:rsidRDefault="00A6234F" w:rsidP="00A6234F">
      <w:r w:rsidRPr="00A6234F">
        <w:t>Gulbenes novada domes priekšsēdētājs</w:t>
      </w:r>
      <w:r w:rsidRPr="00A6234F">
        <w:tab/>
      </w:r>
      <w:r w:rsidRPr="00A6234F">
        <w:tab/>
      </w:r>
      <w:r w:rsidRPr="00A6234F">
        <w:tab/>
      </w:r>
      <w:r w:rsidRPr="00A6234F">
        <w:tab/>
      </w:r>
      <w:proofErr w:type="spellStart"/>
      <w:r w:rsidRPr="00A6234F">
        <w:t>A.Caunītis</w:t>
      </w:r>
      <w:proofErr w:type="spellEnd"/>
    </w:p>
    <w:p w14:paraId="7697F4ED" w14:textId="77777777" w:rsidR="00A6234F" w:rsidRPr="00A6234F" w:rsidRDefault="00A6234F" w:rsidP="00A6234F">
      <w:pPr>
        <w:autoSpaceDE w:val="0"/>
        <w:autoSpaceDN w:val="0"/>
        <w:adjustRightInd w:val="0"/>
        <w:rPr>
          <w:rFonts w:eastAsiaTheme="minorHAnsi"/>
          <w:lang w:eastAsia="en-US"/>
        </w:rPr>
      </w:pPr>
    </w:p>
    <w:p w14:paraId="3E9C1797" w14:textId="77777777" w:rsidR="00A6234F" w:rsidRPr="00A6234F" w:rsidRDefault="00A6234F" w:rsidP="00A6234F">
      <w:pPr>
        <w:autoSpaceDE w:val="0"/>
        <w:autoSpaceDN w:val="0"/>
        <w:adjustRightInd w:val="0"/>
        <w:rPr>
          <w:rFonts w:eastAsiaTheme="minorHAnsi"/>
          <w:lang w:eastAsia="en-US"/>
        </w:rPr>
      </w:pPr>
    </w:p>
    <w:p w14:paraId="0541E07D" w14:textId="6FEAFFC9" w:rsidR="00C93C27" w:rsidRDefault="00A6234F" w:rsidP="00A6234F">
      <w:pPr>
        <w:autoSpaceDE w:val="0"/>
        <w:autoSpaceDN w:val="0"/>
        <w:adjustRightInd w:val="0"/>
        <w:rPr>
          <w:rFonts w:eastAsiaTheme="minorHAnsi"/>
          <w:lang w:eastAsia="en-US"/>
        </w:rPr>
      </w:pPr>
      <w:r w:rsidRPr="00A6234F">
        <w:rPr>
          <w:rFonts w:eastAsiaTheme="minorHAnsi"/>
          <w:lang w:eastAsia="en-US"/>
        </w:rPr>
        <w:t>Sagatavoja: Ligita Slaidiņa</w:t>
      </w:r>
    </w:p>
    <w:p w14:paraId="2563B14A" w14:textId="77777777" w:rsidR="00C93C27" w:rsidRDefault="00C93C27">
      <w:pPr>
        <w:spacing w:after="160" w:line="259" w:lineRule="auto"/>
        <w:rPr>
          <w:rFonts w:eastAsiaTheme="minorHAnsi"/>
          <w:lang w:eastAsia="en-US"/>
        </w:rPr>
      </w:pPr>
      <w:r>
        <w:rPr>
          <w:rFonts w:eastAsiaTheme="minorHAnsi"/>
          <w:lang w:eastAsia="en-US"/>
        </w:rPr>
        <w:br w:type="page"/>
      </w:r>
    </w:p>
    <w:tbl>
      <w:tblPr>
        <w:tblStyle w:val="Reatabula4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234F" w:rsidRPr="00A6234F" w14:paraId="0A32F7F0" w14:textId="77777777" w:rsidTr="00C93C27">
        <w:tc>
          <w:tcPr>
            <w:tcW w:w="9354" w:type="dxa"/>
          </w:tcPr>
          <w:p w14:paraId="7855AF4C" w14:textId="77777777" w:rsidR="00A6234F" w:rsidRPr="00A6234F" w:rsidRDefault="00A6234F" w:rsidP="00A6234F">
            <w:pPr>
              <w:jc w:val="center"/>
              <w:rPr>
                <w:rFonts w:asciiTheme="minorHAnsi" w:eastAsiaTheme="minorHAnsi" w:hAnsiTheme="minorHAnsi" w:cstheme="minorBidi"/>
                <w:sz w:val="22"/>
                <w:szCs w:val="22"/>
                <w:lang w:eastAsia="en-US"/>
              </w:rPr>
            </w:pPr>
            <w:r w:rsidRPr="00A6234F">
              <w:rPr>
                <w:rFonts w:eastAsiaTheme="minorHAnsi"/>
                <w:noProof/>
                <w:sz w:val="22"/>
                <w:szCs w:val="22"/>
                <w:lang w:eastAsia="en-US"/>
              </w:rPr>
              <w:lastRenderedPageBreak/>
              <w:drawing>
                <wp:inline distT="0" distB="0" distL="0" distR="0" wp14:anchorId="5C93E525" wp14:editId="30CAA0FF">
                  <wp:extent cx="619125" cy="685800"/>
                  <wp:effectExtent l="0" t="0" r="9525" b="0"/>
                  <wp:docPr id="144" name="Attēls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234F" w:rsidRPr="00A6234F" w14:paraId="2365DA4A" w14:textId="77777777" w:rsidTr="00C93C27">
        <w:tc>
          <w:tcPr>
            <w:tcW w:w="9354" w:type="dxa"/>
          </w:tcPr>
          <w:p w14:paraId="605E7971" w14:textId="77777777" w:rsidR="00A6234F" w:rsidRPr="00A6234F" w:rsidRDefault="00A6234F" w:rsidP="00A6234F">
            <w:pPr>
              <w:jc w:val="center"/>
              <w:rPr>
                <w:rFonts w:asciiTheme="minorHAnsi" w:eastAsiaTheme="minorHAnsi" w:hAnsiTheme="minorHAnsi" w:cstheme="minorBidi"/>
                <w:sz w:val="22"/>
                <w:szCs w:val="22"/>
                <w:lang w:eastAsia="en-US"/>
              </w:rPr>
            </w:pPr>
            <w:r w:rsidRPr="00A6234F">
              <w:rPr>
                <w:rFonts w:eastAsiaTheme="minorHAnsi"/>
                <w:b/>
                <w:bCs/>
                <w:sz w:val="28"/>
                <w:szCs w:val="28"/>
                <w:lang w:eastAsia="en-US"/>
              </w:rPr>
              <w:t>GULBENES NOVADA PAŠVALDĪBA</w:t>
            </w:r>
          </w:p>
        </w:tc>
      </w:tr>
      <w:tr w:rsidR="00A6234F" w:rsidRPr="00A6234F" w14:paraId="2142BD74" w14:textId="77777777" w:rsidTr="00C93C27">
        <w:tc>
          <w:tcPr>
            <w:tcW w:w="9354" w:type="dxa"/>
          </w:tcPr>
          <w:p w14:paraId="1574147D" w14:textId="77777777" w:rsidR="00A6234F" w:rsidRPr="00A6234F" w:rsidRDefault="00A6234F" w:rsidP="00A6234F">
            <w:pPr>
              <w:jc w:val="center"/>
              <w:rPr>
                <w:rFonts w:asciiTheme="minorHAnsi" w:eastAsiaTheme="minorHAnsi" w:hAnsiTheme="minorHAnsi" w:cstheme="minorBidi"/>
                <w:sz w:val="22"/>
                <w:szCs w:val="22"/>
                <w:lang w:eastAsia="en-US"/>
              </w:rPr>
            </w:pPr>
            <w:r w:rsidRPr="00A6234F">
              <w:rPr>
                <w:rFonts w:eastAsiaTheme="minorHAnsi"/>
                <w:lang w:eastAsia="en-US"/>
              </w:rPr>
              <w:t>Reģ.Nr.90009116327</w:t>
            </w:r>
          </w:p>
        </w:tc>
      </w:tr>
      <w:tr w:rsidR="00A6234F" w:rsidRPr="00A6234F" w14:paraId="5469EAB0" w14:textId="77777777" w:rsidTr="00C93C27">
        <w:tc>
          <w:tcPr>
            <w:tcW w:w="9354" w:type="dxa"/>
          </w:tcPr>
          <w:p w14:paraId="186ACDE8" w14:textId="77777777" w:rsidR="00A6234F" w:rsidRPr="00A6234F" w:rsidRDefault="00A6234F" w:rsidP="00A6234F">
            <w:pPr>
              <w:jc w:val="center"/>
              <w:rPr>
                <w:rFonts w:asciiTheme="minorHAnsi" w:eastAsiaTheme="minorHAnsi" w:hAnsiTheme="minorHAnsi" w:cstheme="minorBidi"/>
                <w:sz w:val="22"/>
                <w:szCs w:val="22"/>
                <w:lang w:eastAsia="en-US"/>
              </w:rPr>
            </w:pPr>
            <w:r w:rsidRPr="00A6234F">
              <w:rPr>
                <w:rFonts w:eastAsiaTheme="minorHAnsi"/>
                <w:lang w:eastAsia="en-US"/>
              </w:rPr>
              <w:t>Ābeļu iela 2, Gulbene, Gulbenes nov., LV-4401</w:t>
            </w:r>
          </w:p>
        </w:tc>
      </w:tr>
      <w:tr w:rsidR="00A6234F" w:rsidRPr="00A6234F" w14:paraId="5A384E0D" w14:textId="77777777" w:rsidTr="00C93C27">
        <w:tc>
          <w:tcPr>
            <w:tcW w:w="9354" w:type="dxa"/>
          </w:tcPr>
          <w:p w14:paraId="7E5D3E9F" w14:textId="77777777" w:rsidR="00A6234F" w:rsidRPr="00A6234F" w:rsidRDefault="00A6234F" w:rsidP="00A6234F">
            <w:pPr>
              <w:jc w:val="center"/>
              <w:rPr>
                <w:rFonts w:asciiTheme="minorHAnsi" w:eastAsiaTheme="minorHAnsi" w:hAnsiTheme="minorHAnsi" w:cstheme="minorBidi"/>
                <w:sz w:val="22"/>
                <w:szCs w:val="22"/>
                <w:lang w:eastAsia="en-US"/>
              </w:rPr>
            </w:pPr>
            <w:r w:rsidRPr="00A6234F">
              <w:rPr>
                <w:rFonts w:eastAsiaTheme="minorHAnsi"/>
                <w:lang w:eastAsia="en-US"/>
              </w:rPr>
              <w:t>Tālrunis 64497710, mob.26595362, e-pasts; dome@gulbene.lv, www.gulbene.lv</w:t>
            </w:r>
          </w:p>
        </w:tc>
      </w:tr>
    </w:tbl>
    <w:p w14:paraId="3D171EF7" w14:textId="77777777" w:rsidR="00A6234F" w:rsidRPr="00A6234F" w:rsidRDefault="00A6234F" w:rsidP="00A6234F">
      <w:pPr>
        <w:jc w:val="center"/>
        <w:rPr>
          <w:rFonts w:eastAsiaTheme="minorHAnsi"/>
          <w:b/>
          <w:bCs/>
          <w:lang w:eastAsia="en-US"/>
        </w:rPr>
      </w:pPr>
      <w:r w:rsidRPr="00A6234F">
        <w:rPr>
          <w:rFonts w:eastAsiaTheme="minorHAnsi"/>
          <w:b/>
          <w:bCs/>
          <w:lang w:eastAsia="en-US"/>
        </w:rPr>
        <w:t>GULBENES NOVADA DOMES LĒMUMS</w:t>
      </w:r>
    </w:p>
    <w:p w14:paraId="3B0BC631" w14:textId="77777777" w:rsidR="00A6234F" w:rsidRPr="00A6234F" w:rsidRDefault="00A6234F" w:rsidP="00A6234F">
      <w:pPr>
        <w:jc w:val="center"/>
        <w:rPr>
          <w:rFonts w:eastAsiaTheme="minorHAnsi"/>
          <w:lang w:eastAsia="en-US"/>
        </w:rPr>
      </w:pPr>
      <w:r w:rsidRPr="00A6234F">
        <w:rPr>
          <w:rFonts w:eastAsiaTheme="minorHAnsi"/>
          <w:lang w:eastAsia="en-US"/>
        </w:rPr>
        <w:t>Gulbenē</w:t>
      </w:r>
    </w:p>
    <w:p w14:paraId="4DBF252F" w14:textId="77777777" w:rsidR="00A6234F" w:rsidRPr="00A6234F" w:rsidRDefault="00A6234F" w:rsidP="00A6234F">
      <w:pPr>
        <w:jc w:val="center"/>
        <w:rPr>
          <w:rFonts w:eastAsiaTheme="minorHAnsi"/>
          <w:lang w:eastAsia="en-US"/>
        </w:rPr>
      </w:pPr>
    </w:p>
    <w:tbl>
      <w:tblPr>
        <w:tblStyle w:val="Reatabula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A6234F" w:rsidRPr="00A6234F" w14:paraId="63DC28CE" w14:textId="77777777" w:rsidTr="002A6756">
        <w:trPr>
          <w:trHeight w:val="187"/>
        </w:trPr>
        <w:tc>
          <w:tcPr>
            <w:tcW w:w="4729" w:type="dxa"/>
          </w:tcPr>
          <w:p w14:paraId="39025EAE" w14:textId="77777777" w:rsidR="00A6234F" w:rsidRPr="00A6234F" w:rsidRDefault="00A6234F" w:rsidP="00A6234F">
            <w:pPr>
              <w:rPr>
                <w:rFonts w:eastAsiaTheme="minorHAnsi"/>
                <w:b/>
                <w:bCs/>
                <w:lang w:eastAsia="en-US"/>
              </w:rPr>
            </w:pPr>
            <w:r w:rsidRPr="00A6234F">
              <w:rPr>
                <w:rFonts w:eastAsiaTheme="minorHAnsi"/>
                <w:b/>
                <w:bCs/>
                <w:lang w:eastAsia="en-US"/>
              </w:rPr>
              <w:t>2021.gada 25.novembrī</w:t>
            </w:r>
          </w:p>
        </w:tc>
        <w:tc>
          <w:tcPr>
            <w:tcW w:w="4729" w:type="dxa"/>
          </w:tcPr>
          <w:p w14:paraId="2AF7148D" w14:textId="77777777" w:rsidR="00A6234F" w:rsidRPr="00A6234F" w:rsidRDefault="00A6234F" w:rsidP="00A6234F">
            <w:pPr>
              <w:jc w:val="center"/>
              <w:rPr>
                <w:rFonts w:eastAsiaTheme="minorHAnsi"/>
                <w:b/>
                <w:bCs/>
                <w:lang w:eastAsia="en-US"/>
              </w:rPr>
            </w:pPr>
            <w:r w:rsidRPr="00A6234F">
              <w:rPr>
                <w:rFonts w:eastAsiaTheme="minorHAnsi"/>
                <w:b/>
                <w:bCs/>
                <w:lang w:eastAsia="en-US"/>
              </w:rPr>
              <w:t xml:space="preserve">       Nr. GND/2021/1334</w:t>
            </w:r>
          </w:p>
        </w:tc>
      </w:tr>
      <w:tr w:rsidR="00A6234F" w:rsidRPr="00A6234F" w14:paraId="7DE95E2A" w14:textId="77777777" w:rsidTr="002A6756">
        <w:tc>
          <w:tcPr>
            <w:tcW w:w="4729" w:type="dxa"/>
          </w:tcPr>
          <w:p w14:paraId="101660E6" w14:textId="77777777" w:rsidR="00A6234F" w:rsidRPr="00A6234F" w:rsidRDefault="00A6234F" w:rsidP="00A6234F">
            <w:pPr>
              <w:rPr>
                <w:rFonts w:eastAsiaTheme="minorHAnsi"/>
                <w:lang w:eastAsia="en-US"/>
              </w:rPr>
            </w:pPr>
          </w:p>
        </w:tc>
        <w:tc>
          <w:tcPr>
            <w:tcW w:w="4729" w:type="dxa"/>
          </w:tcPr>
          <w:p w14:paraId="459006E9" w14:textId="77777777" w:rsidR="00A6234F" w:rsidRPr="00A6234F" w:rsidRDefault="00A6234F" w:rsidP="00A6234F">
            <w:pPr>
              <w:jc w:val="center"/>
              <w:rPr>
                <w:rFonts w:eastAsiaTheme="minorHAnsi"/>
                <w:b/>
                <w:bCs/>
                <w:lang w:eastAsia="en-US"/>
              </w:rPr>
            </w:pPr>
            <w:r w:rsidRPr="00A6234F">
              <w:rPr>
                <w:rFonts w:eastAsiaTheme="minorHAnsi"/>
                <w:b/>
                <w:bCs/>
                <w:lang w:eastAsia="en-US"/>
              </w:rPr>
              <w:t xml:space="preserve">        (</w:t>
            </w:r>
            <w:bookmarkStart w:id="71" w:name="_Hlk50661741"/>
            <w:r w:rsidRPr="00A6234F">
              <w:rPr>
                <w:rFonts w:eastAsiaTheme="minorHAnsi"/>
                <w:b/>
                <w:bCs/>
                <w:lang w:eastAsia="en-US"/>
              </w:rPr>
              <w:t>protokols Nr.21; 82.p)</w:t>
            </w:r>
            <w:bookmarkEnd w:id="71"/>
          </w:p>
          <w:p w14:paraId="4165EAB1" w14:textId="77777777" w:rsidR="00A6234F" w:rsidRPr="00A6234F" w:rsidRDefault="00A6234F" w:rsidP="00A6234F">
            <w:pPr>
              <w:jc w:val="center"/>
              <w:rPr>
                <w:rFonts w:eastAsiaTheme="minorHAnsi"/>
                <w:b/>
                <w:bCs/>
                <w:lang w:eastAsia="en-US"/>
              </w:rPr>
            </w:pPr>
          </w:p>
        </w:tc>
      </w:tr>
    </w:tbl>
    <w:p w14:paraId="7CCE779A" w14:textId="77777777" w:rsidR="00A6234F" w:rsidRPr="00A6234F" w:rsidRDefault="00A6234F" w:rsidP="00A6234F">
      <w:pPr>
        <w:jc w:val="center"/>
        <w:rPr>
          <w:b/>
          <w:noProof/>
          <w:color w:val="FF0000"/>
        </w:rPr>
      </w:pPr>
      <w:r w:rsidRPr="00A6234F">
        <w:rPr>
          <w:b/>
          <w:noProof/>
        </w:rPr>
        <w:t xml:space="preserve">Par iekšējā normatīvā akta </w:t>
      </w:r>
      <w:bookmarkStart w:id="72" w:name="_Hlk50661646"/>
      <w:r w:rsidRPr="00A6234F">
        <w:rPr>
          <w:b/>
          <w:noProof/>
        </w:rPr>
        <w:t>“</w:t>
      </w:r>
      <w:bookmarkStart w:id="73" w:name="_Hlk50665340"/>
      <w:r w:rsidRPr="00A6234F">
        <w:rPr>
          <w:b/>
          <w:noProof/>
        </w:rPr>
        <w:t>Grozījumi Gulbenes novada domes 2013.gada 19.decembra nolikumā “Gulbenes novada pašvaldības Interešu un pieaugušo neformālās izglītības programmu licencēšanas komisijas nolikums”” apstiprināšanu</w:t>
      </w:r>
    </w:p>
    <w:bookmarkEnd w:id="72"/>
    <w:bookmarkEnd w:id="73"/>
    <w:p w14:paraId="17CF4303" w14:textId="77777777" w:rsidR="00A6234F" w:rsidRPr="00A6234F" w:rsidRDefault="00A6234F" w:rsidP="00A6234F">
      <w:pPr>
        <w:jc w:val="both"/>
        <w:rPr>
          <w:b/>
          <w:noProof/>
        </w:rPr>
      </w:pPr>
    </w:p>
    <w:p w14:paraId="054A8B82" w14:textId="77777777" w:rsidR="00A6234F" w:rsidRPr="00A6234F" w:rsidRDefault="00A6234F" w:rsidP="00A6234F">
      <w:pPr>
        <w:spacing w:before="240" w:line="360" w:lineRule="auto"/>
        <w:ind w:firstLine="720"/>
        <w:jc w:val="both"/>
        <w:rPr>
          <w:bCs/>
          <w:noProof/>
        </w:rPr>
      </w:pPr>
      <w:r w:rsidRPr="00A6234F">
        <w:rPr>
          <w:bCs/>
          <w:noProof/>
        </w:rPr>
        <w:t>Ņemot vērā Gulbenes novada pašvaldības Interešu un pieaugušo neformālās izglītības programmu licencēšanas komisijas priekšlikumus par nepieciešamajiem grozījumiem komisijas nolikumā, kas izskatīti komisijas 2021.gada 11.novembra sēdē (protokols Nr.9), un pamatojoties uz likuma „Par pašvaldībām” 41.panta pirmās daļas 2.punktu, kas nosaka, ka pašvaldības dome pieņem iekšējos normatīvos aktus (noteikumi, nolikumi, instrukcijas), un 61.panta trešo daļu, kas nosaka, ka valdes, komisijas un darba grupas darbojas saskaņā ar domes apstiprinātajiem nolikumiem, Gulbenes novada pašvaldības Interešu un pieaugušo neformālās izglītības programmu licencēšanas komisijas nolikuma, kas apstiprināts Gulbenes novada domes 2013.gada 19.decembra sēdē (protokols Nr.19, 14.§), 1.3.apakšpunktu, kas nosaka priekšlikumus par grozījumiem un papildinājumiem komisijas nolikumā izskata komisijas sēdē un lēmuma projektu par izdarītajiem grozījumiem vai papildinājumiem iesniedz Gulbenes novada domei apstiprināšanai</w:t>
      </w:r>
      <w:r w:rsidRPr="00A6234F">
        <w:t xml:space="preserve">, un Gulbenes novada domes Izglītības, kultūras un sporta jautājumu komitejas ieteikumu, atklāti balsojot: </w:t>
      </w:r>
      <w:r w:rsidRPr="00A6234F">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6234F">
        <w:t>, Gulbenes novada dome NOLEMJ:</w:t>
      </w:r>
    </w:p>
    <w:p w14:paraId="17D69D4C" w14:textId="77777777" w:rsidR="00A6234F" w:rsidRPr="00A6234F" w:rsidRDefault="00A6234F" w:rsidP="00A6234F">
      <w:pPr>
        <w:spacing w:line="360" w:lineRule="auto"/>
        <w:ind w:firstLine="567"/>
        <w:jc w:val="both"/>
        <w:rPr>
          <w:rFonts w:cs="Arial"/>
        </w:rPr>
      </w:pPr>
      <w:r w:rsidRPr="00A6234F">
        <w:rPr>
          <w:rFonts w:cs="Arial"/>
        </w:rPr>
        <w:t xml:space="preserve">APSTIPRINĀT iekšējo normatīvo aktu “Grozījumi Gulbenes novada domes 2013.gada 19.decembra nolikumā “Gulbenes novada pašvaldības </w:t>
      </w:r>
      <w:bookmarkStart w:id="74" w:name="_Hlk87447480"/>
      <w:r w:rsidRPr="00A6234F">
        <w:rPr>
          <w:rFonts w:cs="Arial"/>
        </w:rPr>
        <w:t>Interešu un pieaugušo neformālās izglītības programmu licencēšanas komisijas nolikums</w:t>
      </w:r>
      <w:bookmarkEnd w:id="74"/>
      <w:r w:rsidRPr="00A6234F">
        <w:rPr>
          <w:rFonts w:cs="Arial"/>
        </w:rPr>
        <w:t>”” (pielikumā).</w:t>
      </w:r>
    </w:p>
    <w:p w14:paraId="1F5D2063" w14:textId="77777777" w:rsidR="00A6234F" w:rsidRPr="00A6234F" w:rsidRDefault="00A6234F" w:rsidP="00A6234F">
      <w:pPr>
        <w:spacing w:line="360" w:lineRule="auto"/>
        <w:ind w:firstLine="567"/>
        <w:jc w:val="both"/>
        <w:rPr>
          <w:rFonts w:cs="Arial"/>
        </w:rPr>
      </w:pPr>
    </w:p>
    <w:p w14:paraId="52B03D25" w14:textId="77777777" w:rsidR="00A6234F" w:rsidRPr="00A6234F" w:rsidRDefault="00A6234F" w:rsidP="00A6234F">
      <w:pPr>
        <w:rPr>
          <w:rFonts w:cs="Arial"/>
        </w:rPr>
      </w:pPr>
      <w:r w:rsidRPr="00A6234F">
        <w:rPr>
          <w:rFonts w:cs="Arial"/>
        </w:rPr>
        <w:t>Gulbenes novada domes priekšsēdētājs</w:t>
      </w:r>
      <w:r w:rsidRPr="00A6234F">
        <w:rPr>
          <w:rFonts w:cs="Arial"/>
        </w:rPr>
        <w:tab/>
      </w:r>
      <w:r w:rsidRPr="00A6234F">
        <w:rPr>
          <w:rFonts w:cs="Arial"/>
        </w:rPr>
        <w:tab/>
      </w:r>
      <w:r w:rsidRPr="00A6234F">
        <w:rPr>
          <w:rFonts w:cs="Arial"/>
        </w:rPr>
        <w:tab/>
      </w:r>
      <w:r w:rsidRPr="00A6234F">
        <w:rPr>
          <w:rFonts w:cs="Arial"/>
        </w:rPr>
        <w:tab/>
        <w:t xml:space="preserve">         </w:t>
      </w:r>
      <w:proofErr w:type="spellStart"/>
      <w:r w:rsidRPr="00A6234F">
        <w:rPr>
          <w:rFonts w:cs="Arial"/>
        </w:rPr>
        <w:t>A.Caunītis</w:t>
      </w:r>
      <w:proofErr w:type="spellEnd"/>
    </w:p>
    <w:p w14:paraId="4E26A3B6" w14:textId="77777777" w:rsidR="00A6234F" w:rsidRPr="00A6234F" w:rsidRDefault="00A6234F" w:rsidP="00A6234F">
      <w:pPr>
        <w:rPr>
          <w:rFonts w:cs="Arial"/>
        </w:rPr>
      </w:pPr>
    </w:p>
    <w:p w14:paraId="3B634CD7" w14:textId="77777777" w:rsidR="00A6234F" w:rsidRPr="00A6234F" w:rsidRDefault="00A6234F" w:rsidP="00A6234F">
      <w:pPr>
        <w:rPr>
          <w:rFonts w:cs="Arial"/>
        </w:rPr>
      </w:pPr>
      <w:r w:rsidRPr="00A6234F">
        <w:rPr>
          <w:rFonts w:cs="Arial"/>
        </w:rPr>
        <w:t xml:space="preserve">Sagatavoja: </w:t>
      </w:r>
      <w:proofErr w:type="spellStart"/>
      <w:r w:rsidRPr="00A6234F">
        <w:rPr>
          <w:rFonts w:cs="Arial"/>
        </w:rPr>
        <w:t>L.Priedeslaipa</w:t>
      </w:r>
      <w:proofErr w:type="spellEnd"/>
    </w:p>
    <w:p w14:paraId="6B87B822" w14:textId="77777777" w:rsidR="00A6234F" w:rsidRPr="00A6234F" w:rsidRDefault="00A6234F" w:rsidP="00A6234F">
      <w:pPr>
        <w:spacing w:line="360" w:lineRule="auto"/>
        <w:ind w:firstLine="567"/>
        <w:jc w:val="both"/>
        <w:rPr>
          <w:rFonts w:cs="Arial"/>
        </w:rPr>
      </w:pPr>
    </w:p>
    <w:p w14:paraId="50AFDCFF" w14:textId="77777777" w:rsidR="00A6234F" w:rsidRPr="00A6234F" w:rsidRDefault="00A6234F" w:rsidP="00A6234F">
      <w:pPr>
        <w:spacing w:after="160" w:line="259" w:lineRule="auto"/>
        <w:jc w:val="right"/>
        <w:rPr>
          <w:rFonts w:ascii="Arial" w:hAnsi="Arial" w:cs="Arial"/>
          <w:sz w:val="22"/>
          <w:szCs w:val="22"/>
        </w:rPr>
      </w:pPr>
      <w:r w:rsidRPr="00A6234F">
        <w:rPr>
          <w:rFonts w:ascii="Arial" w:hAnsi="Arial" w:cs="Arial"/>
          <w:sz w:val="22"/>
          <w:szCs w:val="22"/>
        </w:rPr>
        <w:br w:type="page"/>
      </w:r>
      <w:r w:rsidRPr="00A6234F">
        <w:lastRenderedPageBreak/>
        <w:t>P</w:t>
      </w:r>
      <w:r w:rsidRPr="00A6234F">
        <w:rPr>
          <w:rFonts w:eastAsia="Calibri"/>
        </w:rPr>
        <w:t>ielikums</w:t>
      </w:r>
      <w:r w:rsidRPr="00A6234F">
        <w:rPr>
          <w:rFonts w:eastAsia="Calibri"/>
          <w:b/>
          <w:bCs/>
        </w:rPr>
        <w:t xml:space="preserve"> </w:t>
      </w:r>
      <w:r w:rsidRPr="00A6234F">
        <w:rPr>
          <w:rFonts w:eastAsia="Calibri"/>
        </w:rPr>
        <w:t>Gulbenes novada domes 25.11.2021. lēmumam Nr. GND/2021/1334</w:t>
      </w:r>
    </w:p>
    <w:p w14:paraId="05BE0B2A" w14:textId="77777777" w:rsidR="00A6234F" w:rsidRPr="00A6234F" w:rsidRDefault="00A6234F" w:rsidP="00A6234F">
      <w:pPr>
        <w:spacing w:after="160" w:line="259" w:lineRule="auto"/>
        <w:jc w:val="right"/>
        <w:rPr>
          <w:rFonts w:eastAsia="Calibri"/>
        </w:rPr>
      </w:pPr>
      <w:r w:rsidRPr="00A6234F">
        <w:rPr>
          <w:rFonts w:ascii="Arial" w:hAnsi="Arial" w:cs="Arial"/>
          <w:sz w:val="22"/>
          <w:szCs w:val="22"/>
        </w:rPr>
        <w:t>(</w:t>
      </w:r>
      <w:r w:rsidRPr="00A6234F">
        <w:rPr>
          <w:rFonts w:eastAsia="Calibri"/>
        </w:rPr>
        <w:t>protokols Nr.21; 82.p)</w:t>
      </w:r>
    </w:p>
    <w:tbl>
      <w:tblPr>
        <w:tblW w:w="0" w:type="auto"/>
        <w:tblLook w:val="01E0" w:firstRow="1" w:lastRow="1" w:firstColumn="1" w:lastColumn="1" w:noHBand="0" w:noVBand="0"/>
      </w:tblPr>
      <w:tblGrid>
        <w:gridCol w:w="3109"/>
        <w:gridCol w:w="3137"/>
        <w:gridCol w:w="3108"/>
      </w:tblGrid>
      <w:tr w:rsidR="00A6234F" w:rsidRPr="00A6234F" w14:paraId="106968A0" w14:textId="77777777" w:rsidTr="002A6756">
        <w:tc>
          <w:tcPr>
            <w:tcW w:w="3190" w:type="dxa"/>
          </w:tcPr>
          <w:p w14:paraId="66BF0CA4" w14:textId="77777777" w:rsidR="00A6234F" w:rsidRPr="00A6234F" w:rsidRDefault="00A6234F" w:rsidP="00A6234F">
            <w:pPr>
              <w:rPr>
                <w:rFonts w:eastAsia="Calibri"/>
              </w:rPr>
            </w:pPr>
          </w:p>
        </w:tc>
        <w:tc>
          <w:tcPr>
            <w:tcW w:w="3190" w:type="dxa"/>
            <w:hideMark/>
          </w:tcPr>
          <w:p w14:paraId="4A54ED3C" w14:textId="77777777" w:rsidR="00A6234F" w:rsidRPr="00A6234F" w:rsidRDefault="00A6234F" w:rsidP="00A6234F">
            <w:pPr>
              <w:jc w:val="center"/>
              <w:rPr>
                <w:rFonts w:eastAsia="Calibri"/>
              </w:rPr>
            </w:pPr>
            <w:r w:rsidRPr="00A6234F">
              <w:rPr>
                <w:rFonts w:eastAsia="Calibri"/>
                <w:noProof/>
              </w:rPr>
              <w:drawing>
                <wp:inline distT="0" distB="0" distL="0" distR="0" wp14:anchorId="688F2755" wp14:editId="56E4D9C5">
                  <wp:extent cx="607695" cy="685800"/>
                  <wp:effectExtent l="0" t="0" r="1905" b="0"/>
                  <wp:docPr id="145" name="Attēls 14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371DE1BA" w14:textId="77777777" w:rsidR="00A6234F" w:rsidRPr="00A6234F" w:rsidRDefault="00A6234F" w:rsidP="00A6234F">
            <w:pPr>
              <w:rPr>
                <w:rFonts w:eastAsia="Calibri"/>
              </w:rPr>
            </w:pPr>
          </w:p>
        </w:tc>
      </w:tr>
      <w:tr w:rsidR="00A6234F" w:rsidRPr="00A6234F" w14:paraId="37C8EE6F" w14:textId="77777777" w:rsidTr="002A6756">
        <w:tc>
          <w:tcPr>
            <w:tcW w:w="9570" w:type="dxa"/>
            <w:gridSpan w:val="3"/>
            <w:hideMark/>
          </w:tcPr>
          <w:p w14:paraId="36DF839D" w14:textId="77777777" w:rsidR="00A6234F" w:rsidRPr="00A6234F" w:rsidRDefault="00A6234F" w:rsidP="00A6234F">
            <w:pPr>
              <w:spacing w:before="240" w:line="360" w:lineRule="auto"/>
              <w:jc w:val="center"/>
              <w:rPr>
                <w:rFonts w:eastAsia="Calibri"/>
                <w:b/>
              </w:rPr>
            </w:pPr>
            <w:r w:rsidRPr="00A6234F">
              <w:rPr>
                <w:rFonts w:eastAsia="Calibri"/>
                <w:b/>
              </w:rPr>
              <w:t>GULBENES NOVADA PAŠVALDĪBA</w:t>
            </w:r>
          </w:p>
        </w:tc>
      </w:tr>
      <w:tr w:rsidR="00A6234F" w:rsidRPr="00A6234F" w14:paraId="0B176D87" w14:textId="77777777" w:rsidTr="002A6756">
        <w:tc>
          <w:tcPr>
            <w:tcW w:w="9570" w:type="dxa"/>
            <w:gridSpan w:val="3"/>
            <w:hideMark/>
          </w:tcPr>
          <w:p w14:paraId="326FEE58" w14:textId="77777777" w:rsidR="00A6234F" w:rsidRPr="00A6234F" w:rsidRDefault="00A6234F" w:rsidP="00A6234F">
            <w:pPr>
              <w:spacing w:line="360" w:lineRule="auto"/>
              <w:jc w:val="center"/>
              <w:rPr>
                <w:rFonts w:eastAsia="Calibri"/>
              </w:rPr>
            </w:pPr>
            <w:proofErr w:type="spellStart"/>
            <w:r w:rsidRPr="00A6234F">
              <w:rPr>
                <w:rFonts w:eastAsia="Calibri"/>
              </w:rPr>
              <w:t>Reģ</w:t>
            </w:r>
            <w:proofErr w:type="spellEnd"/>
            <w:r w:rsidRPr="00A6234F">
              <w:rPr>
                <w:rFonts w:eastAsia="Calibri"/>
              </w:rPr>
              <w:t>. Nr. 90009116327</w:t>
            </w:r>
          </w:p>
        </w:tc>
      </w:tr>
      <w:tr w:rsidR="00A6234F" w:rsidRPr="00A6234F" w14:paraId="2FF7CC15" w14:textId="77777777" w:rsidTr="002A6756">
        <w:tc>
          <w:tcPr>
            <w:tcW w:w="9570" w:type="dxa"/>
            <w:gridSpan w:val="3"/>
            <w:hideMark/>
          </w:tcPr>
          <w:p w14:paraId="1CD1996E" w14:textId="77777777" w:rsidR="00A6234F" w:rsidRPr="00A6234F" w:rsidRDefault="00A6234F" w:rsidP="00A6234F">
            <w:pPr>
              <w:jc w:val="center"/>
              <w:rPr>
                <w:rFonts w:eastAsia="Calibri"/>
              </w:rPr>
            </w:pPr>
            <w:r w:rsidRPr="00A6234F">
              <w:rPr>
                <w:rFonts w:eastAsia="Calibri"/>
              </w:rPr>
              <w:t>Ābeļu iela 2, Gulbene, Gulbenes nov., LV-4401</w:t>
            </w:r>
          </w:p>
        </w:tc>
      </w:tr>
      <w:tr w:rsidR="00A6234F" w:rsidRPr="00A6234F" w14:paraId="50338678" w14:textId="77777777" w:rsidTr="002A6756">
        <w:tc>
          <w:tcPr>
            <w:tcW w:w="9570" w:type="dxa"/>
            <w:gridSpan w:val="3"/>
            <w:hideMark/>
          </w:tcPr>
          <w:p w14:paraId="505D012B" w14:textId="77777777" w:rsidR="00A6234F" w:rsidRPr="00A6234F" w:rsidRDefault="00A6234F" w:rsidP="00A6234F">
            <w:pPr>
              <w:pBdr>
                <w:bottom w:val="single" w:sz="12" w:space="1" w:color="auto"/>
              </w:pBdr>
              <w:jc w:val="center"/>
              <w:rPr>
                <w:rFonts w:eastAsia="Calibri"/>
              </w:rPr>
            </w:pPr>
            <w:r w:rsidRPr="00A6234F">
              <w:rPr>
                <w:rFonts w:eastAsia="Calibri"/>
              </w:rPr>
              <w:t>Tālrunis 64497710, fakss 64497730, e-pasts: dome@gulbene.lv, www.gulbene.lv</w:t>
            </w:r>
          </w:p>
          <w:p w14:paraId="1B02A9A9" w14:textId="77777777" w:rsidR="00A6234F" w:rsidRPr="00A6234F" w:rsidRDefault="00A6234F" w:rsidP="00A6234F">
            <w:pPr>
              <w:jc w:val="center"/>
              <w:rPr>
                <w:rFonts w:eastAsia="Calibri"/>
              </w:rPr>
            </w:pPr>
            <w:r w:rsidRPr="00A6234F">
              <w:rPr>
                <w:rFonts w:eastAsia="Calibri"/>
              </w:rPr>
              <w:softHyphen/>
            </w:r>
            <w:r w:rsidRPr="00A6234F">
              <w:rPr>
                <w:rFonts w:eastAsia="Calibri"/>
              </w:rPr>
              <w:softHyphen/>
            </w:r>
            <w:r w:rsidRPr="00A6234F">
              <w:rPr>
                <w:rFonts w:eastAsia="Calibri"/>
              </w:rPr>
              <w:softHyphen/>
            </w:r>
            <w:r w:rsidRPr="00A6234F">
              <w:rPr>
                <w:rFonts w:eastAsia="Calibri"/>
              </w:rPr>
              <w:softHyphen/>
            </w:r>
            <w:r w:rsidRPr="00A6234F">
              <w:rPr>
                <w:rFonts w:eastAsia="Calibri"/>
              </w:rPr>
              <w:softHyphen/>
            </w:r>
            <w:r w:rsidRPr="00A6234F">
              <w:rPr>
                <w:rFonts w:eastAsia="Calibri"/>
              </w:rPr>
              <w:softHyphen/>
            </w:r>
            <w:r w:rsidRPr="00A6234F">
              <w:rPr>
                <w:rFonts w:eastAsia="Calibri"/>
              </w:rPr>
              <w:softHyphen/>
            </w:r>
            <w:r w:rsidRPr="00A6234F">
              <w:rPr>
                <w:rFonts w:eastAsia="Calibri"/>
              </w:rPr>
              <w:softHyphen/>
            </w:r>
            <w:r w:rsidRPr="00A6234F">
              <w:rPr>
                <w:rFonts w:eastAsia="Calibri"/>
              </w:rPr>
              <w:softHyphen/>
            </w:r>
            <w:r w:rsidRPr="00A6234F">
              <w:rPr>
                <w:rFonts w:eastAsia="Calibri"/>
              </w:rPr>
              <w:softHyphen/>
            </w:r>
            <w:r w:rsidRPr="00A6234F">
              <w:rPr>
                <w:rFonts w:eastAsia="Calibri"/>
              </w:rPr>
              <w:softHyphen/>
            </w:r>
            <w:r w:rsidRPr="00A6234F">
              <w:rPr>
                <w:rFonts w:eastAsia="Calibri"/>
              </w:rPr>
              <w:softHyphen/>
            </w:r>
            <w:r w:rsidRPr="00A6234F">
              <w:rPr>
                <w:rFonts w:eastAsia="Calibri"/>
              </w:rPr>
              <w:softHyphen/>
            </w:r>
            <w:r w:rsidRPr="00A6234F">
              <w:rPr>
                <w:rFonts w:eastAsia="Calibri"/>
              </w:rPr>
              <w:softHyphen/>
            </w:r>
            <w:r w:rsidRPr="00A6234F">
              <w:rPr>
                <w:rFonts w:eastAsia="Calibri"/>
              </w:rPr>
              <w:softHyphen/>
            </w:r>
          </w:p>
        </w:tc>
      </w:tr>
    </w:tbl>
    <w:p w14:paraId="63BA8DC5" w14:textId="77777777" w:rsidR="00A6234F" w:rsidRPr="00A6234F" w:rsidRDefault="00A6234F" w:rsidP="00A6234F">
      <w:pPr>
        <w:jc w:val="center"/>
        <w:rPr>
          <w:rFonts w:eastAsia="Calibri"/>
        </w:rPr>
      </w:pPr>
      <w:r w:rsidRPr="00A6234F">
        <w:rPr>
          <w:rFonts w:eastAsia="Calibri"/>
        </w:rPr>
        <w:t>Gulbenē</w:t>
      </w:r>
    </w:p>
    <w:p w14:paraId="06DDB927" w14:textId="77777777" w:rsidR="00A6234F" w:rsidRPr="00A6234F" w:rsidRDefault="00A6234F" w:rsidP="00A6234F">
      <w:pPr>
        <w:rPr>
          <w:rFonts w:eastAsia="Calibri"/>
        </w:rPr>
      </w:pPr>
    </w:p>
    <w:p w14:paraId="0314C6F1" w14:textId="77777777" w:rsidR="00A6234F" w:rsidRPr="00A6234F" w:rsidRDefault="00A6234F" w:rsidP="00A6234F">
      <w:pPr>
        <w:rPr>
          <w:rFonts w:eastAsia="Calibri"/>
        </w:rPr>
      </w:pPr>
    </w:p>
    <w:p w14:paraId="4F20C0C0" w14:textId="77777777" w:rsidR="00A6234F" w:rsidRPr="00A6234F" w:rsidRDefault="00A6234F" w:rsidP="00A6234F">
      <w:pPr>
        <w:ind w:left="3600" w:hanging="3600"/>
        <w:rPr>
          <w:rFonts w:eastAsia="Calibri"/>
          <w:b/>
          <w:bCs/>
        </w:rPr>
      </w:pPr>
      <w:r w:rsidRPr="00A6234F">
        <w:rPr>
          <w:rFonts w:eastAsia="Calibri"/>
          <w:b/>
          <w:bCs/>
        </w:rPr>
        <w:t>2021.gada 25.novembrī</w:t>
      </w:r>
      <w:r w:rsidRPr="00A6234F">
        <w:rPr>
          <w:rFonts w:eastAsia="Calibri"/>
          <w:b/>
          <w:bCs/>
        </w:rPr>
        <w:tab/>
      </w:r>
      <w:r w:rsidRPr="00A6234F">
        <w:rPr>
          <w:rFonts w:eastAsia="Calibri"/>
          <w:b/>
          <w:bCs/>
        </w:rPr>
        <w:tab/>
      </w:r>
      <w:r w:rsidRPr="00A6234F">
        <w:rPr>
          <w:rFonts w:eastAsia="Calibri"/>
          <w:b/>
          <w:bCs/>
        </w:rPr>
        <w:tab/>
      </w:r>
      <w:r w:rsidRPr="00A6234F">
        <w:rPr>
          <w:rFonts w:eastAsia="Calibri"/>
          <w:b/>
          <w:bCs/>
        </w:rPr>
        <w:tab/>
      </w:r>
      <w:r w:rsidRPr="00A6234F">
        <w:rPr>
          <w:rFonts w:eastAsia="Calibri"/>
          <w:b/>
          <w:bCs/>
        </w:rPr>
        <w:tab/>
        <w:t>Nr. GND/IEK/2021/52</w:t>
      </w:r>
    </w:p>
    <w:p w14:paraId="368F5E3E" w14:textId="77777777" w:rsidR="00A6234F" w:rsidRPr="00A6234F" w:rsidRDefault="00A6234F" w:rsidP="00A6234F">
      <w:pPr>
        <w:rPr>
          <w:rFonts w:eastAsia="Calibri"/>
        </w:rPr>
      </w:pPr>
    </w:p>
    <w:p w14:paraId="351F4EDC" w14:textId="77777777" w:rsidR="00A6234F" w:rsidRPr="00A6234F" w:rsidRDefault="00A6234F" w:rsidP="00A6234F">
      <w:pPr>
        <w:jc w:val="center"/>
        <w:rPr>
          <w:rFonts w:eastAsia="Calibri"/>
          <w:b/>
        </w:rPr>
      </w:pPr>
    </w:p>
    <w:p w14:paraId="0D211BB3" w14:textId="77777777" w:rsidR="00A6234F" w:rsidRPr="00A6234F" w:rsidRDefault="00A6234F" w:rsidP="00A6234F">
      <w:pPr>
        <w:jc w:val="center"/>
        <w:rPr>
          <w:b/>
          <w:noProof/>
        </w:rPr>
      </w:pPr>
      <w:r w:rsidRPr="00A6234F">
        <w:rPr>
          <w:b/>
          <w:noProof/>
        </w:rPr>
        <w:t>Grozījumi Gulbenes novada domes 2013.gada 19.decembra nolikumā “</w:t>
      </w:r>
      <w:r w:rsidRPr="00A6234F">
        <w:rPr>
          <w:rFonts w:cs="Arial"/>
          <w:b/>
        </w:rPr>
        <w:t>Gulbenes novada pašvaldības</w:t>
      </w:r>
      <w:r w:rsidRPr="00A6234F">
        <w:rPr>
          <w:rFonts w:ascii="Arial" w:hAnsi="Arial" w:cs="Arial"/>
          <w:sz w:val="22"/>
          <w:szCs w:val="22"/>
        </w:rPr>
        <w:t xml:space="preserve"> </w:t>
      </w:r>
      <w:r w:rsidRPr="00A6234F">
        <w:rPr>
          <w:rFonts w:cs="Arial"/>
          <w:b/>
        </w:rPr>
        <w:t>Interešu un pieaugušo neformālās izglītības programmu licencēšanas komisijas nolikums</w:t>
      </w:r>
      <w:r w:rsidRPr="00A6234F">
        <w:rPr>
          <w:b/>
          <w:noProof/>
        </w:rPr>
        <w:t>”</w:t>
      </w:r>
    </w:p>
    <w:p w14:paraId="4A306A55" w14:textId="77777777" w:rsidR="00A6234F" w:rsidRPr="00A6234F" w:rsidRDefault="00A6234F" w:rsidP="00A6234F">
      <w:pPr>
        <w:ind w:left="5040"/>
        <w:jc w:val="both"/>
        <w:rPr>
          <w:rFonts w:eastAsia="Calibri"/>
        </w:rPr>
      </w:pPr>
    </w:p>
    <w:p w14:paraId="3E6C2395" w14:textId="77777777" w:rsidR="00A6234F" w:rsidRPr="00A6234F" w:rsidRDefault="00A6234F" w:rsidP="00A6234F">
      <w:pPr>
        <w:ind w:left="6096"/>
        <w:jc w:val="both"/>
        <w:rPr>
          <w:rFonts w:eastAsia="Calibri"/>
          <w:b/>
          <w:bCs/>
        </w:rPr>
      </w:pPr>
      <w:r w:rsidRPr="00A6234F">
        <w:rPr>
          <w:rFonts w:eastAsia="Calibri"/>
          <w:iCs/>
          <w:sz w:val="22"/>
          <w:szCs w:val="22"/>
        </w:rPr>
        <w:t>Izdots saskaņā ar likuma “Par pašvaldībām” 41.panta pirmās daļas 2.punktu un 61.panta trešo daļu</w:t>
      </w:r>
    </w:p>
    <w:p w14:paraId="559DE9C3" w14:textId="77777777" w:rsidR="00A6234F" w:rsidRPr="00A6234F" w:rsidRDefault="00A6234F" w:rsidP="00A6234F">
      <w:pPr>
        <w:rPr>
          <w:rFonts w:eastAsia="Calibri"/>
          <w:bCs/>
        </w:rPr>
      </w:pPr>
    </w:p>
    <w:p w14:paraId="261DC77E" w14:textId="77777777" w:rsidR="00A6234F" w:rsidRPr="00A6234F" w:rsidRDefault="00A6234F" w:rsidP="00A6234F">
      <w:pPr>
        <w:spacing w:line="360" w:lineRule="auto"/>
        <w:ind w:firstLine="567"/>
        <w:contextualSpacing/>
        <w:rPr>
          <w:shd w:val="clear" w:color="auto" w:fill="FFFFFF"/>
        </w:rPr>
      </w:pPr>
    </w:p>
    <w:p w14:paraId="5F7AE498" w14:textId="77777777" w:rsidR="00A6234F" w:rsidRPr="00A6234F" w:rsidRDefault="00A6234F" w:rsidP="00A6234F">
      <w:pPr>
        <w:spacing w:line="360" w:lineRule="auto"/>
        <w:ind w:firstLine="567"/>
        <w:contextualSpacing/>
        <w:jc w:val="both"/>
        <w:rPr>
          <w:shd w:val="clear" w:color="auto" w:fill="FFFFFF"/>
        </w:rPr>
      </w:pPr>
      <w:r w:rsidRPr="00A6234F">
        <w:rPr>
          <w:shd w:val="clear" w:color="auto" w:fill="FFFFFF"/>
        </w:rPr>
        <w:t>Izdarīt Gulbenes novada domes 2013.gada 19.decembra nolikumā “Gulbenes novada pašvaldības Interešu un pieaugušo neformālās izglītības programmu licencēšanas komisijas nolikums” (protokols Nr.19, 14.§) šādus grozījumus:</w:t>
      </w:r>
    </w:p>
    <w:p w14:paraId="08A0816D" w14:textId="77777777" w:rsidR="00A6234F" w:rsidRPr="00A6234F" w:rsidRDefault="00A6234F" w:rsidP="00A6234F">
      <w:pPr>
        <w:spacing w:line="360" w:lineRule="auto"/>
        <w:ind w:firstLine="567"/>
        <w:contextualSpacing/>
        <w:jc w:val="both"/>
        <w:rPr>
          <w:shd w:val="clear" w:color="auto" w:fill="FFFFFF"/>
        </w:rPr>
      </w:pPr>
    </w:p>
    <w:p w14:paraId="1091DCC9" w14:textId="77777777" w:rsidR="00A6234F" w:rsidRPr="00A6234F" w:rsidRDefault="00A6234F" w:rsidP="003A0132">
      <w:pPr>
        <w:widowControl w:val="0"/>
        <w:numPr>
          <w:ilvl w:val="1"/>
          <w:numId w:val="30"/>
        </w:numPr>
        <w:suppressAutoHyphens/>
        <w:autoSpaceDN w:val="0"/>
        <w:spacing w:line="360" w:lineRule="auto"/>
        <w:ind w:left="567" w:firstLine="0"/>
        <w:contextualSpacing/>
        <w:jc w:val="both"/>
        <w:rPr>
          <w:rFonts w:eastAsia="Calibri"/>
          <w:kern w:val="3"/>
          <w:shd w:val="clear" w:color="auto" w:fill="FFFFFF"/>
          <w:lang w:eastAsia="en-US" w:bidi="hi-IN"/>
        </w:rPr>
      </w:pPr>
      <w:r w:rsidRPr="00A6234F">
        <w:rPr>
          <w:rFonts w:eastAsia="Calibri"/>
          <w:kern w:val="3"/>
          <w:shd w:val="clear" w:color="auto" w:fill="FFFFFF"/>
          <w:lang w:eastAsia="en-US" w:bidi="hi-IN"/>
        </w:rPr>
        <w:t>Izteikt 1.2.apakšpunktu šādā redakcijā:</w:t>
      </w:r>
    </w:p>
    <w:p w14:paraId="46CFC89C" w14:textId="77777777" w:rsidR="00A6234F" w:rsidRPr="00A6234F" w:rsidRDefault="00A6234F" w:rsidP="00A6234F">
      <w:pPr>
        <w:widowControl w:val="0"/>
        <w:suppressAutoHyphens/>
        <w:autoSpaceDN w:val="0"/>
        <w:spacing w:line="360" w:lineRule="auto"/>
        <w:ind w:left="567"/>
        <w:contextualSpacing/>
        <w:jc w:val="both"/>
        <w:rPr>
          <w:rFonts w:eastAsia="Calibri"/>
          <w:kern w:val="3"/>
          <w:shd w:val="clear" w:color="auto" w:fill="FFFFFF"/>
          <w:lang w:eastAsia="en-US" w:bidi="hi-IN"/>
        </w:rPr>
      </w:pPr>
      <w:r w:rsidRPr="00A6234F">
        <w:rPr>
          <w:rFonts w:eastAsia="Calibri"/>
          <w:kern w:val="3"/>
          <w:shd w:val="clear" w:color="auto" w:fill="FFFFFF"/>
          <w:lang w:eastAsia="en-US" w:bidi="hi-IN"/>
        </w:rPr>
        <w:t>“1.2. Komisijas skaitlisko un vārdisko sastāvu nosaka un apstiprina Dome. Komisijas sastāvu veido pieci locekļi, no kuriem viens ir Komisijas priekšsēdētājs.”</w:t>
      </w:r>
    </w:p>
    <w:p w14:paraId="2C4FEE5A" w14:textId="77777777" w:rsidR="00A6234F" w:rsidRPr="00A6234F" w:rsidRDefault="00A6234F" w:rsidP="00A6234F">
      <w:pPr>
        <w:widowControl w:val="0"/>
        <w:suppressAutoHyphens/>
        <w:autoSpaceDN w:val="0"/>
        <w:spacing w:line="360" w:lineRule="auto"/>
        <w:ind w:left="567"/>
        <w:contextualSpacing/>
        <w:jc w:val="both"/>
        <w:rPr>
          <w:rFonts w:eastAsia="Calibri"/>
          <w:kern w:val="3"/>
          <w:shd w:val="clear" w:color="auto" w:fill="FFFFFF"/>
          <w:lang w:eastAsia="en-US" w:bidi="hi-IN"/>
        </w:rPr>
      </w:pPr>
    </w:p>
    <w:p w14:paraId="1177B8D5" w14:textId="77777777" w:rsidR="00A6234F" w:rsidRPr="00A6234F" w:rsidRDefault="00A6234F" w:rsidP="003A0132">
      <w:pPr>
        <w:widowControl w:val="0"/>
        <w:numPr>
          <w:ilvl w:val="1"/>
          <w:numId w:val="30"/>
        </w:numPr>
        <w:suppressAutoHyphens/>
        <w:autoSpaceDN w:val="0"/>
        <w:spacing w:line="360" w:lineRule="auto"/>
        <w:ind w:left="567" w:firstLine="0"/>
        <w:contextualSpacing/>
        <w:jc w:val="both"/>
        <w:rPr>
          <w:rFonts w:eastAsia="Calibri"/>
          <w:kern w:val="3"/>
          <w:shd w:val="clear" w:color="auto" w:fill="FFFFFF"/>
          <w:lang w:eastAsia="en-US" w:bidi="hi-IN"/>
        </w:rPr>
      </w:pPr>
      <w:r w:rsidRPr="00A6234F">
        <w:rPr>
          <w:rFonts w:eastAsia="Calibri"/>
          <w:kern w:val="3"/>
          <w:shd w:val="clear" w:color="auto" w:fill="FFFFFF"/>
          <w:lang w:eastAsia="en-US" w:bidi="hi-IN"/>
        </w:rPr>
        <w:t>Izteikt 3.3.apakšpunktu šādā redakcijā:</w:t>
      </w:r>
    </w:p>
    <w:p w14:paraId="38FA7774" w14:textId="77777777" w:rsidR="00A6234F" w:rsidRPr="00A6234F" w:rsidRDefault="00A6234F" w:rsidP="00A6234F">
      <w:pPr>
        <w:widowControl w:val="0"/>
        <w:suppressAutoHyphens/>
        <w:autoSpaceDN w:val="0"/>
        <w:spacing w:line="360" w:lineRule="auto"/>
        <w:ind w:left="567"/>
        <w:contextualSpacing/>
        <w:jc w:val="both"/>
        <w:rPr>
          <w:rFonts w:eastAsia="Calibri"/>
          <w:kern w:val="3"/>
          <w:shd w:val="clear" w:color="auto" w:fill="FFFFFF"/>
          <w:lang w:eastAsia="en-US" w:bidi="hi-IN"/>
        </w:rPr>
      </w:pPr>
      <w:r w:rsidRPr="00A6234F">
        <w:rPr>
          <w:rFonts w:eastAsia="Calibri"/>
          <w:kern w:val="3"/>
          <w:shd w:val="clear" w:color="auto" w:fill="FFFFFF"/>
          <w:lang w:eastAsia="en-US" w:bidi="hi-IN"/>
        </w:rPr>
        <w:t>“3.3. Uz Komisijas sēdi var tikt uzaicināti iesnieguma iesniedzēji vai citi speciālisti.”</w:t>
      </w:r>
    </w:p>
    <w:p w14:paraId="7BC58031" w14:textId="77777777" w:rsidR="00A6234F" w:rsidRPr="00A6234F" w:rsidRDefault="00A6234F" w:rsidP="00A6234F">
      <w:pPr>
        <w:ind w:right="-1"/>
        <w:jc w:val="both"/>
        <w:rPr>
          <w:rFonts w:eastAsia="Calibri"/>
        </w:rPr>
      </w:pPr>
    </w:p>
    <w:p w14:paraId="62D3DCF2" w14:textId="77777777" w:rsidR="00A6234F" w:rsidRPr="00A6234F" w:rsidRDefault="00A6234F" w:rsidP="00A6234F">
      <w:pPr>
        <w:ind w:right="-1"/>
        <w:jc w:val="both"/>
        <w:rPr>
          <w:rFonts w:eastAsia="Calibri"/>
        </w:rPr>
      </w:pPr>
    </w:p>
    <w:p w14:paraId="74D02792" w14:textId="77777777" w:rsidR="00A6234F" w:rsidRPr="00A6234F" w:rsidRDefault="00A6234F" w:rsidP="00A6234F">
      <w:pPr>
        <w:ind w:right="-1"/>
        <w:jc w:val="both"/>
        <w:rPr>
          <w:rFonts w:eastAsia="Calibri"/>
        </w:rPr>
      </w:pPr>
      <w:r w:rsidRPr="00A6234F">
        <w:rPr>
          <w:rFonts w:eastAsia="Calibri"/>
        </w:rPr>
        <w:t>Gulbenes novada domes priekšsēdētājs</w:t>
      </w:r>
      <w:r w:rsidRPr="00A6234F">
        <w:rPr>
          <w:rFonts w:eastAsia="Calibri"/>
        </w:rPr>
        <w:tab/>
      </w:r>
      <w:r w:rsidRPr="00A6234F">
        <w:rPr>
          <w:rFonts w:eastAsia="Calibri"/>
        </w:rPr>
        <w:tab/>
      </w:r>
      <w:r w:rsidRPr="00A6234F">
        <w:rPr>
          <w:rFonts w:eastAsia="Calibri"/>
        </w:rPr>
        <w:tab/>
      </w:r>
      <w:r w:rsidRPr="00A6234F">
        <w:rPr>
          <w:rFonts w:eastAsia="Calibri"/>
        </w:rPr>
        <w:tab/>
      </w:r>
      <w:r w:rsidRPr="00A6234F">
        <w:rPr>
          <w:rFonts w:eastAsia="Calibri"/>
        </w:rPr>
        <w:tab/>
      </w:r>
      <w:proofErr w:type="spellStart"/>
      <w:r w:rsidRPr="00A6234F">
        <w:rPr>
          <w:rFonts w:eastAsia="Calibri"/>
        </w:rPr>
        <w:t>A.Caunītis</w:t>
      </w:r>
      <w:proofErr w:type="spellEnd"/>
    </w:p>
    <w:p w14:paraId="708B0F50" w14:textId="2ED8FD0C" w:rsidR="00C93C27" w:rsidRDefault="00C93C27">
      <w:pPr>
        <w:spacing w:after="160" w:line="259" w:lineRule="auto"/>
        <w:rPr>
          <w:rFonts w:ascii="Arial" w:hAnsi="Arial" w:cs="Arial"/>
          <w:sz w:val="22"/>
          <w:szCs w:val="22"/>
        </w:rPr>
      </w:pPr>
      <w:r>
        <w:rPr>
          <w:rFonts w:ascii="Arial" w:hAnsi="Arial" w:cs="Arial"/>
          <w:sz w:val="22"/>
          <w:szCs w:val="22"/>
        </w:rPr>
        <w:br w:type="page"/>
      </w:r>
    </w:p>
    <w:tbl>
      <w:tblPr>
        <w:tblW w:w="0" w:type="auto"/>
        <w:tblBorders>
          <w:bottom w:val="single" w:sz="4" w:space="0" w:color="auto"/>
        </w:tblBorders>
        <w:tblLook w:val="04A0" w:firstRow="1" w:lastRow="0" w:firstColumn="1" w:lastColumn="0" w:noHBand="0" w:noVBand="1"/>
      </w:tblPr>
      <w:tblGrid>
        <w:gridCol w:w="9354"/>
      </w:tblGrid>
      <w:tr w:rsidR="00A6234F" w:rsidRPr="00A6234F" w14:paraId="245F0473" w14:textId="77777777" w:rsidTr="00C93C27">
        <w:tc>
          <w:tcPr>
            <w:tcW w:w="9354" w:type="dxa"/>
            <w:shd w:val="clear" w:color="auto" w:fill="auto"/>
          </w:tcPr>
          <w:p w14:paraId="4B4B5740" w14:textId="5E0F8F26" w:rsidR="00A6234F" w:rsidRPr="00A6234F" w:rsidRDefault="00A6234F" w:rsidP="00A6234F">
            <w:pPr>
              <w:jc w:val="center"/>
              <w:rPr>
                <w:rFonts w:eastAsia="Calibri"/>
                <w:sz w:val="22"/>
                <w:szCs w:val="22"/>
                <w:lang w:eastAsia="en-US"/>
              </w:rPr>
            </w:pPr>
            <w:r w:rsidRPr="00A6234F">
              <w:rPr>
                <w:rFonts w:eastAsia="Calibri"/>
                <w:noProof/>
                <w:sz w:val="22"/>
                <w:szCs w:val="22"/>
                <w:lang w:eastAsia="en-US"/>
              </w:rPr>
              <w:lastRenderedPageBreak/>
              <w:drawing>
                <wp:inline distT="0" distB="0" distL="0" distR="0" wp14:anchorId="58804106" wp14:editId="3159D365">
                  <wp:extent cx="619125" cy="685800"/>
                  <wp:effectExtent l="0" t="0" r="9525" b="0"/>
                  <wp:docPr id="147" name="Attēls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234F" w:rsidRPr="00A6234F" w14:paraId="187CD516" w14:textId="77777777" w:rsidTr="00C93C27">
        <w:tc>
          <w:tcPr>
            <w:tcW w:w="9354" w:type="dxa"/>
            <w:shd w:val="clear" w:color="auto" w:fill="auto"/>
          </w:tcPr>
          <w:p w14:paraId="6C3A6D37" w14:textId="77777777" w:rsidR="00A6234F" w:rsidRPr="00A6234F" w:rsidRDefault="00A6234F" w:rsidP="00A6234F">
            <w:pPr>
              <w:jc w:val="center"/>
              <w:rPr>
                <w:rFonts w:eastAsia="Calibri"/>
                <w:sz w:val="22"/>
                <w:szCs w:val="22"/>
                <w:lang w:eastAsia="en-US"/>
              </w:rPr>
            </w:pPr>
            <w:r w:rsidRPr="00A6234F">
              <w:rPr>
                <w:rFonts w:eastAsia="Calibri"/>
                <w:b/>
                <w:bCs/>
                <w:sz w:val="28"/>
                <w:szCs w:val="28"/>
                <w:lang w:eastAsia="en-US"/>
              </w:rPr>
              <w:t>GULBENES NOVADA PAŠVALDĪBA</w:t>
            </w:r>
          </w:p>
        </w:tc>
      </w:tr>
      <w:tr w:rsidR="00A6234F" w:rsidRPr="00A6234F" w14:paraId="22177EB6" w14:textId="77777777" w:rsidTr="00C93C27">
        <w:tc>
          <w:tcPr>
            <w:tcW w:w="9354" w:type="dxa"/>
            <w:shd w:val="clear" w:color="auto" w:fill="auto"/>
          </w:tcPr>
          <w:p w14:paraId="08077B72" w14:textId="77777777" w:rsidR="00A6234F" w:rsidRPr="00A6234F" w:rsidRDefault="00A6234F" w:rsidP="00A6234F">
            <w:pPr>
              <w:jc w:val="center"/>
              <w:rPr>
                <w:rFonts w:eastAsia="Calibri"/>
                <w:sz w:val="22"/>
                <w:szCs w:val="22"/>
                <w:lang w:eastAsia="en-US"/>
              </w:rPr>
            </w:pPr>
            <w:r w:rsidRPr="00A6234F">
              <w:rPr>
                <w:rFonts w:eastAsia="Calibri"/>
                <w:sz w:val="22"/>
                <w:szCs w:val="22"/>
                <w:lang w:eastAsia="en-US"/>
              </w:rPr>
              <w:t>Reģ.Nr.90009116327</w:t>
            </w:r>
          </w:p>
        </w:tc>
      </w:tr>
      <w:tr w:rsidR="00A6234F" w:rsidRPr="00A6234F" w14:paraId="07E8A6F2" w14:textId="77777777" w:rsidTr="00C93C27">
        <w:tc>
          <w:tcPr>
            <w:tcW w:w="9354" w:type="dxa"/>
            <w:shd w:val="clear" w:color="auto" w:fill="auto"/>
          </w:tcPr>
          <w:p w14:paraId="7A64CBBA" w14:textId="77777777" w:rsidR="00A6234F" w:rsidRPr="00A6234F" w:rsidRDefault="00A6234F" w:rsidP="00A6234F">
            <w:pPr>
              <w:jc w:val="center"/>
              <w:rPr>
                <w:rFonts w:eastAsia="Calibri"/>
                <w:sz w:val="22"/>
                <w:szCs w:val="22"/>
                <w:lang w:eastAsia="en-US"/>
              </w:rPr>
            </w:pPr>
            <w:r w:rsidRPr="00A6234F">
              <w:rPr>
                <w:rFonts w:eastAsia="Calibri"/>
                <w:sz w:val="22"/>
                <w:szCs w:val="22"/>
                <w:lang w:eastAsia="en-US"/>
              </w:rPr>
              <w:t>Ābeļu iela 2, Gulbene, Gulbenes nov., LV-4401</w:t>
            </w:r>
          </w:p>
        </w:tc>
      </w:tr>
      <w:tr w:rsidR="00A6234F" w:rsidRPr="00A6234F" w14:paraId="10667A6C" w14:textId="77777777" w:rsidTr="00C93C27">
        <w:tc>
          <w:tcPr>
            <w:tcW w:w="9354" w:type="dxa"/>
            <w:shd w:val="clear" w:color="auto" w:fill="auto"/>
          </w:tcPr>
          <w:p w14:paraId="03593582" w14:textId="77777777" w:rsidR="00A6234F" w:rsidRPr="00A6234F" w:rsidRDefault="00A6234F" w:rsidP="00A6234F">
            <w:pPr>
              <w:jc w:val="center"/>
              <w:rPr>
                <w:rFonts w:eastAsia="Calibri"/>
                <w:sz w:val="22"/>
                <w:szCs w:val="22"/>
                <w:lang w:eastAsia="en-US"/>
              </w:rPr>
            </w:pPr>
            <w:r w:rsidRPr="00A6234F">
              <w:rPr>
                <w:rFonts w:eastAsia="Calibri"/>
                <w:sz w:val="22"/>
                <w:szCs w:val="22"/>
                <w:lang w:eastAsia="en-US"/>
              </w:rPr>
              <w:t>Tālrunis 64497710, mob.26595362, e-pasts; dome@gulbene.lv, www.gulbene.lv</w:t>
            </w:r>
          </w:p>
        </w:tc>
      </w:tr>
    </w:tbl>
    <w:p w14:paraId="46732B92" w14:textId="77777777" w:rsidR="00A6234F" w:rsidRPr="00A6234F" w:rsidRDefault="00A6234F" w:rsidP="00A6234F">
      <w:pPr>
        <w:jc w:val="center"/>
        <w:rPr>
          <w:rFonts w:eastAsia="Calibri"/>
          <w:b/>
          <w:bCs/>
          <w:lang w:eastAsia="en-US"/>
        </w:rPr>
      </w:pPr>
      <w:r w:rsidRPr="00A6234F">
        <w:rPr>
          <w:rFonts w:eastAsia="Calibri"/>
          <w:b/>
          <w:bCs/>
          <w:lang w:eastAsia="en-US"/>
        </w:rPr>
        <w:t>GULBENES NOVADA DOMES LĒMUMS</w:t>
      </w:r>
    </w:p>
    <w:p w14:paraId="4B5B4B91" w14:textId="77777777" w:rsidR="00A6234F" w:rsidRPr="00A6234F" w:rsidRDefault="00A6234F" w:rsidP="00A6234F">
      <w:pPr>
        <w:jc w:val="center"/>
        <w:rPr>
          <w:rFonts w:eastAsia="Calibri"/>
          <w:lang w:eastAsia="en-US"/>
        </w:rPr>
      </w:pPr>
      <w:r w:rsidRPr="00A6234F">
        <w:rPr>
          <w:rFonts w:eastAsia="Calibri"/>
          <w:lang w:eastAsia="en-US"/>
        </w:rPr>
        <w:t>Gulbenē</w:t>
      </w:r>
    </w:p>
    <w:p w14:paraId="086ED71D" w14:textId="77777777" w:rsidR="00A6234F" w:rsidRPr="00A6234F" w:rsidRDefault="00A6234F" w:rsidP="00A6234F">
      <w:pPr>
        <w:jc w:val="center"/>
        <w:rPr>
          <w:rFonts w:eastAsia="Calibri"/>
          <w:lang w:eastAsia="en-US"/>
        </w:rPr>
      </w:pPr>
    </w:p>
    <w:tbl>
      <w:tblPr>
        <w:tblW w:w="0" w:type="auto"/>
        <w:tblLook w:val="04A0" w:firstRow="1" w:lastRow="0" w:firstColumn="1" w:lastColumn="0" w:noHBand="0" w:noVBand="1"/>
      </w:tblPr>
      <w:tblGrid>
        <w:gridCol w:w="5599"/>
        <w:gridCol w:w="3755"/>
      </w:tblGrid>
      <w:tr w:rsidR="00A6234F" w:rsidRPr="00A6234F" w14:paraId="39B186E9" w14:textId="77777777" w:rsidTr="002A6756">
        <w:tc>
          <w:tcPr>
            <w:tcW w:w="5670" w:type="dxa"/>
            <w:shd w:val="clear" w:color="auto" w:fill="auto"/>
          </w:tcPr>
          <w:p w14:paraId="1F3F3A6B" w14:textId="77777777" w:rsidR="00A6234F" w:rsidRPr="00A6234F" w:rsidRDefault="00A6234F" w:rsidP="00A6234F">
            <w:pPr>
              <w:rPr>
                <w:rFonts w:eastAsia="Calibri"/>
                <w:b/>
                <w:bCs/>
                <w:lang w:eastAsia="en-US"/>
              </w:rPr>
            </w:pPr>
            <w:r w:rsidRPr="00A6234F">
              <w:rPr>
                <w:rFonts w:eastAsia="Calibri"/>
                <w:b/>
                <w:bCs/>
                <w:lang w:eastAsia="en-US"/>
              </w:rPr>
              <w:t>2021.gada 25.novembrī</w:t>
            </w:r>
          </w:p>
        </w:tc>
        <w:tc>
          <w:tcPr>
            <w:tcW w:w="3788" w:type="dxa"/>
            <w:shd w:val="clear" w:color="auto" w:fill="auto"/>
          </w:tcPr>
          <w:p w14:paraId="57B0EE44" w14:textId="77777777" w:rsidR="00A6234F" w:rsidRPr="00A6234F" w:rsidRDefault="00A6234F" w:rsidP="00A6234F">
            <w:pPr>
              <w:rPr>
                <w:rFonts w:eastAsia="Calibri"/>
                <w:b/>
                <w:bCs/>
                <w:lang w:eastAsia="en-US"/>
              </w:rPr>
            </w:pPr>
            <w:r w:rsidRPr="00A6234F">
              <w:rPr>
                <w:rFonts w:eastAsia="Calibri"/>
                <w:b/>
                <w:bCs/>
                <w:lang w:eastAsia="en-US"/>
              </w:rPr>
              <w:t>Nr. GND/2021/1335</w:t>
            </w:r>
          </w:p>
        </w:tc>
      </w:tr>
      <w:tr w:rsidR="00A6234F" w:rsidRPr="00A6234F" w14:paraId="31F8F78D" w14:textId="77777777" w:rsidTr="002A6756">
        <w:tc>
          <w:tcPr>
            <w:tcW w:w="5670" w:type="dxa"/>
            <w:shd w:val="clear" w:color="auto" w:fill="auto"/>
          </w:tcPr>
          <w:p w14:paraId="6A917B2C" w14:textId="77777777" w:rsidR="00A6234F" w:rsidRPr="00A6234F" w:rsidRDefault="00A6234F" w:rsidP="00A6234F">
            <w:pPr>
              <w:rPr>
                <w:rFonts w:ascii="Calibri" w:eastAsia="Calibri" w:hAnsi="Calibri"/>
                <w:lang w:eastAsia="en-US"/>
              </w:rPr>
            </w:pPr>
          </w:p>
        </w:tc>
        <w:tc>
          <w:tcPr>
            <w:tcW w:w="3788" w:type="dxa"/>
            <w:shd w:val="clear" w:color="auto" w:fill="auto"/>
          </w:tcPr>
          <w:p w14:paraId="6A2F41B7" w14:textId="77777777" w:rsidR="00A6234F" w:rsidRPr="00A6234F" w:rsidRDefault="00A6234F" w:rsidP="00A6234F">
            <w:pPr>
              <w:rPr>
                <w:rFonts w:eastAsia="Calibri"/>
                <w:b/>
                <w:bCs/>
                <w:lang w:eastAsia="en-US"/>
              </w:rPr>
            </w:pPr>
            <w:r w:rsidRPr="00A6234F">
              <w:rPr>
                <w:rFonts w:eastAsia="Calibri"/>
                <w:b/>
                <w:bCs/>
                <w:lang w:eastAsia="en-US"/>
              </w:rPr>
              <w:t>(protokols Nr.21; 83.p.)</w:t>
            </w:r>
          </w:p>
        </w:tc>
      </w:tr>
    </w:tbl>
    <w:p w14:paraId="548440BC" w14:textId="77777777" w:rsidR="00A6234F" w:rsidRPr="00A6234F" w:rsidRDefault="00A6234F" w:rsidP="00A6234F">
      <w:pPr>
        <w:widowControl w:val="0"/>
        <w:jc w:val="center"/>
        <w:rPr>
          <w:rFonts w:eastAsia="Calibri"/>
          <w:b/>
          <w:bCs/>
          <w:lang w:eastAsia="en-US"/>
        </w:rPr>
      </w:pPr>
      <w:r w:rsidRPr="00A6234F">
        <w:rPr>
          <w:rFonts w:eastAsia="Calibri"/>
          <w:b/>
          <w:bCs/>
          <w:lang w:eastAsia="en-US"/>
        </w:rPr>
        <w:t>Par Jaungulbenes pirmsskolas izglītības iestādes “Pienenīte”</w:t>
      </w:r>
    </w:p>
    <w:p w14:paraId="70B452F2" w14:textId="77777777" w:rsidR="00A6234F" w:rsidRPr="00A6234F" w:rsidRDefault="00A6234F" w:rsidP="00A6234F">
      <w:pPr>
        <w:widowControl w:val="0"/>
        <w:jc w:val="center"/>
        <w:rPr>
          <w:rFonts w:eastAsia="Calibri"/>
          <w:b/>
          <w:bCs/>
          <w:lang w:eastAsia="en-US"/>
        </w:rPr>
      </w:pPr>
      <w:r w:rsidRPr="00A6234F">
        <w:rPr>
          <w:rFonts w:eastAsia="Calibri"/>
          <w:b/>
          <w:bCs/>
          <w:lang w:eastAsia="en-US"/>
        </w:rPr>
        <w:t>attīstības plāna 2021.-2024. gadam apstiprināšanu</w:t>
      </w:r>
    </w:p>
    <w:p w14:paraId="50DF0845" w14:textId="77777777" w:rsidR="00A6234F" w:rsidRPr="00A6234F" w:rsidRDefault="00A6234F" w:rsidP="00A6234F">
      <w:pPr>
        <w:widowControl w:val="0"/>
        <w:spacing w:line="360" w:lineRule="auto"/>
        <w:jc w:val="both"/>
        <w:rPr>
          <w:rFonts w:eastAsia="Calibri"/>
          <w:b/>
          <w:bCs/>
          <w:lang w:eastAsia="en-US"/>
        </w:rPr>
      </w:pPr>
    </w:p>
    <w:p w14:paraId="174D30BC" w14:textId="77777777" w:rsidR="00A6234F" w:rsidRPr="00A6234F" w:rsidRDefault="00A6234F" w:rsidP="00A6234F">
      <w:pPr>
        <w:widowControl w:val="0"/>
        <w:spacing w:line="360" w:lineRule="auto"/>
        <w:ind w:firstLine="567"/>
        <w:jc w:val="both"/>
        <w:rPr>
          <w:rFonts w:eastAsia="Calibri"/>
          <w:lang w:eastAsia="en-US"/>
        </w:rPr>
      </w:pPr>
      <w:r w:rsidRPr="00A6234F">
        <w:rPr>
          <w:rFonts w:eastAsia="Calibri"/>
          <w:lang w:eastAsia="en-US"/>
        </w:rPr>
        <w:t xml:space="preserve">Gulbenes novada pašvaldībā 2021.gada 9.novembrī saņemts Jaungulbenes pirmsskolas izglītības iestādes “Pienenīte” 2021.gada 9.novembra iesniegums (Gulbenes novada pašvaldībā reģistrēts ar </w:t>
      </w:r>
      <w:proofErr w:type="spellStart"/>
      <w:r w:rsidRPr="00A6234F">
        <w:rPr>
          <w:rFonts w:eastAsia="Calibri"/>
          <w:lang w:eastAsia="en-US"/>
        </w:rPr>
        <w:t>Nr.GND</w:t>
      </w:r>
      <w:proofErr w:type="spellEnd"/>
      <w:r w:rsidRPr="00A6234F">
        <w:rPr>
          <w:rFonts w:eastAsia="Calibri"/>
          <w:lang w:eastAsia="en-US"/>
        </w:rPr>
        <w:t xml:space="preserve">/4.6/21/3087-J), kurā lūgts saskaņot Jaungulbenes pirmsskolas izglītības iestādes “Pienenīte” attīstības plānu 2021.-2024.gadam. </w:t>
      </w:r>
    </w:p>
    <w:p w14:paraId="075364D5" w14:textId="77777777" w:rsidR="00A6234F" w:rsidRPr="00A6234F" w:rsidRDefault="00A6234F" w:rsidP="00A6234F">
      <w:pPr>
        <w:widowControl w:val="0"/>
        <w:spacing w:line="360" w:lineRule="auto"/>
        <w:ind w:firstLine="567"/>
        <w:jc w:val="both"/>
      </w:pPr>
      <w:r w:rsidRPr="00A6234F">
        <w:rPr>
          <w:rFonts w:eastAsia="Calibri"/>
          <w:lang w:eastAsia="en-US"/>
        </w:rPr>
        <w:t xml:space="preserve">Pamatojoties uz Attīstības plānošanas sistēmas likuma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likuma “Par pašvaldībām” </w:t>
      </w:r>
      <w:r w:rsidRPr="00A6234F">
        <w:t>15.panta pirmās daļas 4.punktu, kas nosaka pašvaldības autonomo funkciju gādāt par iedzīvotāju izglītību, 21. panta pirmās daļas 27.punktu,</w:t>
      </w:r>
      <w:r w:rsidRPr="00A6234F">
        <w:rPr>
          <w:rFonts w:eastAsia="Calibri"/>
        </w:rPr>
        <w:t xml:space="preserve"> kas nosaka, ka d</w:t>
      </w:r>
      <w:r w:rsidRPr="00A6234F">
        <w:t xml:space="preserve">ome var izskatīt jebkuru jautājumu, kas ir attiecīgās pašvaldības pārziņā, turklāt tikai dome var pieņemt lēmumus citos likumā paredzētajos gadījumos, Jaungulbenes pirmsskolas izglītības iestādes “Pienenīte” nolikuma, kas apstiprināts Gulbenes novada domes 2020.gada 28.maija sēdē (protokols Nr.12, 69.§), 39.1.apakšpunktu, kas nosaka, ka iestāde saskaņā ar Izglītības likumā, Vispārējās izglītības likumā un citos normatīvajos aktos, kā arī iestādes nolikumā noteikto patstāvīgi izstrādā un izdod iestādes iekšējos normatīvos aktus: attīstības plānu, kuru, saskaņojot ar iestādes padomi un pedagoģisko padomi, apstiprina dibinātājs, un Gulbenes novada domes Izglītības, kultūras un sporta jautājumu komitejas ieteikumu, </w:t>
      </w:r>
      <w:r w:rsidRPr="00A6234F">
        <w:rPr>
          <w:rFonts w:eastAsia="Calibri"/>
          <w:lang w:eastAsia="en-US"/>
        </w:rPr>
        <w:t xml:space="preserve">atklāti balsojot: </w:t>
      </w:r>
      <w:r w:rsidRPr="00A6234F">
        <w:rPr>
          <w:rFonts w:ascii="Liberation Serif" w:eastAsia="DejaVu Sans" w:hAnsi="Liberation Serif" w:cs="Lohit Hindi"/>
          <w:noProof/>
          <w:kern w:val="2"/>
          <w:lang w:val="en-US" w:eastAsia="en-US"/>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6234F">
        <w:rPr>
          <w:rFonts w:eastAsia="Calibri"/>
          <w:lang w:eastAsia="en-US"/>
        </w:rPr>
        <w:t>, Gulbenes novada dome NOLEMJ:</w:t>
      </w:r>
    </w:p>
    <w:p w14:paraId="254FEC43" w14:textId="77777777" w:rsidR="00A6234F" w:rsidRPr="00A6234F" w:rsidRDefault="00A6234F" w:rsidP="00A6234F">
      <w:pPr>
        <w:suppressAutoHyphens/>
        <w:spacing w:line="360" w:lineRule="auto"/>
        <w:ind w:firstLine="567"/>
        <w:jc w:val="both"/>
        <w:rPr>
          <w:lang w:eastAsia="en-US"/>
        </w:rPr>
      </w:pPr>
      <w:r w:rsidRPr="00A6234F">
        <w:rPr>
          <w:lang w:eastAsia="en-US"/>
        </w:rPr>
        <w:t>APSTIPRINĀT Jaungulbenes pirmsskolas izglītības iestādes “Pienenīte” attīstības plānu 2021.-2024.gadam (pielikumā).</w:t>
      </w:r>
    </w:p>
    <w:p w14:paraId="0627989D" w14:textId="77777777" w:rsidR="00A6234F" w:rsidRPr="00A6234F" w:rsidRDefault="00A6234F" w:rsidP="00A6234F">
      <w:pPr>
        <w:spacing w:after="160" w:line="276" w:lineRule="auto"/>
        <w:rPr>
          <w:lang w:eastAsia="en-US"/>
        </w:rPr>
      </w:pPr>
      <w:r w:rsidRPr="00A6234F">
        <w:rPr>
          <w:lang w:eastAsia="en-US"/>
        </w:rPr>
        <w:t>Gulbenes novada domes priekšsēdētājs</w:t>
      </w:r>
      <w:r w:rsidRPr="00A6234F">
        <w:rPr>
          <w:lang w:eastAsia="en-US"/>
        </w:rPr>
        <w:tab/>
      </w:r>
      <w:r w:rsidRPr="00A6234F">
        <w:rPr>
          <w:lang w:eastAsia="en-US"/>
        </w:rPr>
        <w:tab/>
      </w:r>
      <w:r w:rsidRPr="00A6234F">
        <w:rPr>
          <w:lang w:eastAsia="en-US"/>
        </w:rPr>
        <w:tab/>
      </w:r>
      <w:r w:rsidRPr="00A6234F">
        <w:rPr>
          <w:lang w:eastAsia="en-US"/>
        </w:rPr>
        <w:tab/>
      </w:r>
      <w:r w:rsidRPr="00A6234F">
        <w:rPr>
          <w:lang w:eastAsia="en-US"/>
        </w:rPr>
        <w:tab/>
      </w:r>
      <w:r w:rsidRPr="00A6234F">
        <w:rPr>
          <w:lang w:eastAsia="en-US"/>
        </w:rPr>
        <w:tab/>
      </w:r>
      <w:proofErr w:type="spellStart"/>
      <w:r w:rsidRPr="00A6234F">
        <w:rPr>
          <w:lang w:eastAsia="en-US"/>
        </w:rPr>
        <w:t>A.Caunītis</w:t>
      </w:r>
      <w:proofErr w:type="spellEnd"/>
    </w:p>
    <w:p w14:paraId="38168372" w14:textId="77777777" w:rsidR="00A6234F" w:rsidRPr="00A6234F" w:rsidRDefault="00A6234F" w:rsidP="00A6234F">
      <w:pPr>
        <w:widowControl w:val="0"/>
        <w:suppressAutoHyphens/>
        <w:rPr>
          <w:rFonts w:eastAsia="Calibri"/>
          <w:sz w:val="16"/>
          <w:szCs w:val="16"/>
          <w:lang w:eastAsia="en-US"/>
        </w:rPr>
      </w:pPr>
    </w:p>
    <w:p w14:paraId="52BD8009" w14:textId="77777777" w:rsidR="00A6234F" w:rsidRPr="00A6234F" w:rsidRDefault="00A6234F" w:rsidP="00A6234F">
      <w:pPr>
        <w:widowControl w:val="0"/>
        <w:suppressAutoHyphens/>
        <w:rPr>
          <w:rFonts w:eastAsia="DejaVu Sans"/>
          <w:b/>
          <w:bCs/>
          <w:i/>
          <w:iCs/>
          <w:color w:val="000000"/>
          <w:kern w:val="2"/>
          <w:lang w:val="en-US" w:eastAsia="en-US"/>
        </w:rPr>
      </w:pPr>
      <w:r w:rsidRPr="00A6234F">
        <w:rPr>
          <w:rFonts w:eastAsia="Calibri"/>
          <w:lang w:eastAsia="en-US"/>
        </w:rPr>
        <w:t xml:space="preserve">Sagatavoja: </w:t>
      </w:r>
      <w:proofErr w:type="spellStart"/>
      <w:r w:rsidRPr="00A6234F">
        <w:rPr>
          <w:rFonts w:eastAsia="Calibri"/>
          <w:lang w:eastAsia="en-US"/>
        </w:rPr>
        <w:t>L.Priedeslaipa</w:t>
      </w:r>
      <w:proofErr w:type="spellEnd"/>
    </w:p>
    <w:p w14:paraId="4FEB8494" w14:textId="77777777" w:rsidR="00C93C27" w:rsidRDefault="00C93C27" w:rsidP="00A6234F">
      <w:pPr>
        <w:spacing w:after="160" w:line="259" w:lineRule="auto"/>
        <w:jc w:val="right"/>
        <w:rPr>
          <w:rFonts w:eastAsia="Calibri"/>
          <w:lang w:eastAsia="en-US"/>
        </w:rPr>
        <w:sectPr w:rsidR="00C93C27" w:rsidSect="00DF4A75">
          <w:pgSz w:w="11906" w:h="16838"/>
          <w:pgMar w:top="851" w:right="851" w:bottom="851" w:left="1701" w:header="283" w:footer="283" w:gutter="0"/>
          <w:cols w:space="708"/>
          <w:docGrid w:linePitch="360"/>
        </w:sectPr>
      </w:pPr>
    </w:p>
    <w:p w14:paraId="27066B36" w14:textId="428DAB25" w:rsidR="00A6234F" w:rsidRPr="00A6234F" w:rsidRDefault="00A6234F" w:rsidP="00A6234F">
      <w:pPr>
        <w:spacing w:after="160" w:line="259" w:lineRule="auto"/>
        <w:jc w:val="right"/>
        <w:rPr>
          <w:rFonts w:eastAsia="Calibri"/>
          <w:lang w:eastAsia="en-US"/>
        </w:rPr>
      </w:pPr>
      <w:r w:rsidRPr="00A6234F">
        <w:rPr>
          <w:rFonts w:eastAsia="Calibri"/>
          <w:lang w:eastAsia="en-US"/>
        </w:rPr>
        <w:lastRenderedPageBreak/>
        <w:t xml:space="preserve">Pielikums Gulbenes novada domes 25.11.2021. lēmumam </w:t>
      </w:r>
      <w:proofErr w:type="spellStart"/>
      <w:r w:rsidRPr="00A6234F">
        <w:rPr>
          <w:rFonts w:eastAsia="Calibri"/>
          <w:lang w:eastAsia="en-US"/>
        </w:rPr>
        <w:t>Nr.GND</w:t>
      </w:r>
      <w:proofErr w:type="spellEnd"/>
      <w:r w:rsidRPr="00A6234F">
        <w:rPr>
          <w:rFonts w:eastAsia="Calibri"/>
          <w:lang w:eastAsia="en-US"/>
        </w:rPr>
        <w:t>/2021/1335</w:t>
      </w:r>
    </w:p>
    <w:p w14:paraId="3C4BCC56" w14:textId="77777777" w:rsidR="00A6234F" w:rsidRPr="00A6234F" w:rsidRDefault="00A6234F" w:rsidP="00A6234F">
      <w:pPr>
        <w:spacing w:after="160" w:line="259" w:lineRule="auto"/>
        <w:rPr>
          <w:rFonts w:eastAsia="Calibri"/>
          <w:lang w:eastAsia="en-US"/>
        </w:rPr>
      </w:pPr>
    </w:p>
    <w:p w14:paraId="42EAD14A" w14:textId="77777777" w:rsidR="00A6234F" w:rsidRPr="00A6234F" w:rsidRDefault="00A6234F" w:rsidP="00A6234F">
      <w:pPr>
        <w:spacing w:after="160" w:line="259" w:lineRule="auto"/>
        <w:rPr>
          <w:rFonts w:eastAsia="Calibri"/>
          <w:lang w:eastAsia="en-US"/>
        </w:rPr>
      </w:pPr>
    </w:p>
    <w:p w14:paraId="456BD9C0" w14:textId="77777777" w:rsidR="00A6234F" w:rsidRPr="00A6234F" w:rsidRDefault="00A6234F" w:rsidP="00A6234F">
      <w:pPr>
        <w:spacing w:after="160" w:line="259" w:lineRule="auto"/>
        <w:rPr>
          <w:rFonts w:eastAsia="Calibri"/>
          <w:lang w:eastAsia="en-US"/>
        </w:rPr>
      </w:pPr>
    </w:p>
    <w:p w14:paraId="558D7ABB" w14:textId="77777777" w:rsidR="00A6234F" w:rsidRPr="00A6234F" w:rsidRDefault="00A6234F" w:rsidP="00A6234F">
      <w:pPr>
        <w:spacing w:after="160" w:line="259" w:lineRule="auto"/>
        <w:jc w:val="center"/>
        <w:rPr>
          <w:rFonts w:eastAsia="Calibri"/>
          <w:b/>
          <w:sz w:val="36"/>
          <w:szCs w:val="36"/>
          <w:lang w:eastAsia="en-US"/>
        </w:rPr>
      </w:pPr>
      <w:r w:rsidRPr="00A6234F">
        <w:rPr>
          <w:rFonts w:eastAsia="Calibri"/>
          <w:b/>
          <w:sz w:val="36"/>
          <w:szCs w:val="36"/>
          <w:lang w:eastAsia="en-US"/>
        </w:rPr>
        <w:t>Jaungulbenes pirmsskolas izglītības iestāde “Pienenīte”</w:t>
      </w:r>
    </w:p>
    <w:p w14:paraId="2FAA4BED" w14:textId="77777777" w:rsidR="00A6234F" w:rsidRPr="00A6234F" w:rsidRDefault="00A6234F" w:rsidP="00A6234F">
      <w:pPr>
        <w:spacing w:after="160" w:line="259" w:lineRule="auto"/>
        <w:jc w:val="center"/>
        <w:rPr>
          <w:rFonts w:eastAsia="Calibri"/>
          <w:sz w:val="28"/>
          <w:szCs w:val="28"/>
          <w:lang w:eastAsia="en-US"/>
        </w:rPr>
      </w:pPr>
      <w:r w:rsidRPr="00A6234F">
        <w:rPr>
          <w:rFonts w:eastAsia="Calibri"/>
          <w:sz w:val="28"/>
          <w:szCs w:val="28"/>
          <w:lang w:eastAsia="en-US"/>
        </w:rPr>
        <w:t>izglītības iestādes reģistrācijas Nr. 4401901915</w:t>
      </w:r>
    </w:p>
    <w:p w14:paraId="332F7D78" w14:textId="77777777" w:rsidR="00A6234F" w:rsidRPr="00A6234F" w:rsidRDefault="00A6234F" w:rsidP="00A6234F">
      <w:pPr>
        <w:spacing w:after="160" w:line="259" w:lineRule="auto"/>
        <w:jc w:val="center"/>
        <w:rPr>
          <w:rFonts w:eastAsia="Calibri"/>
          <w:b/>
          <w:sz w:val="36"/>
          <w:szCs w:val="36"/>
          <w:lang w:eastAsia="en-US"/>
        </w:rPr>
      </w:pPr>
      <w:r w:rsidRPr="00A6234F">
        <w:rPr>
          <w:rFonts w:eastAsia="Calibri"/>
          <w:b/>
          <w:sz w:val="36"/>
          <w:szCs w:val="36"/>
          <w:lang w:eastAsia="en-US"/>
        </w:rPr>
        <w:t>Attīstības plāns 2021. – 2024.gadam</w:t>
      </w:r>
    </w:p>
    <w:p w14:paraId="3FED2B2D" w14:textId="77777777" w:rsidR="00A6234F" w:rsidRPr="00A6234F" w:rsidRDefault="00A6234F" w:rsidP="00A6234F">
      <w:pPr>
        <w:spacing w:after="160" w:line="259" w:lineRule="auto"/>
        <w:jc w:val="center"/>
        <w:rPr>
          <w:rFonts w:eastAsia="Calibri"/>
          <w:b/>
          <w:sz w:val="32"/>
          <w:szCs w:val="32"/>
          <w:lang w:eastAsia="en-US"/>
        </w:rPr>
      </w:pPr>
    </w:p>
    <w:p w14:paraId="089E3B3D" w14:textId="77777777" w:rsidR="00A6234F" w:rsidRPr="00A6234F" w:rsidRDefault="00A6234F" w:rsidP="00A6234F">
      <w:pPr>
        <w:spacing w:after="160" w:line="259" w:lineRule="auto"/>
        <w:rPr>
          <w:rFonts w:eastAsia="Calibri"/>
          <w:b/>
          <w:sz w:val="32"/>
          <w:szCs w:val="32"/>
          <w:lang w:eastAsia="en-US"/>
        </w:rPr>
      </w:pPr>
    </w:p>
    <w:p w14:paraId="39533720" w14:textId="77777777" w:rsidR="00A6234F" w:rsidRPr="00A6234F" w:rsidRDefault="00A6234F" w:rsidP="00A6234F">
      <w:pPr>
        <w:spacing w:after="160" w:line="259" w:lineRule="auto"/>
        <w:rPr>
          <w:rFonts w:eastAsia="Calibri"/>
          <w:b/>
          <w:sz w:val="32"/>
          <w:szCs w:val="32"/>
          <w:lang w:eastAsia="en-US"/>
        </w:rPr>
      </w:pPr>
    </w:p>
    <w:p w14:paraId="4876A7A8" w14:textId="77777777" w:rsidR="00A6234F" w:rsidRPr="00A6234F" w:rsidRDefault="00A6234F" w:rsidP="00A6234F">
      <w:pPr>
        <w:spacing w:after="160" w:line="259" w:lineRule="auto"/>
        <w:rPr>
          <w:rFonts w:eastAsia="Calibri"/>
          <w:b/>
          <w:sz w:val="32"/>
          <w:szCs w:val="32"/>
          <w:lang w:eastAsia="en-US"/>
        </w:rPr>
      </w:pPr>
    </w:p>
    <w:p w14:paraId="0B0ABA7E" w14:textId="77777777" w:rsidR="00A6234F" w:rsidRPr="00A6234F" w:rsidRDefault="00A6234F" w:rsidP="00A6234F">
      <w:pPr>
        <w:spacing w:line="259" w:lineRule="auto"/>
        <w:jc w:val="right"/>
        <w:rPr>
          <w:rFonts w:eastAsia="Calibri"/>
          <w:sz w:val="28"/>
          <w:szCs w:val="28"/>
          <w:lang w:eastAsia="en-US"/>
        </w:rPr>
      </w:pPr>
      <w:r w:rsidRPr="00A6234F">
        <w:rPr>
          <w:rFonts w:eastAsia="Calibri"/>
          <w:sz w:val="28"/>
          <w:szCs w:val="28"/>
          <w:lang w:eastAsia="en-US"/>
        </w:rPr>
        <w:t>Izglītības iestādes adrese: “Pienenīte”, Jaungulbene,</w:t>
      </w:r>
    </w:p>
    <w:p w14:paraId="35A11AD0" w14:textId="77777777" w:rsidR="00A6234F" w:rsidRPr="00A6234F" w:rsidRDefault="00A6234F" w:rsidP="00A6234F">
      <w:pPr>
        <w:spacing w:line="259" w:lineRule="auto"/>
        <w:jc w:val="right"/>
        <w:rPr>
          <w:rFonts w:eastAsia="Calibri"/>
          <w:sz w:val="28"/>
          <w:szCs w:val="28"/>
          <w:lang w:eastAsia="en-US"/>
        </w:rPr>
      </w:pPr>
      <w:r w:rsidRPr="00A6234F">
        <w:rPr>
          <w:rFonts w:eastAsia="Calibri"/>
          <w:sz w:val="28"/>
          <w:szCs w:val="28"/>
          <w:lang w:eastAsia="en-US"/>
        </w:rPr>
        <w:t>Jaungulbenes pagasts, Gulbenes novads, LV-4420</w:t>
      </w:r>
    </w:p>
    <w:p w14:paraId="008E6965" w14:textId="77777777" w:rsidR="00A6234F" w:rsidRPr="00A6234F" w:rsidRDefault="00A6234F" w:rsidP="00A6234F">
      <w:pPr>
        <w:spacing w:line="259" w:lineRule="auto"/>
        <w:jc w:val="right"/>
        <w:rPr>
          <w:rFonts w:eastAsia="Calibri"/>
          <w:sz w:val="28"/>
          <w:szCs w:val="28"/>
          <w:lang w:eastAsia="en-US"/>
        </w:rPr>
      </w:pPr>
      <w:r w:rsidRPr="00A6234F">
        <w:rPr>
          <w:rFonts w:eastAsia="Calibri"/>
          <w:sz w:val="28"/>
          <w:szCs w:val="28"/>
          <w:lang w:eastAsia="en-US"/>
        </w:rPr>
        <w:t>tālrunis 64470138, 28358018</w:t>
      </w:r>
    </w:p>
    <w:p w14:paraId="726DF445" w14:textId="77777777" w:rsidR="00A6234F" w:rsidRPr="00A6234F" w:rsidRDefault="00A6234F" w:rsidP="00A6234F">
      <w:pPr>
        <w:spacing w:line="259" w:lineRule="auto"/>
        <w:jc w:val="right"/>
        <w:rPr>
          <w:rFonts w:eastAsia="Calibri"/>
          <w:sz w:val="28"/>
          <w:szCs w:val="28"/>
          <w:lang w:eastAsia="en-US"/>
        </w:rPr>
      </w:pPr>
      <w:r w:rsidRPr="00A6234F">
        <w:rPr>
          <w:rFonts w:eastAsia="Calibri"/>
          <w:sz w:val="28"/>
          <w:szCs w:val="28"/>
          <w:lang w:eastAsia="en-US"/>
        </w:rPr>
        <w:t xml:space="preserve">e-pasts: </w:t>
      </w:r>
      <w:hyperlink r:id="rId48" w:history="1">
        <w:r w:rsidRPr="00A6234F">
          <w:rPr>
            <w:rFonts w:eastAsia="Calibri"/>
            <w:color w:val="0563C1"/>
            <w:sz w:val="28"/>
            <w:szCs w:val="28"/>
            <w:u w:val="single"/>
            <w:lang w:eastAsia="en-US"/>
          </w:rPr>
          <w:t>pienenite@jaungulbene.lv</w:t>
        </w:r>
      </w:hyperlink>
    </w:p>
    <w:p w14:paraId="7F40FE30" w14:textId="77777777" w:rsidR="00A6234F" w:rsidRPr="00A6234F" w:rsidRDefault="00A6234F" w:rsidP="00A6234F">
      <w:pPr>
        <w:spacing w:after="160" w:line="259" w:lineRule="auto"/>
        <w:jc w:val="right"/>
        <w:rPr>
          <w:rFonts w:eastAsia="Calibri"/>
          <w:sz w:val="28"/>
          <w:szCs w:val="28"/>
          <w:lang w:eastAsia="en-US"/>
        </w:rPr>
      </w:pPr>
      <w:r w:rsidRPr="00A6234F">
        <w:rPr>
          <w:rFonts w:eastAsia="Calibri"/>
          <w:sz w:val="28"/>
          <w:szCs w:val="28"/>
          <w:lang w:eastAsia="en-US"/>
        </w:rPr>
        <w:t xml:space="preserve">Iestādes vadītāja: Inese </w:t>
      </w:r>
      <w:proofErr w:type="spellStart"/>
      <w:r w:rsidRPr="00A6234F">
        <w:rPr>
          <w:rFonts w:eastAsia="Calibri"/>
          <w:sz w:val="28"/>
          <w:szCs w:val="28"/>
          <w:lang w:eastAsia="en-US"/>
        </w:rPr>
        <w:t>Žuka</w:t>
      </w:r>
      <w:proofErr w:type="spellEnd"/>
    </w:p>
    <w:p w14:paraId="7B647E3B" w14:textId="77777777" w:rsidR="00A6234F" w:rsidRPr="00A6234F" w:rsidRDefault="00A6234F" w:rsidP="00A6234F">
      <w:pPr>
        <w:spacing w:after="160" w:line="259" w:lineRule="auto"/>
        <w:rPr>
          <w:rFonts w:ascii="Calibri" w:eastAsia="Calibri" w:hAnsi="Calibri"/>
          <w:sz w:val="22"/>
          <w:szCs w:val="22"/>
          <w:lang w:eastAsia="en-US"/>
        </w:rPr>
      </w:pPr>
    </w:p>
    <w:p w14:paraId="594B94F1" w14:textId="77777777" w:rsidR="00A6234F" w:rsidRPr="00A6234F" w:rsidRDefault="00A6234F" w:rsidP="00A6234F">
      <w:pPr>
        <w:spacing w:after="160" w:line="259" w:lineRule="auto"/>
        <w:rPr>
          <w:rFonts w:ascii="Calibri" w:eastAsia="Calibri" w:hAnsi="Calibri"/>
          <w:sz w:val="22"/>
          <w:szCs w:val="22"/>
          <w:lang w:eastAsia="en-US"/>
        </w:rPr>
      </w:pPr>
    </w:p>
    <w:p w14:paraId="439DD6F7" w14:textId="77777777" w:rsidR="00A6234F" w:rsidRPr="00A6234F" w:rsidRDefault="00A6234F" w:rsidP="00A6234F">
      <w:pPr>
        <w:spacing w:after="160" w:line="259" w:lineRule="auto"/>
        <w:rPr>
          <w:rFonts w:ascii="Calibri" w:eastAsia="Calibri" w:hAnsi="Calibri"/>
          <w:sz w:val="22"/>
          <w:szCs w:val="22"/>
          <w:lang w:eastAsia="en-US"/>
        </w:rPr>
      </w:pPr>
    </w:p>
    <w:p w14:paraId="194C8D69" w14:textId="77777777" w:rsidR="00A6234F" w:rsidRPr="00A6234F" w:rsidRDefault="00A6234F" w:rsidP="00A6234F">
      <w:pPr>
        <w:spacing w:after="160" w:line="259" w:lineRule="auto"/>
        <w:rPr>
          <w:rFonts w:ascii="Calibri" w:eastAsia="Calibri" w:hAnsi="Calibri"/>
          <w:sz w:val="22"/>
          <w:szCs w:val="22"/>
          <w:lang w:eastAsia="en-US"/>
        </w:rPr>
      </w:pPr>
    </w:p>
    <w:p w14:paraId="28D9BA28" w14:textId="77777777" w:rsidR="00A6234F" w:rsidRPr="00A6234F" w:rsidRDefault="00A6234F" w:rsidP="00A6234F">
      <w:pPr>
        <w:spacing w:after="160" w:line="259" w:lineRule="auto"/>
        <w:rPr>
          <w:rFonts w:ascii="Calibri" w:eastAsia="Calibri" w:hAnsi="Calibri"/>
          <w:sz w:val="22"/>
          <w:szCs w:val="22"/>
          <w:lang w:eastAsia="en-US"/>
        </w:rPr>
      </w:pPr>
    </w:p>
    <w:p w14:paraId="43C74F2C" w14:textId="77777777" w:rsidR="00A6234F" w:rsidRPr="00A6234F" w:rsidRDefault="00A6234F" w:rsidP="00A6234F">
      <w:pPr>
        <w:spacing w:after="160" w:line="259" w:lineRule="auto"/>
        <w:rPr>
          <w:rFonts w:ascii="Calibri" w:eastAsia="Calibri" w:hAnsi="Calibri"/>
          <w:sz w:val="22"/>
          <w:szCs w:val="22"/>
          <w:lang w:eastAsia="en-US"/>
        </w:rPr>
      </w:pPr>
    </w:p>
    <w:p w14:paraId="50351F21" w14:textId="77777777" w:rsidR="00A6234F" w:rsidRPr="00A6234F" w:rsidRDefault="00A6234F" w:rsidP="00A6234F">
      <w:pPr>
        <w:spacing w:after="160" w:line="259" w:lineRule="auto"/>
        <w:ind w:firstLine="720"/>
        <w:rPr>
          <w:rFonts w:eastAsia="Calibri"/>
          <w:sz w:val="28"/>
          <w:szCs w:val="28"/>
          <w:lang w:eastAsia="en-US"/>
        </w:rPr>
      </w:pPr>
      <w:r w:rsidRPr="00A6234F">
        <w:rPr>
          <w:rFonts w:eastAsia="Calibri"/>
          <w:sz w:val="28"/>
          <w:szCs w:val="28"/>
          <w:lang w:eastAsia="en-US"/>
        </w:rPr>
        <w:t xml:space="preserve">Jaungulbenes pirmsskolas izglītības iestādes “Pienenīte” attīstības plāns 2021.-2024.gadam ir plānošanas dokuments, kurā noteikti prioritārie uzdevumi, veicamie pasākumi un rezultāti, kas jāsasniedz norādītajā plānošanas periodā. </w:t>
      </w:r>
    </w:p>
    <w:p w14:paraId="20F80E28" w14:textId="77777777" w:rsidR="00A6234F" w:rsidRPr="00A6234F" w:rsidRDefault="00A6234F" w:rsidP="00A6234F">
      <w:pPr>
        <w:spacing w:after="160" w:line="259" w:lineRule="auto"/>
        <w:ind w:firstLine="720"/>
        <w:rPr>
          <w:rFonts w:eastAsia="Calibri"/>
          <w:sz w:val="28"/>
          <w:szCs w:val="28"/>
          <w:lang w:eastAsia="en-US"/>
        </w:rPr>
      </w:pPr>
      <w:r w:rsidRPr="00A6234F">
        <w:rPr>
          <w:rFonts w:eastAsia="Calibri"/>
          <w:sz w:val="28"/>
          <w:szCs w:val="28"/>
          <w:lang w:eastAsia="en-US"/>
        </w:rPr>
        <w:t xml:space="preserve">Plāna izstrādes mērķis ir sekmēt efektīvu, ilgtspējīgu, kvalitātē un vienlīdzības principos balstītu pirmsskolas izglītības pakalpojumu, uzlabot izglītības iestādes infrastruktūras un materiāli tehniskās bāzes nodrošinājumu. </w:t>
      </w:r>
    </w:p>
    <w:p w14:paraId="6743CDD9" w14:textId="77777777" w:rsidR="00A6234F" w:rsidRPr="00A6234F" w:rsidRDefault="00A6234F" w:rsidP="00A6234F">
      <w:pPr>
        <w:spacing w:after="160" w:line="259" w:lineRule="auto"/>
        <w:ind w:firstLine="720"/>
        <w:rPr>
          <w:rFonts w:eastAsia="Calibri"/>
          <w:sz w:val="28"/>
          <w:szCs w:val="28"/>
          <w:lang w:eastAsia="en-US"/>
        </w:rPr>
      </w:pPr>
      <w:r w:rsidRPr="00A6234F">
        <w:rPr>
          <w:rFonts w:eastAsia="Calibri"/>
          <w:sz w:val="28"/>
          <w:szCs w:val="28"/>
          <w:lang w:eastAsia="en-US"/>
        </w:rPr>
        <w:t xml:space="preserve">Attīstības plānošana minētajam plānošanas periodam veikta, balstoties uz: </w:t>
      </w:r>
    </w:p>
    <w:p w14:paraId="2F3CFC50" w14:textId="77777777" w:rsidR="00A6234F" w:rsidRPr="00A6234F" w:rsidRDefault="00A6234F" w:rsidP="00A6234F">
      <w:pPr>
        <w:spacing w:after="160" w:line="259" w:lineRule="auto"/>
        <w:rPr>
          <w:rFonts w:eastAsia="Calibri"/>
          <w:sz w:val="28"/>
          <w:szCs w:val="28"/>
          <w:lang w:eastAsia="en-US"/>
        </w:rPr>
      </w:pPr>
      <w:r w:rsidRPr="00A6234F">
        <w:rPr>
          <w:rFonts w:eastAsia="Calibri"/>
          <w:sz w:val="28"/>
          <w:szCs w:val="28"/>
          <w:lang w:eastAsia="en-US"/>
        </w:rPr>
        <w:t xml:space="preserve">1) Jaungulbenes pirmsskolas izglītības iestādē “Pienenīte” esošās situācijas un turpmāko vajadzību izpēti un analīzi; </w:t>
      </w:r>
    </w:p>
    <w:p w14:paraId="51A853EA" w14:textId="77777777" w:rsidR="00A6234F" w:rsidRPr="00A6234F" w:rsidRDefault="00A6234F" w:rsidP="00A6234F">
      <w:pPr>
        <w:spacing w:after="160" w:line="259" w:lineRule="auto"/>
        <w:rPr>
          <w:rFonts w:eastAsia="Calibri"/>
          <w:sz w:val="28"/>
          <w:szCs w:val="28"/>
          <w:lang w:eastAsia="en-US"/>
        </w:rPr>
      </w:pPr>
      <w:r w:rsidRPr="00A6234F">
        <w:rPr>
          <w:rFonts w:eastAsia="Calibri"/>
          <w:sz w:val="28"/>
          <w:szCs w:val="28"/>
          <w:lang w:eastAsia="en-US"/>
        </w:rPr>
        <w:t xml:space="preserve">2) Gulbenes novada izglītības attīstības plānu 2021. – 2025.gadam; </w:t>
      </w:r>
    </w:p>
    <w:p w14:paraId="41A82375" w14:textId="77777777" w:rsidR="00A6234F" w:rsidRPr="00A6234F" w:rsidRDefault="00A6234F" w:rsidP="00A6234F">
      <w:pPr>
        <w:spacing w:after="160" w:line="259" w:lineRule="auto"/>
        <w:rPr>
          <w:rFonts w:eastAsia="Calibri"/>
          <w:sz w:val="28"/>
          <w:szCs w:val="28"/>
          <w:lang w:eastAsia="en-US"/>
        </w:rPr>
      </w:pPr>
      <w:r w:rsidRPr="00A6234F">
        <w:rPr>
          <w:rFonts w:eastAsia="Calibri"/>
          <w:sz w:val="28"/>
          <w:szCs w:val="28"/>
          <w:lang w:eastAsia="en-US"/>
        </w:rPr>
        <w:t xml:space="preserve">3) valsts izglītības attīstības redzējumu un prioritātēm, kas noteiktas dokumentā “Izglītības attīstības pamatnostādnes 2021.-2027.gadam”. </w:t>
      </w:r>
    </w:p>
    <w:p w14:paraId="6A65051C" w14:textId="77777777" w:rsidR="00A6234F" w:rsidRPr="00A6234F" w:rsidRDefault="00A6234F" w:rsidP="00A6234F">
      <w:pPr>
        <w:spacing w:after="160" w:line="259" w:lineRule="auto"/>
        <w:jc w:val="center"/>
        <w:rPr>
          <w:rFonts w:eastAsia="Calibri"/>
          <w:sz w:val="28"/>
          <w:szCs w:val="28"/>
          <w:lang w:eastAsia="en-US"/>
        </w:rPr>
      </w:pPr>
      <w:r w:rsidRPr="00A6234F">
        <w:rPr>
          <w:rFonts w:eastAsia="Calibri"/>
          <w:sz w:val="28"/>
          <w:szCs w:val="28"/>
          <w:lang w:eastAsia="en-US"/>
        </w:rPr>
        <w:t>Jaungulbenes pirmsskolas izglītības iestādes “Pienenīte”</w:t>
      </w:r>
    </w:p>
    <w:p w14:paraId="4081F98F" w14:textId="77777777" w:rsidR="00A6234F" w:rsidRPr="00A6234F" w:rsidRDefault="00A6234F" w:rsidP="00A6234F">
      <w:pPr>
        <w:rPr>
          <w:rFonts w:eastAsia="Calibri"/>
          <w:sz w:val="28"/>
          <w:szCs w:val="28"/>
          <w:lang w:eastAsia="en-US"/>
        </w:rPr>
      </w:pPr>
      <w:r w:rsidRPr="00A6234F">
        <w:rPr>
          <w:rFonts w:eastAsia="Calibri"/>
          <w:sz w:val="28"/>
          <w:szCs w:val="28"/>
          <w:lang w:eastAsia="en-US"/>
        </w:rPr>
        <w:t>Misija – pirmsskola, kurā katram izglītojamam radošu, profesionālu pedagogu vadībā ir iespēja apgūt kvalitatīvu pirmsskolas izglītību mājīgā, ģimeniskā, radošā vidē, cienot sevi un citus.</w:t>
      </w:r>
    </w:p>
    <w:p w14:paraId="554FBC7D" w14:textId="77777777" w:rsidR="00A6234F" w:rsidRPr="00A6234F" w:rsidRDefault="00A6234F" w:rsidP="00A6234F">
      <w:pPr>
        <w:rPr>
          <w:rFonts w:eastAsia="Calibri"/>
          <w:sz w:val="28"/>
          <w:szCs w:val="28"/>
          <w:lang w:eastAsia="en-US"/>
        </w:rPr>
      </w:pPr>
    </w:p>
    <w:p w14:paraId="6EFEE392" w14:textId="77777777" w:rsidR="00A6234F" w:rsidRPr="00A6234F" w:rsidRDefault="00A6234F" w:rsidP="00A6234F">
      <w:pPr>
        <w:rPr>
          <w:rFonts w:eastAsia="Calibri"/>
          <w:sz w:val="28"/>
          <w:szCs w:val="28"/>
          <w:lang w:eastAsia="en-US"/>
        </w:rPr>
      </w:pPr>
      <w:r w:rsidRPr="00A6234F">
        <w:rPr>
          <w:rFonts w:eastAsia="Calibri"/>
          <w:sz w:val="28"/>
          <w:szCs w:val="28"/>
          <w:lang w:eastAsia="en-US"/>
        </w:rPr>
        <w:t>Vīzija – mūsdienīga pirmsskola, kurā ikviens jūtas labi un kurā ikvienam ir iespēja attīstīt savu potenciālu.</w:t>
      </w:r>
    </w:p>
    <w:p w14:paraId="436D41EA" w14:textId="77777777" w:rsidR="00A6234F" w:rsidRPr="00A6234F" w:rsidRDefault="00A6234F" w:rsidP="00A6234F">
      <w:pPr>
        <w:rPr>
          <w:rFonts w:eastAsia="Calibri"/>
          <w:sz w:val="28"/>
          <w:szCs w:val="28"/>
          <w:lang w:eastAsia="en-US"/>
        </w:rPr>
      </w:pPr>
    </w:p>
    <w:p w14:paraId="51867ACF" w14:textId="77777777" w:rsidR="00A6234F" w:rsidRPr="00A6234F" w:rsidRDefault="00A6234F" w:rsidP="00A6234F">
      <w:pPr>
        <w:rPr>
          <w:rFonts w:eastAsia="Calibri"/>
          <w:sz w:val="28"/>
          <w:szCs w:val="28"/>
          <w:lang w:eastAsia="en-US"/>
        </w:rPr>
      </w:pPr>
      <w:r w:rsidRPr="00A6234F">
        <w:rPr>
          <w:rFonts w:eastAsia="Calibri"/>
          <w:sz w:val="28"/>
          <w:szCs w:val="28"/>
          <w:lang w:eastAsia="en-US"/>
        </w:rPr>
        <w:t>Vērtības – RADOŠUMS, SADARBĪBA, ATBILDĪBA</w:t>
      </w:r>
    </w:p>
    <w:p w14:paraId="2F223802" w14:textId="77777777" w:rsidR="00A6234F" w:rsidRPr="00A6234F" w:rsidRDefault="00A6234F" w:rsidP="00A6234F">
      <w:pPr>
        <w:spacing w:line="259" w:lineRule="auto"/>
        <w:rPr>
          <w:rFonts w:ascii="Calibri" w:eastAsia="Calibri" w:hAnsi="Calibri"/>
          <w:sz w:val="22"/>
          <w:szCs w:val="22"/>
          <w:lang w:eastAsia="en-US"/>
        </w:rPr>
      </w:pPr>
    </w:p>
    <w:p w14:paraId="4ECB7247" w14:textId="77777777" w:rsidR="00A6234F" w:rsidRPr="00A6234F" w:rsidRDefault="00A6234F" w:rsidP="00A6234F">
      <w:pPr>
        <w:spacing w:line="259" w:lineRule="auto"/>
        <w:rPr>
          <w:rFonts w:ascii="Calibri" w:eastAsia="Calibri" w:hAnsi="Calibri"/>
          <w:sz w:val="22"/>
          <w:szCs w:val="22"/>
          <w:lang w:eastAsia="en-US"/>
        </w:rPr>
      </w:pPr>
    </w:p>
    <w:p w14:paraId="6DEBE78E" w14:textId="77777777" w:rsidR="00A6234F" w:rsidRPr="00A6234F" w:rsidRDefault="00A6234F" w:rsidP="00A6234F">
      <w:pPr>
        <w:spacing w:line="259" w:lineRule="auto"/>
        <w:rPr>
          <w:rFonts w:ascii="Calibri" w:eastAsia="Calibri" w:hAnsi="Calibri"/>
          <w:sz w:val="22"/>
          <w:szCs w:val="22"/>
          <w:lang w:eastAsia="en-US"/>
        </w:rPr>
      </w:pPr>
    </w:p>
    <w:p w14:paraId="0E1F23A8" w14:textId="77777777" w:rsidR="00A6234F" w:rsidRPr="00A6234F" w:rsidRDefault="00A6234F" w:rsidP="00A6234F">
      <w:pPr>
        <w:spacing w:line="259" w:lineRule="auto"/>
        <w:rPr>
          <w:rFonts w:ascii="Calibri" w:eastAsia="Calibri" w:hAnsi="Calibri"/>
          <w:sz w:val="22"/>
          <w:szCs w:val="22"/>
          <w:lang w:eastAsia="en-US"/>
        </w:rPr>
      </w:pPr>
    </w:p>
    <w:p w14:paraId="5BA79B41" w14:textId="77777777" w:rsidR="00A6234F" w:rsidRPr="00A6234F" w:rsidRDefault="00A6234F" w:rsidP="00A6234F">
      <w:pPr>
        <w:spacing w:line="259" w:lineRule="auto"/>
        <w:rPr>
          <w:rFonts w:ascii="Calibri" w:eastAsia="Calibri" w:hAnsi="Calibri"/>
          <w:sz w:val="22"/>
          <w:szCs w:val="22"/>
          <w:lang w:eastAsia="en-US"/>
        </w:rPr>
      </w:pPr>
    </w:p>
    <w:p w14:paraId="47FBE16F" w14:textId="77777777" w:rsidR="00A6234F" w:rsidRPr="00A6234F" w:rsidRDefault="00A6234F" w:rsidP="00A6234F">
      <w:pPr>
        <w:spacing w:line="259" w:lineRule="auto"/>
        <w:rPr>
          <w:rFonts w:ascii="Calibri" w:eastAsia="Calibri" w:hAnsi="Calibri"/>
          <w:sz w:val="22"/>
          <w:szCs w:val="22"/>
          <w:lang w:eastAsia="en-US"/>
        </w:rPr>
      </w:pPr>
    </w:p>
    <w:p w14:paraId="25042A7B" w14:textId="77777777" w:rsidR="00A6234F" w:rsidRPr="00A6234F" w:rsidRDefault="00A6234F" w:rsidP="00A6234F">
      <w:pPr>
        <w:spacing w:line="259" w:lineRule="auto"/>
        <w:rPr>
          <w:rFonts w:ascii="Calibri" w:eastAsia="Calibri" w:hAnsi="Calibri"/>
          <w:sz w:val="22"/>
          <w:szCs w:val="22"/>
          <w:lang w:eastAsia="en-US"/>
        </w:rPr>
      </w:pPr>
    </w:p>
    <w:tbl>
      <w:tblPr>
        <w:tblStyle w:val="Reatabula50"/>
        <w:tblW w:w="15210" w:type="dxa"/>
        <w:tblInd w:w="-185" w:type="dxa"/>
        <w:tblLayout w:type="fixed"/>
        <w:tblLook w:val="04A0" w:firstRow="1" w:lastRow="0" w:firstColumn="1" w:lastColumn="0" w:noHBand="0" w:noVBand="1"/>
      </w:tblPr>
      <w:tblGrid>
        <w:gridCol w:w="837"/>
        <w:gridCol w:w="2616"/>
        <w:gridCol w:w="2487"/>
        <w:gridCol w:w="4230"/>
        <w:gridCol w:w="1350"/>
        <w:gridCol w:w="1890"/>
        <w:gridCol w:w="1800"/>
      </w:tblGrid>
      <w:tr w:rsidR="00A6234F" w:rsidRPr="00A6234F" w14:paraId="6B1BC1AD" w14:textId="77777777" w:rsidTr="00A6234F">
        <w:tc>
          <w:tcPr>
            <w:tcW w:w="837" w:type="dxa"/>
            <w:shd w:val="clear" w:color="auto" w:fill="E2EFD9"/>
          </w:tcPr>
          <w:p w14:paraId="2BDE6B47" w14:textId="77777777" w:rsidR="00A6234F" w:rsidRPr="00A6234F" w:rsidRDefault="00A6234F" w:rsidP="00A6234F">
            <w:pPr>
              <w:rPr>
                <w:rFonts w:eastAsia="Calibri"/>
                <w:b/>
                <w:lang w:eastAsia="en-US"/>
              </w:rPr>
            </w:pPr>
            <w:proofErr w:type="spellStart"/>
            <w:r w:rsidRPr="00A6234F">
              <w:rPr>
                <w:rFonts w:eastAsia="Calibri"/>
                <w:b/>
                <w:lang w:eastAsia="en-US"/>
              </w:rPr>
              <w:t>N.p.k</w:t>
            </w:r>
            <w:proofErr w:type="spellEnd"/>
            <w:r w:rsidRPr="00A6234F">
              <w:rPr>
                <w:rFonts w:eastAsia="Calibri"/>
                <w:b/>
                <w:lang w:eastAsia="en-US"/>
              </w:rPr>
              <w:t>.</w:t>
            </w:r>
          </w:p>
        </w:tc>
        <w:tc>
          <w:tcPr>
            <w:tcW w:w="14373" w:type="dxa"/>
            <w:gridSpan w:val="6"/>
            <w:shd w:val="clear" w:color="auto" w:fill="E2EFD9"/>
          </w:tcPr>
          <w:p w14:paraId="0EC65E49" w14:textId="77777777" w:rsidR="00A6234F" w:rsidRPr="00A6234F" w:rsidRDefault="00A6234F" w:rsidP="00A6234F">
            <w:pPr>
              <w:jc w:val="center"/>
              <w:rPr>
                <w:rFonts w:eastAsia="Calibri"/>
                <w:b/>
                <w:lang w:eastAsia="en-US"/>
              </w:rPr>
            </w:pPr>
            <w:r w:rsidRPr="00A6234F">
              <w:rPr>
                <w:rFonts w:eastAsia="Calibri"/>
                <w:b/>
                <w:lang w:eastAsia="en-US"/>
              </w:rPr>
              <w:t>Prioritārais rīcības virziens</w:t>
            </w:r>
          </w:p>
        </w:tc>
      </w:tr>
      <w:tr w:rsidR="00A6234F" w:rsidRPr="00A6234F" w14:paraId="26A07EF2" w14:textId="77777777" w:rsidTr="00A6234F">
        <w:trPr>
          <w:trHeight w:val="512"/>
        </w:trPr>
        <w:tc>
          <w:tcPr>
            <w:tcW w:w="837" w:type="dxa"/>
            <w:shd w:val="clear" w:color="auto" w:fill="E2EFD9"/>
          </w:tcPr>
          <w:p w14:paraId="22E1FBAA" w14:textId="77777777" w:rsidR="00A6234F" w:rsidRPr="00A6234F" w:rsidRDefault="00A6234F" w:rsidP="00A6234F">
            <w:pPr>
              <w:jc w:val="center"/>
              <w:rPr>
                <w:rFonts w:ascii="Calibri" w:eastAsia="Calibri" w:hAnsi="Calibri"/>
                <w:lang w:eastAsia="en-US"/>
              </w:rPr>
            </w:pPr>
            <w:r w:rsidRPr="00A6234F">
              <w:rPr>
                <w:rFonts w:ascii="Calibri" w:eastAsia="Calibri" w:hAnsi="Calibri"/>
                <w:b/>
                <w:lang w:eastAsia="en-US"/>
              </w:rPr>
              <w:t>1</w:t>
            </w:r>
            <w:r w:rsidRPr="00A6234F">
              <w:rPr>
                <w:rFonts w:ascii="Calibri" w:eastAsia="Calibri" w:hAnsi="Calibri"/>
                <w:lang w:eastAsia="en-US"/>
              </w:rPr>
              <w:t>.</w:t>
            </w:r>
          </w:p>
        </w:tc>
        <w:tc>
          <w:tcPr>
            <w:tcW w:w="14373" w:type="dxa"/>
            <w:gridSpan w:val="6"/>
            <w:shd w:val="clear" w:color="auto" w:fill="E2EFD9"/>
          </w:tcPr>
          <w:p w14:paraId="52807F4D" w14:textId="77777777" w:rsidR="00A6234F" w:rsidRPr="00A6234F" w:rsidRDefault="00A6234F" w:rsidP="00A6234F">
            <w:pPr>
              <w:jc w:val="center"/>
              <w:rPr>
                <w:rFonts w:eastAsia="Calibri"/>
                <w:b/>
                <w:lang w:eastAsia="en-US"/>
              </w:rPr>
            </w:pPr>
            <w:r w:rsidRPr="00A6234F">
              <w:rPr>
                <w:rFonts w:eastAsia="Calibri"/>
                <w:b/>
                <w:lang w:eastAsia="en-US"/>
              </w:rPr>
              <w:t>Kompetenču pieejas īstenošana caurviju prasmju attīstīšanā izglītojamiem</w:t>
            </w:r>
          </w:p>
        </w:tc>
      </w:tr>
      <w:tr w:rsidR="00A6234F" w:rsidRPr="00A6234F" w14:paraId="3AF4CC77" w14:textId="77777777" w:rsidTr="002A6756">
        <w:trPr>
          <w:trHeight w:val="300"/>
        </w:trPr>
        <w:tc>
          <w:tcPr>
            <w:tcW w:w="837" w:type="dxa"/>
          </w:tcPr>
          <w:p w14:paraId="7632D8D0" w14:textId="77777777" w:rsidR="00A6234F" w:rsidRPr="00A6234F" w:rsidRDefault="00A6234F" w:rsidP="00A6234F">
            <w:pPr>
              <w:rPr>
                <w:rFonts w:ascii="Calibri" w:eastAsia="Calibri" w:hAnsi="Calibri"/>
                <w:sz w:val="28"/>
                <w:szCs w:val="28"/>
                <w:lang w:eastAsia="en-US"/>
              </w:rPr>
            </w:pPr>
          </w:p>
        </w:tc>
        <w:tc>
          <w:tcPr>
            <w:tcW w:w="2616" w:type="dxa"/>
          </w:tcPr>
          <w:p w14:paraId="17B487AB" w14:textId="77777777" w:rsidR="00A6234F" w:rsidRPr="00A6234F" w:rsidRDefault="00A6234F" w:rsidP="00A6234F">
            <w:pPr>
              <w:rPr>
                <w:rFonts w:eastAsia="Calibri"/>
                <w:b/>
                <w:lang w:eastAsia="en-US"/>
              </w:rPr>
            </w:pPr>
            <w:r w:rsidRPr="00A6234F">
              <w:rPr>
                <w:rFonts w:eastAsia="Calibri"/>
                <w:b/>
                <w:lang w:eastAsia="en-US"/>
              </w:rPr>
              <w:t>Prioritārie uzdevumi</w:t>
            </w:r>
          </w:p>
        </w:tc>
        <w:tc>
          <w:tcPr>
            <w:tcW w:w="2487" w:type="dxa"/>
          </w:tcPr>
          <w:p w14:paraId="03C57860" w14:textId="77777777" w:rsidR="00A6234F" w:rsidRPr="00A6234F" w:rsidRDefault="00A6234F" w:rsidP="00A6234F">
            <w:pPr>
              <w:rPr>
                <w:rFonts w:eastAsia="Calibri"/>
                <w:sz w:val="28"/>
                <w:szCs w:val="28"/>
                <w:lang w:eastAsia="en-US"/>
              </w:rPr>
            </w:pPr>
            <w:r w:rsidRPr="00A6234F">
              <w:rPr>
                <w:rFonts w:eastAsia="Calibri"/>
                <w:b/>
                <w:lang w:eastAsia="en-US"/>
              </w:rPr>
              <w:t>Darbības rezultāts</w:t>
            </w:r>
          </w:p>
        </w:tc>
        <w:tc>
          <w:tcPr>
            <w:tcW w:w="4230" w:type="dxa"/>
          </w:tcPr>
          <w:p w14:paraId="49A7B8C4" w14:textId="77777777" w:rsidR="00A6234F" w:rsidRPr="00A6234F" w:rsidRDefault="00A6234F" w:rsidP="00A6234F">
            <w:pPr>
              <w:rPr>
                <w:rFonts w:eastAsia="Calibri"/>
                <w:sz w:val="28"/>
                <w:szCs w:val="28"/>
                <w:lang w:eastAsia="en-US"/>
              </w:rPr>
            </w:pPr>
            <w:r w:rsidRPr="00A6234F">
              <w:rPr>
                <w:rFonts w:eastAsia="Calibri"/>
                <w:b/>
                <w:lang w:eastAsia="en-US"/>
              </w:rPr>
              <w:t>Rezultatīvais rādītājs</w:t>
            </w:r>
          </w:p>
        </w:tc>
        <w:tc>
          <w:tcPr>
            <w:tcW w:w="1350" w:type="dxa"/>
          </w:tcPr>
          <w:p w14:paraId="42681264" w14:textId="77777777" w:rsidR="00A6234F" w:rsidRPr="00A6234F" w:rsidRDefault="00A6234F" w:rsidP="00A6234F">
            <w:pPr>
              <w:rPr>
                <w:rFonts w:eastAsia="Calibri"/>
                <w:sz w:val="28"/>
                <w:szCs w:val="28"/>
                <w:lang w:eastAsia="en-US"/>
              </w:rPr>
            </w:pPr>
            <w:r w:rsidRPr="00A6234F">
              <w:rPr>
                <w:rFonts w:eastAsia="Calibri"/>
                <w:b/>
                <w:lang w:eastAsia="en-US"/>
              </w:rPr>
              <w:t>Atbildīgais</w:t>
            </w:r>
          </w:p>
        </w:tc>
        <w:tc>
          <w:tcPr>
            <w:tcW w:w="1890" w:type="dxa"/>
          </w:tcPr>
          <w:p w14:paraId="2D966257" w14:textId="77777777" w:rsidR="00A6234F" w:rsidRPr="00A6234F" w:rsidRDefault="00A6234F" w:rsidP="00A6234F">
            <w:pPr>
              <w:rPr>
                <w:rFonts w:eastAsia="Calibri"/>
                <w:sz w:val="28"/>
                <w:szCs w:val="28"/>
                <w:lang w:eastAsia="en-US"/>
              </w:rPr>
            </w:pPr>
            <w:r w:rsidRPr="00A6234F">
              <w:rPr>
                <w:rFonts w:eastAsia="Calibri"/>
                <w:b/>
                <w:lang w:eastAsia="en-US"/>
              </w:rPr>
              <w:t>Līdzatbildīgais</w:t>
            </w:r>
          </w:p>
        </w:tc>
        <w:tc>
          <w:tcPr>
            <w:tcW w:w="1800" w:type="dxa"/>
          </w:tcPr>
          <w:p w14:paraId="7D477F8A" w14:textId="77777777" w:rsidR="00A6234F" w:rsidRPr="00A6234F" w:rsidRDefault="00A6234F" w:rsidP="00A6234F">
            <w:pPr>
              <w:rPr>
                <w:rFonts w:eastAsia="Calibri"/>
                <w:sz w:val="28"/>
                <w:szCs w:val="28"/>
                <w:lang w:eastAsia="en-US"/>
              </w:rPr>
            </w:pPr>
            <w:r w:rsidRPr="00A6234F">
              <w:rPr>
                <w:rFonts w:eastAsia="Calibri"/>
                <w:b/>
                <w:lang w:eastAsia="en-US"/>
              </w:rPr>
              <w:t>Izpilde</w:t>
            </w:r>
          </w:p>
        </w:tc>
      </w:tr>
      <w:tr w:rsidR="00A6234F" w:rsidRPr="00A6234F" w14:paraId="3E40C67C" w14:textId="77777777" w:rsidTr="002A6756">
        <w:trPr>
          <w:trHeight w:val="3068"/>
        </w:trPr>
        <w:tc>
          <w:tcPr>
            <w:tcW w:w="837" w:type="dxa"/>
          </w:tcPr>
          <w:p w14:paraId="5C54CA78" w14:textId="77777777" w:rsidR="00A6234F" w:rsidRPr="00A6234F" w:rsidRDefault="00A6234F" w:rsidP="00A6234F">
            <w:pPr>
              <w:rPr>
                <w:rFonts w:eastAsia="Calibri"/>
                <w:lang w:eastAsia="en-US"/>
              </w:rPr>
            </w:pPr>
            <w:r w:rsidRPr="00A6234F">
              <w:rPr>
                <w:rFonts w:eastAsia="Calibri"/>
                <w:lang w:eastAsia="en-US"/>
              </w:rPr>
              <w:t>1.1.</w:t>
            </w:r>
          </w:p>
        </w:tc>
        <w:tc>
          <w:tcPr>
            <w:tcW w:w="2616" w:type="dxa"/>
          </w:tcPr>
          <w:p w14:paraId="3BE8443F" w14:textId="77777777" w:rsidR="00A6234F" w:rsidRPr="00A6234F" w:rsidRDefault="00A6234F" w:rsidP="00A6234F">
            <w:pPr>
              <w:jc w:val="both"/>
              <w:rPr>
                <w:rFonts w:eastAsia="Calibri"/>
                <w:lang w:eastAsia="en-US"/>
              </w:rPr>
            </w:pPr>
            <w:r w:rsidRPr="00A6234F">
              <w:rPr>
                <w:rFonts w:eastAsia="Calibri"/>
                <w:lang w:eastAsia="en-US"/>
              </w:rPr>
              <w:t xml:space="preserve">Izglītības procesa organizēšana </w:t>
            </w:r>
            <w:proofErr w:type="spellStart"/>
            <w:r w:rsidRPr="00A6234F">
              <w:rPr>
                <w:rFonts w:eastAsia="Calibri"/>
                <w:lang w:eastAsia="en-US"/>
              </w:rPr>
              <w:t>pašvadītas</w:t>
            </w:r>
            <w:proofErr w:type="spellEnd"/>
            <w:r w:rsidRPr="00A6234F">
              <w:rPr>
                <w:rFonts w:eastAsia="Calibri"/>
                <w:lang w:eastAsia="en-US"/>
              </w:rPr>
              <w:t xml:space="preserve"> mācīšanās prasmju attīstīšanā izglītojamiem, akcentējot savu emociju atpazīšanu un kontrolēšanu</w:t>
            </w:r>
          </w:p>
          <w:p w14:paraId="588EF8E1" w14:textId="77777777" w:rsidR="00A6234F" w:rsidRPr="00A6234F" w:rsidRDefault="00A6234F" w:rsidP="00A6234F">
            <w:pPr>
              <w:jc w:val="both"/>
              <w:rPr>
                <w:rFonts w:eastAsia="Calibri"/>
                <w:lang w:eastAsia="en-US"/>
              </w:rPr>
            </w:pPr>
          </w:p>
        </w:tc>
        <w:tc>
          <w:tcPr>
            <w:tcW w:w="2487" w:type="dxa"/>
          </w:tcPr>
          <w:p w14:paraId="7FEEC153" w14:textId="77777777" w:rsidR="00A6234F" w:rsidRPr="00A6234F" w:rsidRDefault="00A6234F" w:rsidP="00A6234F">
            <w:pPr>
              <w:jc w:val="both"/>
              <w:rPr>
                <w:rFonts w:eastAsia="Calibri"/>
                <w:lang w:eastAsia="en-US"/>
              </w:rPr>
            </w:pPr>
            <w:r w:rsidRPr="00A6234F">
              <w:rPr>
                <w:rFonts w:eastAsia="Calibri"/>
                <w:lang w:eastAsia="en-US"/>
              </w:rPr>
              <w:t>Izglītojamie (atbilstoši vecumam un spējām) atpazīst un nosauc savas emocijas, domas, jūtas, mācās tās kontrolēt, koncentrēt uzmanību, lai paveiktu iecerēto līdz galam.</w:t>
            </w:r>
          </w:p>
          <w:p w14:paraId="057B9B72" w14:textId="77777777" w:rsidR="00A6234F" w:rsidRPr="00A6234F" w:rsidRDefault="00A6234F" w:rsidP="00A6234F">
            <w:pPr>
              <w:jc w:val="both"/>
              <w:rPr>
                <w:rFonts w:eastAsia="Calibri"/>
                <w:lang w:eastAsia="en-US"/>
              </w:rPr>
            </w:pPr>
          </w:p>
        </w:tc>
        <w:tc>
          <w:tcPr>
            <w:tcW w:w="4230" w:type="dxa"/>
          </w:tcPr>
          <w:p w14:paraId="7207157D" w14:textId="77777777" w:rsidR="00A6234F" w:rsidRPr="00A6234F" w:rsidRDefault="00A6234F" w:rsidP="003A0132">
            <w:pPr>
              <w:numPr>
                <w:ilvl w:val="0"/>
                <w:numId w:val="31"/>
              </w:numPr>
              <w:ind w:left="0"/>
              <w:contextualSpacing/>
              <w:jc w:val="both"/>
              <w:rPr>
                <w:rFonts w:eastAsia="Calibri"/>
                <w:lang w:eastAsia="en-US"/>
              </w:rPr>
            </w:pPr>
            <w:r w:rsidRPr="00A6234F">
              <w:rPr>
                <w:rFonts w:eastAsia="Calibri"/>
                <w:lang w:eastAsia="en-US"/>
              </w:rPr>
              <w:t>1.   85% izglītojamo (atbilstoši vecumam un spējām) atpazīst un nosauc savas emocijas, visi izglītojamie mācās tās kontrolēt, koncentrēt uzmanību, lai paveiktu iecerēto līdz galam, ko apliecina izglītojamo attīstības dinamikas un sasniegtā analīzes rezultāti mācību gada noslēgumā.</w:t>
            </w:r>
          </w:p>
          <w:p w14:paraId="14D05BA4" w14:textId="77777777" w:rsidR="00A6234F" w:rsidRPr="00A6234F" w:rsidRDefault="00A6234F" w:rsidP="003A0132">
            <w:pPr>
              <w:numPr>
                <w:ilvl w:val="0"/>
                <w:numId w:val="31"/>
              </w:numPr>
              <w:ind w:left="0"/>
              <w:contextualSpacing/>
              <w:jc w:val="both"/>
              <w:rPr>
                <w:rFonts w:eastAsia="Calibri"/>
                <w:lang w:eastAsia="en-US"/>
              </w:rPr>
            </w:pPr>
            <w:r w:rsidRPr="00A6234F">
              <w:rPr>
                <w:rFonts w:eastAsia="Calibri"/>
                <w:lang w:eastAsia="en-US"/>
              </w:rPr>
              <w:t>2.  Iestādē radīta vide, dažādi mācību materiāli, mērķtiecīga pedagogu darbība, lai šo mērķi sasniegtu.</w:t>
            </w:r>
          </w:p>
        </w:tc>
        <w:tc>
          <w:tcPr>
            <w:tcW w:w="1350" w:type="dxa"/>
          </w:tcPr>
          <w:p w14:paraId="1858668A" w14:textId="77777777" w:rsidR="00A6234F" w:rsidRPr="00A6234F" w:rsidRDefault="00A6234F" w:rsidP="00A6234F">
            <w:pPr>
              <w:rPr>
                <w:rFonts w:eastAsia="Calibri"/>
                <w:lang w:eastAsia="en-US"/>
              </w:rPr>
            </w:pPr>
            <w:r w:rsidRPr="00A6234F">
              <w:rPr>
                <w:rFonts w:eastAsia="Calibri"/>
                <w:lang w:eastAsia="en-US"/>
              </w:rPr>
              <w:t>Vadītājs</w:t>
            </w:r>
          </w:p>
        </w:tc>
        <w:tc>
          <w:tcPr>
            <w:tcW w:w="1890" w:type="dxa"/>
          </w:tcPr>
          <w:p w14:paraId="12628C4F" w14:textId="77777777" w:rsidR="00A6234F" w:rsidRPr="00A6234F" w:rsidRDefault="00A6234F" w:rsidP="00A6234F">
            <w:pPr>
              <w:rPr>
                <w:rFonts w:eastAsia="Calibri"/>
                <w:lang w:eastAsia="en-US"/>
              </w:rPr>
            </w:pPr>
            <w:r w:rsidRPr="00A6234F">
              <w:rPr>
                <w:rFonts w:eastAsia="Calibri"/>
                <w:lang w:eastAsia="en-US"/>
              </w:rPr>
              <w:t>Pedagogi</w:t>
            </w:r>
          </w:p>
        </w:tc>
        <w:tc>
          <w:tcPr>
            <w:tcW w:w="1800" w:type="dxa"/>
          </w:tcPr>
          <w:p w14:paraId="69AD73CF" w14:textId="77777777" w:rsidR="00A6234F" w:rsidRPr="00A6234F" w:rsidRDefault="00A6234F" w:rsidP="00A6234F">
            <w:pPr>
              <w:rPr>
                <w:rFonts w:eastAsia="Calibri"/>
                <w:lang w:eastAsia="en-US"/>
              </w:rPr>
            </w:pPr>
            <w:r w:rsidRPr="00A6234F">
              <w:rPr>
                <w:rFonts w:eastAsia="Calibri"/>
                <w:lang w:eastAsia="en-US"/>
              </w:rPr>
              <w:t>2021./2022.m.g.</w:t>
            </w:r>
          </w:p>
        </w:tc>
      </w:tr>
      <w:tr w:rsidR="00A6234F" w:rsidRPr="00A6234F" w14:paraId="427BBB2D" w14:textId="77777777" w:rsidTr="002A6756">
        <w:trPr>
          <w:trHeight w:val="70"/>
        </w:trPr>
        <w:tc>
          <w:tcPr>
            <w:tcW w:w="837" w:type="dxa"/>
          </w:tcPr>
          <w:p w14:paraId="560B474E" w14:textId="77777777" w:rsidR="00A6234F" w:rsidRPr="00A6234F" w:rsidRDefault="00A6234F" w:rsidP="00A6234F">
            <w:pPr>
              <w:rPr>
                <w:rFonts w:eastAsia="Calibri"/>
                <w:lang w:eastAsia="en-US"/>
              </w:rPr>
            </w:pPr>
            <w:r w:rsidRPr="00A6234F">
              <w:rPr>
                <w:rFonts w:eastAsia="Calibri"/>
                <w:lang w:eastAsia="en-US"/>
              </w:rPr>
              <w:t>1.2.</w:t>
            </w:r>
          </w:p>
        </w:tc>
        <w:tc>
          <w:tcPr>
            <w:tcW w:w="2616" w:type="dxa"/>
          </w:tcPr>
          <w:p w14:paraId="09BB6763" w14:textId="77777777" w:rsidR="00A6234F" w:rsidRPr="00A6234F" w:rsidRDefault="00A6234F" w:rsidP="00A6234F">
            <w:pPr>
              <w:jc w:val="both"/>
              <w:rPr>
                <w:rFonts w:eastAsia="Calibri"/>
                <w:lang w:eastAsia="en-US"/>
              </w:rPr>
            </w:pPr>
            <w:r w:rsidRPr="00A6234F">
              <w:rPr>
                <w:rFonts w:eastAsia="Calibri"/>
                <w:lang w:eastAsia="en-US"/>
              </w:rPr>
              <w:t>Izglītības procesa organizēšana un pārvaldīšana kritiskās domāšanas prasmju attīstīšanā izglītojamiem</w:t>
            </w:r>
          </w:p>
          <w:p w14:paraId="7579F197" w14:textId="77777777" w:rsidR="00A6234F" w:rsidRPr="00A6234F" w:rsidRDefault="00A6234F" w:rsidP="00A6234F">
            <w:pPr>
              <w:jc w:val="both"/>
              <w:rPr>
                <w:rFonts w:eastAsia="Calibri"/>
                <w:lang w:eastAsia="en-US"/>
              </w:rPr>
            </w:pPr>
          </w:p>
        </w:tc>
        <w:tc>
          <w:tcPr>
            <w:tcW w:w="2487" w:type="dxa"/>
          </w:tcPr>
          <w:p w14:paraId="623629A3" w14:textId="77777777" w:rsidR="00A6234F" w:rsidRPr="00A6234F" w:rsidRDefault="00A6234F" w:rsidP="00A6234F">
            <w:pPr>
              <w:jc w:val="both"/>
              <w:rPr>
                <w:rFonts w:eastAsia="Calibri"/>
                <w:lang w:eastAsia="en-US"/>
              </w:rPr>
            </w:pPr>
            <w:r w:rsidRPr="00A6234F">
              <w:rPr>
                <w:rFonts w:eastAsia="Calibri"/>
                <w:lang w:eastAsia="en-US"/>
              </w:rPr>
              <w:t xml:space="preserve">Izglītojamie vērojot, pētot, identificējot nosauc dažādas sakarības, apzinās darbību secību, cēloņus, sekas, izvērtējot redzētā un dzirdētā ticamību, risinot ikdienas </w:t>
            </w:r>
            <w:proofErr w:type="spellStart"/>
            <w:r w:rsidRPr="00A6234F">
              <w:rPr>
                <w:rFonts w:eastAsia="Calibri"/>
                <w:lang w:eastAsia="en-US"/>
              </w:rPr>
              <w:t>problēmsituācijas</w:t>
            </w:r>
            <w:proofErr w:type="spellEnd"/>
            <w:r w:rsidRPr="00A6234F">
              <w:rPr>
                <w:rFonts w:eastAsia="Calibri"/>
                <w:lang w:eastAsia="en-US"/>
              </w:rPr>
              <w:t xml:space="preserve"> atbilstoši vecumam un individuālajām spējām.</w:t>
            </w:r>
          </w:p>
        </w:tc>
        <w:tc>
          <w:tcPr>
            <w:tcW w:w="4230" w:type="dxa"/>
          </w:tcPr>
          <w:p w14:paraId="52E82EC0" w14:textId="77777777" w:rsidR="00A6234F" w:rsidRPr="00A6234F" w:rsidRDefault="00A6234F" w:rsidP="00A6234F">
            <w:pPr>
              <w:spacing w:after="160" w:line="259" w:lineRule="auto"/>
              <w:contextualSpacing/>
              <w:jc w:val="both"/>
              <w:rPr>
                <w:rFonts w:eastAsia="Calibri"/>
                <w:lang w:eastAsia="en-US"/>
              </w:rPr>
            </w:pPr>
            <w:r w:rsidRPr="00A6234F">
              <w:rPr>
                <w:rFonts w:eastAsia="Calibri"/>
                <w:lang w:eastAsia="en-US"/>
              </w:rPr>
              <w:t xml:space="preserve">1.  Visi izglītojamie atbilstoši vecumam pēta un vēro detaļas, salīdzina, pretstata, meklē, saskata sakarības objektos un norisēs. </w:t>
            </w:r>
          </w:p>
          <w:p w14:paraId="3056621A" w14:textId="77777777" w:rsidR="00A6234F" w:rsidRPr="00A6234F" w:rsidRDefault="00A6234F" w:rsidP="00A6234F">
            <w:pPr>
              <w:spacing w:after="160" w:line="259" w:lineRule="auto"/>
              <w:contextualSpacing/>
              <w:jc w:val="both"/>
              <w:rPr>
                <w:rFonts w:eastAsia="Calibri"/>
                <w:lang w:eastAsia="en-US"/>
              </w:rPr>
            </w:pPr>
            <w:r w:rsidRPr="00A6234F">
              <w:rPr>
                <w:rFonts w:eastAsia="Calibri"/>
                <w:lang w:eastAsia="en-US"/>
              </w:rPr>
              <w:t>2.  80% izglītojamo atbilstoši vecumam un individuālajām spējām skaidro grupēšanas kritērijus, salīdzina informāciju pēc noteiktiem kritērijiem vai pazīmēm, apkopo to, veido vispārinājumus, balstoties pieredzē un zināmajā; saredz un skaidro vienkāršas sakarības, cēloņus un sekas.</w:t>
            </w:r>
          </w:p>
          <w:p w14:paraId="7CFE5DED" w14:textId="77777777" w:rsidR="00A6234F" w:rsidRPr="00A6234F" w:rsidRDefault="00A6234F" w:rsidP="00A6234F">
            <w:pPr>
              <w:spacing w:after="160" w:line="259" w:lineRule="auto"/>
              <w:contextualSpacing/>
              <w:jc w:val="both"/>
              <w:rPr>
                <w:rFonts w:eastAsia="Calibri"/>
                <w:lang w:eastAsia="en-US"/>
              </w:rPr>
            </w:pPr>
            <w:r w:rsidRPr="00A6234F">
              <w:rPr>
                <w:rFonts w:eastAsia="Calibri"/>
                <w:lang w:eastAsia="en-US"/>
              </w:rPr>
              <w:t>3.  Iestādē radīta vide, dažādi mācību materiāli, mērķtiecīga pedagogu darbība, lai šo mērķi sasniegtu.</w:t>
            </w:r>
          </w:p>
        </w:tc>
        <w:tc>
          <w:tcPr>
            <w:tcW w:w="1350" w:type="dxa"/>
          </w:tcPr>
          <w:p w14:paraId="45664F2C" w14:textId="77777777" w:rsidR="00A6234F" w:rsidRPr="00A6234F" w:rsidRDefault="00A6234F" w:rsidP="00A6234F">
            <w:pPr>
              <w:rPr>
                <w:rFonts w:eastAsia="Calibri"/>
                <w:lang w:eastAsia="en-US"/>
              </w:rPr>
            </w:pPr>
            <w:r w:rsidRPr="00A6234F">
              <w:rPr>
                <w:rFonts w:eastAsia="Calibri"/>
                <w:lang w:eastAsia="en-US"/>
              </w:rPr>
              <w:t>Vadītājs</w:t>
            </w:r>
          </w:p>
        </w:tc>
        <w:tc>
          <w:tcPr>
            <w:tcW w:w="1890" w:type="dxa"/>
          </w:tcPr>
          <w:p w14:paraId="00F8316A" w14:textId="77777777" w:rsidR="00A6234F" w:rsidRPr="00A6234F" w:rsidRDefault="00A6234F" w:rsidP="00A6234F">
            <w:pPr>
              <w:rPr>
                <w:rFonts w:eastAsia="Calibri"/>
                <w:lang w:eastAsia="en-US"/>
              </w:rPr>
            </w:pPr>
            <w:r w:rsidRPr="00A6234F">
              <w:rPr>
                <w:rFonts w:eastAsia="Calibri"/>
                <w:lang w:eastAsia="en-US"/>
              </w:rPr>
              <w:t>Pedagogi</w:t>
            </w:r>
          </w:p>
        </w:tc>
        <w:tc>
          <w:tcPr>
            <w:tcW w:w="1800" w:type="dxa"/>
          </w:tcPr>
          <w:p w14:paraId="4C8C6E99" w14:textId="77777777" w:rsidR="00A6234F" w:rsidRPr="00A6234F" w:rsidRDefault="00A6234F" w:rsidP="00A6234F">
            <w:pPr>
              <w:rPr>
                <w:rFonts w:eastAsia="Calibri"/>
                <w:lang w:eastAsia="en-US"/>
              </w:rPr>
            </w:pPr>
            <w:r w:rsidRPr="00A6234F">
              <w:rPr>
                <w:rFonts w:eastAsia="Calibri"/>
                <w:lang w:eastAsia="en-US"/>
              </w:rPr>
              <w:t>2022./2023.m.g.</w:t>
            </w:r>
          </w:p>
        </w:tc>
      </w:tr>
      <w:tr w:rsidR="00A6234F" w:rsidRPr="00A6234F" w14:paraId="17705847" w14:textId="77777777" w:rsidTr="002A6756">
        <w:trPr>
          <w:trHeight w:val="4355"/>
        </w:trPr>
        <w:tc>
          <w:tcPr>
            <w:tcW w:w="837" w:type="dxa"/>
          </w:tcPr>
          <w:p w14:paraId="1FC87941" w14:textId="77777777" w:rsidR="00A6234F" w:rsidRPr="00A6234F" w:rsidRDefault="00A6234F" w:rsidP="00A6234F">
            <w:pPr>
              <w:rPr>
                <w:rFonts w:eastAsia="Calibri"/>
                <w:lang w:eastAsia="en-US"/>
              </w:rPr>
            </w:pPr>
            <w:r w:rsidRPr="00A6234F">
              <w:rPr>
                <w:rFonts w:eastAsia="Calibri"/>
                <w:lang w:eastAsia="en-US"/>
              </w:rPr>
              <w:lastRenderedPageBreak/>
              <w:t>1.3.</w:t>
            </w:r>
          </w:p>
        </w:tc>
        <w:tc>
          <w:tcPr>
            <w:tcW w:w="2616" w:type="dxa"/>
          </w:tcPr>
          <w:p w14:paraId="68E06629" w14:textId="77777777" w:rsidR="00A6234F" w:rsidRPr="00A6234F" w:rsidRDefault="00A6234F" w:rsidP="00A6234F">
            <w:pPr>
              <w:spacing w:after="160" w:line="259" w:lineRule="auto"/>
              <w:jc w:val="both"/>
              <w:rPr>
                <w:rFonts w:eastAsia="Calibri"/>
                <w:lang w:eastAsia="en-US"/>
              </w:rPr>
            </w:pPr>
            <w:r w:rsidRPr="00A6234F">
              <w:rPr>
                <w:rFonts w:eastAsia="Calibri"/>
                <w:lang w:eastAsia="en-US"/>
              </w:rPr>
              <w:t xml:space="preserve">Izglītības procesa organizēšana un pārvaldīšana </w:t>
            </w:r>
            <w:proofErr w:type="spellStart"/>
            <w:r w:rsidRPr="00A6234F">
              <w:rPr>
                <w:rFonts w:eastAsia="Calibri"/>
                <w:lang w:eastAsia="en-US"/>
              </w:rPr>
              <w:t>problēmrisināšanas</w:t>
            </w:r>
            <w:proofErr w:type="spellEnd"/>
            <w:r w:rsidRPr="00A6234F">
              <w:rPr>
                <w:rFonts w:eastAsia="Calibri"/>
                <w:lang w:eastAsia="en-US"/>
              </w:rPr>
              <w:t xml:space="preserve"> caurviju prasmju attīstīšanā izglītojamiem</w:t>
            </w:r>
          </w:p>
          <w:p w14:paraId="03BC31E7" w14:textId="77777777" w:rsidR="00A6234F" w:rsidRPr="00A6234F" w:rsidRDefault="00A6234F" w:rsidP="00A6234F">
            <w:pPr>
              <w:jc w:val="both"/>
              <w:rPr>
                <w:rFonts w:eastAsia="Calibri"/>
                <w:lang w:eastAsia="en-US"/>
              </w:rPr>
            </w:pPr>
          </w:p>
        </w:tc>
        <w:tc>
          <w:tcPr>
            <w:tcW w:w="2487" w:type="dxa"/>
          </w:tcPr>
          <w:p w14:paraId="65D319D2" w14:textId="77777777" w:rsidR="00A6234F" w:rsidRPr="00A6234F" w:rsidRDefault="00A6234F" w:rsidP="00A6234F">
            <w:pPr>
              <w:spacing w:after="160" w:line="259" w:lineRule="auto"/>
              <w:jc w:val="both"/>
              <w:rPr>
                <w:rFonts w:eastAsia="Calibri"/>
                <w:lang w:eastAsia="en-US"/>
              </w:rPr>
            </w:pPr>
            <w:r w:rsidRPr="00A6234F">
              <w:rPr>
                <w:rFonts w:eastAsia="Calibri"/>
                <w:lang w:eastAsia="en-US"/>
              </w:rPr>
              <w:t>Atpazīst un skaidro savas un citu vajadzības, problēmas, mācās formulēt vēlamo atrisinājumu; lai atrisinātu problēmu, rīkojas izmantojot mēģinājumu un kļūdu metodi vai mērķtiecīgi izplānotu darbību; izvērtē savus un citu izteiktos risinājumus, izvēloties, kuru īstenot, mācās pamatot savu izvēli.</w:t>
            </w:r>
          </w:p>
        </w:tc>
        <w:tc>
          <w:tcPr>
            <w:tcW w:w="4230" w:type="dxa"/>
          </w:tcPr>
          <w:p w14:paraId="6E928240" w14:textId="77777777" w:rsidR="00A6234F" w:rsidRPr="00A6234F" w:rsidRDefault="00A6234F" w:rsidP="00A6234F">
            <w:pPr>
              <w:spacing w:line="259" w:lineRule="auto"/>
              <w:jc w:val="both"/>
              <w:rPr>
                <w:rFonts w:eastAsia="Calibri"/>
                <w:lang w:eastAsia="en-US"/>
              </w:rPr>
            </w:pPr>
            <w:r w:rsidRPr="00A6234F">
              <w:rPr>
                <w:rFonts w:eastAsia="Calibri"/>
                <w:lang w:eastAsia="en-US"/>
              </w:rPr>
              <w:t>1.  Visi izglītojamie atbilstoši vecumam un spējām atpazīst savas un citu vajadzības, rīkojas, izmantojot mēģinājumu un kļūdu metodi, mācās izvērtēt savus un citu izteiktos risinājumus.</w:t>
            </w:r>
          </w:p>
          <w:p w14:paraId="059BBFD9" w14:textId="77777777" w:rsidR="00A6234F" w:rsidRPr="00A6234F" w:rsidRDefault="00A6234F" w:rsidP="00A6234F">
            <w:pPr>
              <w:spacing w:line="259" w:lineRule="auto"/>
              <w:jc w:val="both"/>
              <w:rPr>
                <w:rFonts w:eastAsia="Calibri"/>
                <w:lang w:eastAsia="en-US"/>
              </w:rPr>
            </w:pPr>
            <w:r w:rsidRPr="00A6234F">
              <w:rPr>
                <w:rFonts w:eastAsia="Calibri"/>
                <w:lang w:eastAsia="en-US"/>
              </w:rPr>
              <w:t>2.  80% izglītojamo (atbilstoši vecumam) skaidro savas vajadzības, formulē vēlamo atrisinājumu; meklē risinājumus neizdošanās gadījumā; pamato savu izvēli.</w:t>
            </w:r>
          </w:p>
          <w:p w14:paraId="431B9F34" w14:textId="77777777" w:rsidR="00A6234F" w:rsidRPr="00A6234F" w:rsidRDefault="00A6234F" w:rsidP="00A6234F">
            <w:pPr>
              <w:spacing w:line="259" w:lineRule="auto"/>
              <w:contextualSpacing/>
              <w:jc w:val="both"/>
              <w:rPr>
                <w:rFonts w:eastAsia="Calibri"/>
                <w:lang w:eastAsia="en-US"/>
              </w:rPr>
            </w:pPr>
            <w:r w:rsidRPr="00A6234F">
              <w:rPr>
                <w:rFonts w:eastAsia="Calibri"/>
                <w:lang w:eastAsia="en-US"/>
              </w:rPr>
              <w:t>3.  Iestādē radīta vide, dažādi mācību materiāli, mērķtiecīga pedagogu darbība, lai šo mērķi sasniegtu.</w:t>
            </w:r>
          </w:p>
          <w:p w14:paraId="15B770A6" w14:textId="77777777" w:rsidR="00A6234F" w:rsidRPr="00A6234F" w:rsidRDefault="00A6234F" w:rsidP="00A6234F">
            <w:pPr>
              <w:jc w:val="both"/>
              <w:rPr>
                <w:rFonts w:eastAsia="Calibri"/>
                <w:lang w:eastAsia="en-US"/>
              </w:rPr>
            </w:pPr>
          </w:p>
        </w:tc>
        <w:tc>
          <w:tcPr>
            <w:tcW w:w="1350" w:type="dxa"/>
          </w:tcPr>
          <w:p w14:paraId="39695337" w14:textId="77777777" w:rsidR="00A6234F" w:rsidRPr="00A6234F" w:rsidRDefault="00A6234F" w:rsidP="00A6234F">
            <w:pPr>
              <w:rPr>
                <w:rFonts w:eastAsia="Calibri"/>
                <w:lang w:eastAsia="en-US"/>
              </w:rPr>
            </w:pPr>
            <w:r w:rsidRPr="00A6234F">
              <w:rPr>
                <w:rFonts w:eastAsia="Calibri"/>
                <w:lang w:eastAsia="en-US"/>
              </w:rPr>
              <w:t>Vadītājs</w:t>
            </w:r>
          </w:p>
        </w:tc>
        <w:tc>
          <w:tcPr>
            <w:tcW w:w="1890" w:type="dxa"/>
          </w:tcPr>
          <w:p w14:paraId="18AA46B1" w14:textId="77777777" w:rsidR="00A6234F" w:rsidRPr="00A6234F" w:rsidRDefault="00A6234F" w:rsidP="00A6234F">
            <w:pPr>
              <w:rPr>
                <w:rFonts w:eastAsia="Calibri"/>
                <w:lang w:eastAsia="en-US"/>
              </w:rPr>
            </w:pPr>
            <w:r w:rsidRPr="00A6234F">
              <w:rPr>
                <w:rFonts w:eastAsia="Calibri"/>
                <w:lang w:eastAsia="en-US"/>
              </w:rPr>
              <w:t>Pedagogi</w:t>
            </w:r>
          </w:p>
        </w:tc>
        <w:tc>
          <w:tcPr>
            <w:tcW w:w="1800" w:type="dxa"/>
          </w:tcPr>
          <w:p w14:paraId="5766A261" w14:textId="77777777" w:rsidR="00A6234F" w:rsidRPr="00A6234F" w:rsidRDefault="00A6234F" w:rsidP="00A6234F">
            <w:pPr>
              <w:rPr>
                <w:rFonts w:eastAsia="Calibri"/>
                <w:lang w:eastAsia="en-US"/>
              </w:rPr>
            </w:pPr>
            <w:r w:rsidRPr="00A6234F">
              <w:rPr>
                <w:rFonts w:eastAsia="Calibri"/>
                <w:lang w:eastAsia="en-US"/>
              </w:rPr>
              <w:t>2023./2024.m.g.</w:t>
            </w:r>
          </w:p>
        </w:tc>
      </w:tr>
      <w:tr w:rsidR="00A6234F" w:rsidRPr="00A6234F" w14:paraId="5E1A9B0B" w14:textId="77777777" w:rsidTr="00A6234F">
        <w:trPr>
          <w:trHeight w:val="368"/>
        </w:trPr>
        <w:tc>
          <w:tcPr>
            <w:tcW w:w="837" w:type="dxa"/>
            <w:shd w:val="clear" w:color="auto" w:fill="E2EFD9"/>
          </w:tcPr>
          <w:p w14:paraId="4BF76AFE" w14:textId="77777777" w:rsidR="00A6234F" w:rsidRPr="00A6234F" w:rsidRDefault="00A6234F" w:rsidP="00A6234F">
            <w:pPr>
              <w:jc w:val="center"/>
              <w:rPr>
                <w:rFonts w:eastAsia="Calibri"/>
                <w:b/>
                <w:lang w:eastAsia="en-US"/>
              </w:rPr>
            </w:pPr>
            <w:r w:rsidRPr="00A6234F">
              <w:rPr>
                <w:rFonts w:eastAsia="Calibri"/>
                <w:b/>
                <w:lang w:eastAsia="en-US"/>
              </w:rPr>
              <w:t>2.</w:t>
            </w:r>
          </w:p>
        </w:tc>
        <w:tc>
          <w:tcPr>
            <w:tcW w:w="14373" w:type="dxa"/>
            <w:gridSpan w:val="6"/>
            <w:shd w:val="clear" w:color="auto" w:fill="E2EFD9"/>
          </w:tcPr>
          <w:p w14:paraId="6DD06BE3" w14:textId="77777777" w:rsidR="00A6234F" w:rsidRPr="00A6234F" w:rsidRDefault="00A6234F" w:rsidP="00A6234F">
            <w:pPr>
              <w:jc w:val="center"/>
              <w:rPr>
                <w:rFonts w:eastAsia="Calibri"/>
                <w:b/>
                <w:lang w:eastAsia="en-US"/>
              </w:rPr>
            </w:pPr>
            <w:r w:rsidRPr="00A6234F">
              <w:rPr>
                <w:rFonts w:eastAsia="Calibri"/>
                <w:b/>
                <w:lang w:eastAsia="en-US"/>
              </w:rPr>
              <w:t>Audzināšanas procesa īstenošana atbilstoši kompetenču pieejai</w:t>
            </w:r>
          </w:p>
          <w:p w14:paraId="6FC7C698" w14:textId="77777777" w:rsidR="00A6234F" w:rsidRPr="00A6234F" w:rsidRDefault="00A6234F" w:rsidP="00A6234F">
            <w:pPr>
              <w:jc w:val="both"/>
              <w:rPr>
                <w:rFonts w:eastAsia="Calibri"/>
                <w:lang w:eastAsia="en-US"/>
              </w:rPr>
            </w:pPr>
          </w:p>
        </w:tc>
      </w:tr>
      <w:tr w:rsidR="00A6234F" w:rsidRPr="00A6234F" w14:paraId="67750C56" w14:textId="77777777" w:rsidTr="002A6756">
        <w:tc>
          <w:tcPr>
            <w:tcW w:w="837" w:type="dxa"/>
          </w:tcPr>
          <w:p w14:paraId="3DBAEF81" w14:textId="77777777" w:rsidR="00A6234F" w:rsidRPr="00A6234F" w:rsidRDefault="00A6234F" w:rsidP="00A6234F">
            <w:pPr>
              <w:rPr>
                <w:rFonts w:eastAsia="Calibri"/>
                <w:lang w:eastAsia="en-US"/>
              </w:rPr>
            </w:pPr>
            <w:r w:rsidRPr="00A6234F">
              <w:rPr>
                <w:rFonts w:eastAsia="Calibri"/>
                <w:lang w:eastAsia="en-US"/>
              </w:rPr>
              <w:t>2.1.</w:t>
            </w:r>
          </w:p>
        </w:tc>
        <w:tc>
          <w:tcPr>
            <w:tcW w:w="2616" w:type="dxa"/>
          </w:tcPr>
          <w:p w14:paraId="47830107" w14:textId="77777777" w:rsidR="00A6234F" w:rsidRPr="00A6234F" w:rsidRDefault="00A6234F" w:rsidP="00A6234F">
            <w:pPr>
              <w:jc w:val="both"/>
              <w:rPr>
                <w:rFonts w:eastAsia="Calibri"/>
                <w:lang w:eastAsia="en-US"/>
              </w:rPr>
            </w:pPr>
            <w:r w:rsidRPr="00A6234F">
              <w:rPr>
                <w:rFonts w:eastAsia="Calibri"/>
                <w:lang w:eastAsia="en-US"/>
              </w:rPr>
              <w:t xml:space="preserve">Attīstot </w:t>
            </w:r>
            <w:proofErr w:type="spellStart"/>
            <w:r w:rsidRPr="00A6234F">
              <w:rPr>
                <w:rFonts w:eastAsia="Calibri"/>
                <w:lang w:eastAsia="en-US"/>
              </w:rPr>
              <w:t>pašvadītas</w:t>
            </w:r>
            <w:proofErr w:type="spellEnd"/>
            <w:r w:rsidRPr="00A6234F">
              <w:rPr>
                <w:rFonts w:eastAsia="Calibri"/>
                <w:lang w:eastAsia="en-US"/>
              </w:rPr>
              <w:t xml:space="preserve"> mācīšanās prasmes, akcentējot savu emociju atpazīšanu un kontrolēšanu, veicināt izglītojamo izpratni par tikumiem: atbildība, centība, drosme.</w:t>
            </w:r>
          </w:p>
        </w:tc>
        <w:tc>
          <w:tcPr>
            <w:tcW w:w="2487" w:type="dxa"/>
          </w:tcPr>
          <w:p w14:paraId="07CB493B" w14:textId="77777777" w:rsidR="00A6234F" w:rsidRPr="00A6234F" w:rsidRDefault="00A6234F" w:rsidP="00A6234F">
            <w:pPr>
              <w:jc w:val="both"/>
              <w:rPr>
                <w:rFonts w:eastAsia="Calibri"/>
                <w:lang w:eastAsia="en-US"/>
              </w:rPr>
            </w:pPr>
            <w:r w:rsidRPr="00A6234F">
              <w:rPr>
                <w:rFonts w:eastAsia="Calibri"/>
                <w:lang w:eastAsia="en-US"/>
              </w:rPr>
              <w:t>Izglītojamie saprot atbildības par savām izvēlēm nozīmi; pārvarot grūtības cenšas iecerēto paveikt līdz galam; ir drosme paust un izteikt savas emocijas un jūtas ikdienā.</w:t>
            </w:r>
          </w:p>
        </w:tc>
        <w:tc>
          <w:tcPr>
            <w:tcW w:w="4230" w:type="dxa"/>
          </w:tcPr>
          <w:p w14:paraId="1CC50E30" w14:textId="77777777" w:rsidR="00A6234F" w:rsidRPr="00A6234F" w:rsidRDefault="00A6234F" w:rsidP="00A6234F">
            <w:pPr>
              <w:jc w:val="both"/>
              <w:rPr>
                <w:rFonts w:eastAsia="Calibri"/>
                <w:lang w:eastAsia="en-US"/>
              </w:rPr>
            </w:pPr>
            <w:r w:rsidRPr="00A6234F">
              <w:rPr>
                <w:rFonts w:eastAsia="Calibri"/>
                <w:lang w:eastAsia="en-US"/>
              </w:rPr>
              <w:t xml:space="preserve">1. Izglītojamie (atbilstoši vecumam un spējām) izstrādā un ievēro noteikumus. </w:t>
            </w:r>
          </w:p>
          <w:p w14:paraId="4EBE124A" w14:textId="77777777" w:rsidR="00A6234F" w:rsidRPr="00A6234F" w:rsidRDefault="00A6234F" w:rsidP="00A6234F">
            <w:pPr>
              <w:jc w:val="both"/>
              <w:rPr>
                <w:rFonts w:eastAsia="Calibri"/>
                <w:lang w:eastAsia="en-US"/>
              </w:rPr>
            </w:pPr>
            <w:r w:rsidRPr="00A6234F">
              <w:rPr>
                <w:rFonts w:eastAsia="Calibri"/>
                <w:lang w:eastAsia="en-US"/>
              </w:rPr>
              <w:t>80% izglītojamo paveic iecerēto līdz galam.</w:t>
            </w:r>
          </w:p>
          <w:p w14:paraId="6CD08C54" w14:textId="77777777" w:rsidR="00A6234F" w:rsidRPr="00A6234F" w:rsidRDefault="00A6234F" w:rsidP="00A6234F">
            <w:pPr>
              <w:jc w:val="both"/>
              <w:rPr>
                <w:rFonts w:eastAsia="Calibri"/>
                <w:lang w:eastAsia="en-US"/>
              </w:rPr>
            </w:pPr>
            <w:r w:rsidRPr="00A6234F">
              <w:rPr>
                <w:rFonts w:eastAsia="Calibri"/>
                <w:lang w:eastAsia="en-US"/>
              </w:rPr>
              <w:t>2. 70% izglītojamo izprot, izsaka savas emocijas un saprot, kā tās kontrolēt, zina, kā izmantot grupas vidi vai pieaugušā palīdzību, lai nomierinātos.</w:t>
            </w:r>
          </w:p>
        </w:tc>
        <w:tc>
          <w:tcPr>
            <w:tcW w:w="1350" w:type="dxa"/>
          </w:tcPr>
          <w:p w14:paraId="17A45E7D" w14:textId="77777777" w:rsidR="00A6234F" w:rsidRPr="00A6234F" w:rsidRDefault="00A6234F" w:rsidP="00A6234F">
            <w:pPr>
              <w:rPr>
                <w:rFonts w:eastAsia="Calibri"/>
                <w:lang w:eastAsia="en-US"/>
              </w:rPr>
            </w:pPr>
            <w:r w:rsidRPr="00A6234F">
              <w:rPr>
                <w:rFonts w:eastAsia="Calibri"/>
                <w:lang w:eastAsia="en-US"/>
              </w:rPr>
              <w:t>Vadītājs</w:t>
            </w:r>
          </w:p>
        </w:tc>
        <w:tc>
          <w:tcPr>
            <w:tcW w:w="1890" w:type="dxa"/>
          </w:tcPr>
          <w:p w14:paraId="17C9B183" w14:textId="77777777" w:rsidR="00A6234F" w:rsidRPr="00A6234F" w:rsidRDefault="00A6234F" w:rsidP="00A6234F">
            <w:pPr>
              <w:rPr>
                <w:rFonts w:eastAsia="Calibri"/>
                <w:lang w:eastAsia="en-US"/>
              </w:rPr>
            </w:pPr>
            <w:r w:rsidRPr="00A6234F">
              <w:rPr>
                <w:rFonts w:eastAsia="Calibri"/>
                <w:lang w:eastAsia="en-US"/>
              </w:rPr>
              <w:t>Pedagogi</w:t>
            </w:r>
          </w:p>
        </w:tc>
        <w:tc>
          <w:tcPr>
            <w:tcW w:w="1800" w:type="dxa"/>
          </w:tcPr>
          <w:p w14:paraId="2FABA8BC" w14:textId="77777777" w:rsidR="00A6234F" w:rsidRPr="00A6234F" w:rsidRDefault="00A6234F" w:rsidP="00A6234F">
            <w:pPr>
              <w:rPr>
                <w:rFonts w:eastAsia="Calibri"/>
                <w:lang w:eastAsia="en-US"/>
              </w:rPr>
            </w:pPr>
            <w:r w:rsidRPr="00A6234F">
              <w:rPr>
                <w:rFonts w:eastAsia="Calibri"/>
                <w:lang w:eastAsia="en-US"/>
              </w:rPr>
              <w:t>2021./2022.m.g.</w:t>
            </w:r>
          </w:p>
        </w:tc>
      </w:tr>
      <w:tr w:rsidR="00A6234F" w:rsidRPr="00A6234F" w14:paraId="2508F80C" w14:textId="77777777" w:rsidTr="002A6756">
        <w:tc>
          <w:tcPr>
            <w:tcW w:w="837" w:type="dxa"/>
          </w:tcPr>
          <w:p w14:paraId="1067297E" w14:textId="77777777" w:rsidR="00A6234F" w:rsidRPr="00A6234F" w:rsidRDefault="00A6234F" w:rsidP="00A6234F">
            <w:pPr>
              <w:rPr>
                <w:rFonts w:eastAsia="Calibri"/>
                <w:lang w:eastAsia="en-US"/>
              </w:rPr>
            </w:pPr>
            <w:r w:rsidRPr="00A6234F">
              <w:rPr>
                <w:rFonts w:eastAsia="Calibri"/>
                <w:lang w:eastAsia="en-US"/>
              </w:rPr>
              <w:t>2.2.</w:t>
            </w:r>
          </w:p>
        </w:tc>
        <w:tc>
          <w:tcPr>
            <w:tcW w:w="2616" w:type="dxa"/>
          </w:tcPr>
          <w:p w14:paraId="60AF8FFA" w14:textId="77777777" w:rsidR="00A6234F" w:rsidRPr="00A6234F" w:rsidRDefault="00A6234F" w:rsidP="00A6234F">
            <w:pPr>
              <w:jc w:val="both"/>
              <w:rPr>
                <w:rFonts w:eastAsia="Calibri"/>
                <w:lang w:eastAsia="en-US"/>
              </w:rPr>
            </w:pPr>
            <w:r w:rsidRPr="00A6234F">
              <w:rPr>
                <w:rFonts w:eastAsia="Calibri"/>
                <w:lang w:eastAsia="en-US"/>
              </w:rPr>
              <w:t xml:space="preserve">Attīstot kritiskās domāšanas un </w:t>
            </w:r>
            <w:proofErr w:type="spellStart"/>
            <w:r w:rsidRPr="00A6234F">
              <w:rPr>
                <w:rFonts w:eastAsia="Calibri"/>
                <w:lang w:eastAsia="en-US"/>
              </w:rPr>
              <w:t>problēmrisināšanas</w:t>
            </w:r>
            <w:proofErr w:type="spellEnd"/>
            <w:r w:rsidRPr="00A6234F">
              <w:rPr>
                <w:rFonts w:eastAsia="Calibri"/>
                <w:lang w:eastAsia="en-US"/>
              </w:rPr>
              <w:t xml:space="preserve"> prasmes, veicināt </w:t>
            </w:r>
            <w:r w:rsidRPr="00A6234F">
              <w:rPr>
                <w:rFonts w:eastAsia="Calibri"/>
                <w:lang w:eastAsia="en-US"/>
              </w:rPr>
              <w:lastRenderedPageBreak/>
              <w:t>izpratni par tikumiem: atbildība un mērenība</w:t>
            </w:r>
          </w:p>
        </w:tc>
        <w:tc>
          <w:tcPr>
            <w:tcW w:w="2487" w:type="dxa"/>
          </w:tcPr>
          <w:p w14:paraId="4A33556B" w14:textId="77777777" w:rsidR="00A6234F" w:rsidRPr="00A6234F" w:rsidRDefault="00A6234F" w:rsidP="00A6234F">
            <w:pPr>
              <w:jc w:val="both"/>
              <w:rPr>
                <w:rFonts w:eastAsia="Calibri"/>
                <w:lang w:eastAsia="en-US"/>
              </w:rPr>
            </w:pPr>
            <w:r w:rsidRPr="00A6234F">
              <w:rPr>
                <w:rFonts w:eastAsia="Calibri"/>
                <w:lang w:eastAsia="en-US"/>
              </w:rPr>
              <w:lastRenderedPageBreak/>
              <w:t>Izglītojamie mācās izprast un izteikt savas vēlmes un vajadzības, rēķinoties ar citu vajadzībām.</w:t>
            </w:r>
          </w:p>
        </w:tc>
        <w:tc>
          <w:tcPr>
            <w:tcW w:w="4230" w:type="dxa"/>
          </w:tcPr>
          <w:p w14:paraId="2E60BD6B" w14:textId="77777777" w:rsidR="00A6234F" w:rsidRPr="00A6234F" w:rsidRDefault="00A6234F" w:rsidP="00A6234F">
            <w:pPr>
              <w:jc w:val="both"/>
              <w:rPr>
                <w:rFonts w:eastAsia="Calibri"/>
                <w:lang w:eastAsia="en-US"/>
              </w:rPr>
            </w:pPr>
            <w:r w:rsidRPr="00A6234F">
              <w:rPr>
                <w:rFonts w:eastAsia="Calibri"/>
                <w:lang w:eastAsia="en-US"/>
              </w:rPr>
              <w:t xml:space="preserve">1. Visi izglītojamie ikdienā izsaka savas vēlmes, vajadzības atbilstoši vecumam, rēķinās ar citu vajadzībām. </w:t>
            </w:r>
          </w:p>
          <w:p w14:paraId="504F79A7" w14:textId="77777777" w:rsidR="00A6234F" w:rsidRPr="00A6234F" w:rsidRDefault="00A6234F" w:rsidP="00A6234F">
            <w:pPr>
              <w:jc w:val="both"/>
              <w:rPr>
                <w:rFonts w:eastAsia="Calibri"/>
                <w:lang w:eastAsia="en-US"/>
              </w:rPr>
            </w:pPr>
            <w:r w:rsidRPr="00A6234F">
              <w:rPr>
                <w:rFonts w:eastAsia="Calibri"/>
                <w:lang w:eastAsia="en-US"/>
              </w:rPr>
              <w:t>2. Izglītojamie izdara izvēles, lai īstenotu savas ieceres.</w:t>
            </w:r>
          </w:p>
          <w:p w14:paraId="13FAD5F6" w14:textId="77777777" w:rsidR="00A6234F" w:rsidRPr="00A6234F" w:rsidRDefault="00A6234F" w:rsidP="00A6234F">
            <w:pPr>
              <w:jc w:val="both"/>
              <w:rPr>
                <w:rFonts w:eastAsia="Calibri"/>
                <w:lang w:eastAsia="en-US"/>
              </w:rPr>
            </w:pPr>
            <w:r w:rsidRPr="00A6234F">
              <w:rPr>
                <w:rFonts w:eastAsia="Calibri"/>
                <w:lang w:eastAsia="en-US"/>
              </w:rPr>
              <w:lastRenderedPageBreak/>
              <w:t xml:space="preserve">3. 70% izglītojamo formulē problēmu un vēlamo problēmas risinājumu (5–6 </w:t>
            </w:r>
            <w:proofErr w:type="spellStart"/>
            <w:r w:rsidRPr="00A6234F">
              <w:rPr>
                <w:rFonts w:eastAsia="Calibri"/>
                <w:lang w:eastAsia="en-US"/>
              </w:rPr>
              <w:t>g.v</w:t>
            </w:r>
            <w:proofErr w:type="spellEnd"/>
            <w:r w:rsidRPr="00A6234F">
              <w:rPr>
                <w:rFonts w:eastAsia="Calibri"/>
                <w:lang w:eastAsia="en-US"/>
              </w:rPr>
              <w:t>.).</w:t>
            </w:r>
          </w:p>
        </w:tc>
        <w:tc>
          <w:tcPr>
            <w:tcW w:w="1350" w:type="dxa"/>
          </w:tcPr>
          <w:p w14:paraId="18EEED20" w14:textId="77777777" w:rsidR="00A6234F" w:rsidRPr="00A6234F" w:rsidRDefault="00A6234F" w:rsidP="00A6234F">
            <w:pPr>
              <w:rPr>
                <w:rFonts w:eastAsia="Calibri"/>
                <w:lang w:eastAsia="en-US"/>
              </w:rPr>
            </w:pPr>
            <w:r w:rsidRPr="00A6234F">
              <w:rPr>
                <w:rFonts w:eastAsia="Calibri"/>
                <w:lang w:eastAsia="en-US"/>
              </w:rPr>
              <w:lastRenderedPageBreak/>
              <w:t>Vadītājs</w:t>
            </w:r>
          </w:p>
        </w:tc>
        <w:tc>
          <w:tcPr>
            <w:tcW w:w="1890" w:type="dxa"/>
          </w:tcPr>
          <w:p w14:paraId="210BA54A" w14:textId="77777777" w:rsidR="00A6234F" w:rsidRPr="00A6234F" w:rsidRDefault="00A6234F" w:rsidP="00A6234F">
            <w:pPr>
              <w:rPr>
                <w:rFonts w:eastAsia="Calibri"/>
                <w:lang w:eastAsia="en-US"/>
              </w:rPr>
            </w:pPr>
            <w:r w:rsidRPr="00A6234F">
              <w:rPr>
                <w:rFonts w:eastAsia="Calibri"/>
                <w:lang w:eastAsia="en-US"/>
              </w:rPr>
              <w:t>Pedagogi</w:t>
            </w:r>
          </w:p>
        </w:tc>
        <w:tc>
          <w:tcPr>
            <w:tcW w:w="1800" w:type="dxa"/>
          </w:tcPr>
          <w:p w14:paraId="56D0D85B" w14:textId="77777777" w:rsidR="00A6234F" w:rsidRPr="00A6234F" w:rsidRDefault="00A6234F" w:rsidP="00A6234F">
            <w:pPr>
              <w:rPr>
                <w:rFonts w:eastAsia="Calibri"/>
                <w:lang w:eastAsia="en-US"/>
              </w:rPr>
            </w:pPr>
            <w:r w:rsidRPr="00A6234F">
              <w:rPr>
                <w:rFonts w:eastAsia="Calibri"/>
                <w:lang w:eastAsia="en-US"/>
              </w:rPr>
              <w:t>2022. - 2024.gads</w:t>
            </w:r>
          </w:p>
        </w:tc>
      </w:tr>
      <w:tr w:rsidR="00A6234F" w:rsidRPr="00A6234F" w14:paraId="520EF9A2" w14:textId="77777777" w:rsidTr="002A6756">
        <w:tc>
          <w:tcPr>
            <w:tcW w:w="837" w:type="dxa"/>
          </w:tcPr>
          <w:p w14:paraId="6420A7CB" w14:textId="77777777" w:rsidR="00A6234F" w:rsidRPr="00A6234F" w:rsidRDefault="00A6234F" w:rsidP="00A6234F">
            <w:pPr>
              <w:rPr>
                <w:rFonts w:eastAsia="Calibri"/>
                <w:lang w:eastAsia="en-US"/>
              </w:rPr>
            </w:pPr>
            <w:r w:rsidRPr="00A6234F">
              <w:rPr>
                <w:rFonts w:eastAsia="Calibri"/>
                <w:lang w:eastAsia="en-US"/>
              </w:rPr>
              <w:t>2.3.</w:t>
            </w:r>
          </w:p>
        </w:tc>
        <w:tc>
          <w:tcPr>
            <w:tcW w:w="2616" w:type="dxa"/>
          </w:tcPr>
          <w:p w14:paraId="53D202DE" w14:textId="77777777" w:rsidR="00A6234F" w:rsidRPr="00A6234F" w:rsidRDefault="00A6234F" w:rsidP="00A6234F">
            <w:pPr>
              <w:jc w:val="both"/>
              <w:rPr>
                <w:rFonts w:eastAsia="Calibri"/>
                <w:lang w:eastAsia="en-US"/>
              </w:rPr>
            </w:pPr>
            <w:r w:rsidRPr="00A6234F">
              <w:rPr>
                <w:rFonts w:eastAsia="Calibri"/>
                <w:lang w:eastAsia="en-US"/>
              </w:rPr>
              <w:t>Veidot izpratni par savu ģimeni, izglītības iestādi, mājām, savu pagastu un Latvijas valsti kā vērtību, veicināt personīgi nozīmīgu iesaisti (telpu rotāšanā, svētku priekšnesumu, apsveikumu gatavošanā), mācīt ar cieņu izturēties pret Latvijas valsts simboliem</w:t>
            </w:r>
          </w:p>
        </w:tc>
        <w:tc>
          <w:tcPr>
            <w:tcW w:w="2487" w:type="dxa"/>
          </w:tcPr>
          <w:p w14:paraId="3AC4DC9C" w14:textId="77777777" w:rsidR="00A6234F" w:rsidRPr="00A6234F" w:rsidRDefault="00A6234F" w:rsidP="00A6234F">
            <w:pPr>
              <w:jc w:val="both"/>
              <w:rPr>
                <w:rFonts w:eastAsia="Calibri"/>
                <w:lang w:eastAsia="en-US"/>
              </w:rPr>
            </w:pPr>
            <w:r w:rsidRPr="00A6234F">
              <w:rPr>
                <w:rFonts w:eastAsia="Calibri"/>
                <w:lang w:eastAsia="en-US"/>
              </w:rPr>
              <w:t>Izglītojamie ar cieņu izturas pret savu ģimeni, vietējo kopienu, izglītības iestādi un Latvijas valsts simboliem; iesaistās iestādes vizuālā tēla veidošanā.</w:t>
            </w:r>
          </w:p>
        </w:tc>
        <w:tc>
          <w:tcPr>
            <w:tcW w:w="4230" w:type="dxa"/>
          </w:tcPr>
          <w:p w14:paraId="2D501DF8" w14:textId="77777777" w:rsidR="00A6234F" w:rsidRPr="00A6234F" w:rsidRDefault="00A6234F" w:rsidP="00A6234F">
            <w:pPr>
              <w:jc w:val="both"/>
              <w:rPr>
                <w:rFonts w:eastAsia="Calibri"/>
                <w:lang w:eastAsia="en-US"/>
              </w:rPr>
            </w:pPr>
            <w:r w:rsidRPr="00A6234F">
              <w:rPr>
                <w:rFonts w:eastAsia="Calibri"/>
                <w:lang w:eastAsia="en-US"/>
              </w:rPr>
              <w:t xml:space="preserve">1. Visi izglītojamie (atbilstoši vecumam) pēta Jaungulbenes vēsturiski nozīmīgas vietas, sniedzot atgriezenisko saiti; katrs iesaistās apsveikumu un dekoru gatavošanā uz valsts un citiem nozīmīgiem svētkiem. </w:t>
            </w:r>
          </w:p>
          <w:p w14:paraId="759A9000" w14:textId="77777777" w:rsidR="00A6234F" w:rsidRPr="00A6234F" w:rsidRDefault="00A6234F" w:rsidP="00A6234F">
            <w:pPr>
              <w:jc w:val="both"/>
              <w:rPr>
                <w:rFonts w:eastAsia="Calibri"/>
                <w:lang w:eastAsia="en-US"/>
              </w:rPr>
            </w:pPr>
            <w:r w:rsidRPr="00A6234F">
              <w:rPr>
                <w:rFonts w:eastAsia="Calibri"/>
                <w:lang w:eastAsia="en-US"/>
              </w:rPr>
              <w:t>2. 70% izglītojamo un viņu ģimenes iesaistās valsts, novada, pagasta, Jaungulbenes muzeja, iestādes organizētajās aktivitātēs.</w:t>
            </w:r>
          </w:p>
          <w:p w14:paraId="45935932" w14:textId="77777777" w:rsidR="00A6234F" w:rsidRPr="00A6234F" w:rsidRDefault="00A6234F" w:rsidP="00A6234F">
            <w:pPr>
              <w:jc w:val="both"/>
              <w:rPr>
                <w:rFonts w:eastAsia="Calibri"/>
                <w:lang w:eastAsia="en-US"/>
              </w:rPr>
            </w:pPr>
            <w:r w:rsidRPr="00A6234F">
              <w:rPr>
                <w:rFonts w:eastAsia="Calibri"/>
                <w:lang w:eastAsia="en-US"/>
              </w:rPr>
              <w:t xml:space="preserve">3. Visi izglītojamie piedalās apsveikumu koncertu vai citu aktivitāšu (klātienē vai video) gatavošanā SAC “Jaungulbenes Alejas” iemītniekiem. </w:t>
            </w:r>
          </w:p>
        </w:tc>
        <w:tc>
          <w:tcPr>
            <w:tcW w:w="1350" w:type="dxa"/>
          </w:tcPr>
          <w:p w14:paraId="40D19D1E" w14:textId="77777777" w:rsidR="00A6234F" w:rsidRPr="00A6234F" w:rsidRDefault="00A6234F" w:rsidP="00A6234F">
            <w:pPr>
              <w:rPr>
                <w:rFonts w:eastAsia="Calibri"/>
                <w:lang w:eastAsia="en-US"/>
              </w:rPr>
            </w:pPr>
            <w:r w:rsidRPr="00A6234F">
              <w:rPr>
                <w:rFonts w:eastAsia="Calibri"/>
                <w:lang w:eastAsia="en-US"/>
              </w:rPr>
              <w:t>Vadītājs</w:t>
            </w:r>
          </w:p>
        </w:tc>
        <w:tc>
          <w:tcPr>
            <w:tcW w:w="1890" w:type="dxa"/>
          </w:tcPr>
          <w:p w14:paraId="44856C74" w14:textId="77777777" w:rsidR="00A6234F" w:rsidRPr="00A6234F" w:rsidRDefault="00A6234F" w:rsidP="00A6234F">
            <w:pPr>
              <w:rPr>
                <w:rFonts w:eastAsia="Calibri"/>
                <w:lang w:eastAsia="en-US"/>
              </w:rPr>
            </w:pPr>
            <w:r w:rsidRPr="00A6234F">
              <w:rPr>
                <w:rFonts w:eastAsia="Calibri"/>
                <w:lang w:eastAsia="en-US"/>
              </w:rPr>
              <w:t>Pedagogi</w:t>
            </w:r>
          </w:p>
        </w:tc>
        <w:tc>
          <w:tcPr>
            <w:tcW w:w="1800" w:type="dxa"/>
          </w:tcPr>
          <w:p w14:paraId="4D9E6ED7" w14:textId="77777777" w:rsidR="00A6234F" w:rsidRPr="00A6234F" w:rsidRDefault="00A6234F" w:rsidP="00A6234F">
            <w:pPr>
              <w:rPr>
                <w:rFonts w:eastAsia="Calibri"/>
                <w:lang w:eastAsia="en-US"/>
              </w:rPr>
            </w:pPr>
            <w:r w:rsidRPr="00A6234F">
              <w:rPr>
                <w:rFonts w:eastAsia="Calibri"/>
                <w:lang w:eastAsia="en-US"/>
              </w:rPr>
              <w:t>2021. – 2024.gads</w:t>
            </w:r>
          </w:p>
        </w:tc>
      </w:tr>
      <w:tr w:rsidR="00A6234F" w:rsidRPr="00A6234F" w14:paraId="31B363BB" w14:textId="77777777" w:rsidTr="002A6756">
        <w:tc>
          <w:tcPr>
            <w:tcW w:w="837" w:type="dxa"/>
          </w:tcPr>
          <w:p w14:paraId="238B994A" w14:textId="77777777" w:rsidR="00A6234F" w:rsidRPr="00A6234F" w:rsidRDefault="00A6234F" w:rsidP="00A6234F">
            <w:pPr>
              <w:rPr>
                <w:rFonts w:eastAsia="Calibri"/>
                <w:lang w:eastAsia="en-US"/>
              </w:rPr>
            </w:pPr>
            <w:r w:rsidRPr="00A6234F">
              <w:rPr>
                <w:rFonts w:eastAsia="Calibri"/>
                <w:lang w:eastAsia="en-US"/>
              </w:rPr>
              <w:t>2.4.</w:t>
            </w:r>
          </w:p>
        </w:tc>
        <w:tc>
          <w:tcPr>
            <w:tcW w:w="2616" w:type="dxa"/>
          </w:tcPr>
          <w:p w14:paraId="3D8472C4" w14:textId="77777777" w:rsidR="00A6234F" w:rsidRPr="00A6234F" w:rsidRDefault="00A6234F" w:rsidP="00A6234F">
            <w:pPr>
              <w:jc w:val="both"/>
              <w:rPr>
                <w:rFonts w:eastAsia="Calibri"/>
                <w:lang w:eastAsia="en-US"/>
              </w:rPr>
            </w:pPr>
            <w:r w:rsidRPr="00A6234F">
              <w:rPr>
                <w:rFonts w:eastAsia="Calibri"/>
                <w:lang w:eastAsia="en-US"/>
              </w:rPr>
              <w:t>Izpratnes par savu atbildību pret apkārtējo vidi, rūpēm par to, veidošana.</w:t>
            </w:r>
          </w:p>
        </w:tc>
        <w:tc>
          <w:tcPr>
            <w:tcW w:w="2487" w:type="dxa"/>
          </w:tcPr>
          <w:p w14:paraId="1D339C9A" w14:textId="77777777" w:rsidR="00A6234F" w:rsidRPr="00A6234F" w:rsidRDefault="00A6234F" w:rsidP="00A6234F">
            <w:pPr>
              <w:jc w:val="both"/>
              <w:rPr>
                <w:rFonts w:eastAsia="Calibri"/>
                <w:lang w:eastAsia="en-US"/>
              </w:rPr>
            </w:pPr>
            <w:r w:rsidRPr="00A6234F">
              <w:rPr>
                <w:rFonts w:eastAsia="Calibri"/>
                <w:lang w:eastAsia="en-US"/>
              </w:rPr>
              <w:t>Izglītojamiem par ieradumu kļuvušas rūpes par apkārtējo vidi.</w:t>
            </w:r>
          </w:p>
        </w:tc>
        <w:tc>
          <w:tcPr>
            <w:tcW w:w="4230" w:type="dxa"/>
          </w:tcPr>
          <w:p w14:paraId="600B79CA" w14:textId="77777777" w:rsidR="00A6234F" w:rsidRPr="00A6234F" w:rsidRDefault="00A6234F" w:rsidP="00A6234F">
            <w:pPr>
              <w:jc w:val="both"/>
              <w:rPr>
                <w:rFonts w:eastAsia="Calibri"/>
                <w:lang w:eastAsia="en-US"/>
              </w:rPr>
            </w:pPr>
            <w:r w:rsidRPr="00A6234F">
              <w:rPr>
                <w:rFonts w:eastAsia="Calibri"/>
                <w:lang w:eastAsia="en-US"/>
              </w:rPr>
              <w:t xml:space="preserve">1. 50% izglītojamo un viņu ģimeņu iesaistās makulatūras un bateriju vākšanā. </w:t>
            </w:r>
          </w:p>
          <w:p w14:paraId="334C1CEA" w14:textId="77777777" w:rsidR="00A6234F" w:rsidRPr="00A6234F" w:rsidRDefault="00A6234F" w:rsidP="00A6234F">
            <w:pPr>
              <w:jc w:val="both"/>
              <w:rPr>
                <w:rFonts w:eastAsia="Calibri"/>
                <w:lang w:eastAsia="en-US"/>
              </w:rPr>
            </w:pPr>
            <w:r w:rsidRPr="00A6234F">
              <w:rPr>
                <w:rFonts w:eastAsia="Calibri"/>
                <w:lang w:eastAsia="en-US"/>
              </w:rPr>
              <w:t>2. Visiem izglītojamiem par ieradumu kļuvis savākt aiz sevis un šķirot atkritumus (iestādē un tās teritorijā).</w:t>
            </w:r>
          </w:p>
          <w:p w14:paraId="09FE1161" w14:textId="77777777" w:rsidR="00A6234F" w:rsidRPr="00A6234F" w:rsidRDefault="00A6234F" w:rsidP="00A6234F">
            <w:pPr>
              <w:jc w:val="both"/>
              <w:rPr>
                <w:rFonts w:eastAsia="Calibri"/>
                <w:lang w:eastAsia="en-US"/>
              </w:rPr>
            </w:pPr>
            <w:r w:rsidRPr="00A6234F">
              <w:rPr>
                <w:rFonts w:eastAsia="Calibri"/>
                <w:lang w:eastAsia="en-US"/>
              </w:rPr>
              <w:t>3. Izveidotas sakņu un puķu dobes, izglītojamie rūpējas par augiem, regulāri piedalās apkārtnes sakopšanā.</w:t>
            </w:r>
          </w:p>
          <w:p w14:paraId="72ED7DF1" w14:textId="77777777" w:rsidR="00A6234F" w:rsidRPr="00A6234F" w:rsidRDefault="00A6234F" w:rsidP="00A6234F">
            <w:pPr>
              <w:jc w:val="both"/>
              <w:rPr>
                <w:rFonts w:eastAsia="Calibri"/>
                <w:lang w:eastAsia="en-US"/>
              </w:rPr>
            </w:pPr>
          </w:p>
        </w:tc>
        <w:tc>
          <w:tcPr>
            <w:tcW w:w="1350" w:type="dxa"/>
          </w:tcPr>
          <w:p w14:paraId="1C05803D" w14:textId="77777777" w:rsidR="00A6234F" w:rsidRPr="00A6234F" w:rsidRDefault="00A6234F" w:rsidP="00A6234F">
            <w:pPr>
              <w:rPr>
                <w:rFonts w:eastAsia="Calibri"/>
                <w:lang w:eastAsia="en-US"/>
              </w:rPr>
            </w:pPr>
            <w:r w:rsidRPr="00A6234F">
              <w:rPr>
                <w:rFonts w:eastAsia="Calibri"/>
                <w:lang w:eastAsia="en-US"/>
              </w:rPr>
              <w:t>Vadītājs</w:t>
            </w:r>
          </w:p>
        </w:tc>
        <w:tc>
          <w:tcPr>
            <w:tcW w:w="1890" w:type="dxa"/>
          </w:tcPr>
          <w:p w14:paraId="1A15570A" w14:textId="77777777" w:rsidR="00A6234F" w:rsidRPr="00A6234F" w:rsidRDefault="00A6234F" w:rsidP="00A6234F">
            <w:pPr>
              <w:rPr>
                <w:rFonts w:eastAsia="Calibri"/>
                <w:lang w:eastAsia="en-US"/>
              </w:rPr>
            </w:pPr>
            <w:r w:rsidRPr="00A6234F">
              <w:rPr>
                <w:rFonts w:eastAsia="Calibri"/>
                <w:lang w:eastAsia="en-US"/>
              </w:rPr>
              <w:t>Pedagogi</w:t>
            </w:r>
          </w:p>
        </w:tc>
        <w:tc>
          <w:tcPr>
            <w:tcW w:w="1800" w:type="dxa"/>
          </w:tcPr>
          <w:p w14:paraId="3FB8DAEC" w14:textId="77777777" w:rsidR="00A6234F" w:rsidRPr="00A6234F" w:rsidRDefault="00A6234F" w:rsidP="00A6234F">
            <w:pPr>
              <w:rPr>
                <w:rFonts w:eastAsia="Calibri"/>
                <w:lang w:eastAsia="en-US"/>
              </w:rPr>
            </w:pPr>
            <w:r w:rsidRPr="00A6234F">
              <w:rPr>
                <w:rFonts w:eastAsia="Calibri"/>
                <w:lang w:eastAsia="en-US"/>
              </w:rPr>
              <w:t>2021. – 2024.gads</w:t>
            </w:r>
          </w:p>
        </w:tc>
      </w:tr>
      <w:tr w:rsidR="00A6234F" w:rsidRPr="00A6234F" w14:paraId="6011B3A7" w14:textId="77777777" w:rsidTr="00A6234F">
        <w:trPr>
          <w:trHeight w:val="405"/>
        </w:trPr>
        <w:tc>
          <w:tcPr>
            <w:tcW w:w="837" w:type="dxa"/>
            <w:shd w:val="clear" w:color="auto" w:fill="E2EFD9"/>
          </w:tcPr>
          <w:p w14:paraId="4A05C829" w14:textId="77777777" w:rsidR="00A6234F" w:rsidRPr="00A6234F" w:rsidRDefault="00A6234F" w:rsidP="00A6234F">
            <w:pPr>
              <w:jc w:val="center"/>
              <w:rPr>
                <w:rFonts w:eastAsia="Calibri"/>
                <w:b/>
                <w:lang w:eastAsia="en-US"/>
              </w:rPr>
            </w:pPr>
            <w:r w:rsidRPr="00A6234F">
              <w:rPr>
                <w:rFonts w:eastAsia="Calibri"/>
                <w:b/>
                <w:lang w:eastAsia="en-US"/>
              </w:rPr>
              <w:t>3.</w:t>
            </w:r>
          </w:p>
        </w:tc>
        <w:tc>
          <w:tcPr>
            <w:tcW w:w="14373" w:type="dxa"/>
            <w:gridSpan w:val="6"/>
            <w:shd w:val="clear" w:color="auto" w:fill="E2EFD9"/>
          </w:tcPr>
          <w:p w14:paraId="5ADCB4D2" w14:textId="77777777" w:rsidR="00A6234F" w:rsidRPr="00A6234F" w:rsidRDefault="00A6234F" w:rsidP="00A6234F">
            <w:pPr>
              <w:jc w:val="center"/>
              <w:rPr>
                <w:rFonts w:eastAsia="Calibri"/>
                <w:b/>
                <w:lang w:eastAsia="en-US"/>
              </w:rPr>
            </w:pPr>
            <w:r w:rsidRPr="00A6234F">
              <w:rPr>
                <w:rFonts w:eastAsia="Calibri"/>
                <w:b/>
                <w:lang w:eastAsia="en-US"/>
              </w:rPr>
              <w:t>Iekļaujošas vides veidošana</w:t>
            </w:r>
          </w:p>
        </w:tc>
      </w:tr>
      <w:tr w:rsidR="00A6234F" w:rsidRPr="00A6234F" w14:paraId="40C05EF9" w14:textId="77777777" w:rsidTr="002A6756">
        <w:trPr>
          <w:trHeight w:val="1187"/>
        </w:trPr>
        <w:tc>
          <w:tcPr>
            <w:tcW w:w="837" w:type="dxa"/>
          </w:tcPr>
          <w:p w14:paraId="222605EE" w14:textId="77777777" w:rsidR="00A6234F" w:rsidRPr="00A6234F" w:rsidRDefault="00A6234F" w:rsidP="00A6234F">
            <w:pPr>
              <w:rPr>
                <w:rFonts w:eastAsia="Calibri"/>
                <w:lang w:eastAsia="en-US"/>
              </w:rPr>
            </w:pPr>
            <w:r w:rsidRPr="00A6234F">
              <w:rPr>
                <w:rFonts w:eastAsia="Calibri"/>
                <w:lang w:eastAsia="en-US"/>
              </w:rPr>
              <w:t>3.1.</w:t>
            </w:r>
          </w:p>
        </w:tc>
        <w:tc>
          <w:tcPr>
            <w:tcW w:w="2616" w:type="dxa"/>
          </w:tcPr>
          <w:p w14:paraId="27BE4365" w14:textId="77777777" w:rsidR="00A6234F" w:rsidRPr="00A6234F" w:rsidRDefault="00A6234F" w:rsidP="00A6234F">
            <w:pPr>
              <w:jc w:val="both"/>
              <w:rPr>
                <w:rFonts w:eastAsia="Calibri"/>
                <w:lang w:eastAsia="en-US"/>
              </w:rPr>
            </w:pPr>
            <w:r w:rsidRPr="00A6234F">
              <w:rPr>
                <w:rFonts w:eastAsia="Calibri"/>
                <w:lang w:eastAsia="en-US"/>
              </w:rPr>
              <w:t>Grupu komplektēšana atbilstoši izglītojamo individuālām vajadzībām</w:t>
            </w:r>
          </w:p>
        </w:tc>
        <w:tc>
          <w:tcPr>
            <w:tcW w:w="2487" w:type="dxa"/>
          </w:tcPr>
          <w:p w14:paraId="492C3B8E" w14:textId="77777777" w:rsidR="00A6234F" w:rsidRPr="00A6234F" w:rsidRDefault="00A6234F" w:rsidP="00A6234F">
            <w:pPr>
              <w:jc w:val="both"/>
              <w:rPr>
                <w:rFonts w:eastAsia="Calibri"/>
                <w:lang w:eastAsia="en-US"/>
              </w:rPr>
            </w:pPr>
            <w:r w:rsidRPr="00A6234F">
              <w:rPr>
                <w:rFonts w:eastAsia="Calibri"/>
                <w:lang w:eastAsia="en-US"/>
              </w:rPr>
              <w:t>Izglītojamie grupās jūtas emocionāli un fiziski droši.</w:t>
            </w:r>
          </w:p>
          <w:p w14:paraId="40F58376" w14:textId="77777777" w:rsidR="00A6234F" w:rsidRPr="00A6234F" w:rsidRDefault="00A6234F" w:rsidP="00A6234F">
            <w:pPr>
              <w:jc w:val="both"/>
              <w:rPr>
                <w:rFonts w:eastAsia="Calibri"/>
                <w:lang w:eastAsia="en-US"/>
              </w:rPr>
            </w:pPr>
          </w:p>
        </w:tc>
        <w:tc>
          <w:tcPr>
            <w:tcW w:w="4230" w:type="dxa"/>
          </w:tcPr>
          <w:p w14:paraId="25C12DA5" w14:textId="77777777" w:rsidR="00A6234F" w:rsidRPr="00A6234F" w:rsidRDefault="00A6234F" w:rsidP="00A6234F">
            <w:pPr>
              <w:jc w:val="both"/>
              <w:rPr>
                <w:rFonts w:eastAsia="Calibri"/>
                <w:lang w:eastAsia="en-US"/>
              </w:rPr>
            </w:pPr>
            <w:r w:rsidRPr="00A6234F">
              <w:rPr>
                <w:rFonts w:eastAsia="Calibri"/>
                <w:lang w:eastAsia="en-US"/>
              </w:rPr>
              <w:t>Visiem izglītojamiem izglītības iestādē nodrošināta emocionāli un fiziski droša vide, izglītojamie jūtas piederīgi grupai.</w:t>
            </w:r>
          </w:p>
        </w:tc>
        <w:tc>
          <w:tcPr>
            <w:tcW w:w="1350" w:type="dxa"/>
          </w:tcPr>
          <w:p w14:paraId="7F00DC5E" w14:textId="77777777" w:rsidR="00A6234F" w:rsidRPr="00A6234F" w:rsidRDefault="00A6234F" w:rsidP="00A6234F">
            <w:pPr>
              <w:rPr>
                <w:rFonts w:eastAsia="Calibri"/>
                <w:lang w:eastAsia="en-US"/>
              </w:rPr>
            </w:pPr>
            <w:r w:rsidRPr="00A6234F">
              <w:rPr>
                <w:rFonts w:eastAsia="Calibri"/>
                <w:lang w:eastAsia="en-US"/>
              </w:rPr>
              <w:t>Vadītājs</w:t>
            </w:r>
          </w:p>
        </w:tc>
        <w:tc>
          <w:tcPr>
            <w:tcW w:w="1890" w:type="dxa"/>
          </w:tcPr>
          <w:p w14:paraId="5F1302A6" w14:textId="77777777" w:rsidR="00A6234F" w:rsidRPr="00A6234F" w:rsidRDefault="00A6234F" w:rsidP="00A6234F">
            <w:pPr>
              <w:rPr>
                <w:rFonts w:eastAsia="Calibri"/>
                <w:lang w:eastAsia="en-US"/>
              </w:rPr>
            </w:pPr>
            <w:r w:rsidRPr="00A6234F">
              <w:rPr>
                <w:rFonts w:eastAsia="Calibri"/>
                <w:lang w:eastAsia="en-US"/>
              </w:rPr>
              <w:t>Pedagogi</w:t>
            </w:r>
          </w:p>
        </w:tc>
        <w:tc>
          <w:tcPr>
            <w:tcW w:w="1800" w:type="dxa"/>
          </w:tcPr>
          <w:p w14:paraId="775987EC" w14:textId="77777777" w:rsidR="00A6234F" w:rsidRPr="00A6234F" w:rsidRDefault="00A6234F" w:rsidP="00A6234F">
            <w:pPr>
              <w:rPr>
                <w:rFonts w:eastAsia="Calibri"/>
                <w:lang w:eastAsia="en-US"/>
              </w:rPr>
            </w:pPr>
            <w:r w:rsidRPr="00A6234F">
              <w:rPr>
                <w:rFonts w:eastAsia="Calibri"/>
                <w:lang w:eastAsia="en-US"/>
              </w:rPr>
              <w:t>Katru gadu</w:t>
            </w:r>
          </w:p>
        </w:tc>
      </w:tr>
      <w:tr w:rsidR="00A6234F" w:rsidRPr="00A6234F" w14:paraId="52CC2082" w14:textId="77777777" w:rsidTr="002A6756">
        <w:trPr>
          <w:trHeight w:val="300"/>
        </w:trPr>
        <w:tc>
          <w:tcPr>
            <w:tcW w:w="837" w:type="dxa"/>
          </w:tcPr>
          <w:p w14:paraId="2F084236" w14:textId="77777777" w:rsidR="00A6234F" w:rsidRPr="00A6234F" w:rsidRDefault="00A6234F" w:rsidP="00A6234F">
            <w:pPr>
              <w:rPr>
                <w:rFonts w:eastAsia="Calibri"/>
                <w:lang w:eastAsia="en-US"/>
              </w:rPr>
            </w:pPr>
            <w:r w:rsidRPr="00A6234F">
              <w:rPr>
                <w:rFonts w:eastAsia="Calibri"/>
                <w:lang w:eastAsia="en-US"/>
              </w:rPr>
              <w:lastRenderedPageBreak/>
              <w:t>3.2.</w:t>
            </w:r>
          </w:p>
        </w:tc>
        <w:tc>
          <w:tcPr>
            <w:tcW w:w="2616" w:type="dxa"/>
          </w:tcPr>
          <w:p w14:paraId="6AE0DD98" w14:textId="77777777" w:rsidR="00A6234F" w:rsidRPr="00A6234F" w:rsidRDefault="00A6234F" w:rsidP="00A6234F">
            <w:pPr>
              <w:jc w:val="both"/>
              <w:rPr>
                <w:rFonts w:eastAsia="Calibri"/>
                <w:lang w:eastAsia="en-US"/>
              </w:rPr>
            </w:pPr>
            <w:r w:rsidRPr="00A6234F">
              <w:rPr>
                <w:rFonts w:eastAsia="Calibri"/>
                <w:lang w:eastAsia="en-US"/>
              </w:rPr>
              <w:t>Mācību materiālu un vides pielāgošana izglītojamo individuālām vajadzībām</w:t>
            </w:r>
          </w:p>
        </w:tc>
        <w:tc>
          <w:tcPr>
            <w:tcW w:w="2487" w:type="dxa"/>
          </w:tcPr>
          <w:p w14:paraId="4FA1F11A" w14:textId="77777777" w:rsidR="00A6234F" w:rsidRPr="00A6234F" w:rsidRDefault="00A6234F" w:rsidP="00A6234F">
            <w:pPr>
              <w:jc w:val="both"/>
              <w:rPr>
                <w:rFonts w:eastAsia="Calibri"/>
                <w:lang w:eastAsia="en-US"/>
              </w:rPr>
            </w:pPr>
            <w:r w:rsidRPr="00A6234F">
              <w:rPr>
                <w:rFonts w:eastAsia="Calibri"/>
                <w:lang w:eastAsia="en-US"/>
              </w:rPr>
              <w:t>Izglītības procesā tiek ievērotas izglītojamo individuālās vajadzības.</w:t>
            </w:r>
          </w:p>
        </w:tc>
        <w:tc>
          <w:tcPr>
            <w:tcW w:w="4230" w:type="dxa"/>
          </w:tcPr>
          <w:p w14:paraId="12AB470B" w14:textId="77777777" w:rsidR="00A6234F" w:rsidRPr="00A6234F" w:rsidRDefault="00A6234F" w:rsidP="00A6234F">
            <w:pPr>
              <w:jc w:val="both"/>
              <w:rPr>
                <w:rFonts w:eastAsia="Calibri"/>
                <w:lang w:eastAsia="en-US"/>
              </w:rPr>
            </w:pPr>
            <w:r w:rsidRPr="00A6234F">
              <w:rPr>
                <w:rFonts w:eastAsia="Calibri"/>
                <w:lang w:eastAsia="en-US"/>
              </w:rPr>
              <w:t>1. Visiem izglītojamiem no 5 gadu vecuma veikta speciālo vajadzību izvērtēšana.</w:t>
            </w:r>
          </w:p>
          <w:p w14:paraId="4FD1273E" w14:textId="77777777" w:rsidR="00A6234F" w:rsidRPr="00A6234F" w:rsidRDefault="00A6234F" w:rsidP="00A6234F">
            <w:pPr>
              <w:jc w:val="both"/>
              <w:rPr>
                <w:rFonts w:eastAsia="Calibri"/>
                <w:lang w:eastAsia="en-US"/>
              </w:rPr>
            </w:pPr>
            <w:r w:rsidRPr="00A6234F">
              <w:rPr>
                <w:rFonts w:eastAsia="Calibri"/>
                <w:lang w:eastAsia="en-US"/>
              </w:rPr>
              <w:t>2. Izglītojamiem, kuriem konstatētas speciālās vajadzības, izstrādāti individuālie izglītības programmas apguves plāni.</w:t>
            </w:r>
          </w:p>
          <w:p w14:paraId="25DB62D9" w14:textId="77777777" w:rsidR="00A6234F" w:rsidRPr="00A6234F" w:rsidRDefault="00A6234F" w:rsidP="00A6234F">
            <w:pPr>
              <w:jc w:val="both"/>
              <w:rPr>
                <w:rFonts w:eastAsia="Calibri"/>
                <w:lang w:eastAsia="en-US"/>
              </w:rPr>
            </w:pPr>
            <w:r w:rsidRPr="00A6234F">
              <w:rPr>
                <w:rFonts w:eastAsia="Calibri"/>
                <w:lang w:eastAsia="en-US"/>
              </w:rPr>
              <w:t>3. Mācību procesā izmanto mācību materiālus, kas atbilst katra izglītojamā individuālajām vajadzībām un spējām.</w:t>
            </w:r>
          </w:p>
        </w:tc>
        <w:tc>
          <w:tcPr>
            <w:tcW w:w="1350" w:type="dxa"/>
          </w:tcPr>
          <w:p w14:paraId="6C6BD2D4" w14:textId="77777777" w:rsidR="00A6234F" w:rsidRPr="00A6234F" w:rsidRDefault="00A6234F" w:rsidP="00A6234F">
            <w:pPr>
              <w:rPr>
                <w:rFonts w:eastAsia="Calibri"/>
                <w:lang w:eastAsia="en-US"/>
              </w:rPr>
            </w:pPr>
            <w:r w:rsidRPr="00A6234F">
              <w:rPr>
                <w:rFonts w:eastAsia="Calibri"/>
                <w:lang w:eastAsia="en-US"/>
              </w:rPr>
              <w:t>Vadītājs</w:t>
            </w:r>
          </w:p>
        </w:tc>
        <w:tc>
          <w:tcPr>
            <w:tcW w:w="1890" w:type="dxa"/>
          </w:tcPr>
          <w:p w14:paraId="7F841176" w14:textId="77777777" w:rsidR="00A6234F" w:rsidRPr="00A6234F" w:rsidRDefault="00A6234F" w:rsidP="00A6234F">
            <w:pPr>
              <w:rPr>
                <w:rFonts w:eastAsia="Calibri"/>
                <w:lang w:eastAsia="en-US"/>
              </w:rPr>
            </w:pPr>
            <w:r w:rsidRPr="00A6234F">
              <w:rPr>
                <w:rFonts w:eastAsia="Calibri"/>
                <w:lang w:eastAsia="en-US"/>
              </w:rPr>
              <w:t>Pedagogi</w:t>
            </w:r>
          </w:p>
        </w:tc>
        <w:tc>
          <w:tcPr>
            <w:tcW w:w="1800" w:type="dxa"/>
          </w:tcPr>
          <w:p w14:paraId="089EE537" w14:textId="77777777" w:rsidR="00A6234F" w:rsidRPr="00A6234F" w:rsidRDefault="00A6234F" w:rsidP="00A6234F">
            <w:pPr>
              <w:rPr>
                <w:rFonts w:eastAsia="Calibri"/>
                <w:lang w:eastAsia="en-US"/>
              </w:rPr>
            </w:pPr>
            <w:r w:rsidRPr="00A6234F">
              <w:rPr>
                <w:rFonts w:eastAsia="Calibri"/>
                <w:lang w:eastAsia="en-US"/>
              </w:rPr>
              <w:t>Katru gadu</w:t>
            </w:r>
          </w:p>
        </w:tc>
      </w:tr>
      <w:tr w:rsidR="00A6234F" w:rsidRPr="00A6234F" w14:paraId="0EC2D11F" w14:textId="77777777" w:rsidTr="002A6756">
        <w:trPr>
          <w:trHeight w:val="450"/>
        </w:trPr>
        <w:tc>
          <w:tcPr>
            <w:tcW w:w="837" w:type="dxa"/>
          </w:tcPr>
          <w:p w14:paraId="7C07F789" w14:textId="77777777" w:rsidR="00A6234F" w:rsidRPr="00A6234F" w:rsidRDefault="00A6234F" w:rsidP="00A6234F">
            <w:pPr>
              <w:rPr>
                <w:rFonts w:eastAsia="Calibri"/>
                <w:lang w:eastAsia="en-US"/>
              </w:rPr>
            </w:pPr>
            <w:r w:rsidRPr="00A6234F">
              <w:rPr>
                <w:rFonts w:eastAsia="Calibri"/>
                <w:lang w:eastAsia="en-US"/>
              </w:rPr>
              <w:t>3.3.</w:t>
            </w:r>
          </w:p>
        </w:tc>
        <w:tc>
          <w:tcPr>
            <w:tcW w:w="2616" w:type="dxa"/>
          </w:tcPr>
          <w:p w14:paraId="58B03A94" w14:textId="77777777" w:rsidR="00A6234F" w:rsidRPr="00A6234F" w:rsidRDefault="00A6234F" w:rsidP="00A6234F">
            <w:pPr>
              <w:jc w:val="both"/>
              <w:rPr>
                <w:rFonts w:eastAsia="Calibri"/>
                <w:lang w:eastAsia="en-US"/>
              </w:rPr>
            </w:pPr>
            <w:r w:rsidRPr="00A6234F">
              <w:rPr>
                <w:rFonts w:eastAsia="Calibri"/>
                <w:lang w:eastAsia="en-US"/>
              </w:rPr>
              <w:t>Sadarbība ar atbalsta personālu iekļaujošas vides nodrošināšanā</w:t>
            </w:r>
          </w:p>
        </w:tc>
        <w:tc>
          <w:tcPr>
            <w:tcW w:w="2487" w:type="dxa"/>
          </w:tcPr>
          <w:p w14:paraId="7BC42AAF" w14:textId="77777777" w:rsidR="00A6234F" w:rsidRPr="00A6234F" w:rsidRDefault="00A6234F" w:rsidP="00A6234F">
            <w:pPr>
              <w:jc w:val="both"/>
              <w:rPr>
                <w:rFonts w:eastAsia="Calibri"/>
                <w:lang w:eastAsia="en-US"/>
              </w:rPr>
            </w:pPr>
            <w:r w:rsidRPr="00A6234F">
              <w:rPr>
                <w:rFonts w:eastAsia="Calibri"/>
                <w:lang w:eastAsia="en-US"/>
              </w:rPr>
              <w:t>Atbalsta personāls iesaistās izglītojamo speciālo vajadzību izvērtēšanā un nodrošina atbalsta pasākumus</w:t>
            </w:r>
          </w:p>
          <w:p w14:paraId="2FA6837F" w14:textId="77777777" w:rsidR="00A6234F" w:rsidRPr="00A6234F" w:rsidRDefault="00A6234F" w:rsidP="00A6234F">
            <w:pPr>
              <w:jc w:val="both"/>
              <w:rPr>
                <w:rFonts w:eastAsia="Calibri"/>
                <w:lang w:eastAsia="en-US"/>
              </w:rPr>
            </w:pPr>
          </w:p>
        </w:tc>
        <w:tc>
          <w:tcPr>
            <w:tcW w:w="4230" w:type="dxa"/>
          </w:tcPr>
          <w:p w14:paraId="220F65CC" w14:textId="77777777" w:rsidR="00A6234F" w:rsidRPr="00A6234F" w:rsidRDefault="00A6234F" w:rsidP="00A6234F">
            <w:pPr>
              <w:jc w:val="both"/>
              <w:rPr>
                <w:rFonts w:eastAsia="Calibri"/>
                <w:lang w:eastAsia="en-US"/>
              </w:rPr>
            </w:pPr>
            <w:r w:rsidRPr="00A6234F">
              <w:rPr>
                <w:rFonts w:eastAsia="Calibri"/>
                <w:lang w:eastAsia="en-US"/>
              </w:rPr>
              <w:t>1. Logopēda nodarbības 2X nedēļā.</w:t>
            </w:r>
          </w:p>
          <w:p w14:paraId="43C1019A" w14:textId="77777777" w:rsidR="00A6234F" w:rsidRPr="00A6234F" w:rsidRDefault="00A6234F" w:rsidP="00A6234F">
            <w:pPr>
              <w:jc w:val="both"/>
              <w:rPr>
                <w:rFonts w:eastAsia="Calibri"/>
                <w:lang w:eastAsia="en-US"/>
              </w:rPr>
            </w:pPr>
            <w:r w:rsidRPr="00A6234F">
              <w:rPr>
                <w:rFonts w:eastAsia="Calibri"/>
                <w:lang w:eastAsia="en-US"/>
              </w:rPr>
              <w:t>2. Novada speciālistu – speciālā pedagoga un psihologa konsultācijas 1X mēnesī.</w:t>
            </w:r>
          </w:p>
          <w:p w14:paraId="5E673727" w14:textId="77777777" w:rsidR="00A6234F" w:rsidRPr="00A6234F" w:rsidRDefault="00A6234F" w:rsidP="00A6234F">
            <w:pPr>
              <w:jc w:val="both"/>
              <w:rPr>
                <w:rFonts w:eastAsia="Calibri"/>
                <w:lang w:eastAsia="en-US"/>
              </w:rPr>
            </w:pPr>
            <w:r w:rsidRPr="00A6234F">
              <w:rPr>
                <w:rFonts w:eastAsia="Calibri"/>
                <w:lang w:eastAsia="en-US"/>
              </w:rPr>
              <w:t>3. Asistents vai otrs pedagogs grupā izglītojamiem ar speciālām vajadzībām.</w:t>
            </w:r>
          </w:p>
        </w:tc>
        <w:tc>
          <w:tcPr>
            <w:tcW w:w="1350" w:type="dxa"/>
          </w:tcPr>
          <w:p w14:paraId="38BBB493" w14:textId="77777777" w:rsidR="00A6234F" w:rsidRPr="00A6234F" w:rsidRDefault="00A6234F" w:rsidP="00A6234F">
            <w:pPr>
              <w:rPr>
                <w:rFonts w:eastAsia="Calibri"/>
                <w:lang w:eastAsia="en-US"/>
              </w:rPr>
            </w:pPr>
            <w:r w:rsidRPr="00A6234F">
              <w:rPr>
                <w:rFonts w:eastAsia="Calibri"/>
                <w:lang w:eastAsia="en-US"/>
              </w:rPr>
              <w:t>Vadītājs</w:t>
            </w:r>
          </w:p>
        </w:tc>
        <w:tc>
          <w:tcPr>
            <w:tcW w:w="1890" w:type="dxa"/>
          </w:tcPr>
          <w:p w14:paraId="140B4A57" w14:textId="77777777" w:rsidR="00A6234F" w:rsidRPr="00A6234F" w:rsidRDefault="00A6234F" w:rsidP="00A6234F">
            <w:pPr>
              <w:rPr>
                <w:rFonts w:eastAsia="Calibri"/>
                <w:lang w:eastAsia="en-US"/>
              </w:rPr>
            </w:pPr>
            <w:r w:rsidRPr="00A6234F">
              <w:rPr>
                <w:rFonts w:eastAsia="Calibri"/>
                <w:lang w:eastAsia="en-US"/>
              </w:rPr>
              <w:t>Gulbenes novada Izglītības pārvalde</w:t>
            </w:r>
          </w:p>
        </w:tc>
        <w:tc>
          <w:tcPr>
            <w:tcW w:w="1800" w:type="dxa"/>
          </w:tcPr>
          <w:p w14:paraId="102FA468" w14:textId="77777777" w:rsidR="00A6234F" w:rsidRPr="00A6234F" w:rsidRDefault="00A6234F" w:rsidP="00A6234F">
            <w:pPr>
              <w:rPr>
                <w:rFonts w:eastAsia="Calibri"/>
                <w:lang w:eastAsia="en-US"/>
              </w:rPr>
            </w:pPr>
            <w:r w:rsidRPr="00A6234F">
              <w:rPr>
                <w:rFonts w:eastAsia="Calibri"/>
                <w:lang w:eastAsia="en-US"/>
              </w:rPr>
              <w:t>Katru gadu</w:t>
            </w:r>
          </w:p>
        </w:tc>
      </w:tr>
      <w:tr w:rsidR="00A6234F" w:rsidRPr="00A6234F" w14:paraId="3BF25D0B" w14:textId="77777777" w:rsidTr="00A6234F">
        <w:trPr>
          <w:trHeight w:val="467"/>
        </w:trPr>
        <w:tc>
          <w:tcPr>
            <w:tcW w:w="837" w:type="dxa"/>
            <w:shd w:val="clear" w:color="auto" w:fill="E2EFD9"/>
          </w:tcPr>
          <w:p w14:paraId="62DD5399" w14:textId="77777777" w:rsidR="00A6234F" w:rsidRPr="00A6234F" w:rsidRDefault="00A6234F" w:rsidP="00A6234F">
            <w:pPr>
              <w:jc w:val="center"/>
              <w:rPr>
                <w:rFonts w:eastAsia="Calibri"/>
                <w:b/>
                <w:lang w:eastAsia="en-US"/>
              </w:rPr>
            </w:pPr>
            <w:r w:rsidRPr="00A6234F">
              <w:rPr>
                <w:rFonts w:eastAsia="Calibri"/>
                <w:b/>
                <w:lang w:eastAsia="en-US"/>
              </w:rPr>
              <w:t>4.</w:t>
            </w:r>
          </w:p>
        </w:tc>
        <w:tc>
          <w:tcPr>
            <w:tcW w:w="14373" w:type="dxa"/>
            <w:gridSpan w:val="6"/>
            <w:shd w:val="clear" w:color="auto" w:fill="E2EFD9"/>
          </w:tcPr>
          <w:p w14:paraId="5FDCFD68" w14:textId="77777777" w:rsidR="00A6234F" w:rsidRPr="00A6234F" w:rsidRDefault="00A6234F" w:rsidP="00A6234F">
            <w:pPr>
              <w:jc w:val="center"/>
              <w:rPr>
                <w:rFonts w:eastAsia="Calibri"/>
                <w:b/>
                <w:lang w:eastAsia="en-US"/>
              </w:rPr>
            </w:pPr>
            <w:r w:rsidRPr="00A6234F">
              <w:rPr>
                <w:rFonts w:eastAsia="Calibri"/>
                <w:b/>
                <w:lang w:eastAsia="en-US"/>
              </w:rPr>
              <w:t>Pedagogu profesionālā pilnveide</w:t>
            </w:r>
          </w:p>
        </w:tc>
      </w:tr>
      <w:tr w:rsidR="00A6234F" w:rsidRPr="00A6234F" w14:paraId="508B75DC" w14:textId="77777777" w:rsidTr="002A6756">
        <w:trPr>
          <w:trHeight w:val="1466"/>
        </w:trPr>
        <w:tc>
          <w:tcPr>
            <w:tcW w:w="837" w:type="dxa"/>
          </w:tcPr>
          <w:p w14:paraId="5BE835CD" w14:textId="77777777" w:rsidR="00A6234F" w:rsidRPr="00A6234F" w:rsidRDefault="00A6234F" w:rsidP="00A6234F">
            <w:pPr>
              <w:rPr>
                <w:rFonts w:eastAsia="Calibri"/>
                <w:lang w:eastAsia="en-US"/>
              </w:rPr>
            </w:pPr>
            <w:r w:rsidRPr="00A6234F">
              <w:rPr>
                <w:rFonts w:eastAsia="Calibri"/>
                <w:lang w:eastAsia="en-US"/>
              </w:rPr>
              <w:t>4.1.</w:t>
            </w:r>
          </w:p>
        </w:tc>
        <w:tc>
          <w:tcPr>
            <w:tcW w:w="2616" w:type="dxa"/>
          </w:tcPr>
          <w:p w14:paraId="7664EC43" w14:textId="77777777" w:rsidR="00A6234F" w:rsidRPr="00A6234F" w:rsidRDefault="00A6234F" w:rsidP="00A6234F">
            <w:pPr>
              <w:spacing w:after="160" w:line="259" w:lineRule="auto"/>
              <w:jc w:val="both"/>
              <w:rPr>
                <w:rFonts w:eastAsia="Calibri"/>
                <w:lang w:eastAsia="en-US"/>
              </w:rPr>
            </w:pPr>
            <w:r w:rsidRPr="00A6234F">
              <w:rPr>
                <w:rFonts w:eastAsia="Calibri"/>
                <w:lang w:eastAsia="en-US"/>
              </w:rPr>
              <w:t xml:space="preserve">Pedagogu profesionālās pilnveides vajadzību apzināšana </w:t>
            </w:r>
          </w:p>
        </w:tc>
        <w:tc>
          <w:tcPr>
            <w:tcW w:w="2487" w:type="dxa"/>
          </w:tcPr>
          <w:p w14:paraId="18C8AAAC" w14:textId="77777777" w:rsidR="00A6234F" w:rsidRPr="00A6234F" w:rsidRDefault="00A6234F" w:rsidP="00A6234F">
            <w:pPr>
              <w:jc w:val="both"/>
              <w:rPr>
                <w:rFonts w:eastAsia="Calibri"/>
                <w:lang w:eastAsia="en-US"/>
              </w:rPr>
            </w:pPr>
            <w:r w:rsidRPr="00A6234F">
              <w:rPr>
                <w:rFonts w:eastAsia="Calibri"/>
                <w:lang w:eastAsia="en-US"/>
              </w:rPr>
              <w:t xml:space="preserve">Katru gadu ir apzinātas pedagogu un citu darbinieku profesionālās pilnveides vajadzības </w:t>
            </w:r>
          </w:p>
        </w:tc>
        <w:tc>
          <w:tcPr>
            <w:tcW w:w="4230" w:type="dxa"/>
          </w:tcPr>
          <w:p w14:paraId="6548445A" w14:textId="77777777" w:rsidR="00A6234F" w:rsidRPr="00A6234F" w:rsidRDefault="00A6234F" w:rsidP="00A6234F">
            <w:pPr>
              <w:jc w:val="both"/>
              <w:rPr>
                <w:rFonts w:eastAsia="Calibri"/>
                <w:lang w:eastAsia="en-US"/>
              </w:rPr>
            </w:pPr>
            <w:r w:rsidRPr="00A6234F">
              <w:rPr>
                <w:rFonts w:eastAsia="Calibri"/>
                <w:lang w:eastAsia="en-US"/>
              </w:rPr>
              <w:t>Visi iestādes darbinieki, iesniedzot pašvērtējuma anketas, norāda profesionālās pilnveides vajadzības.</w:t>
            </w:r>
          </w:p>
        </w:tc>
        <w:tc>
          <w:tcPr>
            <w:tcW w:w="1350" w:type="dxa"/>
          </w:tcPr>
          <w:p w14:paraId="20730F8F" w14:textId="77777777" w:rsidR="00A6234F" w:rsidRPr="00A6234F" w:rsidRDefault="00A6234F" w:rsidP="00A6234F">
            <w:pPr>
              <w:rPr>
                <w:rFonts w:eastAsia="Calibri"/>
                <w:lang w:eastAsia="en-US"/>
              </w:rPr>
            </w:pPr>
            <w:r w:rsidRPr="00A6234F">
              <w:rPr>
                <w:rFonts w:eastAsia="Calibri"/>
                <w:lang w:eastAsia="en-US"/>
              </w:rPr>
              <w:t>Vadītājs</w:t>
            </w:r>
          </w:p>
        </w:tc>
        <w:tc>
          <w:tcPr>
            <w:tcW w:w="1890" w:type="dxa"/>
          </w:tcPr>
          <w:p w14:paraId="792892C6" w14:textId="77777777" w:rsidR="00A6234F" w:rsidRPr="00A6234F" w:rsidRDefault="00A6234F" w:rsidP="00A6234F">
            <w:pPr>
              <w:rPr>
                <w:rFonts w:eastAsia="Calibri"/>
                <w:lang w:eastAsia="en-US"/>
              </w:rPr>
            </w:pPr>
            <w:r w:rsidRPr="00A6234F">
              <w:rPr>
                <w:rFonts w:eastAsia="Calibri"/>
                <w:lang w:eastAsia="en-US"/>
              </w:rPr>
              <w:t>Darbinieki</w:t>
            </w:r>
          </w:p>
        </w:tc>
        <w:tc>
          <w:tcPr>
            <w:tcW w:w="1800" w:type="dxa"/>
          </w:tcPr>
          <w:p w14:paraId="2493AE1E" w14:textId="77777777" w:rsidR="00A6234F" w:rsidRPr="00A6234F" w:rsidRDefault="00A6234F" w:rsidP="00A6234F">
            <w:pPr>
              <w:rPr>
                <w:rFonts w:eastAsia="Calibri"/>
                <w:lang w:eastAsia="en-US"/>
              </w:rPr>
            </w:pPr>
            <w:r w:rsidRPr="00A6234F">
              <w:rPr>
                <w:rFonts w:eastAsia="Calibri"/>
                <w:lang w:eastAsia="en-US"/>
              </w:rPr>
              <w:t>Katru gadu</w:t>
            </w:r>
          </w:p>
        </w:tc>
      </w:tr>
      <w:tr w:rsidR="00A6234F" w:rsidRPr="00A6234F" w14:paraId="68A35F79" w14:textId="77777777" w:rsidTr="002A6756">
        <w:trPr>
          <w:trHeight w:val="255"/>
        </w:trPr>
        <w:tc>
          <w:tcPr>
            <w:tcW w:w="837" w:type="dxa"/>
          </w:tcPr>
          <w:p w14:paraId="11356545" w14:textId="77777777" w:rsidR="00A6234F" w:rsidRPr="00A6234F" w:rsidRDefault="00A6234F" w:rsidP="00A6234F">
            <w:pPr>
              <w:rPr>
                <w:rFonts w:eastAsia="Calibri"/>
                <w:lang w:eastAsia="en-US"/>
              </w:rPr>
            </w:pPr>
            <w:r w:rsidRPr="00A6234F">
              <w:rPr>
                <w:rFonts w:eastAsia="Calibri"/>
                <w:lang w:eastAsia="en-US"/>
              </w:rPr>
              <w:t>4.2.</w:t>
            </w:r>
          </w:p>
        </w:tc>
        <w:tc>
          <w:tcPr>
            <w:tcW w:w="2616" w:type="dxa"/>
          </w:tcPr>
          <w:p w14:paraId="487AD491" w14:textId="77777777" w:rsidR="00A6234F" w:rsidRPr="00A6234F" w:rsidRDefault="00A6234F" w:rsidP="00A6234F">
            <w:pPr>
              <w:spacing w:after="160" w:line="259" w:lineRule="auto"/>
              <w:jc w:val="both"/>
              <w:rPr>
                <w:rFonts w:eastAsia="Calibri"/>
                <w:lang w:eastAsia="en-US"/>
              </w:rPr>
            </w:pPr>
            <w:r w:rsidRPr="00A6234F">
              <w:rPr>
                <w:rFonts w:eastAsia="Calibri"/>
                <w:lang w:eastAsia="en-US"/>
              </w:rPr>
              <w:t>Pedagogu un citu iestādes darbinieku profesionālas pilnveides nodrošināšana</w:t>
            </w:r>
          </w:p>
        </w:tc>
        <w:tc>
          <w:tcPr>
            <w:tcW w:w="2487" w:type="dxa"/>
          </w:tcPr>
          <w:p w14:paraId="2B39A9FA" w14:textId="77777777" w:rsidR="00A6234F" w:rsidRPr="00A6234F" w:rsidRDefault="00A6234F" w:rsidP="00A6234F">
            <w:pPr>
              <w:jc w:val="both"/>
              <w:rPr>
                <w:rFonts w:eastAsia="Calibri"/>
                <w:lang w:eastAsia="en-US"/>
              </w:rPr>
            </w:pPr>
            <w:r w:rsidRPr="00A6234F">
              <w:rPr>
                <w:rFonts w:eastAsia="Calibri"/>
                <w:lang w:eastAsia="en-US"/>
              </w:rPr>
              <w:t xml:space="preserve">Pedagogiem un pārējiem iestādes darbiniekiem nodrošināta nepieciešamā profesionālā pilnveide atbilstoši individuālajām vajadzībām un iestādes </w:t>
            </w:r>
            <w:r w:rsidRPr="00A6234F">
              <w:rPr>
                <w:rFonts w:eastAsia="Calibri"/>
                <w:lang w:eastAsia="en-US"/>
              </w:rPr>
              <w:lastRenderedPageBreak/>
              <w:t>prioritārajiem uzdevumiem.</w:t>
            </w:r>
          </w:p>
        </w:tc>
        <w:tc>
          <w:tcPr>
            <w:tcW w:w="4230" w:type="dxa"/>
          </w:tcPr>
          <w:p w14:paraId="5E3A937E" w14:textId="77777777" w:rsidR="00A6234F" w:rsidRPr="00A6234F" w:rsidRDefault="00A6234F" w:rsidP="00A6234F">
            <w:pPr>
              <w:jc w:val="both"/>
              <w:rPr>
                <w:rFonts w:eastAsia="Calibri"/>
                <w:lang w:eastAsia="en-US"/>
              </w:rPr>
            </w:pPr>
            <w:r w:rsidRPr="00A6234F">
              <w:rPr>
                <w:rFonts w:eastAsia="Calibri"/>
                <w:lang w:eastAsia="en-US"/>
              </w:rPr>
              <w:lastRenderedPageBreak/>
              <w:t>1. Visiem darbiniekiem nodrošināta iespēja apmeklēt plānotos profesionālās pilnveides kursus.</w:t>
            </w:r>
          </w:p>
          <w:p w14:paraId="0839210B" w14:textId="77777777" w:rsidR="00A6234F" w:rsidRPr="00A6234F" w:rsidRDefault="00A6234F" w:rsidP="00A6234F">
            <w:pPr>
              <w:jc w:val="both"/>
              <w:rPr>
                <w:rFonts w:eastAsia="Calibri"/>
                <w:lang w:eastAsia="en-US"/>
              </w:rPr>
            </w:pPr>
            <w:r w:rsidRPr="00A6234F">
              <w:rPr>
                <w:rFonts w:eastAsia="Calibri"/>
                <w:lang w:eastAsia="en-US"/>
              </w:rPr>
              <w:t>2. Visiem nodrošināta mācīšanās kolektīvā – kopējas mācības, nodarbību un aktivitāšu vērošana, analīze.</w:t>
            </w:r>
          </w:p>
          <w:p w14:paraId="12B5556D" w14:textId="77777777" w:rsidR="00A6234F" w:rsidRPr="00A6234F" w:rsidRDefault="00A6234F" w:rsidP="00A6234F">
            <w:pPr>
              <w:jc w:val="both"/>
              <w:rPr>
                <w:rFonts w:eastAsia="Calibri"/>
                <w:lang w:eastAsia="en-US"/>
              </w:rPr>
            </w:pPr>
            <w:r w:rsidRPr="00A6234F">
              <w:rPr>
                <w:rFonts w:eastAsia="Calibri"/>
                <w:lang w:eastAsia="en-US"/>
              </w:rPr>
              <w:t>3. Nodrošināta iespēja pedagogiem dalīties ar labās prakses piemēriem novadā.</w:t>
            </w:r>
          </w:p>
          <w:p w14:paraId="519AF370" w14:textId="77777777" w:rsidR="00A6234F" w:rsidRPr="00A6234F" w:rsidRDefault="00A6234F" w:rsidP="00A6234F">
            <w:pPr>
              <w:jc w:val="both"/>
              <w:rPr>
                <w:rFonts w:eastAsia="Calibri"/>
                <w:lang w:eastAsia="en-US"/>
              </w:rPr>
            </w:pPr>
            <w:r w:rsidRPr="00A6234F">
              <w:rPr>
                <w:rFonts w:eastAsia="Calibri"/>
                <w:lang w:eastAsia="en-US"/>
              </w:rPr>
              <w:lastRenderedPageBreak/>
              <w:t>4. Nodrošināta pieredzes apmaiņa ar citām pirmsskolām.</w:t>
            </w:r>
          </w:p>
          <w:p w14:paraId="4079FC69" w14:textId="77777777" w:rsidR="00A6234F" w:rsidRPr="00A6234F" w:rsidRDefault="00A6234F" w:rsidP="00A6234F">
            <w:pPr>
              <w:jc w:val="both"/>
              <w:rPr>
                <w:rFonts w:eastAsia="Calibri"/>
                <w:lang w:eastAsia="en-US"/>
              </w:rPr>
            </w:pPr>
          </w:p>
        </w:tc>
        <w:tc>
          <w:tcPr>
            <w:tcW w:w="1350" w:type="dxa"/>
          </w:tcPr>
          <w:p w14:paraId="22D51120" w14:textId="77777777" w:rsidR="00A6234F" w:rsidRPr="00A6234F" w:rsidRDefault="00A6234F" w:rsidP="00A6234F">
            <w:pPr>
              <w:rPr>
                <w:rFonts w:eastAsia="Calibri"/>
                <w:lang w:eastAsia="en-US"/>
              </w:rPr>
            </w:pPr>
            <w:r w:rsidRPr="00A6234F">
              <w:rPr>
                <w:rFonts w:eastAsia="Calibri"/>
                <w:lang w:eastAsia="en-US"/>
              </w:rPr>
              <w:lastRenderedPageBreak/>
              <w:t>Vadītājs,</w:t>
            </w:r>
          </w:p>
          <w:p w14:paraId="62FECF51" w14:textId="77777777" w:rsidR="00A6234F" w:rsidRPr="00A6234F" w:rsidRDefault="00A6234F" w:rsidP="00A6234F">
            <w:pPr>
              <w:rPr>
                <w:rFonts w:eastAsia="Calibri"/>
                <w:lang w:eastAsia="en-US"/>
              </w:rPr>
            </w:pPr>
            <w:r w:rsidRPr="00A6234F">
              <w:rPr>
                <w:rFonts w:eastAsia="Calibri"/>
                <w:lang w:eastAsia="en-US"/>
              </w:rPr>
              <w:t>pedagogi, darbinieki</w:t>
            </w:r>
          </w:p>
        </w:tc>
        <w:tc>
          <w:tcPr>
            <w:tcW w:w="1890" w:type="dxa"/>
          </w:tcPr>
          <w:p w14:paraId="64643655" w14:textId="77777777" w:rsidR="00A6234F" w:rsidRPr="00A6234F" w:rsidRDefault="00A6234F" w:rsidP="00A6234F">
            <w:pPr>
              <w:rPr>
                <w:rFonts w:eastAsia="Calibri"/>
                <w:lang w:eastAsia="en-US"/>
              </w:rPr>
            </w:pPr>
            <w:r w:rsidRPr="00A6234F">
              <w:rPr>
                <w:rFonts w:eastAsia="Calibri"/>
                <w:lang w:eastAsia="en-US"/>
              </w:rPr>
              <w:t>Gulbenes novada Izglītības pārvalde</w:t>
            </w:r>
          </w:p>
        </w:tc>
        <w:tc>
          <w:tcPr>
            <w:tcW w:w="1800" w:type="dxa"/>
          </w:tcPr>
          <w:p w14:paraId="738547E6" w14:textId="77777777" w:rsidR="00A6234F" w:rsidRPr="00A6234F" w:rsidRDefault="00A6234F" w:rsidP="00A6234F">
            <w:pPr>
              <w:rPr>
                <w:rFonts w:eastAsia="Calibri"/>
                <w:lang w:eastAsia="en-US"/>
              </w:rPr>
            </w:pPr>
            <w:r w:rsidRPr="00A6234F">
              <w:rPr>
                <w:rFonts w:eastAsia="Calibri"/>
                <w:lang w:eastAsia="en-US"/>
              </w:rPr>
              <w:t>Pēc vajadzības</w:t>
            </w:r>
          </w:p>
          <w:p w14:paraId="5B242768" w14:textId="77777777" w:rsidR="00A6234F" w:rsidRPr="00A6234F" w:rsidRDefault="00A6234F" w:rsidP="00A6234F">
            <w:pPr>
              <w:rPr>
                <w:rFonts w:eastAsia="Calibri"/>
                <w:lang w:eastAsia="en-US"/>
              </w:rPr>
            </w:pPr>
          </w:p>
          <w:p w14:paraId="1508AD81" w14:textId="77777777" w:rsidR="00A6234F" w:rsidRPr="00A6234F" w:rsidRDefault="00A6234F" w:rsidP="00A6234F">
            <w:pPr>
              <w:rPr>
                <w:rFonts w:eastAsia="Calibri"/>
                <w:lang w:eastAsia="en-US"/>
              </w:rPr>
            </w:pPr>
          </w:p>
          <w:p w14:paraId="08F4F6D9" w14:textId="77777777" w:rsidR="00A6234F" w:rsidRPr="00A6234F" w:rsidRDefault="00A6234F" w:rsidP="00A6234F">
            <w:pPr>
              <w:rPr>
                <w:rFonts w:eastAsia="Calibri"/>
                <w:lang w:eastAsia="en-US"/>
              </w:rPr>
            </w:pPr>
            <w:r w:rsidRPr="00A6234F">
              <w:rPr>
                <w:rFonts w:eastAsia="Calibri"/>
                <w:lang w:eastAsia="en-US"/>
              </w:rPr>
              <w:t>Vismaz 2X gadā</w:t>
            </w:r>
          </w:p>
          <w:p w14:paraId="38AE9329" w14:textId="77777777" w:rsidR="00A6234F" w:rsidRPr="00A6234F" w:rsidRDefault="00A6234F" w:rsidP="00A6234F">
            <w:pPr>
              <w:rPr>
                <w:rFonts w:eastAsia="Calibri"/>
                <w:lang w:eastAsia="en-US"/>
              </w:rPr>
            </w:pPr>
          </w:p>
          <w:p w14:paraId="1C506BCE" w14:textId="77777777" w:rsidR="00A6234F" w:rsidRPr="00A6234F" w:rsidRDefault="00A6234F" w:rsidP="00A6234F">
            <w:pPr>
              <w:rPr>
                <w:rFonts w:eastAsia="Calibri"/>
                <w:lang w:eastAsia="en-US"/>
              </w:rPr>
            </w:pPr>
          </w:p>
          <w:p w14:paraId="5444847E" w14:textId="77777777" w:rsidR="00A6234F" w:rsidRPr="00A6234F" w:rsidRDefault="00A6234F" w:rsidP="00A6234F">
            <w:pPr>
              <w:rPr>
                <w:rFonts w:eastAsia="Calibri"/>
                <w:lang w:eastAsia="en-US"/>
              </w:rPr>
            </w:pPr>
            <w:r w:rsidRPr="00A6234F">
              <w:rPr>
                <w:rFonts w:eastAsia="Calibri"/>
                <w:lang w:eastAsia="en-US"/>
              </w:rPr>
              <w:t>Katru gadu</w:t>
            </w:r>
          </w:p>
          <w:p w14:paraId="639BBAA0" w14:textId="77777777" w:rsidR="00A6234F" w:rsidRPr="00A6234F" w:rsidRDefault="00A6234F" w:rsidP="00A6234F">
            <w:pPr>
              <w:rPr>
                <w:rFonts w:eastAsia="Calibri"/>
                <w:lang w:eastAsia="en-US"/>
              </w:rPr>
            </w:pPr>
          </w:p>
          <w:p w14:paraId="685378B2" w14:textId="77777777" w:rsidR="00A6234F" w:rsidRPr="00A6234F" w:rsidRDefault="00A6234F" w:rsidP="00A6234F">
            <w:pPr>
              <w:rPr>
                <w:rFonts w:eastAsia="Calibri"/>
                <w:lang w:eastAsia="en-US"/>
              </w:rPr>
            </w:pPr>
          </w:p>
          <w:p w14:paraId="654A2612" w14:textId="77777777" w:rsidR="00A6234F" w:rsidRPr="00A6234F" w:rsidRDefault="00A6234F" w:rsidP="00A6234F">
            <w:pPr>
              <w:rPr>
                <w:rFonts w:eastAsia="Calibri"/>
                <w:lang w:eastAsia="en-US"/>
              </w:rPr>
            </w:pPr>
            <w:r w:rsidRPr="00A6234F">
              <w:rPr>
                <w:rFonts w:eastAsia="Calibri"/>
                <w:lang w:eastAsia="en-US"/>
              </w:rPr>
              <w:t>1X gadā</w:t>
            </w:r>
          </w:p>
        </w:tc>
      </w:tr>
      <w:tr w:rsidR="00A6234F" w:rsidRPr="00A6234F" w14:paraId="6A321548" w14:textId="77777777" w:rsidTr="00A6234F">
        <w:trPr>
          <w:trHeight w:val="440"/>
        </w:trPr>
        <w:tc>
          <w:tcPr>
            <w:tcW w:w="837" w:type="dxa"/>
            <w:shd w:val="clear" w:color="auto" w:fill="E2EFD9"/>
          </w:tcPr>
          <w:p w14:paraId="5E92841D" w14:textId="77777777" w:rsidR="00A6234F" w:rsidRPr="00A6234F" w:rsidRDefault="00A6234F" w:rsidP="00A6234F">
            <w:pPr>
              <w:jc w:val="center"/>
              <w:rPr>
                <w:rFonts w:eastAsia="Calibri"/>
                <w:b/>
                <w:lang w:eastAsia="en-US"/>
              </w:rPr>
            </w:pPr>
            <w:r w:rsidRPr="00A6234F">
              <w:rPr>
                <w:rFonts w:eastAsia="Calibri"/>
                <w:b/>
                <w:lang w:eastAsia="en-US"/>
              </w:rPr>
              <w:lastRenderedPageBreak/>
              <w:t>5.</w:t>
            </w:r>
          </w:p>
        </w:tc>
        <w:tc>
          <w:tcPr>
            <w:tcW w:w="14373" w:type="dxa"/>
            <w:gridSpan w:val="6"/>
            <w:shd w:val="clear" w:color="auto" w:fill="E2EFD9"/>
          </w:tcPr>
          <w:p w14:paraId="35E3409A" w14:textId="77777777" w:rsidR="00A6234F" w:rsidRPr="00A6234F" w:rsidRDefault="00A6234F" w:rsidP="00A6234F">
            <w:pPr>
              <w:jc w:val="center"/>
              <w:rPr>
                <w:rFonts w:eastAsia="Calibri"/>
                <w:b/>
                <w:lang w:eastAsia="en-US"/>
              </w:rPr>
            </w:pPr>
            <w:r w:rsidRPr="00A6234F">
              <w:rPr>
                <w:rFonts w:eastAsia="Calibri"/>
                <w:b/>
                <w:lang w:eastAsia="en-US"/>
              </w:rPr>
              <w:t>Mūsdienīgas mācību vides veidošana, infrastruktūras sakārtošana</w:t>
            </w:r>
          </w:p>
        </w:tc>
      </w:tr>
      <w:tr w:rsidR="00A6234F" w:rsidRPr="00A6234F" w14:paraId="5F0FF5DB" w14:textId="77777777" w:rsidTr="002A6756">
        <w:trPr>
          <w:trHeight w:val="840"/>
        </w:trPr>
        <w:tc>
          <w:tcPr>
            <w:tcW w:w="837" w:type="dxa"/>
          </w:tcPr>
          <w:p w14:paraId="1E6753FC" w14:textId="77777777" w:rsidR="00A6234F" w:rsidRPr="00A6234F" w:rsidRDefault="00A6234F" w:rsidP="00A6234F">
            <w:pPr>
              <w:rPr>
                <w:rFonts w:eastAsia="Calibri"/>
                <w:lang w:eastAsia="en-US"/>
              </w:rPr>
            </w:pPr>
            <w:r w:rsidRPr="00A6234F">
              <w:rPr>
                <w:rFonts w:eastAsia="Calibri"/>
                <w:lang w:eastAsia="en-US"/>
              </w:rPr>
              <w:t>5.1.</w:t>
            </w:r>
          </w:p>
        </w:tc>
        <w:tc>
          <w:tcPr>
            <w:tcW w:w="2616" w:type="dxa"/>
          </w:tcPr>
          <w:p w14:paraId="7D0DA271" w14:textId="77777777" w:rsidR="00A6234F" w:rsidRPr="00A6234F" w:rsidRDefault="00A6234F" w:rsidP="00A6234F">
            <w:pPr>
              <w:jc w:val="both"/>
              <w:rPr>
                <w:rFonts w:eastAsia="Calibri"/>
                <w:lang w:eastAsia="en-US"/>
              </w:rPr>
            </w:pPr>
            <w:r w:rsidRPr="00A6234F">
              <w:rPr>
                <w:rFonts w:eastAsia="Calibri"/>
                <w:lang w:eastAsia="en-US"/>
              </w:rPr>
              <w:t>Vides labiekārtošana āra nodarbībām</w:t>
            </w:r>
          </w:p>
          <w:p w14:paraId="0F1DB63A" w14:textId="77777777" w:rsidR="00A6234F" w:rsidRPr="00A6234F" w:rsidRDefault="00A6234F" w:rsidP="00A6234F">
            <w:pPr>
              <w:jc w:val="both"/>
              <w:rPr>
                <w:rFonts w:eastAsia="Calibri"/>
                <w:lang w:eastAsia="en-US"/>
              </w:rPr>
            </w:pPr>
          </w:p>
        </w:tc>
        <w:tc>
          <w:tcPr>
            <w:tcW w:w="2487" w:type="dxa"/>
          </w:tcPr>
          <w:p w14:paraId="01E47537" w14:textId="77777777" w:rsidR="00A6234F" w:rsidRPr="00A6234F" w:rsidRDefault="00A6234F" w:rsidP="00A6234F">
            <w:pPr>
              <w:jc w:val="both"/>
              <w:rPr>
                <w:rFonts w:eastAsia="Calibri"/>
                <w:lang w:eastAsia="en-US"/>
              </w:rPr>
            </w:pPr>
            <w:r w:rsidRPr="00A6234F">
              <w:rPr>
                <w:rFonts w:eastAsia="Calibri"/>
                <w:lang w:eastAsia="en-US"/>
              </w:rPr>
              <w:t>Izveidota āra klase un atjaunotas smilšu kastes katrai grupai</w:t>
            </w:r>
          </w:p>
          <w:p w14:paraId="34715D8D" w14:textId="77777777" w:rsidR="00A6234F" w:rsidRPr="00A6234F" w:rsidRDefault="00A6234F" w:rsidP="00A6234F">
            <w:pPr>
              <w:jc w:val="both"/>
              <w:rPr>
                <w:rFonts w:eastAsia="Calibri"/>
                <w:lang w:eastAsia="en-US"/>
              </w:rPr>
            </w:pPr>
          </w:p>
        </w:tc>
        <w:tc>
          <w:tcPr>
            <w:tcW w:w="4230" w:type="dxa"/>
          </w:tcPr>
          <w:p w14:paraId="7C1EC842" w14:textId="77777777" w:rsidR="00A6234F" w:rsidRPr="00A6234F" w:rsidRDefault="00A6234F" w:rsidP="00A6234F">
            <w:pPr>
              <w:jc w:val="both"/>
              <w:rPr>
                <w:rFonts w:eastAsia="Calibri"/>
                <w:lang w:eastAsia="en-US"/>
              </w:rPr>
            </w:pPr>
            <w:r w:rsidRPr="00A6234F">
              <w:rPr>
                <w:rFonts w:eastAsia="Calibri"/>
                <w:lang w:eastAsia="en-US"/>
              </w:rPr>
              <w:t>1. Izveidotas āra klases katrai grupai – āra videi atbilstoši galdi, krēsli vai soli.</w:t>
            </w:r>
          </w:p>
          <w:p w14:paraId="43F57B3F" w14:textId="77777777" w:rsidR="00A6234F" w:rsidRPr="00A6234F" w:rsidRDefault="00A6234F" w:rsidP="00A6234F">
            <w:pPr>
              <w:jc w:val="both"/>
              <w:rPr>
                <w:rFonts w:eastAsia="Calibri"/>
                <w:lang w:eastAsia="en-US"/>
              </w:rPr>
            </w:pPr>
            <w:r w:rsidRPr="00A6234F">
              <w:rPr>
                <w:rFonts w:eastAsia="Calibri"/>
                <w:lang w:eastAsia="en-US"/>
              </w:rPr>
              <w:t>2. Atjaunotas smilšu kastes katrai grupai.</w:t>
            </w:r>
          </w:p>
          <w:p w14:paraId="3B85EFB0" w14:textId="77777777" w:rsidR="00A6234F" w:rsidRPr="00A6234F" w:rsidRDefault="00A6234F" w:rsidP="00A6234F">
            <w:pPr>
              <w:jc w:val="both"/>
              <w:rPr>
                <w:rFonts w:eastAsia="Calibri"/>
                <w:lang w:eastAsia="en-US"/>
              </w:rPr>
            </w:pPr>
            <w:r w:rsidRPr="00A6234F">
              <w:rPr>
                <w:rFonts w:eastAsia="Calibri"/>
                <w:lang w:eastAsia="en-US"/>
              </w:rPr>
              <w:t>3. Nodrošināts laukumu apgaismojums.</w:t>
            </w:r>
          </w:p>
        </w:tc>
        <w:tc>
          <w:tcPr>
            <w:tcW w:w="1350" w:type="dxa"/>
          </w:tcPr>
          <w:p w14:paraId="1C48F793" w14:textId="77777777" w:rsidR="00A6234F" w:rsidRPr="00A6234F" w:rsidRDefault="00A6234F" w:rsidP="00A6234F">
            <w:pPr>
              <w:rPr>
                <w:rFonts w:eastAsia="Calibri"/>
                <w:lang w:eastAsia="en-US"/>
              </w:rPr>
            </w:pPr>
            <w:r w:rsidRPr="00A6234F">
              <w:rPr>
                <w:rFonts w:eastAsia="Calibri"/>
                <w:lang w:eastAsia="en-US"/>
              </w:rPr>
              <w:t>Vadītājs</w:t>
            </w:r>
          </w:p>
        </w:tc>
        <w:tc>
          <w:tcPr>
            <w:tcW w:w="1890" w:type="dxa"/>
          </w:tcPr>
          <w:p w14:paraId="364E8491" w14:textId="77777777" w:rsidR="00A6234F" w:rsidRPr="00A6234F" w:rsidRDefault="00A6234F" w:rsidP="00A6234F">
            <w:pPr>
              <w:rPr>
                <w:rFonts w:eastAsia="Calibri"/>
                <w:lang w:eastAsia="en-US"/>
              </w:rPr>
            </w:pPr>
            <w:r w:rsidRPr="00A6234F">
              <w:rPr>
                <w:rFonts w:eastAsia="Calibri"/>
                <w:lang w:eastAsia="en-US"/>
              </w:rPr>
              <w:t>Saimniecības vadītāja, pedagogi</w:t>
            </w:r>
          </w:p>
        </w:tc>
        <w:tc>
          <w:tcPr>
            <w:tcW w:w="1800" w:type="dxa"/>
          </w:tcPr>
          <w:p w14:paraId="7D40710F" w14:textId="77777777" w:rsidR="00A6234F" w:rsidRPr="00A6234F" w:rsidRDefault="00A6234F" w:rsidP="00A6234F">
            <w:pPr>
              <w:rPr>
                <w:rFonts w:eastAsia="Calibri"/>
                <w:lang w:eastAsia="en-US"/>
              </w:rPr>
            </w:pPr>
            <w:r w:rsidRPr="00A6234F">
              <w:rPr>
                <w:rFonts w:eastAsia="Calibri"/>
                <w:lang w:eastAsia="en-US"/>
              </w:rPr>
              <w:t>2022.gads</w:t>
            </w:r>
          </w:p>
          <w:p w14:paraId="2C3E4A1B" w14:textId="77777777" w:rsidR="00A6234F" w:rsidRPr="00A6234F" w:rsidRDefault="00A6234F" w:rsidP="00A6234F">
            <w:pPr>
              <w:rPr>
                <w:rFonts w:eastAsia="Calibri"/>
                <w:lang w:eastAsia="en-US"/>
              </w:rPr>
            </w:pPr>
          </w:p>
          <w:p w14:paraId="6CADB8CF" w14:textId="77777777" w:rsidR="00A6234F" w:rsidRPr="00A6234F" w:rsidRDefault="00A6234F" w:rsidP="00A6234F">
            <w:pPr>
              <w:rPr>
                <w:rFonts w:eastAsia="Calibri"/>
                <w:lang w:eastAsia="en-US"/>
              </w:rPr>
            </w:pPr>
          </w:p>
          <w:p w14:paraId="5F97D695" w14:textId="77777777" w:rsidR="00A6234F" w:rsidRPr="00A6234F" w:rsidRDefault="00A6234F" w:rsidP="00A6234F">
            <w:pPr>
              <w:rPr>
                <w:rFonts w:eastAsia="Calibri"/>
                <w:lang w:eastAsia="en-US"/>
              </w:rPr>
            </w:pPr>
            <w:r w:rsidRPr="00A6234F">
              <w:rPr>
                <w:rFonts w:eastAsia="Calibri"/>
                <w:lang w:eastAsia="en-US"/>
              </w:rPr>
              <w:t>2021.gads</w:t>
            </w:r>
          </w:p>
        </w:tc>
      </w:tr>
      <w:tr w:rsidR="00A6234F" w:rsidRPr="00A6234F" w14:paraId="01A69215" w14:textId="77777777" w:rsidTr="002A6756">
        <w:trPr>
          <w:trHeight w:val="249"/>
        </w:trPr>
        <w:tc>
          <w:tcPr>
            <w:tcW w:w="837" w:type="dxa"/>
          </w:tcPr>
          <w:p w14:paraId="0257C9B3" w14:textId="77777777" w:rsidR="00A6234F" w:rsidRPr="00A6234F" w:rsidRDefault="00A6234F" w:rsidP="00A6234F">
            <w:pPr>
              <w:rPr>
                <w:rFonts w:eastAsia="Calibri"/>
                <w:lang w:eastAsia="en-US"/>
              </w:rPr>
            </w:pPr>
            <w:r w:rsidRPr="00A6234F">
              <w:rPr>
                <w:rFonts w:eastAsia="Calibri"/>
                <w:lang w:eastAsia="en-US"/>
              </w:rPr>
              <w:t>5.2.</w:t>
            </w:r>
          </w:p>
        </w:tc>
        <w:tc>
          <w:tcPr>
            <w:tcW w:w="2616" w:type="dxa"/>
          </w:tcPr>
          <w:p w14:paraId="7CE18428" w14:textId="77777777" w:rsidR="00A6234F" w:rsidRPr="00A6234F" w:rsidRDefault="00A6234F" w:rsidP="00A6234F">
            <w:pPr>
              <w:jc w:val="both"/>
              <w:rPr>
                <w:rFonts w:eastAsia="Calibri"/>
                <w:lang w:eastAsia="en-US"/>
              </w:rPr>
            </w:pPr>
            <w:r w:rsidRPr="00A6234F">
              <w:rPr>
                <w:rFonts w:eastAsia="Calibri"/>
                <w:lang w:eastAsia="en-US"/>
              </w:rPr>
              <w:t>Digitālo mācību līdzekļu un datortehnikas iegāde</w:t>
            </w:r>
          </w:p>
        </w:tc>
        <w:tc>
          <w:tcPr>
            <w:tcW w:w="2487" w:type="dxa"/>
          </w:tcPr>
          <w:p w14:paraId="7297F235" w14:textId="77777777" w:rsidR="00A6234F" w:rsidRPr="00A6234F" w:rsidRDefault="00A6234F" w:rsidP="00A6234F">
            <w:pPr>
              <w:jc w:val="both"/>
              <w:rPr>
                <w:rFonts w:eastAsia="Calibri"/>
                <w:lang w:eastAsia="en-US"/>
              </w:rPr>
            </w:pPr>
            <w:r w:rsidRPr="00A6234F">
              <w:rPr>
                <w:rFonts w:eastAsia="Calibri"/>
                <w:lang w:eastAsia="en-US"/>
              </w:rPr>
              <w:t>Nodrošināti mūsdienīgam mācību procesam atbilstoši digitālie mācību līdzekļi un datortehnika</w:t>
            </w:r>
          </w:p>
        </w:tc>
        <w:tc>
          <w:tcPr>
            <w:tcW w:w="4230" w:type="dxa"/>
          </w:tcPr>
          <w:p w14:paraId="4A33DFF4" w14:textId="77777777" w:rsidR="00A6234F" w:rsidRPr="00A6234F" w:rsidRDefault="00A6234F" w:rsidP="00A6234F">
            <w:pPr>
              <w:jc w:val="both"/>
              <w:rPr>
                <w:rFonts w:eastAsia="Calibri"/>
                <w:lang w:eastAsia="en-US"/>
              </w:rPr>
            </w:pPr>
            <w:r w:rsidRPr="00A6234F">
              <w:rPr>
                <w:rFonts w:eastAsia="Calibri"/>
                <w:lang w:eastAsia="en-US"/>
              </w:rPr>
              <w:t>1. Katrā grupā skolotāju darbam un izglītojamo digitālo prasmju attīstībai ir klēpjdators un monitors.</w:t>
            </w:r>
          </w:p>
          <w:p w14:paraId="4323617E" w14:textId="77777777" w:rsidR="00A6234F" w:rsidRPr="00A6234F" w:rsidRDefault="00A6234F" w:rsidP="00A6234F">
            <w:pPr>
              <w:jc w:val="both"/>
              <w:rPr>
                <w:rFonts w:eastAsia="Calibri"/>
                <w:lang w:eastAsia="en-US"/>
              </w:rPr>
            </w:pPr>
            <w:r w:rsidRPr="00A6234F">
              <w:rPr>
                <w:rFonts w:eastAsia="Calibri"/>
                <w:lang w:eastAsia="en-US"/>
              </w:rPr>
              <w:t>2. Katrai grupai nodrošināts vismaz viens digitālais mācību līdzeklis.</w:t>
            </w:r>
          </w:p>
        </w:tc>
        <w:tc>
          <w:tcPr>
            <w:tcW w:w="1350" w:type="dxa"/>
          </w:tcPr>
          <w:p w14:paraId="3F5FEE0C" w14:textId="77777777" w:rsidR="00A6234F" w:rsidRPr="00A6234F" w:rsidRDefault="00A6234F" w:rsidP="00A6234F">
            <w:pPr>
              <w:rPr>
                <w:rFonts w:eastAsia="Calibri"/>
                <w:lang w:eastAsia="en-US"/>
              </w:rPr>
            </w:pPr>
            <w:r w:rsidRPr="00A6234F">
              <w:rPr>
                <w:rFonts w:eastAsia="Calibri"/>
                <w:lang w:eastAsia="en-US"/>
              </w:rPr>
              <w:t>Vadītājs</w:t>
            </w:r>
          </w:p>
        </w:tc>
        <w:tc>
          <w:tcPr>
            <w:tcW w:w="1890" w:type="dxa"/>
          </w:tcPr>
          <w:p w14:paraId="5E3C22F1" w14:textId="77777777" w:rsidR="00A6234F" w:rsidRPr="00A6234F" w:rsidRDefault="00A6234F" w:rsidP="00A6234F">
            <w:pPr>
              <w:rPr>
                <w:rFonts w:eastAsia="Calibri"/>
                <w:lang w:eastAsia="en-US"/>
              </w:rPr>
            </w:pPr>
            <w:r w:rsidRPr="00A6234F">
              <w:rPr>
                <w:rFonts w:eastAsia="Calibri"/>
                <w:lang w:eastAsia="en-US"/>
              </w:rPr>
              <w:t>Pašvaldības IT speciālisti</w:t>
            </w:r>
          </w:p>
        </w:tc>
        <w:tc>
          <w:tcPr>
            <w:tcW w:w="1800" w:type="dxa"/>
          </w:tcPr>
          <w:p w14:paraId="4415568F" w14:textId="77777777" w:rsidR="00A6234F" w:rsidRPr="00A6234F" w:rsidRDefault="00A6234F" w:rsidP="00A6234F">
            <w:pPr>
              <w:rPr>
                <w:rFonts w:eastAsia="Calibri"/>
                <w:lang w:eastAsia="en-US"/>
              </w:rPr>
            </w:pPr>
            <w:r w:rsidRPr="00A6234F">
              <w:rPr>
                <w:rFonts w:eastAsia="Calibri"/>
                <w:lang w:eastAsia="en-US"/>
              </w:rPr>
              <w:t>2022. – 2024.gads</w:t>
            </w:r>
          </w:p>
        </w:tc>
      </w:tr>
      <w:tr w:rsidR="00A6234F" w:rsidRPr="00A6234F" w14:paraId="6CB3CB4F" w14:textId="77777777" w:rsidTr="002A6756">
        <w:trPr>
          <w:trHeight w:val="459"/>
        </w:trPr>
        <w:tc>
          <w:tcPr>
            <w:tcW w:w="837" w:type="dxa"/>
          </w:tcPr>
          <w:p w14:paraId="6E3ED2D8" w14:textId="77777777" w:rsidR="00A6234F" w:rsidRPr="00A6234F" w:rsidRDefault="00A6234F" w:rsidP="00A6234F">
            <w:pPr>
              <w:rPr>
                <w:rFonts w:eastAsia="Calibri"/>
                <w:lang w:eastAsia="en-US"/>
              </w:rPr>
            </w:pPr>
            <w:r w:rsidRPr="00A6234F">
              <w:rPr>
                <w:rFonts w:eastAsia="Calibri"/>
                <w:lang w:eastAsia="en-US"/>
              </w:rPr>
              <w:t>5.3.</w:t>
            </w:r>
          </w:p>
        </w:tc>
        <w:tc>
          <w:tcPr>
            <w:tcW w:w="2616" w:type="dxa"/>
          </w:tcPr>
          <w:p w14:paraId="7B2B908B" w14:textId="77777777" w:rsidR="00A6234F" w:rsidRPr="00A6234F" w:rsidRDefault="00A6234F" w:rsidP="00A6234F">
            <w:pPr>
              <w:jc w:val="both"/>
              <w:rPr>
                <w:rFonts w:eastAsia="Calibri"/>
                <w:lang w:eastAsia="en-US"/>
              </w:rPr>
            </w:pPr>
            <w:r w:rsidRPr="00A6234F">
              <w:rPr>
                <w:rFonts w:eastAsia="Calibri"/>
                <w:lang w:eastAsia="en-US"/>
              </w:rPr>
              <w:t>Grupu telpu un iestādes teritorijas infrastruktūras sakārtošana</w:t>
            </w:r>
          </w:p>
        </w:tc>
        <w:tc>
          <w:tcPr>
            <w:tcW w:w="2487" w:type="dxa"/>
          </w:tcPr>
          <w:p w14:paraId="5155156A" w14:textId="77777777" w:rsidR="00A6234F" w:rsidRPr="00A6234F" w:rsidRDefault="00A6234F" w:rsidP="00A6234F">
            <w:pPr>
              <w:jc w:val="both"/>
              <w:rPr>
                <w:rFonts w:eastAsia="Calibri"/>
                <w:lang w:eastAsia="en-US"/>
              </w:rPr>
            </w:pPr>
            <w:r w:rsidRPr="00A6234F">
              <w:rPr>
                <w:rFonts w:eastAsia="Calibri"/>
                <w:lang w:eastAsia="en-US"/>
              </w:rPr>
              <w:t>Grupu telpas un iestādes teritorija atbilst normatīvo aktu prasībām kvalitatīva mācību procesa nodrošināšanai</w:t>
            </w:r>
          </w:p>
        </w:tc>
        <w:tc>
          <w:tcPr>
            <w:tcW w:w="4230" w:type="dxa"/>
          </w:tcPr>
          <w:p w14:paraId="48235328" w14:textId="77777777" w:rsidR="00A6234F" w:rsidRPr="00A6234F" w:rsidRDefault="00A6234F" w:rsidP="00A6234F">
            <w:pPr>
              <w:jc w:val="both"/>
              <w:rPr>
                <w:rFonts w:eastAsia="Calibri"/>
                <w:lang w:eastAsia="en-US"/>
              </w:rPr>
            </w:pPr>
            <w:r w:rsidRPr="00A6234F">
              <w:rPr>
                <w:rFonts w:eastAsia="Calibri"/>
                <w:lang w:eastAsia="en-US"/>
              </w:rPr>
              <w:t>1. Ēkai nomainīts skurstenis.</w:t>
            </w:r>
          </w:p>
          <w:p w14:paraId="0E3A0298" w14:textId="77777777" w:rsidR="00A6234F" w:rsidRPr="00A6234F" w:rsidRDefault="00A6234F" w:rsidP="00A6234F">
            <w:pPr>
              <w:jc w:val="both"/>
              <w:rPr>
                <w:rFonts w:eastAsia="Calibri"/>
                <w:lang w:eastAsia="en-US"/>
              </w:rPr>
            </w:pPr>
            <w:r w:rsidRPr="00A6234F">
              <w:rPr>
                <w:rFonts w:eastAsia="Calibri"/>
                <w:lang w:eastAsia="en-US"/>
              </w:rPr>
              <w:t>2. Veikts sporta zāles un interešu pulciņa nodarbību telpas, logopēdes darba telpas kosmētiskais remonts.</w:t>
            </w:r>
          </w:p>
          <w:p w14:paraId="62824B9F" w14:textId="77777777" w:rsidR="00A6234F" w:rsidRPr="00A6234F" w:rsidRDefault="00A6234F" w:rsidP="00A6234F">
            <w:pPr>
              <w:jc w:val="both"/>
              <w:rPr>
                <w:rFonts w:eastAsia="Calibri"/>
                <w:lang w:eastAsia="en-US"/>
              </w:rPr>
            </w:pPr>
            <w:r w:rsidRPr="00A6234F">
              <w:rPr>
                <w:rFonts w:eastAsia="Calibri"/>
                <w:lang w:eastAsia="en-US"/>
              </w:rPr>
              <w:t>3. Veikts koplietošanas telpu - gaiteņu, kāpņu telpu, darbinieku tualetes telpu remonts.</w:t>
            </w:r>
          </w:p>
          <w:p w14:paraId="3B9BFAC3" w14:textId="77777777" w:rsidR="00A6234F" w:rsidRPr="00A6234F" w:rsidRDefault="00A6234F" w:rsidP="00A6234F">
            <w:pPr>
              <w:jc w:val="both"/>
              <w:rPr>
                <w:rFonts w:eastAsia="Calibri"/>
                <w:lang w:eastAsia="en-US"/>
              </w:rPr>
            </w:pPr>
            <w:r w:rsidRPr="00A6234F">
              <w:rPr>
                <w:rFonts w:eastAsia="Calibri"/>
                <w:lang w:eastAsia="en-US"/>
              </w:rPr>
              <w:t>4.  Nomainītas kanalizācijas caurules ēkas 1.stāvā.</w:t>
            </w:r>
          </w:p>
          <w:p w14:paraId="69EFE92C" w14:textId="77777777" w:rsidR="00A6234F" w:rsidRPr="00A6234F" w:rsidRDefault="00A6234F" w:rsidP="00A6234F">
            <w:pPr>
              <w:jc w:val="both"/>
              <w:rPr>
                <w:rFonts w:eastAsia="Calibri"/>
                <w:lang w:eastAsia="en-US"/>
              </w:rPr>
            </w:pPr>
            <w:r w:rsidRPr="00A6234F">
              <w:rPr>
                <w:rFonts w:eastAsia="Calibri"/>
                <w:lang w:eastAsia="en-US"/>
              </w:rPr>
              <w:t>5. Nomainītas durvis visām grupu un koplietošanas telpām (29 durvis).</w:t>
            </w:r>
          </w:p>
          <w:p w14:paraId="33D13120" w14:textId="77777777" w:rsidR="00A6234F" w:rsidRPr="00A6234F" w:rsidRDefault="00A6234F" w:rsidP="00A6234F">
            <w:pPr>
              <w:jc w:val="both"/>
              <w:rPr>
                <w:rFonts w:eastAsia="Calibri"/>
                <w:lang w:eastAsia="en-US"/>
              </w:rPr>
            </w:pPr>
            <w:r w:rsidRPr="00A6234F">
              <w:rPr>
                <w:rFonts w:eastAsia="Calibri"/>
                <w:lang w:eastAsia="en-US"/>
              </w:rPr>
              <w:t>6. Celiņu un asfaltēto laukumu seguma atjaunošana.</w:t>
            </w:r>
          </w:p>
        </w:tc>
        <w:tc>
          <w:tcPr>
            <w:tcW w:w="1350" w:type="dxa"/>
          </w:tcPr>
          <w:p w14:paraId="7B5660ED" w14:textId="77777777" w:rsidR="00A6234F" w:rsidRPr="00A6234F" w:rsidRDefault="00A6234F" w:rsidP="00A6234F">
            <w:pPr>
              <w:rPr>
                <w:rFonts w:eastAsia="Calibri"/>
                <w:lang w:eastAsia="en-US"/>
              </w:rPr>
            </w:pPr>
            <w:r w:rsidRPr="00A6234F">
              <w:rPr>
                <w:rFonts w:eastAsia="Calibri"/>
                <w:lang w:eastAsia="en-US"/>
              </w:rPr>
              <w:t>Vadītājs</w:t>
            </w:r>
          </w:p>
        </w:tc>
        <w:tc>
          <w:tcPr>
            <w:tcW w:w="1890" w:type="dxa"/>
          </w:tcPr>
          <w:p w14:paraId="3BD16F2A" w14:textId="77777777" w:rsidR="00A6234F" w:rsidRPr="00A6234F" w:rsidRDefault="00A6234F" w:rsidP="00A6234F">
            <w:pPr>
              <w:rPr>
                <w:rFonts w:eastAsia="Calibri"/>
                <w:lang w:eastAsia="en-US"/>
              </w:rPr>
            </w:pPr>
            <w:r w:rsidRPr="00A6234F">
              <w:rPr>
                <w:rFonts w:eastAsia="Calibri"/>
                <w:lang w:eastAsia="en-US"/>
              </w:rPr>
              <w:t>Pašvaldības Attīstības un projektu nodaļa</w:t>
            </w:r>
          </w:p>
        </w:tc>
        <w:tc>
          <w:tcPr>
            <w:tcW w:w="1800" w:type="dxa"/>
          </w:tcPr>
          <w:p w14:paraId="6CA27CE4" w14:textId="77777777" w:rsidR="00A6234F" w:rsidRPr="00A6234F" w:rsidRDefault="00A6234F" w:rsidP="00A6234F">
            <w:pPr>
              <w:rPr>
                <w:rFonts w:eastAsia="Calibri"/>
                <w:lang w:eastAsia="en-US"/>
              </w:rPr>
            </w:pPr>
            <w:r w:rsidRPr="00A6234F">
              <w:rPr>
                <w:rFonts w:eastAsia="Calibri"/>
                <w:lang w:eastAsia="en-US"/>
              </w:rPr>
              <w:t>2021.gads</w:t>
            </w:r>
          </w:p>
          <w:p w14:paraId="309E207A" w14:textId="77777777" w:rsidR="00A6234F" w:rsidRPr="00A6234F" w:rsidRDefault="00A6234F" w:rsidP="00A6234F">
            <w:pPr>
              <w:rPr>
                <w:rFonts w:eastAsia="Calibri"/>
                <w:lang w:eastAsia="en-US"/>
              </w:rPr>
            </w:pPr>
            <w:r w:rsidRPr="00A6234F">
              <w:rPr>
                <w:rFonts w:eastAsia="Calibri"/>
                <w:lang w:eastAsia="en-US"/>
              </w:rPr>
              <w:t>2022. – 2023.gads</w:t>
            </w:r>
          </w:p>
          <w:p w14:paraId="3D50C6A8" w14:textId="77777777" w:rsidR="00A6234F" w:rsidRPr="00A6234F" w:rsidRDefault="00A6234F" w:rsidP="00A6234F">
            <w:pPr>
              <w:rPr>
                <w:rFonts w:eastAsia="Calibri"/>
                <w:lang w:eastAsia="en-US"/>
              </w:rPr>
            </w:pPr>
          </w:p>
          <w:p w14:paraId="5EE1E8CE" w14:textId="77777777" w:rsidR="00A6234F" w:rsidRPr="00A6234F" w:rsidRDefault="00A6234F" w:rsidP="00A6234F">
            <w:pPr>
              <w:rPr>
                <w:rFonts w:eastAsia="Calibri"/>
                <w:lang w:eastAsia="en-US"/>
              </w:rPr>
            </w:pPr>
            <w:r w:rsidRPr="00A6234F">
              <w:rPr>
                <w:rFonts w:eastAsia="Calibri"/>
                <w:lang w:eastAsia="en-US"/>
              </w:rPr>
              <w:t>2022. – 2024.gads</w:t>
            </w:r>
          </w:p>
          <w:p w14:paraId="1BAD1582" w14:textId="77777777" w:rsidR="00A6234F" w:rsidRPr="00A6234F" w:rsidRDefault="00A6234F" w:rsidP="00A6234F">
            <w:pPr>
              <w:rPr>
                <w:rFonts w:eastAsia="Calibri"/>
                <w:lang w:eastAsia="en-US"/>
              </w:rPr>
            </w:pPr>
          </w:p>
          <w:p w14:paraId="5A1EDA91" w14:textId="77777777" w:rsidR="00A6234F" w:rsidRPr="00A6234F" w:rsidRDefault="00A6234F" w:rsidP="00A6234F">
            <w:pPr>
              <w:rPr>
                <w:rFonts w:eastAsia="Calibri"/>
                <w:lang w:eastAsia="en-US"/>
              </w:rPr>
            </w:pPr>
            <w:r w:rsidRPr="00A6234F">
              <w:rPr>
                <w:rFonts w:eastAsia="Calibri"/>
                <w:lang w:eastAsia="en-US"/>
              </w:rPr>
              <w:t>2022. – 2024.gads</w:t>
            </w:r>
          </w:p>
        </w:tc>
      </w:tr>
      <w:tr w:rsidR="00A6234F" w:rsidRPr="00A6234F" w14:paraId="5B88DB37" w14:textId="77777777" w:rsidTr="002A6756">
        <w:trPr>
          <w:trHeight w:val="165"/>
        </w:trPr>
        <w:tc>
          <w:tcPr>
            <w:tcW w:w="837" w:type="dxa"/>
          </w:tcPr>
          <w:p w14:paraId="488B7F59" w14:textId="77777777" w:rsidR="00A6234F" w:rsidRPr="00A6234F" w:rsidRDefault="00A6234F" w:rsidP="00A6234F">
            <w:pPr>
              <w:rPr>
                <w:rFonts w:eastAsia="Calibri"/>
                <w:lang w:eastAsia="en-US"/>
              </w:rPr>
            </w:pPr>
            <w:r w:rsidRPr="00A6234F">
              <w:rPr>
                <w:rFonts w:eastAsia="Calibri"/>
                <w:lang w:eastAsia="en-US"/>
              </w:rPr>
              <w:t>5.4.</w:t>
            </w:r>
          </w:p>
        </w:tc>
        <w:tc>
          <w:tcPr>
            <w:tcW w:w="2616" w:type="dxa"/>
          </w:tcPr>
          <w:p w14:paraId="2AA157AB" w14:textId="77777777" w:rsidR="00A6234F" w:rsidRPr="00A6234F" w:rsidRDefault="00A6234F" w:rsidP="00A6234F">
            <w:pPr>
              <w:jc w:val="both"/>
              <w:rPr>
                <w:rFonts w:eastAsia="Calibri"/>
                <w:lang w:eastAsia="en-US"/>
              </w:rPr>
            </w:pPr>
            <w:r w:rsidRPr="00A6234F">
              <w:rPr>
                <w:rFonts w:eastAsia="Calibri"/>
                <w:lang w:eastAsia="en-US"/>
              </w:rPr>
              <w:t>Rotaļu laukumu labiekārtošana</w:t>
            </w:r>
          </w:p>
        </w:tc>
        <w:tc>
          <w:tcPr>
            <w:tcW w:w="2487" w:type="dxa"/>
          </w:tcPr>
          <w:p w14:paraId="0AAD08E6" w14:textId="77777777" w:rsidR="00A6234F" w:rsidRPr="00A6234F" w:rsidRDefault="00A6234F" w:rsidP="00A6234F">
            <w:pPr>
              <w:jc w:val="both"/>
              <w:rPr>
                <w:rFonts w:eastAsia="Calibri"/>
                <w:lang w:eastAsia="en-US"/>
              </w:rPr>
            </w:pPr>
            <w:r w:rsidRPr="00A6234F">
              <w:rPr>
                <w:rFonts w:eastAsia="Calibri"/>
                <w:lang w:eastAsia="en-US"/>
              </w:rPr>
              <w:t xml:space="preserve">Izstrādāts rotaļu laukumu projekts, uzstādītas normatīvo aktu prasībām atbilstošas rotaļu konstrukcijas ar drošības prasībām </w:t>
            </w:r>
            <w:r w:rsidRPr="00A6234F">
              <w:rPr>
                <w:rFonts w:eastAsia="Calibri"/>
                <w:lang w:eastAsia="en-US"/>
              </w:rPr>
              <w:lastRenderedPageBreak/>
              <w:t>atbilstošu segumu zem tām.</w:t>
            </w:r>
          </w:p>
        </w:tc>
        <w:tc>
          <w:tcPr>
            <w:tcW w:w="4230" w:type="dxa"/>
          </w:tcPr>
          <w:p w14:paraId="2B3B27DD" w14:textId="77777777" w:rsidR="00A6234F" w:rsidRPr="00A6234F" w:rsidRDefault="00A6234F" w:rsidP="00A6234F">
            <w:pPr>
              <w:jc w:val="both"/>
              <w:rPr>
                <w:rFonts w:eastAsia="Calibri"/>
                <w:lang w:eastAsia="en-US"/>
              </w:rPr>
            </w:pPr>
            <w:r w:rsidRPr="00A6234F">
              <w:rPr>
                <w:rFonts w:eastAsia="Calibri"/>
                <w:lang w:eastAsia="en-US"/>
              </w:rPr>
              <w:lastRenderedPageBreak/>
              <w:t>1. Katrā laukumā uz atbilstoša seguma uzstādītas jaunas, normatīvajiem dokumentiem atbilstošas rotaļu konstrukcijas.</w:t>
            </w:r>
          </w:p>
          <w:p w14:paraId="177507A1" w14:textId="77777777" w:rsidR="00A6234F" w:rsidRPr="00A6234F" w:rsidRDefault="00A6234F" w:rsidP="00A6234F">
            <w:pPr>
              <w:jc w:val="both"/>
              <w:rPr>
                <w:rFonts w:eastAsia="Calibri"/>
                <w:lang w:eastAsia="en-US"/>
              </w:rPr>
            </w:pPr>
            <w:r w:rsidRPr="00A6234F">
              <w:rPr>
                <w:rFonts w:eastAsia="Calibri"/>
                <w:lang w:eastAsia="en-US"/>
              </w:rPr>
              <w:t>2. Divām grupām uzbūvētas nojumes āra nodarbībām.</w:t>
            </w:r>
          </w:p>
        </w:tc>
        <w:tc>
          <w:tcPr>
            <w:tcW w:w="1350" w:type="dxa"/>
          </w:tcPr>
          <w:p w14:paraId="7FB263C2" w14:textId="77777777" w:rsidR="00A6234F" w:rsidRPr="00A6234F" w:rsidRDefault="00A6234F" w:rsidP="00A6234F">
            <w:pPr>
              <w:rPr>
                <w:rFonts w:eastAsia="Calibri"/>
                <w:lang w:eastAsia="en-US"/>
              </w:rPr>
            </w:pPr>
            <w:r w:rsidRPr="00A6234F">
              <w:rPr>
                <w:rFonts w:eastAsia="Calibri"/>
                <w:lang w:eastAsia="en-US"/>
              </w:rPr>
              <w:t>Vadītājs</w:t>
            </w:r>
          </w:p>
        </w:tc>
        <w:tc>
          <w:tcPr>
            <w:tcW w:w="1890" w:type="dxa"/>
          </w:tcPr>
          <w:p w14:paraId="79A9F31F" w14:textId="77777777" w:rsidR="00A6234F" w:rsidRPr="00A6234F" w:rsidRDefault="00A6234F" w:rsidP="00A6234F">
            <w:pPr>
              <w:rPr>
                <w:rFonts w:eastAsia="Calibri"/>
                <w:lang w:eastAsia="en-US"/>
              </w:rPr>
            </w:pPr>
            <w:r w:rsidRPr="00A6234F">
              <w:rPr>
                <w:rFonts w:eastAsia="Calibri"/>
                <w:lang w:eastAsia="en-US"/>
              </w:rPr>
              <w:t>Pašvaldības Attīstības un projektu nodaļa</w:t>
            </w:r>
          </w:p>
        </w:tc>
        <w:tc>
          <w:tcPr>
            <w:tcW w:w="1800" w:type="dxa"/>
          </w:tcPr>
          <w:p w14:paraId="07E0F0F7" w14:textId="77777777" w:rsidR="00A6234F" w:rsidRPr="00A6234F" w:rsidRDefault="00A6234F" w:rsidP="00A6234F">
            <w:pPr>
              <w:rPr>
                <w:rFonts w:eastAsia="Calibri"/>
                <w:lang w:eastAsia="en-US"/>
              </w:rPr>
            </w:pPr>
            <w:r w:rsidRPr="00A6234F">
              <w:rPr>
                <w:rFonts w:eastAsia="Calibri"/>
                <w:lang w:eastAsia="en-US"/>
              </w:rPr>
              <w:t>2021. - 2022.gads</w:t>
            </w:r>
          </w:p>
        </w:tc>
      </w:tr>
      <w:tr w:rsidR="00A6234F" w:rsidRPr="00A6234F" w14:paraId="0D7EFFC3" w14:textId="77777777" w:rsidTr="002A6756">
        <w:trPr>
          <w:trHeight w:val="225"/>
        </w:trPr>
        <w:tc>
          <w:tcPr>
            <w:tcW w:w="837" w:type="dxa"/>
          </w:tcPr>
          <w:p w14:paraId="2C4EC29F" w14:textId="77777777" w:rsidR="00A6234F" w:rsidRPr="00A6234F" w:rsidRDefault="00A6234F" w:rsidP="00A6234F">
            <w:pPr>
              <w:rPr>
                <w:rFonts w:eastAsia="Calibri"/>
                <w:lang w:eastAsia="en-US"/>
              </w:rPr>
            </w:pPr>
            <w:r w:rsidRPr="00A6234F">
              <w:rPr>
                <w:rFonts w:eastAsia="Calibri"/>
                <w:lang w:eastAsia="en-US"/>
              </w:rPr>
              <w:t>5.5.</w:t>
            </w:r>
          </w:p>
        </w:tc>
        <w:tc>
          <w:tcPr>
            <w:tcW w:w="2616" w:type="dxa"/>
          </w:tcPr>
          <w:p w14:paraId="648D07FB" w14:textId="77777777" w:rsidR="00A6234F" w:rsidRPr="00A6234F" w:rsidRDefault="00A6234F" w:rsidP="00A6234F">
            <w:pPr>
              <w:jc w:val="both"/>
              <w:rPr>
                <w:rFonts w:eastAsia="Calibri"/>
                <w:lang w:eastAsia="en-US"/>
              </w:rPr>
            </w:pPr>
            <w:r w:rsidRPr="00A6234F">
              <w:rPr>
                <w:rFonts w:eastAsia="Calibri"/>
                <w:lang w:eastAsia="en-US"/>
              </w:rPr>
              <w:t>Ēkas energoefektivitātes paaugstināšana</w:t>
            </w:r>
          </w:p>
        </w:tc>
        <w:tc>
          <w:tcPr>
            <w:tcW w:w="2487" w:type="dxa"/>
          </w:tcPr>
          <w:p w14:paraId="11780732" w14:textId="77777777" w:rsidR="00A6234F" w:rsidRPr="00A6234F" w:rsidRDefault="00A6234F" w:rsidP="00A6234F">
            <w:pPr>
              <w:jc w:val="both"/>
              <w:rPr>
                <w:rFonts w:eastAsia="Calibri"/>
                <w:lang w:eastAsia="en-US"/>
              </w:rPr>
            </w:pPr>
            <w:r w:rsidRPr="00A6234F">
              <w:rPr>
                <w:rFonts w:eastAsia="Calibri"/>
                <w:lang w:eastAsia="en-US"/>
              </w:rPr>
              <w:t>Nodrošināta ēkas energoefektivitāte</w:t>
            </w:r>
          </w:p>
        </w:tc>
        <w:tc>
          <w:tcPr>
            <w:tcW w:w="4230" w:type="dxa"/>
          </w:tcPr>
          <w:p w14:paraId="44B8C8EE" w14:textId="77777777" w:rsidR="00A6234F" w:rsidRPr="00A6234F" w:rsidRDefault="00A6234F" w:rsidP="00A6234F">
            <w:pPr>
              <w:jc w:val="both"/>
              <w:rPr>
                <w:rFonts w:eastAsia="Calibri"/>
                <w:lang w:eastAsia="en-US"/>
              </w:rPr>
            </w:pPr>
            <w:r w:rsidRPr="00A6234F">
              <w:rPr>
                <w:rFonts w:eastAsia="Calibri"/>
                <w:lang w:eastAsia="en-US"/>
              </w:rPr>
              <w:t xml:space="preserve">1. Izstrādāts ēkas energoefektivitātes projekts. </w:t>
            </w:r>
          </w:p>
          <w:p w14:paraId="00011C0B" w14:textId="77777777" w:rsidR="00A6234F" w:rsidRPr="00A6234F" w:rsidRDefault="00A6234F" w:rsidP="00A6234F">
            <w:pPr>
              <w:jc w:val="both"/>
              <w:rPr>
                <w:rFonts w:eastAsia="Calibri"/>
                <w:lang w:eastAsia="en-US"/>
              </w:rPr>
            </w:pPr>
            <w:r w:rsidRPr="00A6234F">
              <w:rPr>
                <w:rFonts w:eastAsia="Calibri"/>
                <w:lang w:eastAsia="en-US"/>
              </w:rPr>
              <w:t>2. Veikta ēkas siltināšana, pamatu nostiprināšana, daļēja logu un ārdurvju nomaiņa, 1 stāva grīdu nomaiņa, apkures sistēmas nomaiņa.</w:t>
            </w:r>
          </w:p>
        </w:tc>
        <w:tc>
          <w:tcPr>
            <w:tcW w:w="1350" w:type="dxa"/>
          </w:tcPr>
          <w:p w14:paraId="459D93B5" w14:textId="77777777" w:rsidR="00A6234F" w:rsidRPr="00A6234F" w:rsidRDefault="00A6234F" w:rsidP="00A6234F">
            <w:pPr>
              <w:rPr>
                <w:rFonts w:eastAsia="Calibri"/>
                <w:lang w:eastAsia="en-US"/>
              </w:rPr>
            </w:pPr>
            <w:r w:rsidRPr="00A6234F">
              <w:rPr>
                <w:rFonts w:eastAsia="Calibri"/>
                <w:lang w:eastAsia="en-US"/>
              </w:rPr>
              <w:t>Vadītājs</w:t>
            </w:r>
          </w:p>
        </w:tc>
        <w:tc>
          <w:tcPr>
            <w:tcW w:w="1890" w:type="dxa"/>
          </w:tcPr>
          <w:p w14:paraId="49386C0F" w14:textId="77777777" w:rsidR="00A6234F" w:rsidRPr="00A6234F" w:rsidRDefault="00A6234F" w:rsidP="00A6234F">
            <w:pPr>
              <w:rPr>
                <w:rFonts w:eastAsia="Calibri"/>
                <w:lang w:eastAsia="en-US"/>
              </w:rPr>
            </w:pPr>
            <w:r w:rsidRPr="00A6234F">
              <w:rPr>
                <w:rFonts w:eastAsia="Calibri"/>
                <w:lang w:eastAsia="en-US"/>
              </w:rPr>
              <w:t>Pašvaldības Attīstības un projektu nodaļa</w:t>
            </w:r>
          </w:p>
        </w:tc>
        <w:tc>
          <w:tcPr>
            <w:tcW w:w="1800" w:type="dxa"/>
          </w:tcPr>
          <w:p w14:paraId="149652F8" w14:textId="77777777" w:rsidR="00A6234F" w:rsidRPr="00A6234F" w:rsidRDefault="00A6234F" w:rsidP="00A6234F">
            <w:pPr>
              <w:rPr>
                <w:rFonts w:eastAsia="Calibri"/>
                <w:lang w:eastAsia="en-US"/>
              </w:rPr>
            </w:pPr>
            <w:r w:rsidRPr="00A6234F">
              <w:rPr>
                <w:rFonts w:eastAsia="Calibri"/>
                <w:lang w:eastAsia="en-US"/>
              </w:rPr>
              <w:t>2021. gads</w:t>
            </w:r>
          </w:p>
          <w:p w14:paraId="65F9AD90" w14:textId="77777777" w:rsidR="00A6234F" w:rsidRPr="00A6234F" w:rsidRDefault="00A6234F" w:rsidP="00A6234F">
            <w:pPr>
              <w:rPr>
                <w:rFonts w:eastAsia="Calibri"/>
                <w:lang w:eastAsia="en-US"/>
              </w:rPr>
            </w:pPr>
          </w:p>
          <w:p w14:paraId="3684535E" w14:textId="77777777" w:rsidR="00A6234F" w:rsidRPr="00A6234F" w:rsidRDefault="00A6234F" w:rsidP="00A6234F">
            <w:pPr>
              <w:rPr>
                <w:rFonts w:eastAsia="Calibri"/>
                <w:lang w:eastAsia="en-US"/>
              </w:rPr>
            </w:pPr>
            <w:r w:rsidRPr="00A6234F">
              <w:rPr>
                <w:rFonts w:eastAsia="Calibri"/>
                <w:lang w:eastAsia="en-US"/>
              </w:rPr>
              <w:t>2022. - 2023.gads</w:t>
            </w:r>
          </w:p>
        </w:tc>
      </w:tr>
    </w:tbl>
    <w:p w14:paraId="5C26A1AC" w14:textId="77777777" w:rsidR="00A6234F" w:rsidRPr="00A6234F" w:rsidRDefault="00A6234F" w:rsidP="00A6234F">
      <w:pPr>
        <w:spacing w:after="160" w:line="259" w:lineRule="auto"/>
        <w:rPr>
          <w:rFonts w:eastAsia="Calibri"/>
          <w:lang w:eastAsia="en-US"/>
        </w:rPr>
      </w:pPr>
    </w:p>
    <w:p w14:paraId="51152869" w14:textId="77777777" w:rsidR="00A6234F" w:rsidRPr="00A6234F" w:rsidRDefault="00A6234F" w:rsidP="00A6234F">
      <w:pPr>
        <w:spacing w:after="160" w:line="259" w:lineRule="auto"/>
        <w:rPr>
          <w:rFonts w:eastAsia="Calibri"/>
          <w:lang w:eastAsia="en-US"/>
        </w:rPr>
      </w:pPr>
      <w:r w:rsidRPr="00A6234F">
        <w:rPr>
          <w:rFonts w:eastAsia="Calibri"/>
          <w:lang w:eastAsia="en-US"/>
        </w:rPr>
        <w:t xml:space="preserve">APSTIPRINĀTS ar Gulbenes novada domes 2021.gada 25.  novembra lēmumu </w:t>
      </w:r>
      <w:proofErr w:type="spellStart"/>
      <w:r w:rsidRPr="00A6234F">
        <w:rPr>
          <w:rFonts w:eastAsia="Calibri"/>
          <w:lang w:eastAsia="en-US"/>
        </w:rPr>
        <w:t>Nr.GND</w:t>
      </w:r>
      <w:proofErr w:type="spellEnd"/>
      <w:r w:rsidRPr="00A6234F">
        <w:rPr>
          <w:rFonts w:eastAsia="Calibri"/>
          <w:lang w:eastAsia="en-US"/>
        </w:rPr>
        <w:t>/2021/1335</w:t>
      </w:r>
    </w:p>
    <w:p w14:paraId="33BC37AF" w14:textId="77777777" w:rsidR="00A6234F" w:rsidRPr="00A6234F" w:rsidRDefault="00A6234F" w:rsidP="00A6234F">
      <w:pPr>
        <w:spacing w:after="160" w:line="259" w:lineRule="auto"/>
        <w:rPr>
          <w:rFonts w:eastAsia="Calibri"/>
          <w:lang w:eastAsia="en-US"/>
        </w:rPr>
      </w:pPr>
    </w:p>
    <w:p w14:paraId="56B111DC" w14:textId="77777777" w:rsidR="00A6234F" w:rsidRPr="00A6234F" w:rsidRDefault="00A6234F" w:rsidP="00A6234F">
      <w:pPr>
        <w:spacing w:after="160" w:line="259" w:lineRule="auto"/>
        <w:rPr>
          <w:rFonts w:eastAsia="Calibri"/>
          <w:lang w:eastAsia="en-US"/>
        </w:rPr>
      </w:pPr>
      <w:r w:rsidRPr="00A6234F">
        <w:rPr>
          <w:rFonts w:eastAsia="Calibri"/>
          <w:lang w:eastAsia="en-US"/>
        </w:rPr>
        <w:t xml:space="preserve">Jaungulbenes pirmsskolas izglītības iestādes “Pienenīte” vadītāja                              </w:t>
      </w:r>
      <w:proofErr w:type="spellStart"/>
      <w:r w:rsidRPr="00A6234F">
        <w:rPr>
          <w:rFonts w:eastAsia="Calibri"/>
          <w:lang w:eastAsia="en-US"/>
        </w:rPr>
        <w:t>I.Žuka</w:t>
      </w:r>
      <w:proofErr w:type="spellEnd"/>
    </w:p>
    <w:p w14:paraId="493A38F8" w14:textId="77777777" w:rsidR="00C93C27" w:rsidRDefault="00C93C27" w:rsidP="00A6234F">
      <w:pPr>
        <w:spacing w:after="160" w:line="259" w:lineRule="auto"/>
        <w:rPr>
          <w:rFonts w:eastAsia="Calibri"/>
          <w:lang w:eastAsia="en-US"/>
        </w:rPr>
        <w:sectPr w:rsidR="00C93C27" w:rsidSect="00C93C27">
          <w:pgSz w:w="16838" w:h="11906" w:orient="landscape"/>
          <w:pgMar w:top="1701" w:right="851" w:bottom="851" w:left="851" w:header="284" w:footer="284" w:gutter="0"/>
          <w:cols w:space="708"/>
          <w:docGrid w:linePitch="360"/>
        </w:sectPr>
      </w:pPr>
    </w:p>
    <w:p w14:paraId="6207043B" w14:textId="194A0F50" w:rsidR="00A6234F" w:rsidRPr="00A6234F" w:rsidRDefault="00A6234F" w:rsidP="00A6234F">
      <w:pPr>
        <w:spacing w:after="160" w:line="259" w:lineRule="auto"/>
        <w:rPr>
          <w:rFonts w:eastAsia="Calibri"/>
          <w:lang w:eastAsia="en-US"/>
        </w:rPr>
      </w:pPr>
    </w:p>
    <w:p w14:paraId="423A2712" w14:textId="77777777" w:rsidR="00A6234F" w:rsidRPr="00A6234F" w:rsidRDefault="00A6234F" w:rsidP="00A6234F">
      <w:pPr>
        <w:spacing w:after="160" w:line="259" w:lineRule="auto"/>
        <w:jc w:val="center"/>
        <w:rPr>
          <w:rFonts w:eastAsia="Calibri"/>
          <w:lang w:eastAsia="en-US"/>
        </w:rPr>
      </w:pPr>
    </w:p>
    <w:tbl>
      <w:tblPr>
        <w:tblStyle w:val="Reatabula5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234F" w:rsidRPr="00A6234F" w14:paraId="6E349F2F" w14:textId="77777777" w:rsidTr="002A6756">
        <w:tc>
          <w:tcPr>
            <w:tcW w:w="9458" w:type="dxa"/>
          </w:tcPr>
          <w:p w14:paraId="25093B4C" w14:textId="77777777" w:rsidR="00A6234F" w:rsidRPr="00A6234F" w:rsidRDefault="00A6234F" w:rsidP="00A6234F">
            <w:pPr>
              <w:jc w:val="center"/>
              <w:rPr>
                <w:rFonts w:asciiTheme="minorHAnsi" w:eastAsiaTheme="minorHAnsi" w:hAnsiTheme="minorHAnsi" w:cstheme="minorBidi"/>
                <w:sz w:val="22"/>
                <w:szCs w:val="22"/>
                <w:lang w:eastAsia="en-US"/>
              </w:rPr>
            </w:pPr>
            <w:r w:rsidRPr="00A6234F">
              <w:rPr>
                <w:rFonts w:eastAsiaTheme="minorHAnsi"/>
                <w:noProof/>
                <w:sz w:val="22"/>
                <w:szCs w:val="22"/>
                <w:lang w:eastAsia="en-US"/>
              </w:rPr>
              <w:drawing>
                <wp:inline distT="0" distB="0" distL="0" distR="0" wp14:anchorId="3D7D4415" wp14:editId="09A9A1B7">
                  <wp:extent cx="619125" cy="685800"/>
                  <wp:effectExtent l="0" t="0" r="9525" b="0"/>
                  <wp:docPr id="149" name="Attēls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234F" w:rsidRPr="00A6234F" w14:paraId="6A9EA398" w14:textId="77777777" w:rsidTr="002A6756">
        <w:tc>
          <w:tcPr>
            <w:tcW w:w="9458" w:type="dxa"/>
          </w:tcPr>
          <w:p w14:paraId="73CBC056" w14:textId="77777777" w:rsidR="00A6234F" w:rsidRPr="00A6234F" w:rsidRDefault="00A6234F" w:rsidP="00A6234F">
            <w:pPr>
              <w:jc w:val="center"/>
              <w:rPr>
                <w:rFonts w:asciiTheme="minorHAnsi" w:eastAsiaTheme="minorHAnsi" w:hAnsiTheme="minorHAnsi" w:cstheme="minorBidi"/>
                <w:sz w:val="22"/>
                <w:szCs w:val="22"/>
                <w:lang w:eastAsia="en-US"/>
              </w:rPr>
            </w:pPr>
            <w:r w:rsidRPr="00A6234F">
              <w:rPr>
                <w:rFonts w:eastAsiaTheme="minorHAnsi"/>
                <w:b/>
                <w:bCs/>
                <w:sz w:val="28"/>
                <w:szCs w:val="28"/>
                <w:lang w:eastAsia="en-US"/>
              </w:rPr>
              <w:t>GULBENES NOVADA PAŠVALDĪBA</w:t>
            </w:r>
          </w:p>
        </w:tc>
      </w:tr>
      <w:tr w:rsidR="00A6234F" w:rsidRPr="00A6234F" w14:paraId="33ABBF09" w14:textId="77777777" w:rsidTr="002A6756">
        <w:tc>
          <w:tcPr>
            <w:tcW w:w="9458" w:type="dxa"/>
          </w:tcPr>
          <w:p w14:paraId="62F6DDE6" w14:textId="77777777" w:rsidR="00A6234F" w:rsidRPr="00A6234F" w:rsidRDefault="00A6234F" w:rsidP="00A6234F">
            <w:pPr>
              <w:jc w:val="center"/>
              <w:rPr>
                <w:rFonts w:asciiTheme="minorHAnsi" w:eastAsiaTheme="minorHAnsi" w:hAnsiTheme="minorHAnsi" w:cstheme="minorBidi"/>
                <w:sz w:val="22"/>
                <w:szCs w:val="22"/>
                <w:lang w:eastAsia="en-US"/>
              </w:rPr>
            </w:pPr>
            <w:r w:rsidRPr="00A6234F">
              <w:rPr>
                <w:rFonts w:eastAsiaTheme="minorHAnsi"/>
                <w:lang w:eastAsia="en-US"/>
              </w:rPr>
              <w:t>Reģ.Nr.90009116327</w:t>
            </w:r>
          </w:p>
        </w:tc>
      </w:tr>
      <w:tr w:rsidR="00A6234F" w:rsidRPr="00A6234F" w14:paraId="67689BB5" w14:textId="77777777" w:rsidTr="002A6756">
        <w:tc>
          <w:tcPr>
            <w:tcW w:w="9458" w:type="dxa"/>
          </w:tcPr>
          <w:p w14:paraId="5ECC871F" w14:textId="77777777" w:rsidR="00A6234F" w:rsidRPr="00A6234F" w:rsidRDefault="00A6234F" w:rsidP="00A6234F">
            <w:pPr>
              <w:jc w:val="center"/>
              <w:rPr>
                <w:rFonts w:asciiTheme="minorHAnsi" w:eastAsiaTheme="minorHAnsi" w:hAnsiTheme="minorHAnsi" w:cstheme="minorBidi"/>
                <w:sz w:val="22"/>
                <w:szCs w:val="22"/>
                <w:lang w:eastAsia="en-US"/>
              </w:rPr>
            </w:pPr>
            <w:r w:rsidRPr="00A6234F">
              <w:rPr>
                <w:rFonts w:eastAsiaTheme="minorHAnsi"/>
                <w:lang w:eastAsia="en-US"/>
              </w:rPr>
              <w:t>Ābeļu iela 2, Gulbene, Gulbenes nov., LV-4401</w:t>
            </w:r>
          </w:p>
        </w:tc>
      </w:tr>
      <w:tr w:rsidR="00A6234F" w:rsidRPr="00A6234F" w14:paraId="7AE76197" w14:textId="77777777" w:rsidTr="002A6756">
        <w:tc>
          <w:tcPr>
            <w:tcW w:w="9458" w:type="dxa"/>
          </w:tcPr>
          <w:p w14:paraId="332A5ABA" w14:textId="77777777" w:rsidR="00A6234F" w:rsidRPr="00A6234F" w:rsidRDefault="00A6234F" w:rsidP="00A6234F">
            <w:pPr>
              <w:jc w:val="center"/>
              <w:rPr>
                <w:rFonts w:asciiTheme="minorHAnsi" w:eastAsiaTheme="minorHAnsi" w:hAnsiTheme="minorHAnsi" w:cstheme="minorBidi"/>
                <w:sz w:val="22"/>
                <w:szCs w:val="22"/>
                <w:lang w:eastAsia="en-US"/>
              </w:rPr>
            </w:pPr>
            <w:r w:rsidRPr="00A6234F">
              <w:rPr>
                <w:rFonts w:eastAsiaTheme="minorHAnsi"/>
                <w:lang w:eastAsia="en-US"/>
              </w:rPr>
              <w:t>Tālrunis 64497710, mob.26595362, e-pasts; dome@gulbene.lv, www.gulbene.lv</w:t>
            </w:r>
          </w:p>
        </w:tc>
      </w:tr>
    </w:tbl>
    <w:p w14:paraId="1997DDC3" w14:textId="77777777" w:rsidR="00A6234F" w:rsidRPr="00A6234F" w:rsidRDefault="00A6234F" w:rsidP="00A6234F">
      <w:pPr>
        <w:jc w:val="center"/>
        <w:rPr>
          <w:rFonts w:eastAsiaTheme="minorHAnsi"/>
          <w:b/>
          <w:bCs/>
          <w:lang w:eastAsia="en-US"/>
        </w:rPr>
      </w:pPr>
      <w:r w:rsidRPr="00A6234F">
        <w:rPr>
          <w:rFonts w:eastAsiaTheme="minorHAnsi"/>
          <w:b/>
          <w:bCs/>
          <w:lang w:eastAsia="en-US"/>
        </w:rPr>
        <w:t>GULBENES NOVADA DOMES LĒMUMS</w:t>
      </w:r>
    </w:p>
    <w:p w14:paraId="722337B6" w14:textId="77777777" w:rsidR="00A6234F" w:rsidRPr="00A6234F" w:rsidRDefault="00A6234F" w:rsidP="00A6234F">
      <w:pPr>
        <w:jc w:val="center"/>
        <w:rPr>
          <w:rFonts w:eastAsiaTheme="minorHAnsi"/>
          <w:lang w:eastAsia="en-US"/>
        </w:rPr>
      </w:pPr>
      <w:r w:rsidRPr="00A6234F">
        <w:rPr>
          <w:rFonts w:eastAsiaTheme="minorHAnsi"/>
          <w:lang w:eastAsia="en-US"/>
        </w:rPr>
        <w:t>Gulbenē</w:t>
      </w:r>
    </w:p>
    <w:p w14:paraId="4C1D31F5" w14:textId="77777777" w:rsidR="00A6234F" w:rsidRPr="00A6234F" w:rsidRDefault="00A6234F" w:rsidP="00A6234F">
      <w:pPr>
        <w:jc w:val="center"/>
        <w:rPr>
          <w:rFonts w:eastAsiaTheme="minorHAnsi"/>
          <w:lang w:eastAsia="en-US"/>
        </w:rPr>
      </w:pPr>
    </w:p>
    <w:tbl>
      <w:tblPr>
        <w:tblStyle w:val="Reatabula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A6234F" w:rsidRPr="00A6234F" w14:paraId="14CE2C6B" w14:textId="77777777" w:rsidTr="002A6756">
        <w:tc>
          <w:tcPr>
            <w:tcW w:w="4729" w:type="dxa"/>
          </w:tcPr>
          <w:p w14:paraId="17127320" w14:textId="77777777" w:rsidR="00A6234F" w:rsidRPr="00A6234F" w:rsidRDefault="00A6234F" w:rsidP="00A6234F">
            <w:pPr>
              <w:rPr>
                <w:rFonts w:eastAsiaTheme="minorHAnsi"/>
                <w:b/>
                <w:bCs/>
                <w:lang w:eastAsia="en-US"/>
              </w:rPr>
            </w:pPr>
            <w:r w:rsidRPr="00A6234F">
              <w:rPr>
                <w:rFonts w:eastAsiaTheme="minorHAnsi"/>
                <w:b/>
                <w:bCs/>
                <w:lang w:eastAsia="en-US"/>
              </w:rPr>
              <w:t>2021.gada 25.novembrī</w:t>
            </w:r>
          </w:p>
        </w:tc>
        <w:tc>
          <w:tcPr>
            <w:tcW w:w="4729" w:type="dxa"/>
          </w:tcPr>
          <w:p w14:paraId="39D7546A" w14:textId="77777777" w:rsidR="00A6234F" w:rsidRPr="00A6234F" w:rsidRDefault="00A6234F" w:rsidP="00A6234F">
            <w:pPr>
              <w:jc w:val="center"/>
              <w:rPr>
                <w:rFonts w:eastAsiaTheme="minorHAnsi"/>
                <w:b/>
                <w:bCs/>
                <w:lang w:eastAsia="en-US"/>
              </w:rPr>
            </w:pPr>
            <w:r w:rsidRPr="00A6234F">
              <w:rPr>
                <w:rFonts w:eastAsiaTheme="minorHAnsi"/>
                <w:b/>
                <w:bCs/>
                <w:lang w:eastAsia="en-US"/>
              </w:rPr>
              <w:t>Nr. GND/2021/1336</w:t>
            </w:r>
          </w:p>
        </w:tc>
      </w:tr>
      <w:tr w:rsidR="00A6234F" w:rsidRPr="00A6234F" w14:paraId="451ADE35" w14:textId="77777777" w:rsidTr="002A6756">
        <w:tc>
          <w:tcPr>
            <w:tcW w:w="4729" w:type="dxa"/>
          </w:tcPr>
          <w:p w14:paraId="448ACA68" w14:textId="77777777" w:rsidR="00A6234F" w:rsidRPr="00A6234F" w:rsidRDefault="00A6234F" w:rsidP="00A6234F">
            <w:pPr>
              <w:rPr>
                <w:rFonts w:eastAsiaTheme="minorHAnsi"/>
                <w:lang w:eastAsia="en-US"/>
              </w:rPr>
            </w:pPr>
          </w:p>
        </w:tc>
        <w:tc>
          <w:tcPr>
            <w:tcW w:w="4729" w:type="dxa"/>
          </w:tcPr>
          <w:p w14:paraId="1B83C0D7" w14:textId="77777777" w:rsidR="00A6234F" w:rsidRPr="00A6234F" w:rsidRDefault="00A6234F" w:rsidP="00A6234F">
            <w:pPr>
              <w:jc w:val="center"/>
              <w:rPr>
                <w:rFonts w:eastAsiaTheme="minorHAnsi"/>
                <w:b/>
                <w:bCs/>
                <w:lang w:eastAsia="en-US"/>
              </w:rPr>
            </w:pPr>
            <w:r w:rsidRPr="00A6234F">
              <w:rPr>
                <w:rFonts w:eastAsiaTheme="minorHAnsi"/>
                <w:b/>
                <w:bCs/>
                <w:lang w:eastAsia="en-US"/>
              </w:rPr>
              <w:t xml:space="preserve">        (protokols Nr.21; 84.p)</w:t>
            </w:r>
          </w:p>
          <w:p w14:paraId="2889AF68" w14:textId="77777777" w:rsidR="00A6234F" w:rsidRPr="00A6234F" w:rsidRDefault="00A6234F" w:rsidP="00A6234F">
            <w:pPr>
              <w:jc w:val="center"/>
              <w:rPr>
                <w:rFonts w:eastAsiaTheme="minorHAnsi"/>
                <w:b/>
                <w:bCs/>
                <w:lang w:eastAsia="en-US"/>
              </w:rPr>
            </w:pPr>
          </w:p>
        </w:tc>
      </w:tr>
    </w:tbl>
    <w:p w14:paraId="32CB5E49" w14:textId="77777777" w:rsidR="00A6234F" w:rsidRPr="00A6234F" w:rsidRDefault="00A6234F" w:rsidP="00A6234F">
      <w:pPr>
        <w:spacing w:line="360" w:lineRule="auto"/>
        <w:jc w:val="center"/>
        <w:rPr>
          <w:b/>
          <w:noProof/>
        </w:rPr>
      </w:pPr>
      <w:r w:rsidRPr="00A6234F">
        <w:rPr>
          <w:b/>
          <w:noProof/>
        </w:rPr>
        <w:t>Par finansiālā atbalsta piešķiršanu biedrībai “Gulbenes Buki”</w:t>
      </w:r>
    </w:p>
    <w:p w14:paraId="3EECF7DA" w14:textId="77777777" w:rsidR="00A6234F" w:rsidRPr="00A6234F" w:rsidRDefault="00A6234F" w:rsidP="00A6234F">
      <w:pPr>
        <w:spacing w:line="360" w:lineRule="auto"/>
        <w:jc w:val="both"/>
        <w:rPr>
          <w:b/>
          <w:noProof/>
        </w:rPr>
      </w:pPr>
    </w:p>
    <w:p w14:paraId="23ED3E2A" w14:textId="77777777" w:rsidR="00A6234F" w:rsidRPr="00A6234F" w:rsidRDefault="00A6234F" w:rsidP="00A6234F">
      <w:pPr>
        <w:spacing w:line="360" w:lineRule="auto"/>
        <w:ind w:firstLine="567"/>
        <w:jc w:val="both"/>
        <w:rPr>
          <w:bCs/>
          <w:noProof/>
        </w:rPr>
      </w:pPr>
      <w:r w:rsidRPr="00A6234F">
        <w:rPr>
          <w:bCs/>
          <w:noProof/>
        </w:rPr>
        <w:t xml:space="preserve">Gulbenes novada pašvaldībā saņemts </w:t>
      </w:r>
      <w:r w:rsidRPr="00A6234F">
        <w:rPr>
          <w:b/>
          <w:noProof/>
        </w:rPr>
        <w:t>biedrības “Gulbenes Buki”</w:t>
      </w:r>
      <w:r w:rsidRPr="00A6234F">
        <w:rPr>
          <w:bCs/>
          <w:noProof/>
        </w:rPr>
        <w:t xml:space="preserve">, reģistrācijas numurs 40008146927, 2021.gada 1.novembra iesniegums (Gulbenes novada pašvaldībā reģistrēts 01.11.2021. ar Nr.GND/5.15.1/21/2711-G), saskaņā ar kuru tiek lūgts Gulbenes novada pašvaldības finansiālais atbalsts 30 000,00 EUR (trīsdesmit tūkstoši </w:t>
      </w:r>
      <w:r w:rsidRPr="00A6234F">
        <w:rPr>
          <w:bCs/>
          <w:i/>
          <w:iCs/>
          <w:noProof/>
        </w:rPr>
        <w:t xml:space="preserve">euro </w:t>
      </w:r>
      <w:r w:rsidRPr="00A6234F">
        <w:rPr>
          <w:bCs/>
          <w:noProof/>
        </w:rPr>
        <w:t xml:space="preserve">00 centi) apmērā basketbola komandas sagatavošanās procesam un dalībai Ramirent Nacionālajā Basketbola līgā un Latvijas Basketbola Užavas kausā 2022.gadā. </w:t>
      </w:r>
    </w:p>
    <w:p w14:paraId="5F768E2C" w14:textId="77777777" w:rsidR="00A6234F" w:rsidRPr="00A6234F" w:rsidRDefault="00A6234F" w:rsidP="00A6234F">
      <w:pPr>
        <w:spacing w:line="360" w:lineRule="auto"/>
        <w:ind w:firstLine="567"/>
        <w:jc w:val="both"/>
      </w:pPr>
      <w:r w:rsidRPr="00A6234F">
        <w:rPr>
          <w:bCs/>
          <w:noProof/>
        </w:rPr>
        <w:t xml:space="preserve">Saskaņā ar </w:t>
      </w:r>
      <w:bookmarkStart w:id="75" w:name="_Hlk57123862"/>
      <w:r w:rsidRPr="00A6234F">
        <w:rPr>
          <w:bCs/>
          <w:noProof/>
        </w:rPr>
        <w:t xml:space="preserve">Gulbenes novada domes 2020.gada 24.septembra noteikumu Nr.GND/IEK/2020/28 “Par pašvaldības atbalstu sporta veicināšanai Gulbenes novadā” (protokols Nr.17, </w:t>
      </w:r>
      <w:r w:rsidRPr="00A6234F">
        <w:t xml:space="preserve">112.p.) </w:t>
      </w:r>
      <w:bookmarkEnd w:id="75"/>
      <w:r w:rsidRPr="00A6234F">
        <w:t xml:space="preserve">30.punktu, lai pretendētu uz finansiālo atbalstu basketbola komandas “Gulbenes buki” gatavošanās procesam un dalībai Latvijas basketbola čempionātā un kausa </w:t>
      </w:r>
      <w:proofErr w:type="spellStart"/>
      <w:r w:rsidRPr="00A6234F">
        <w:t>izcīņā</w:t>
      </w:r>
      <w:proofErr w:type="spellEnd"/>
      <w:r w:rsidRPr="00A6234F">
        <w:t>, sporta sacensību “Rallijs “Sarma”” un “</w:t>
      </w:r>
      <w:proofErr w:type="spellStart"/>
      <w:r w:rsidRPr="00A6234F">
        <w:t>Minirallijs</w:t>
      </w:r>
      <w:proofErr w:type="spellEnd"/>
      <w:r w:rsidRPr="00A6234F">
        <w:t xml:space="preserve"> “Gulbis”” organizēšanai nākamajam gadam, sporta organizācija/juridiskā persona, kuras sastāvā ir komanda vai kura organizē sporta sacensības, no kārtējā gada 1.oktobra līdz 1.novembrim iesniedz Gulbenes novada domei iesniegumu, pielikumā pievienojot izdevumu tāmi.</w:t>
      </w:r>
    </w:p>
    <w:p w14:paraId="623921AC" w14:textId="77777777" w:rsidR="00A6234F" w:rsidRPr="00A6234F" w:rsidRDefault="00A6234F" w:rsidP="00A6234F">
      <w:pPr>
        <w:spacing w:line="360" w:lineRule="auto"/>
        <w:ind w:firstLine="567"/>
        <w:jc w:val="both"/>
      </w:pPr>
      <w:r w:rsidRPr="00A6234F">
        <w:t>Šo noteikumu 31.punkts nosaka, ka iesniegumu izskata un lēmumu par finansiālā atbalsta piešķiršanu attiecīgajam gadam pieņem Gulbenes novada dome viena mēneša laikā no iesnieguma saņemšanas dienas, ņemot vērā attiecīgā gada Pašvaldības budžetā paredzēto finansējumu; pamatojoties uz pieņemto lēmumu, Pašvaldība un atbalsta saņēmējs noslēdz līgumu par finansiālā atbalsta piešķiršanu; piešķirto finansiālo atbalstu pārskaita uz atbalsta saņēmēja norādīto kontu saskaņā ar līguma nosacījumiem.</w:t>
      </w:r>
    </w:p>
    <w:p w14:paraId="44CDAEB5" w14:textId="77777777" w:rsidR="00A6234F" w:rsidRPr="00A6234F" w:rsidRDefault="00A6234F" w:rsidP="00A6234F">
      <w:pPr>
        <w:widowControl w:val="0"/>
        <w:spacing w:line="360" w:lineRule="auto"/>
        <w:ind w:firstLine="567"/>
        <w:jc w:val="both"/>
      </w:pPr>
      <w:r w:rsidRPr="00A6234F">
        <w:t xml:space="preserve">Savukārt šo noteikumu 32.punkts nosaka, ka atbalsta saņēmējam ir pienākums līdz kārtējā gada 1.novembrim iesniegt Gulbenes novada Sporta pārvaldei atskaiti par piešķirtā finansiālā atbalsta izlietojumu kārtējā gadā. </w:t>
      </w:r>
    </w:p>
    <w:p w14:paraId="21B42CD3" w14:textId="77777777" w:rsidR="00A6234F" w:rsidRPr="00A6234F" w:rsidRDefault="00A6234F" w:rsidP="00A6234F">
      <w:pPr>
        <w:widowControl w:val="0"/>
        <w:spacing w:line="360" w:lineRule="auto"/>
        <w:ind w:firstLine="567"/>
        <w:jc w:val="both"/>
      </w:pPr>
      <w:r w:rsidRPr="00A6234F">
        <w:lastRenderedPageBreak/>
        <w:t>Saskaņā ar šo noteikumu 8.punktu, ņemot vērā attiecīgā gada Pašvaldības budžetā paredzēto finansējumu, noteikumu 5.nodaļā paredzēto finansējuma apmēru un sadalījumu nosaka Gulbenes novada dome.</w:t>
      </w:r>
    </w:p>
    <w:p w14:paraId="182850AE" w14:textId="77777777" w:rsidR="00A6234F" w:rsidRPr="00A6234F" w:rsidRDefault="00A6234F" w:rsidP="00A6234F">
      <w:pPr>
        <w:widowControl w:val="0"/>
        <w:spacing w:line="360" w:lineRule="auto"/>
        <w:ind w:firstLine="567"/>
        <w:jc w:val="both"/>
      </w:pPr>
      <w:r w:rsidRPr="00A6234F">
        <w:t xml:space="preserve">Ņemot vērā augstāk minēto un pamatojoties uz likuma “Par pašvaldībām” 15.panta pirmās daļas 6.punktu, kas nosaka, ka viena no pašvaldības autonomajām funkcijām ir nodrošināt veselības aprūpes pieejamību, kā arī veicināt iedzīvotāju veselīgu dzīvesveidu un sportu, Gulbenes novada domes 2020.gada 24.septembra noteikumu </w:t>
      </w:r>
      <w:proofErr w:type="spellStart"/>
      <w:r w:rsidRPr="00A6234F">
        <w:t>Nr.GND</w:t>
      </w:r>
      <w:proofErr w:type="spellEnd"/>
      <w:r w:rsidRPr="00A6234F">
        <w:t xml:space="preserve">/IEK/2020/28 “Par pašvaldības atbalstu sporta veicināšanai Gulbenes novadā” (protokols Nr.17, 112.p.) 8., 30. un 31.punktu,  un Gulbenes novada domes Finanšu komitejas ieteikumu, atklāti balsojot: </w:t>
      </w:r>
      <w:r w:rsidRPr="00A6234F">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6234F">
        <w:t>;  Gulbenes novada dome NOLEMJ:</w:t>
      </w:r>
    </w:p>
    <w:p w14:paraId="5DABD543" w14:textId="77777777" w:rsidR="00A6234F" w:rsidRPr="00A6234F" w:rsidRDefault="00A6234F" w:rsidP="003A0132">
      <w:pPr>
        <w:widowControl w:val="0"/>
        <w:numPr>
          <w:ilvl w:val="0"/>
          <w:numId w:val="32"/>
        </w:numPr>
        <w:spacing w:line="360" w:lineRule="auto"/>
        <w:ind w:left="0" w:firstLine="567"/>
        <w:contextualSpacing/>
        <w:jc w:val="both"/>
        <w:rPr>
          <w:rFonts w:eastAsia="Calibri"/>
          <w:lang w:eastAsia="en-US"/>
        </w:rPr>
      </w:pPr>
      <w:r w:rsidRPr="00A6234F">
        <w:rPr>
          <w:lang w:eastAsia="en-US"/>
        </w:rPr>
        <w:t xml:space="preserve">PIEŠĶIRT biedrībai “Gulbenes buki”, reģistrācijas numurs 40008146927, juridiskā adrese: Skolas iela 12A, Gulbene, Gulbenes novads, LV-4401, finansiālo atbalstu 30 000,00 EUR (trīsdesmit tūkstoši </w:t>
      </w:r>
      <w:proofErr w:type="spellStart"/>
      <w:r w:rsidRPr="00A6234F">
        <w:rPr>
          <w:i/>
          <w:iCs/>
          <w:lang w:eastAsia="en-US"/>
        </w:rPr>
        <w:t>euro</w:t>
      </w:r>
      <w:proofErr w:type="spellEnd"/>
      <w:r w:rsidRPr="00A6234F">
        <w:rPr>
          <w:i/>
          <w:iCs/>
          <w:lang w:eastAsia="en-US"/>
        </w:rPr>
        <w:t xml:space="preserve"> </w:t>
      </w:r>
      <w:r w:rsidRPr="00A6234F">
        <w:rPr>
          <w:lang w:eastAsia="en-US"/>
        </w:rPr>
        <w:t xml:space="preserve">00 centi) apmērā basketbola komandas “Gulbenes buki” gatavošanās procesam un dalībai </w:t>
      </w:r>
      <w:proofErr w:type="spellStart"/>
      <w:r w:rsidRPr="00A6234F">
        <w:rPr>
          <w:lang w:eastAsia="en-US"/>
        </w:rPr>
        <w:t>Ramirent</w:t>
      </w:r>
      <w:proofErr w:type="spellEnd"/>
      <w:r w:rsidRPr="00A6234F">
        <w:rPr>
          <w:lang w:eastAsia="en-US"/>
        </w:rPr>
        <w:t xml:space="preserve"> Nacionālajā Basketbola līgā un </w:t>
      </w:r>
      <w:r w:rsidRPr="00A6234F">
        <w:rPr>
          <w:bCs/>
          <w:noProof/>
        </w:rPr>
        <w:t>Latvijas Basketbola Užavas kausā 2022.gadā šādiem izdevumiem:  izdevumiem par treniņnometnēm, ceļa (transporta) izdevumu segšanai, izdevumiem par viesnīcu, dalības maksai, pārbaudes spēlēm, turnīriem, komandējumiem, licencēm, tiesnešu izdevumiem, ekipējumam, apaviem, apdrošināšanai, medicīnai, sportistu uzturam, reklāmai, suvenīriem, ūdens spēlēm.</w:t>
      </w:r>
    </w:p>
    <w:p w14:paraId="24215212" w14:textId="77777777" w:rsidR="00A6234F" w:rsidRPr="00A6234F" w:rsidRDefault="00A6234F" w:rsidP="003A0132">
      <w:pPr>
        <w:widowControl w:val="0"/>
        <w:numPr>
          <w:ilvl w:val="0"/>
          <w:numId w:val="32"/>
        </w:numPr>
        <w:suppressAutoHyphens/>
        <w:autoSpaceDN w:val="0"/>
        <w:spacing w:line="360" w:lineRule="auto"/>
        <w:ind w:left="0" w:firstLine="567"/>
        <w:contextualSpacing/>
        <w:jc w:val="both"/>
        <w:rPr>
          <w:rFonts w:eastAsia="Calibri"/>
          <w:bCs/>
          <w:kern w:val="3"/>
          <w:lang w:eastAsia="en-US" w:bidi="hi-IN"/>
        </w:rPr>
      </w:pPr>
      <w:r w:rsidRPr="00A6234F">
        <w:rPr>
          <w:rFonts w:eastAsia="Calibri"/>
          <w:kern w:val="3"/>
          <w:lang w:eastAsia="en-US" w:bidi="hi-IN"/>
        </w:rPr>
        <w:t>UZDOT Gulbenes novada pašvaldības Grāmatvedības nodaļai segt nepieciešamo finansējumu no Gulbenes novada pašvaldības budžeta 2022.gadam paredzētajiem finanšu līdzekļiem - atbalsts sportam.</w:t>
      </w:r>
    </w:p>
    <w:p w14:paraId="2D563124" w14:textId="77777777" w:rsidR="00A6234F" w:rsidRPr="00A6234F" w:rsidRDefault="00A6234F" w:rsidP="003A0132">
      <w:pPr>
        <w:widowControl w:val="0"/>
        <w:numPr>
          <w:ilvl w:val="0"/>
          <w:numId w:val="32"/>
        </w:numPr>
        <w:spacing w:line="360" w:lineRule="auto"/>
        <w:ind w:left="0" w:firstLine="567"/>
        <w:contextualSpacing/>
        <w:jc w:val="both"/>
        <w:rPr>
          <w:rFonts w:eastAsia="Calibri"/>
          <w:lang w:eastAsia="en-US"/>
        </w:rPr>
      </w:pPr>
      <w:r w:rsidRPr="00A6234F">
        <w:rPr>
          <w:color w:val="00000A"/>
          <w:lang w:eastAsia="en-US"/>
        </w:rPr>
        <w:t xml:space="preserve">UZDOT Gulbenes novada pašvaldības </w:t>
      </w:r>
      <w:r w:rsidRPr="00A6234F">
        <w:rPr>
          <w:lang w:eastAsia="en-US"/>
        </w:rPr>
        <w:t xml:space="preserve">Juridiskajai nodaļai sagatavot līguma par finansiālā atbalsta piešķiršanu projektu. </w:t>
      </w:r>
    </w:p>
    <w:p w14:paraId="5EA7F92F" w14:textId="77777777" w:rsidR="00A6234F" w:rsidRPr="00A6234F" w:rsidRDefault="00A6234F" w:rsidP="00A6234F">
      <w:pPr>
        <w:spacing w:line="360" w:lineRule="auto"/>
        <w:jc w:val="both"/>
        <w:rPr>
          <w:bCs/>
          <w:noProof/>
        </w:rPr>
      </w:pPr>
    </w:p>
    <w:p w14:paraId="6D0F685F" w14:textId="77777777" w:rsidR="00A6234F" w:rsidRPr="00A6234F" w:rsidRDefault="00A6234F" w:rsidP="00A6234F">
      <w:pPr>
        <w:spacing w:line="360" w:lineRule="auto"/>
        <w:ind w:firstLine="720"/>
        <w:jc w:val="both"/>
        <w:rPr>
          <w:rFonts w:cs="Arial"/>
          <w:szCs w:val="20"/>
        </w:rPr>
      </w:pPr>
    </w:p>
    <w:p w14:paraId="0323FEB9" w14:textId="77777777" w:rsidR="00A6234F" w:rsidRPr="00A6234F" w:rsidRDefault="00A6234F" w:rsidP="00A6234F">
      <w:pPr>
        <w:spacing w:line="360" w:lineRule="auto"/>
        <w:rPr>
          <w:rFonts w:cs="Arial"/>
        </w:rPr>
      </w:pPr>
      <w:r w:rsidRPr="00A6234F">
        <w:rPr>
          <w:rFonts w:cs="Arial"/>
        </w:rPr>
        <w:t>Gulbenes novada domes priekšsēdētājs</w:t>
      </w:r>
      <w:r w:rsidRPr="00A6234F">
        <w:rPr>
          <w:rFonts w:cs="Arial"/>
        </w:rPr>
        <w:tab/>
      </w:r>
      <w:r w:rsidRPr="00A6234F">
        <w:rPr>
          <w:rFonts w:cs="Arial"/>
        </w:rPr>
        <w:tab/>
      </w:r>
      <w:r w:rsidRPr="00A6234F">
        <w:rPr>
          <w:rFonts w:cs="Arial"/>
        </w:rPr>
        <w:tab/>
      </w:r>
      <w:r w:rsidRPr="00A6234F">
        <w:rPr>
          <w:rFonts w:cs="Arial"/>
        </w:rPr>
        <w:tab/>
        <w:t xml:space="preserve">         </w:t>
      </w:r>
      <w:proofErr w:type="spellStart"/>
      <w:r w:rsidRPr="00A6234F">
        <w:rPr>
          <w:rFonts w:cs="Arial"/>
        </w:rPr>
        <w:t>A.Caunītis</w:t>
      </w:r>
      <w:proofErr w:type="spellEnd"/>
    </w:p>
    <w:p w14:paraId="16EFBC93" w14:textId="77777777" w:rsidR="00A6234F" w:rsidRPr="00A6234F" w:rsidRDefault="00A6234F" w:rsidP="00A6234F">
      <w:pPr>
        <w:spacing w:line="360" w:lineRule="auto"/>
        <w:rPr>
          <w:rFonts w:cs="Arial"/>
        </w:rPr>
      </w:pPr>
    </w:p>
    <w:p w14:paraId="0622242E" w14:textId="2213574A" w:rsidR="00C93C27" w:rsidRDefault="00A6234F" w:rsidP="00A6234F">
      <w:pPr>
        <w:spacing w:line="360" w:lineRule="auto"/>
        <w:rPr>
          <w:rFonts w:cs="Arial"/>
        </w:rPr>
      </w:pPr>
      <w:r w:rsidRPr="00A6234F">
        <w:rPr>
          <w:rFonts w:cs="Arial"/>
        </w:rPr>
        <w:t xml:space="preserve">Sagatavoja: </w:t>
      </w:r>
      <w:proofErr w:type="spellStart"/>
      <w:r w:rsidRPr="00A6234F">
        <w:rPr>
          <w:rFonts w:cs="Arial"/>
        </w:rPr>
        <w:t>L.Krēmers</w:t>
      </w:r>
      <w:proofErr w:type="spellEnd"/>
      <w:r w:rsidRPr="00A6234F">
        <w:rPr>
          <w:rFonts w:cs="Arial"/>
        </w:rPr>
        <w:t xml:space="preserve">, </w:t>
      </w:r>
      <w:proofErr w:type="spellStart"/>
      <w:r w:rsidRPr="00A6234F">
        <w:rPr>
          <w:rFonts w:cs="Arial"/>
        </w:rPr>
        <w:t>A.Rauza</w:t>
      </w:r>
      <w:proofErr w:type="spellEnd"/>
      <w:r w:rsidRPr="00A6234F">
        <w:rPr>
          <w:rFonts w:cs="Arial"/>
        </w:rPr>
        <w:t xml:space="preserve">, </w:t>
      </w:r>
      <w:proofErr w:type="spellStart"/>
      <w:r w:rsidRPr="00A6234F">
        <w:rPr>
          <w:rFonts w:cs="Arial"/>
        </w:rPr>
        <w:t>L.Priedeslaipa</w:t>
      </w:r>
      <w:proofErr w:type="spellEnd"/>
    </w:p>
    <w:p w14:paraId="5B0873E5" w14:textId="77777777" w:rsidR="00C93C27" w:rsidRDefault="00C93C27">
      <w:pPr>
        <w:spacing w:after="160" w:line="259" w:lineRule="auto"/>
        <w:rPr>
          <w:rFonts w:cs="Arial"/>
        </w:rPr>
      </w:pPr>
      <w:r>
        <w:rPr>
          <w:rFonts w:cs="Arial"/>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234F" w:rsidRPr="00C2794B" w14:paraId="0B4E019A" w14:textId="77777777" w:rsidTr="00C93C27">
        <w:tc>
          <w:tcPr>
            <w:tcW w:w="9354" w:type="dxa"/>
          </w:tcPr>
          <w:p w14:paraId="5AC9D06E" w14:textId="77777777" w:rsidR="00A6234F" w:rsidRPr="00C2794B" w:rsidRDefault="00A6234F" w:rsidP="002A6756">
            <w:pPr>
              <w:jc w:val="center"/>
              <w:rPr>
                <w:rFonts w:asciiTheme="minorHAnsi" w:eastAsiaTheme="minorHAnsi" w:hAnsiTheme="minorHAnsi" w:cstheme="minorBidi"/>
                <w:lang w:eastAsia="en-US"/>
              </w:rPr>
            </w:pPr>
            <w:r w:rsidRPr="00C2794B">
              <w:rPr>
                <w:rFonts w:eastAsiaTheme="minorHAnsi"/>
                <w:noProof/>
                <w:lang w:eastAsia="en-US"/>
              </w:rPr>
              <w:lastRenderedPageBreak/>
              <w:drawing>
                <wp:inline distT="0" distB="0" distL="0" distR="0" wp14:anchorId="0D1585FE" wp14:editId="0DC217C0">
                  <wp:extent cx="619125" cy="685800"/>
                  <wp:effectExtent l="0" t="0" r="9525" b="0"/>
                  <wp:docPr id="150" name="Attēls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234F" w:rsidRPr="00C2794B" w14:paraId="7DA4C943" w14:textId="77777777" w:rsidTr="00C93C27">
        <w:tc>
          <w:tcPr>
            <w:tcW w:w="9354" w:type="dxa"/>
          </w:tcPr>
          <w:p w14:paraId="4AA02B2A" w14:textId="77777777" w:rsidR="00A6234F" w:rsidRPr="00C2794B" w:rsidRDefault="00A6234F" w:rsidP="002A6756">
            <w:pPr>
              <w:jc w:val="center"/>
              <w:rPr>
                <w:rFonts w:asciiTheme="minorHAnsi" w:eastAsiaTheme="minorHAnsi" w:hAnsiTheme="minorHAnsi" w:cstheme="minorBidi"/>
                <w:lang w:eastAsia="en-US"/>
              </w:rPr>
            </w:pPr>
            <w:r w:rsidRPr="00C2794B">
              <w:rPr>
                <w:rFonts w:eastAsiaTheme="minorHAnsi"/>
                <w:b/>
                <w:bCs/>
                <w:sz w:val="28"/>
                <w:szCs w:val="28"/>
                <w:lang w:eastAsia="en-US"/>
              </w:rPr>
              <w:t>GULBENES NOVADA PAŠVALDĪBA</w:t>
            </w:r>
          </w:p>
        </w:tc>
      </w:tr>
      <w:tr w:rsidR="00A6234F" w:rsidRPr="00C2794B" w14:paraId="259A8409" w14:textId="77777777" w:rsidTr="00C93C27">
        <w:tc>
          <w:tcPr>
            <w:tcW w:w="9354" w:type="dxa"/>
          </w:tcPr>
          <w:p w14:paraId="35CA1BD5" w14:textId="77777777" w:rsidR="00A6234F" w:rsidRPr="00C2794B" w:rsidRDefault="00A6234F" w:rsidP="002A6756">
            <w:pPr>
              <w:jc w:val="center"/>
              <w:rPr>
                <w:rFonts w:asciiTheme="minorHAnsi" w:eastAsiaTheme="minorHAnsi" w:hAnsiTheme="minorHAnsi" w:cstheme="minorBidi"/>
                <w:lang w:eastAsia="en-US"/>
              </w:rPr>
            </w:pPr>
            <w:r w:rsidRPr="00C2794B">
              <w:rPr>
                <w:rFonts w:eastAsiaTheme="minorHAnsi"/>
                <w:lang w:eastAsia="en-US"/>
              </w:rPr>
              <w:t>Reģ.Nr.90009116327</w:t>
            </w:r>
          </w:p>
        </w:tc>
      </w:tr>
      <w:tr w:rsidR="00A6234F" w:rsidRPr="00C2794B" w14:paraId="1DFEEC76" w14:textId="77777777" w:rsidTr="00C93C27">
        <w:tc>
          <w:tcPr>
            <w:tcW w:w="9354" w:type="dxa"/>
          </w:tcPr>
          <w:p w14:paraId="33C815F3" w14:textId="77777777" w:rsidR="00A6234F" w:rsidRPr="00C2794B" w:rsidRDefault="00A6234F" w:rsidP="002A6756">
            <w:pPr>
              <w:jc w:val="center"/>
              <w:rPr>
                <w:rFonts w:asciiTheme="minorHAnsi" w:eastAsiaTheme="minorHAnsi" w:hAnsiTheme="minorHAnsi" w:cstheme="minorBidi"/>
                <w:lang w:eastAsia="en-US"/>
              </w:rPr>
            </w:pPr>
            <w:r w:rsidRPr="00C2794B">
              <w:rPr>
                <w:rFonts w:eastAsiaTheme="minorHAnsi"/>
                <w:lang w:eastAsia="en-US"/>
              </w:rPr>
              <w:t>Ābeļu iela 2, Gulbene, Gulbenes nov., LV-4401</w:t>
            </w:r>
          </w:p>
        </w:tc>
      </w:tr>
      <w:tr w:rsidR="00A6234F" w:rsidRPr="00C2794B" w14:paraId="507420B6" w14:textId="77777777" w:rsidTr="00C93C27">
        <w:tc>
          <w:tcPr>
            <w:tcW w:w="9354" w:type="dxa"/>
          </w:tcPr>
          <w:p w14:paraId="57C234E5" w14:textId="77777777" w:rsidR="00A6234F" w:rsidRPr="00C2794B" w:rsidRDefault="00A6234F" w:rsidP="002A6756">
            <w:pPr>
              <w:jc w:val="center"/>
              <w:rPr>
                <w:rFonts w:asciiTheme="minorHAnsi" w:eastAsiaTheme="minorHAnsi" w:hAnsiTheme="minorHAnsi" w:cstheme="minorBidi"/>
                <w:lang w:eastAsia="en-US"/>
              </w:rPr>
            </w:pPr>
            <w:r w:rsidRPr="00C2794B">
              <w:rPr>
                <w:rFonts w:eastAsiaTheme="minorHAnsi"/>
                <w:lang w:eastAsia="en-US"/>
              </w:rPr>
              <w:t>Tālrunis 64497710, mob.26595362, e-pasts; dome@gulbene.lv, www.gulbene.lv</w:t>
            </w:r>
          </w:p>
        </w:tc>
      </w:tr>
    </w:tbl>
    <w:p w14:paraId="1217D90F" w14:textId="77777777" w:rsidR="00A6234F" w:rsidRPr="00C2794B" w:rsidRDefault="00A6234F" w:rsidP="00A6234F">
      <w:pPr>
        <w:jc w:val="center"/>
        <w:rPr>
          <w:rFonts w:eastAsiaTheme="minorHAnsi"/>
          <w:b/>
          <w:bCs/>
          <w:lang w:eastAsia="en-US"/>
        </w:rPr>
      </w:pPr>
      <w:r w:rsidRPr="00C2794B">
        <w:rPr>
          <w:rFonts w:eastAsiaTheme="minorHAnsi"/>
          <w:b/>
          <w:bCs/>
          <w:lang w:eastAsia="en-US"/>
        </w:rPr>
        <w:t>GULBENES NOVADA DOMES LĒMUMS</w:t>
      </w:r>
    </w:p>
    <w:p w14:paraId="37EEE05A" w14:textId="77777777" w:rsidR="00A6234F" w:rsidRPr="00C2794B" w:rsidRDefault="00A6234F" w:rsidP="00A6234F">
      <w:pPr>
        <w:jc w:val="center"/>
        <w:rPr>
          <w:rFonts w:eastAsiaTheme="minorHAnsi"/>
          <w:lang w:eastAsia="en-US"/>
        </w:rPr>
      </w:pPr>
      <w:r w:rsidRPr="00C2794B">
        <w:rPr>
          <w:rFonts w:eastAsiaTheme="minorHAnsi"/>
          <w:lang w:eastAsia="en-US"/>
        </w:rPr>
        <w:t>Gulbenē</w:t>
      </w:r>
    </w:p>
    <w:p w14:paraId="6221B69C" w14:textId="77777777" w:rsidR="00A6234F" w:rsidRPr="00C2794B" w:rsidRDefault="00A6234F" w:rsidP="00A6234F">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A6234F" w:rsidRPr="00C2794B" w14:paraId="79A8247A" w14:textId="77777777" w:rsidTr="002A6756">
        <w:tc>
          <w:tcPr>
            <w:tcW w:w="4729" w:type="dxa"/>
          </w:tcPr>
          <w:p w14:paraId="42675750" w14:textId="77777777" w:rsidR="00A6234F" w:rsidRPr="00C2794B" w:rsidRDefault="00A6234F" w:rsidP="002A6756">
            <w:pPr>
              <w:rPr>
                <w:rFonts w:eastAsiaTheme="minorHAnsi"/>
                <w:b/>
                <w:bCs/>
                <w:lang w:eastAsia="en-US"/>
              </w:rPr>
            </w:pPr>
            <w:r w:rsidRPr="00C2794B">
              <w:rPr>
                <w:rFonts w:eastAsiaTheme="minorHAnsi"/>
                <w:b/>
                <w:bCs/>
                <w:lang w:eastAsia="en-US"/>
              </w:rPr>
              <w:t>202</w:t>
            </w:r>
            <w:r>
              <w:rPr>
                <w:rFonts w:eastAsiaTheme="minorHAnsi"/>
                <w:b/>
                <w:bCs/>
                <w:lang w:eastAsia="en-US"/>
              </w:rPr>
              <w:t>1</w:t>
            </w:r>
            <w:r w:rsidRPr="00C2794B">
              <w:rPr>
                <w:rFonts w:eastAsiaTheme="minorHAnsi"/>
                <w:b/>
                <w:bCs/>
                <w:lang w:eastAsia="en-US"/>
              </w:rPr>
              <w:t xml:space="preserve">.gada </w:t>
            </w:r>
            <w:r>
              <w:rPr>
                <w:rFonts w:eastAsiaTheme="minorHAnsi"/>
                <w:b/>
                <w:bCs/>
                <w:lang w:eastAsia="en-US"/>
              </w:rPr>
              <w:t>25.novembrī</w:t>
            </w:r>
          </w:p>
        </w:tc>
        <w:tc>
          <w:tcPr>
            <w:tcW w:w="4729" w:type="dxa"/>
          </w:tcPr>
          <w:p w14:paraId="118D6D56" w14:textId="77777777" w:rsidR="00A6234F" w:rsidRPr="00C2794B" w:rsidRDefault="00A6234F" w:rsidP="002A6756">
            <w:pPr>
              <w:jc w:val="center"/>
              <w:rPr>
                <w:rFonts w:eastAsiaTheme="minorHAnsi"/>
                <w:b/>
                <w:bCs/>
                <w:lang w:eastAsia="en-US"/>
              </w:rPr>
            </w:pPr>
            <w:r>
              <w:rPr>
                <w:rFonts w:eastAsiaTheme="minorHAnsi"/>
                <w:b/>
                <w:bCs/>
                <w:lang w:eastAsia="en-US"/>
              </w:rPr>
              <w:t xml:space="preserve">  </w:t>
            </w:r>
            <w:r w:rsidRPr="00C2794B">
              <w:rPr>
                <w:rFonts w:eastAsiaTheme="minorHAnsi"/>
                <w:b/>
                <w:bCs/>
                <w:lang w:eastAsia="en-US"/>
              </w:rPr>
              <w:t>Nr.</w:t>
            </w:r>
            <w:r>
              <w:rPr>
                <w:rFonts w:eastAsiaTheme="minorHAnsi"/>
                <w:b/>
                <w:bCs/>
                <w:lang w:eastAsia="en-US"/>
              </w:rPr>
              <w:t xml:space="preserve"> GND/2021/1337</w:t>
            </w:r>
          </w:p>
        </w:tc>
      </w:tr>
      <w:tr w:rsidR="00A6234F" w:rsidRPr="00C2794B" w14:paraId="4E981A91" w14:textId="77777777" w:rsidTr="002A6756">
        <w:tc>
          <w:tcPr>
            <w:tcW w:w="4729" w:type="dxa"/>
          </w:tcPr>
          <w:p w14:paraId="428C4AEA" w14:textId="77777777" w:rsidR="00A6234F" w:rsidRPr="00C2794B" w:rsidRDefault="00A6234F" w:rsidP="002A6756">
            <w:pPr>
              <w:rPr>
                <w:rFonts w:eastAsiaTheme="minorHAnsi"/>
                <w:lang w:eastAsia="en-US"/>
              </w:rPr>
            </w:pPr>
          </w:p>
        </w:tc>
        <w:tc>
          <w:tcPr>
            <w:tcW w:w="4729" w:type="dxa"/>
          </w:tcPr>
          <w:p w14:paraId="1B22D0BF" w14:textId="77777777" w:rsidR="00A6234F" w:rsidRDefault="00A6234F" w:rsidP="002A6756">
            <w:pPr>
              <w:jc w:val="center"/>
              <w:rPr>
                <w:rFonts w:eastAsiaTheme="minorHAnsi"/>
                <w:b/>
                <w:bCs/>
                <w:lang w:eastAsia="en-US"/>
              </w:rPr>
            </w:pPr>
            <w:r>
              <w:rPr>
                <w:rFonts w:eastAsiaTheme="minorHAnsi"/>
                <w:b/>
                <w:bCs/>
                <w:lang w:eastAsia="en-US"/>
              </w:rPr>
              <w:t xml:space="preserve">        </w:t>
            </w:r>
            <w:r w:rsidRPr="00C2794B">
              <w:rPr>
                <w:rFonts w:eastAsiaTheme="minorHAnsi"/>
                <w:b/>
                <w:bCs/>
                <w:lang w:eastAsia="en-US"/>
              </w:rPr>
              <w:t>(protokols Nr.</w:t>
            </w:r>
            <w:r>
              <w:rPr>
                <w:rFonts w:eastAsiaTheme="minorHAnsi"/>
                <w:b/>
                <w:bCs/>
                <w:lang w:eastAsia="en-US"/>
              </w:rPr>
              <w:t>21</w:t>
            </w:r>
            <w:r w:rsidRPr="00C2794B">
              <w:rPr>
                <w:rFonts w:eastAsiaTheme="minorHAnsi"/>
                <w:b/>
                <w:bCs/>
                <w:lang w:eastAsia="en-US"/>
              </w:rPr>
              <w:t xml:space="preserve">; </w:t>
            </w:r>
            <w:r>
              <w:rPr>
                <w:rFonts w:eastAsiaTheme="minorHAnsi"/>
                <w:b/>
                <w:bCs/>
                <w:lang w:eastAsia="en-US"/>
              </w:rPr>
              <w:t>85</w:t>
            </w:r>
            <w:r w:rsidRPr="00C2794B">
              <w:rPr>
                <w:rFonts w:eastAsiaTheme="minorHAnsi"/>
                <w:b/>
                <w:bCs/>
                <w:lang w:eastAsia="en-US"/>
              </w:rPr>
              <w:t>.p)</w:t>
            </w:r>
          </w:p>
          <w:p w14:paraId="21AEEBC8" w14:textId="77777777" w:rsidR="00A6234F" w:rsidRPr="00C2794B" w:rsidRDefault="00A6234F" w:rsidP="002A6756">
            <w:pPr>
              <w:jc w:val="center"/>
              <w:rPr>
                <w:rFonts w:eastAsiaTheme="minorHAnsi"/>
                <w:b/>
                <w:bCs/>
                <w:lang w:eastAsia="en-US"/>
              </w:rPr>
            </w:pPr>
          </w:p>
        </w:tc>
      </w:tr>
    </w:tbl>
    <w:p w14:paraId="3C400E62" w14:textId="77777777" w:rsidR="00A6234F" w:rsidRPr="00A4722D" w:rsidRDefault="00A6234F" w:rsidP="00A6234F">
      <w:pPr>
        <w:jc w:val="both"/>
        <w:rPr>
          <w:b/>
          <w:noProof/>
        </w:rPr>
      </w:pPr>
    </w:p>
    <w:p w14:paraId="00749A0D" w14:textId="77777777" w:rsidR="00A6234F" w:rsidRDefault="00A6234F" w:rsidP="00A6234F">
      <w:pPr>
        <w:jc w:val="center"/>
        <w:rPr>
          <w:b/>
          <w:noProof/>
        </w:rPr>
      </w:pPr>
      <w:r w:rsidRPr="009426BF">
        <w:rPr>
          <w:b/>
          <w:noProof/>
        </w:rPr>
        <w:t>Par finansiālā atbalsta piešķiršanu sabiedrībai ar</w:t>
      </w:r>
    </w:p>
    <w:p w14:paraId="14468D09" w14:textId="77777777" w:rsidR="00A6234F" w:rsidRPr="009426BF" w:rsidRDefault="00A6234F" w:rsidP="00A6234F">
      <w:pPr>
        <w:jc w:val="center"/>
        <w:rPr>
          <w:b/>
          <w:noProof/>
        </w:rPr>
      </w:pPr>
      <w:r>
        <w:rPr>
          <w:b/>
          <w:noProof/>
        </w:rPr>
        <w:t>i</w:t>
      </w:r>
      <w:r w:rsidRPr="009426BF">
        <w:rPr>
          <w:b/>
          <w:noProof/>
        </w:rPr>
        <w:t>erobežotu</w:t>
      </w:r>
      <w:r>
        <w:rPr>
          <w:b/>
          <w:noProof/>
        </w:rPr>
        <w:t xml:space="preserve"> </w:t>
      </w:r>
      <w:r w:rsidRPr="009426BF">
        <w:rPr>
          <w:b/>
          <w:noProof/>
        </w:rPr>
        <w:t>atbildību “GULBENES AUTO-MOTO”</w:t>
      </w:r>
    </w:p>
    <w:p w14:paraId="719D6178" w14:textId="77777777" w:rsidR="00A6234F" w:rsidRPr="00A4722D" w:rsidRDefault="00A6234F" w:rsidP="00A6234F">
      <w:pPr>
        <w:jc w:val="center"/>
        <w:rPr>
          <w:b/>
          <w:noProof/>
        </w:rPr>
      </w:pPr>
    </w:p>
    <w:p w14:paraId="3DB11DB6" w14:textId="77777777" w:rsidR="00A6234F" w:rsidRPr="00D82B5A" w:rsidRDefault="00A6234F" w:rsidP="00A6234F">
      <w:pPr>
        <w:spacing w:line="360" w:lineRule="auto"/>
        <w:ind w:firstLine="567"/>
        <w:jc w:val="both"/>
        <w:rPr>
          <w:bCs/>
          <w:noProof/>
          <w:color w:val="FF0000"/>
        </w:rPr>
      </w:pPr>
      <w:r>
        <w:rPr>
          <w:bCs/>
          <w:noProof/>
        </w:rPr>
        <w:t xml:space="preserve">Gulbenes novada pašvaldībā saņemti </w:t>
      </w:r>
      <w:r w:rsidRPr="00A65852">
        <w:rPr>
          <w:b/>
          <w:noProof/>
        </w:rPr>
        <w:t>sabiedrības ar ierobežotu atbildību “GULBENES AUTO-MOTO”</w:t>
      </w:r>
      <w:r w:rsidRPr="00A65852">
        <w:rPr>
          <w:bCs/>
          <w:noProof/>
        </w:rPr>
        <w:t xml:space="preserve">, reģistrācijas numurs 44603001248, </w:t>
      </w:r>
      <w:r w:rsidRPr="0099663A">
        <w:rPr>
          <w:bCs/>
          <w:noProof/>
        </w:rPr>
        <w:t>2021.gada 20.oktobra iesniegumi (Gulbenes novada pašvaldībā reģistrēt</w:t>
      </w:r>
      <w:r>
        <w:rPr>
          <w:bCs/>
          <w:noProof/>
        </w:rPr>
        <w:t>s 20.10.2021.</w:t>
      </w:r>
      <w:r w:rsidRPr="0099663A">
        <w:rPr>
          <w:bCs/>
          <w:noProof/>
        </w:rPr>
        <w:t xml:space="preserve"> ar Nr.GND/5.15.1/21/2620-S</w:t>
      </w:r>
      <w:r>
        <w:rPr>
          <w:bCs/>
          <w:noProof/>
        </w:rPr>
        <w:t xml:space="preserve"> un reģistrēts 22.10.2021. ar Nr.</w:t>
      </w:r>
      <w:r w:rsidRPr="00E21008">
        <w:rPr>
          <w:bCs/>
          <w:noProof/>
        </w:rPr>
        <w:t xml:space="preserve">GND/5.15.1/21/2638-S), saskaņā ar kuriem tiek lūgts Gulbenes novada pašvaldības finansiālais atbalsts 10 000,00 EUR (desmit tūkstoši </w:t>
      </w:r>
      <w:r w:rsidRPr="00E21008">
        <w:rPr>
          <w:bCs/>
          <w:i/>
          <w:iCs/>
          <w:noProof/>
        </w:rPr>
        <w:t xml:space="preserve">euro </w:t>
      </w:r>
      <w:r w:rsidRPr="00E21008">
        <w:rPr>
          <w:bCs/>
          <w:noProof/>
        </w:rPr>
        <w:t xml:space="preserve">00 centi) apmērā sporta sacensību 2022.gada Latvijas Rallija Čempionāta, Latvijas Republikas 2022.gada atklātā čempionāta rallijsprintā-Rallijs “SARMA 2022” organizēšanai un 5 000,00 EUR (pieci tūkstoši </w:t>
      </w:r>
      <w:r w:rsidRPr="00E21008">
        <w:rPr>
          <w:bCs/>
          <w:i/>
          <w:iCs/>
          <w:noProof/>
        </w:rPr>
        <w:t xml:space="preserve">euro </w:t>
      </w:r>
      <w:r w:rsidRPr="00E21008">
        <w:rPr>
          <w:bCs/>
          <w:noProof/>
        </w:rPr>
        <w:t xml:space="preserve">00 centi) apmērā Latvijas Republikas 2022.gada </w:t>
      </w:r>
      <w:r w:rsidRPr="0099663A">
        <w:rPr>
          <w:bCs/>
          <w:noProof/>
        </w:rPr>
        <w:t>Minirallija Kausa Izcīņas standarta automobiļu grupā</w:t>
      </w:r>
      <w:r>
        <w:rPr>
          <w:bCs/>
          <w:noProof/>
        </w:rPr>
        <w:t>-</w:t>
      </w:r>
      <w:r w:rsidRPr="0099663A">
        <w:rPr>
          <w:bCs/>
          <w:noProof/>
        </w:rPr>
        <w:t>Minirallijs “GULBIS 2022” organizēšanai</w:t>
      </w:r>
      <w:r>
        <w:rPr>
          <w:bCs/>
          <w:noProof/>
        </w:rPr>
        <w:t>.</w:t>
      </w:r>
    </w:p>
    <w:p w14:paraId="4ECD9A92" w14:textId="77777777" w:rsidR="00A6234F" w:rsidRDefault="00A6234F" w:rsidP="00A6234F">
      <w:pPr>
        <w:spacing w:line="360" w:lineRule="auto"/>
        <w:ind w:firstLine="567"/>
        <w:jc w:val="both"/>
      </w:pPr>
      <w:r w:rsidRPr="00F15352">
        <w:rPr>
          <w:bCs/>
          <w:noProof/>
        </w:rPr>
        <w:t xml:space="preserve">Saskaņā ar Gulbenes novada </w:t>
      </w:r>
      <w:r>
        <w:rPr>
          <w:bCs/>
          <w:noProof/>
        </w:rPr>
        <w:t xml:space="preserve">domes 2020.gada 24.septembra noteikumu Nr.GND/IEK/2020/28 “Par pašvaldības atbalstu sporta veicināšanai Gulbenes novadā” (protokols Nr.17, </w:t>
      </w:r>
      <w:r w:rsidRPr="0001786D">
        <w:t>112.p.</w:t>
      </w:r>
      <w:r>
        <w:t xml:space="preserve">) 30.punktu, lai </w:t>
      </w:r>
      <w:r w:rsidRPr="0001786D">
        <w:t xml:space="preserve">pretendētu uz finansiālo atbalstu basketbola komandas “Gulbenes buki” gatavošanās procesam un dalībai Latvijas basketbola čempionātā un kausa </w:t>
      </w:r>
      <w:proofErr w:type="spellStart"/>
      <w:r w:rsidRPr="0001786D">
        <w:t>izcīņā</w:t>
      </w:r>
      <w:proofErr w:type="spellEnd"/>
      <w:r w:rsidRPr="0001786D">
        <w:t>, sporta sacensību “Rallijs “Sarma”” un “</w:t>
      </w:r>
      <w:proofErr w:type="spellStart"/>
      <w:r w:rsidRPr="0001786D">
        <w:t>Minirallijs</w:t>
      </w:r>
      <w:proofErr w:type="spellEnd"/>
      <w:r w:rsidRPr="0001786D">
        <w:t xml:space="preserve"> “Gulbis”” organizēšanai nākamajam gadam, sporta organizācija/juridiskā persona, kuras sastāvā ir komanda vai kura organizē sporta sacensības, no kārtējā gada 1.oktobra līdz 1.novembrim iesniedz Gulbenes novada domei iesniegumu, pielikumā pievienojot izdevumu tāmi.</w:t>
      </w:r>
    </w:p>
    <w:p w14:paraId="40AFA982" w14:textId="77777777" w:rsidR="00A6234F" w:rsidRPr="00E21008" w:rsidRDefault="00A6234F" w:rsidP="00A6234F">
      <w:pPr>
        <w:widowControl w:val="0"/>
        <w:spacing w:line="360" w:lineRule="auto"/>
        <w:ind w:firstLine="567"/>
        <w:jc w:val="both"/>
      </w:pPr>
      <w:r>
        <w:t>Šo noteikumu 31.punkts nosaka, ka i</w:t>
      </w:r>
      <w:r w:rsidRPr="0001786D">
        <w:t>esniegumu izskata un lēmumu par finansiālā atbalsta piešķiršanu attiecīgajam gadam pieņem Gulbenes novada dome viena mēneša laikā no iesnieguma saņemšanas dienas, ņemot vērā attiecīgā gada Pašvaldības budžetā paredzēto finansējumu</w:t>
      </w:r>
      <w:r>
        <w:t>; p</w:t>
      </w:r>
      <w:r w:rsidRPr="0001786D">
        <w:t>amatojoties uz pieņemto lēmumu, Pašvaldība un atbalsta saņēmējs noslēdz līgumu par finansiālā atbalsta piešķiršanu</w:t>
      </w:r>
      <w:r w:rsidRPr="00CD191C">
        <w:t>; p</w:t>
      </w:r>
      <w:r w:rsidRPr="0001786D">
        <w:t xml:space="preserve">iešķirto finansiālo atbalstu pārskaita uz atbalsta saņēmēja norādīto kontu </w:t>
      </w:r>
      <w:r w:rsidRPr="00E21008">
        <w:t>saskaņā ar līguma nosacījumiem.</w:t>
      </w:r>
    </w:p>
    <w:p w14:paraId="2E06AB3B" w14:textId="77777777" w:rsidR="00A6234F" w:rsidRDefault="00A6234F" w:rsidP="00A6234F">
      <w:pPr>
        <w:widowControl w:val="0"/>
        <w:spacing w:line="360" w:lineRule="auto"/>
        <w:ind w:firstLine="567"/>
        <w:jc w:val="both"/>
      </w:pPr>
      <w:r w:rsidRPr="00E21008">
        <w:t xml:space="preserve">Savukārt šo noteikumu 32.punkts nosaka, ka atbalsta saņēmējam ir pienākums līdz kārtējā </w:t>
      </w:r>
      <w:r w:rsidRPr="00E21008">
        <w:lastRenderedPageBreak/>
        <w:t>gada 1.novembrim iesniegt Gulbenes novada Sporta pārvaldei atskaiti par piešķirtā finansiālā atbalsta izlietojumu kārtējā gadā.</w:t>
      </w:r>
      <w:r>
        <w:t xml:space="preserve"> </w:t>
      </w:r>
    </w:p>
    <w:p w14:paraId="50E3C974" w14:textId="77777777" w:rsidR="00A6234F" w:rsidRPr="00A65852" w:rsidRDefault="00A6234F" w:rsidP="00A6234F">
      <w:pPr>
        <w:widowControl w:val="0"/>
        <w:spacing w:line="360" w:lineRule="auto"/>
        <w:ind w:firstLine="567"/>
        <w:jc w:val="both"/>
      </w:pPr>
      <w:r w:rsidRPr="00A65852">
        <w:t>Saskaņā ar šo noteikumu 8.punktu, ņemot vērā attiecīgā gada Pašvaldības budžetā paredzēto finansējumu, noteikumu 5.nodaļā paredzēto finansējuma apmēru un sadalījumu nosaka Gulbenes novada dome.</w:t>
      </w:r>
    </w:p>
    <w:p w14:paraId="4DB44ADF" w14:textId="77777777" w:rsidR="00A6234F" w:rsidRPr="00E14556" w:rsidRDefault="00A6234F" w:rsidP="00A6234F">
      <w:pPr>
        <w:widowControl w:val="0"/>
        <w:spacing w:line="360" w:lineRule="auto"/>
        <w:ind w:firstLine="567"/>
        <w:jc w:val="both"/>
      </w:pPr>
      <w:r w:rsidRPr="00A65852">
        <w:t>Ņemot vērā augstāk minēto</w:t>
      </w:r>
      <w:r>
        <w:t>,</w:t>
      </w:r>
      <w:r w:rsidRPr="00A65852">
        <w:t xml:space="preserve"> pamatojoties </w:t>
      </w:r>
      <w:r>
        <w:t xml:space="preserve">uz likuma “Par pašvaldībām” 15.panta pirmās daļas 6.punktu, kas nosaka, ka viena no pašvaldības autonomajām funkcijām ir nodrošināt veselības aprūpes pieejamību, kā arī veicināt iedzīvotāju veselīgu dzīvesveidu un sportu, </w:t>
      </w:r>
      <w:r w:rsidRPr="00CD191C">
        <w:t>Gulbenes novada domes 2020.gada 24</w:t>
      </w:r>
      <w:r w:rsidRPr="0019160C">
        <w:t xml:space="preserve">.septembra noteikumu </w:t>
      </w:r>
      <w:proofErr w:type="spellStart"/>
      <w:r w:rsidRPr="0019160C">
        <w:t>Nr.GND</w:t>
      </w:r>
      <w:proofErr w:type="spellEnd"/>
      <w:r w:rsidRPr="0019160C">
        <w:t xml:space="preserve">/IEK/2020/28 “Par pašvaldības atbalstu sporta veicināšanai Gulbenes novadā” (protokols Nr.17, 112.p.) 8., 30. un 31.punktu,  un </w:t>
      </w:r>
      <w:r w:rsidRPr="00E14556">
        <w:t xml:space="preserve">Gulbenes novada domes Finanšu komitejas ieteikumu, atklāti balsojot: </w:t>
      </w:r>
      <w:r w:rsidRPr="00E14556">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E14556">
        <w:t>;  Gulbenes novada dome NOLEMJ:</w:t>
      </w:r>
    </w:p>
    <w:p w14:paraId="18A91DCA" w14:textId="77777777" w:rsidR="00A6234F" w:rsidRPr="007D63A8" w:rsidRDefault="00A6234F" w:rsidP="003A0132">
      <w:pPr>
        <w:widowControl w:val="0"/>
        <w:numPr>
          <w:ilvl w:val="0"/>
          <w:numId w:val="32"/>
        </w:numPr>
        <w:spacing w:line="360" w:lineRule="auto"/>
        <w:ind w:left="0" w:firstLine="567"/>
        <w:contextualSpacing/>
        <w:jc w:val="both"/>
        <w:rPr>
          <w:rFonts w:eastAsia="Calibri"/>
          <w:lang w:eastAsia="en-US"/>
        </w:rPr>
      </w:pPr>
      <w:r w:rsidRPr="00863DC0">
        <w:rPr>
          <w:color w:val="00000A"/>
          <w:lang w:eastAsia="en-US"/>
        </w:rPr>
        <w:t xml:space="preserve">PIEŠĶIRT </w:t>
      </w:r>
      <w:r>
        <w:rPr>
          <w:color w:val="00000A"/>
          <w:lang w:eastAsia="en-US"/>
        </w:rPr>
        <w:t xml:space="preserve">sabiedrībai ar ierobežotu atbildību “GULBENES AUTO-MOTO”, reģistrācijas numurs </w:t>
      </w:r>
      <w:r w:rsidRPr="00212D3D">
        <w:rPr>
          <w:color w:val="00000A"/>
          <w:lang w:eastAsia="en-US"/>
        </w:rPr>
        <w:t>44603001248</w:t>
      </w:r>
      <w:r>
        <w:rPr>
          <w:color w:val="00000A"/>
          <w:lang w:eastAsia="en-US"/>
        </w:rPr>
        <w:t xml:space="preserve">, juridiskā adrese: Kļavu iela 30, Gulbene, Gulbenes novads, LV-4401, </w:t>
      </w:r>
      <w:r w:rsidRPr="007D63A8">
        <w:rPr>
          <w:color w:val="00000A"/>
          <w:lang w:eastAsia="en-US"/>
        </w:rPr>
        <w:t xml:space="preserve">finansiālo atbalstu </w:t>
      </w:r>
      <w:r w:rsidRPr="007D63A8">
        <w:rPr>
          <w:bCs/>
          <w:noProof/>
        </w:rPr>
        <w:t>sporta sacensību organizēšanai:</w:t>
      </w:r>
    </w:p>
    <w:p w14:paraId="2AE87A84" w14:textId="77777777" w:rsidR="00A6234F" w:rsidRPr="001E248C" w:rsidRDefault="00A6234F" w:rsidP="003A0132">
      <w:pPr>
        <w:widowControl w:val="0"/>
        <w:numPr>
          <w:ilvl w:val="1"/>
          <w:numId w:val="32"/>
        </w:numPr>
        <w:spacing w:line="360" w:lineRule="auto"/>
        <w:ind w:left="0" w:firstLine="567"/>
        <w:contextualSpacing/>
        <w:jc w:val="both"/>
        <w:rPr>
          <w:rFonts w:eastAsia="Calibri"/>
          <w:bCs/>
          <w:lang w:eastAsia="en-US"/>
        </w:rPr>
      </w:pPr>
      <w:r w:rsidRPr="004F127E">
        <w:rPr>
          <w:bCs/>
          <w:noProof/>
        </w:rPr>
        <w:t xml:space="preserve">10 000,00 EUR (desmit </w:t>
      </w:r>
      <w:r w:rsidRPr="001E248C">
        <w:rPr>
          <w:bCs/>
          <w:noProof/>
        </w:rPr>
        <w:t xml:space="preserve">tūkstoši </w:t>
      </w:r>
      <w:r w:rsidRPr="001E248C">
        <w:rPr>
          <w:bCs/>
          <w:i/>
          <w:iCs/>
          <w:noProof/>
        </w:rPr>
        <w:t xml:space="preserve">euro </w:t>
      </w:r>
      <w:r w:rsidRPr="001E248C">
        <w:rPr>
          <w:bCs/>
          <w:noProof/>
        </w:rPr>
        <w:t>00 centi) apmērā - 202</w:t>
      </w:r>
      <w:r>
        <w:rPr>
          <w:bCs/>
          <w:noProof/>
        </w:rPr>
        <w:t>2</w:t>
      </w:r>
      <w:r w:rsidRPr="001E248C">
        <w:rPr>
          <w:bCs/>
          <w:noProof/>
        </w:rPr>
        <w:t>.gada Latvijas Rallija Čempionāta, Latvijas Republikas 202</w:t>
      </w:r>
      <w:r>
        <w:rPr>
          <w:bCs/>
          <w:noProof/>
        </w:rPr>
        <w:t>2</w:t>
      </w:r>
      <w:r w:rsidRPr="001E248C">
        <w:rPr>
          <w:bCs/>
          <w:noProof/>
        </w:rPr>
        <w:t>.gada atklātā čempionāta rallijsprintā</w:t>
      </w:r>
      <w:r>
        <w:rPr>
          <w:bCs/>
          <w:noProof/>
        </w:rPr>
        <w:t xml:space="preserve"> - </w:t>
      </w:r>
      <w:r w:rsidRPr="001E248C">
        <w:rPr>
          <w:bCs/>
          <w:noProof/>
        </w:rPr>
        <w:t>Rallijs “SARMA 202</w:t>
      </w:r>
      <w:r>
        <w:rPr>
          <w:bCs/>
          <w:noProof/>
        </w:rPr>
        <w:t>2</w:t>
      </w:r>
      <w:r w:rsidRPr="001E248C">
        <w:rPr>
          <w:bCs/>
          <w:noProof/>
        </w:rPr>
        <w:t xml:space="preserve">” organizēšanai šādiem izdevumiem: balvu iegādei, reklāmas pakalpojumiem, mediķu pakalpojumiem,  </w:t>
      </w:r>
      <w:r>
        <w:rPr>
          <w:bCs/>
          <w:noProof/>
        </w:rPr>
        <w:t xml:space="preserve">lentošanas tiesnešu brigāžu izdevumiem, apsardzes un rāciju izdevumiem, </w:t>
      </w:r>
      <w:r w:rsidRPr="001E248C">
        <w:rPr>
          <w:bCs/>
          <w:noProof/>
        </w:rPr>
        <w:t>tiesnešu brigāžu izdevumiem, Latvijas Automobiļu federācijas (LAF) licencēm</w:t>
      </w:r>
      <w:r>
        <w:rPr>
          <w:bCs/>
          <w:noProof/>
        </w:rPr>
        <w:t>, drošības aprīkojuma un starta iekārtu īrei</w:t>
      </w:r>
      <w:r w:rsidRPr="001E248C">
        <w:rPr>
          <w:bCs/>
          <w:noProof/>
        </w:rPr>
        <w:t>.</w:t>
      </w:r>
    </w:p>
    <w:p w14:paraId="33B0F345" w14:textId="77777777" w:rsidR="00A6234F" w:rsidRPr="0019160C" w:rsidRDefault="00A6234F" w:rsidP="003A0132">
      <w:pPr>
        <w:widowControl w:val="0"/>
        <w:numPr>
          <w:ilvl w:val="1"/>
          <w:numId w:val="32"/>
        </w:numPr>
        <w:spacing w:line="360" w:lineRule="auto"/>
        <w:ind w:left="0" w:firstLine="567"/>
        <w:contextualSpacing/>
        <w:jc w:val="both"/>
        <w:rPr>
          <w:rFonts w:eastAsia="Calibri"/>
          <w:bCs/>
          <w:lang w:eastAsia="en-US"/>
        </w:rPr>
      </w:pPr>
      <w:r w:rsidRPr="001E248C">
        <w:rPr>
          <w:bCs/>
          <w:noProof/>
        </w:rPr>
        <w:t xml:space="preserve">5 000,00 EUR (pieci tūkstoši </w:t>
      </w:r>
      <w:r w:rsidRPr="001E248C">
        <w:rPr>
          <w:bCs/>
          <w:i/>
          <w:iCs/>
          <w:noProof/>
        </w:rPr>
        <w:t xml:space="preserve">euro </w:t>
      </w:r>
      <w:r w:rsidRPr="001E248C">
        <w:rPr>
          <w:bCs/>
          <w:noProof/>
        </w:rPr>
        <w:t>00 centi) apmērā</w:t>
      </w:r>
      <w:r w:rsidRPr="001E248C">
        <w:t xml:space="preserve"> - </w:t>
      </w:r>
      <w:r w:rsidRPr="001E248C">
        <w:rPr>
          <w:bCs/>
          <w:noProof/>
        </w:rPr>
        <w:t>Latvijas Republikas 202</w:t>
      </w:r>
      <w:r>
        <w:rPr>
          <w:bCs/>
          <w:noProof/>
        </w:rPr>
        <w:t>2</w:t>
      </w:r>
      <w:r w:rsidRPr="001E248C">
        <w:rPr>
          <w:bCs/>
          <w:noProof/>
        </w:rPr>
        <w:t xml:space="preserve">.gada Minirallija Kausa Izcīņas standarta automobiļu grupā </w:t>
      </w:r>
      <w:r>
        <w:rPr>
          <w:bCs/>
          <w:noProof/>
        </w:rPr>
        <w:t xml:space="preserve">- </w:t>
      </w:r>
      <w:r w:rsidRPr="001E248C">
        <w:rPr>
          <w:bCs/>
          <w:noProof/>
        </w:rPr>
        <w:t>Minirallijs “GULBIS 202</w:t>
      </w:r>
      <w:r>
        <w:rPr>
          <w:bCs/>
          <w:noProof/>
        </w:rPr>
        <w:t>2</w:t>
      </w:r>
      <w:r w:rsidRPr="001E248C">
        <w:rPr>
          <w:bCs/>
          <w:noProof/>
        </w:rPr>
        <w:t xml:space="preserve">” organizēšanai </w:t>
      </w:r>
      <w:r w:rsidRPr="0019160C">
        <w:rPr>
          <w:bCs/>
          <w:noProof/>
        </w:rPr>
        <w:t>šādiem izdevumiem: balvu iegādei, reklāmas pakalpojumiem, mediķu pakalpojumiem, tiesnešu brigāžu izdevumiem, Latvijas Automobiļu federācijas (LAF) licencēm, reģistrācijas maksai, drošības aprīkojumam un starta iekārtu īrei.</w:t>
      </w:r>
    </w:p>
    <w:p w14:paraId="26716553" w14:textId="77777777" w:rsidR="00A6234F" w:rsidRPr="0019160C" w:rsidRDefault="00A6234F" w:rsidP="003A0132">
      <w:pPr>
        <w:pStyle w:val="Sarakstarindkopa"/>
        <w:widowControl w:val="0"/>
        <w:numPr>
          <w:ilvl w:val="0"/>
          <w:numId w:val="32"/>
        </w:numPr>
        <w:suppressAutoHyphens/>
        <w:autoSpaceDN w:val="0"/>
        <w:spacing w:line="360" w:lineRule="auto"/>
        <w:ind w:left="0" w:firstLine="567"/>
        <w:jc w:val="both"/>
        <w:rPr>
          <w:rFonts w:ascii="Times New Roman" w:hAnsi="Times New Roman" w:cs="Times New Roman"/>
          <w:bCs/>
          <w:sz w:val="24"/>
          <w:szCs w:val="24"/>
        </w:rPr>
      </w:pPr>
      <w:r w:rsidRPr="0019160C">
        <w:rPr>
          <w:rFonts w:ascii="Times New Roman" w:hAnsi="Times New Roman" w:cs="Times New Roman"/>
          <w:sz w:val="24"/>
          <w:szCs w:val="24"/>
        </w:rPr>
        <w:t>UZDOT Gulbenes novada pašvaldības Grāmatvedības nodaļai segt nepieciešamo finansējumu no Gulbenes novada pašvaldības budžeta 2022.gadam paredzētajiem finanšu līdzekļiem - atbalsts sportam.</w:t>
      </w:r>
    </w:p>
    <w:p w14:paraId="6748F106" w14:textId="77777777" w:rsidR="00A6234F" w:rsidRPr="00A65852" w:rsidRDefault="00A6234F" w:rsidP="003A0132">
      <w:pPr>
        <w:widowControl w:val="0"/>
        <w:numPr>
          <w:ilvl w:val="0"/>
          <w:numId w:val="32"/>
        </w:numPr>
        <w:spacing w:line="360" w:lineRule="auto"/>
        <w:ind w:left="0" w:firstLine="567"/>
        <w:contextualSpacing/>
        <w:jc w:val="both"/>
        <w:rPr>
          <w:rFonts w:eastAsia="Calibri"/>
          <w:lang w:eastAsia="en-US"/>
        </w:rPr>
      </w:pPr>
      <w:r w:rsidRPr="0019160C">
        <w:rPr>
          <w:lang w:eastAsia="en-US"/>
        </w:rPr>
        <w:t xml:space="preserve">UZDOT Gulbenes novada pašvaldības Juridiskajai </w:t>
      </w:r>
      <w:r w:rsidRPr="009426BF">
        <w:rPr>
          <w:lang w:eastAsia="en-US"/>
        </w:rPr>
        <w:t xml:space="preserve">nodaļai sagatavot līguma par finansiālā atbalsta </w:t>
      </w:r>
      <w:r w:rsidRPr="00A65852">
        <w:rPr>
          <w:lang w:eastAsia="en-US"/>
        </w:rPr>
        <w:t xml:space="preserve">piešķiršanu projektu. </w:t>
      </w:r>
    </w:p>
    <w:p w14:paraId="74536525" w14:textId="77777777" w:rsidR="00A6234F" w:rsidRPr="00A65852" w:rsidRDefault="00A6234F" w:rsidP="00A6234F">
      <w:pPr>
        <w:spacing w:line="276" w:lineRule="auto"/>
        <w:jc w:val="both"/>
        <w:rPr>
          <w:szCs w:val="20"/>
        </w:rPr>
      </w:pPr>
    </w:p>
    <w:p w14:paraId="3E5C20D9" w14:textId="77777777" w:rsidR="00A6234F" w:rsidRPr="00A65852" w:rsidRDefault="00A6234F" w:rsidP="00A6234F">
      <w:pPr>
        <w:spacing w:line="276" w:lineRule="auto"/>
      </w:pPr>
      <w:r w:rsidRPr="00A65852">
        <w:t>Gulbenes novada domes priekšsēdētājs</w:t>
      </w:r>
      <w:r w:rsidRPr="00A65852">
        <w:tab/>
      </w:r>
      <w:r w:rsidRPr="00A65852">
        <w:tab/>
      </w:r>
      <w:r w:rsidRPr="00A65852">
        <w:tab/>
      </w:r>
      <w:r w:rsidRPr="00A65852">
        <w:tab/>
        <w:t xml:space="preserve">         </w:t>
      </w:r>
      <w:proofErr w:type="spellStart"/>
      <w:r>
        <w:t>A.Caunītis</w:t>
      </w:r>
      <w:proofErr w:type="spellEnd"/>
    </w:p>
    <w:p w14:paraId="6F64E797" w14:textId="77777777" w:rsidR="00A6234F" w:rsidRPr="00A733E0" w:rsidRDefault="00A6234F" w:rsidP="00A6234F">
      <w:pPr>
        <w:spacing w:line="276" w:lineRule="auto"/>
      </w:pPr>
      <w:r w:rsidRPr="00A65852">
        <w:t xml:space="preserve">Sagatavoja: </w:t>
      </w:r>
      <w:proofErr w:type="spellStart"/>
      <w:r w:rsidRPr="00A65852">
        <w:t>L.Krēmers</w:t>
      </w:r>
      <w:proofErr w:type="spellEnd"/>
      <w:r w:rsidRPr="00A65852">
        <w:t xml:space="preserve">, </w:t>
      </w:r>
      <w:proofErr w:type="spellStart"/>
      <w:r w:rsidRPr="00A65852">
        <w:t>A.Rauza</w:t>
      </w:r>
      <w:proofErr w:type="spellEnd"/>
      <w:r w:rsidRPr="00A65852">
        <w:t xml:space="preserve">, </w:t>
      </w:r>
      <w:proofErr w:type="spellStart"/>
      <w:r w:rsidRPr="00A65852">
        <w:t>L.Priedeslaipa</w:t>
      </w:r>
      <w:proofErr w:type="spellEnd"/>
    </w:p>
    <w:tbl>
      <w:tblPr>
        <w:tblW w:w="9356" w:type="dxa"/>
        <w:tblBorders>
          <w:bottom w:val="single" w:sz="4" w:space="0" w:color="auto"/>
        </w:tblBorders>
        <w:tblLook w:val="04A0" w:firstRow="1" w:lastRow="0" w:firstColumn="1" w:lastColumn="0" w:noHBand="0" w:noVBand="1"/>
      </w:tblPr>
      <w:tblGrid>
        <w:gridCol w:w="9356"/>
      </w:tblGrid>
      <w:tr w:rsidR="00A6234F" w:rsidRPr="00A6234F" w14:paraId="02FC2BAA" w14:textId="77777777" w:rsidTr="002A6756">
        <w:tc>
          <w:tcPr>
            <w:tcW w:w="9356" w:type="dxa"/>
            <w:shd w:val="clear" w:color="auto" w:fill="auto"/>
          </w:tcPr>
          <w:p w14:paraId="1AE94B58" w14:textId="77777777" w:rsidR="00A6234F" w:rsidRPr="00A6234F" w:rsidRDefault="00A6234F" w:rsidP="00A6234F">
            <w:pPr>
              <w:jc w:val="center"/>
              <w:rPr>
                <w:rFonts w:ascii="Calibri" w:eastAsia="Calibri" w:hAnsi="Calibri"/>
                <w:sz w:val="22"/>
                <w:szCs w:val="22"/>
                <w:lang w:eastAsia="en-US"/>
              </w:rPr>
            </w:pPr>
            <w:r w:rsidRPr="00A6234F">
              <w:rPr>
                <w:rFonts w:eastAsia="Calibri"/>
                <w:noProof/>
                <w:sz w:val="22"/>
                <w:szCs w:val="22"/>
              </w:rPr>
              <w:lastRenderedPageBreak/>
              <w:drawing>
                <wp:inline distT="0" distB="0" distL="0" distR="0" wp14:anchorId="467D969D" wp14:editId="5B07E3AB">
                  <wp:extent cx="619125" cy="685800"/>
                  <wp:effectExtent l="0" t="0" r="9525" b="0"/>
                  <wp:docPr id="152" name="Attēls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234F" w:rsidRPr="00A6234F" w14:paraId="3C1CA2F0" w14:textId="77777777" w:rsidTr="002A6756">
        <w:tc>
          <w:tcPr>
            <w:tcW w:w="9356" w:type="dxa"/>
            <w:shd w:val="clear" w:color="auto" w:fill="auto"/>
          </w:tcPr>
          <w:p w14:paraId="1F23D12E" w14:textId="77777777" w:rsidR="00A6234F" w:rsidRPr="00A6234F" w:rsidRDefault="00A6234F" w:rsidP="00A6234F">
            <w:pPr>
              <w:jc w:val="center"/>
              <w:rPr>
                <w:rFonts w:ascii="Calibri" w:eastAsia="Calibri" w:hAnsi="Calibri"/>
                <w:sz w:val="22"/>
                <w:szCs w:val="22"/>
                <w:lang w:eastAsia="en-US"/>
              </w:rPr>
            </w:pPr>
            <w:r w:rsidRPr="00A6234F">
              <w:rPr>
                <w:rFonts w:eastAsia="Calibri"/>
                <w:b/>
                <w:bCs/>
                <w:sz w:val="28"/>
                <w:szCs w:val="28"/>
                <w:lang w:eastAsia="en-US"/>
              </w:rPr>
              <w:t>GULBENES NOVADA PAŠVALDĪBA</w:t>
            </w:r>
          </w:p>
        </w:tc>
      </w:tr>
      <w:tr w:rsidR="00A6234F" w:rsidRPr="00A6234F" w14:paraId="6C023E73" w14:textId="77777777" w:rsidTr="002A6756">
        <w:tc>
          <w:tcPr>
            <w:tcW w:w="9356" w:type="dxa"/>
            <w:shd w:val="clear" w:color="auto" w:fill="auto"/>
          </w:tcPr>
          <w:p w14:paraId="31A397C5" w14:textId="77777777" w:rsidR="00A6234F" w:rsidRPr="00A6234F" w:rsidRDefault="00A6234F" w:rsidP="00A6234F">
            <w:pPr>
              <w:jc w:val="center"/>
              <w:rPr>
                <w:rFonts w:ascii="Calibri" w:eastAsia="Calibri" w:hAnsi="Calibri"/>
                <w:sz w:val="22"/>
                <w:szCs w:val="22"/>
                <w:lang w:eastAsia="en-US"/>
              </w:rPr>
            </w:pPr>
            <w:proofErr w:type="spellStart"/>
            <w:r w:rsidRPr="00A6234F">
              <w:rPr>
                <w:rFonts w:eastAsia="Calibri"/>
                <w:lang w:eastAsia="en-US"/>
              </w:rPr>
              <w:t>Reģ</w:t>
            </w:r>
            <w:proofErr w:type="spellEnd"/>
            <w:r w:rsidRPr="00A6234F">
              <w:rPr>
                <w:rFonts w:eastAsia="Calibri"/>
                <w:lang w:eastAsia="en-US"/>
              </w:rPr>
              <w:t>. Nr. 90009116327</w:t>
            </w:r>
          </w:p>
        </w:tc>
      </w:tr>
      <w:tr w:rsidR="00A6234F" w:rsidRPr="00A6234F" w14:paraId="272586A1" w14:textId="77777777" w:rsidTr="002A6756">
        <w:tc>
          <w:tcPr>
            <w:tcW w:w="9356" w:type="dxa"/>
            <w:shd w:val="clear" w:color="auto" w:fill="auto"/>
          </w:tcPr>
          <w:p w14:paraId="2D22B279" w14:textId="77777777" w:rsidR="00A6234F" w:rsidRPr="00A6234F" w:rsidRDefault="00A6234F" w:rsidP="00A6234F">
            <w:pPr>
              <w:jc w:val="center"/>
              <w:rPr>
                <w:rFonts w:ascii="Calibri" w:eastAsia="Calibri" w:hAnsi="Calibri"/>
                <w:sz w:val="22"/>
                <w:szCs w:val="22"/>
                <w:lang w:eastAsia="en-US"/>
              </w:rPr>
            </w:pPr>
            <w:r w:rsidRPr="00A6234F">
              <w:rPr>
                <w:rFonts w:eastAsia="Calibri"/>
                <w:lang w:eastAsia="en-US"/>
              </w:rPr>
              <w:t>Ābeļu iela 2, Gulbene, Gulbenes nov., LV-4401</w:t>
            </w:r>
          </w:p>
        </w:tc>
      </w:tr>
      <w:tr w:rsidR="00A6234F" w:rsidRPr="00A6234F" w14:paraId="5A934387" w14:textId="77777777" w:rsidTr="002A6756">
        <w:tc>
          <w:tcPr>
            <w:tcW w:w="9356" w:type="dxa"/>
            <w:shd w:val="clear" w:color="auto" w:fill="auto"/>
          </w:tcPr>
          <w:p w14:paraId="65AA8A94" w14:textId="77777777" w:rsidR="00A6234F" w:rsidRPr="00A6234F" w:rsidRDefault="00A6234F" w:rsidP="00A6234F">
            <w:pPr>
              <w:jc w:val="center"/>
              <w:rPr>
                <w:rFonts w:ascii="Calibri" w:eastAsia="Calibri" w:hAnsi="Calibri"/>
                <w:sz w:val="22"/>
                <w:szCs w:val="22"/>
                <w:lang w:eastAsia="en-US"/>
              </w:rPr>
            </w:pPr>
            <w:r w:rsidRPr="00A6234F">
              <w:rPr>
                <w:rFonts w:eastAsia="Calibri"/>
                <w:lang w:eastAsia="en-US"/>
              </w:rPr>
              <w:t>Tālrunis 64497710, mob.26595362, e-pasts: dome@gulbene.lv, www.gulbene.lv</w:t>
            </w:r>
          </w:p>
        </w:tc>
      </w:tr>
    </w:tbl>
    <w:p w14:paraId="5E92843B" w14:textId="77777777" w:rsidR="00A6234F" w:rsidRPr="00A6234F" w:rsidRDefault="00A6234F" w:rsidP="00A6234F">
      <w:pPr>
        <w:jc w:val="center"/>
        <w:rPr>
          <w:rFonts w:eastAsia="Calibri"/>
          <w:b/>
          <w:bCs/>
          <w:lang w:eastAsia="en-US"/>
        </w:rPr>
      </w:pPr>
      <w:r w:rsidRPr="00A6234F">
        <w:rPr>
          <w:rFonts w:eastAsia="Calibri"/>
          <w:b/>
          <w:bCs/>
          <w:lang w:eastAsia="en-US"/>
        </w:rPr>
        <w:t>GULBENES NOVADA DOMES LĒMUMS</w:t>
      </w:r>
    </w:p>
    <w:p w14:paraId="35E7C4BE" w14:textId="77777777" w:rsidR="00A6234F" w:rsidRPr="00A6234F" w:rsidRDefault="00A6234F" w:rsidP="00A6234F">
      <w:pPr>
        <w:jc w:val="center"/>
        <w:rPr>
          <w:rFonts w:eastAsia="Calibri"/>
          <w:lang w:eastAsia="en-US"/>
        </w:rPr>
      </w:pPr>
      <w:r w:rsidRPr="00A6234F">
        <w:rPr>
          <w:rFonts w:eastAsia="Calibri"/>
          <w:lang w:eastAsia="en-US"/>
        </w:rPr>
        <w:t>Gulbenē</w:t>
      </w:r>
    </w:p>
    <w:p w14:paraId="177389CA" w14:textId="77777777" w:rsidR="00A6234F" w:rsidRPr="00A6234F" w:rsidRDefault="00A6234F" w:rsidP="00A6234F">
      <w:pPr>
        <w:jc w:val="center"/>
        <w:rPr>
          <w:rFonts w:eastAsia="Calibri"/>
          <w:lang w:eastAsia="en-US"/>
        </w:rPr>
      </w:pPr>
    </w:p>
    <w:tbl>
      <w:tblPr>
        <w:tblW w:w="9356" w:type="dxa"/>
        <w:tblLook w:val="04A0" w:firstRow="1" w:lastRow="0" w:firstColumn="1" w:lastColumn="0" w:noHBand="0" w:noVBand="1"/>
      </w:tblPr>
      <w:tblGrid>
        <w:gridCol w:w="6096"/>
        <w:gridCol w:w="3260"/>
      </w:tblGrid>
      <w:tr w:rsidR="00A6234F" w:rsidRPr="00A6234F" w14:paraId="1192BDD4" w14:textId="77777777" w:rsidTr="002A6756">
        <w:tc>
          <w:tcPr>
            <w:tcW w:w="6096" w:type="dxa"/>
            <w:shd w:val="clear" w:color="auto" w:fill="auto"/>
          </w:tcPr>
          <w:p w14:paraId="4679B8EA" w14:textId="77777777" w:rsidR="00A6234F" w:rsidRPr="00A6234F" w:rsidRDefault="00A6234F" w:rsidP="00A6234F">
            <w:pPr>
              <w:rPr>
                <w:rFonts w:eastAsia="Calibri"/>
                <w:b/>
                <w:bCs/>
                <w:lang w:eastAsia="en-US"/>
              </w:rPr>
            </w:pPr>
            <w:bookmarkStart w:id="76" w:name="_Hlk88812637"/>
            <w:r w:rsidRPr="00A6234F">
              <w:rPr>
                <w:rFonts w:eastAsia="Calibri"/>
                <w:b/>
                <w:bCs/>
                <w:lang w:eastAsia="en-US"/>
              </w:rPr>
              <w:t>2021.gada 25.novembrī</w:t>
            </w:r>
          </w:p>
        </w:tc>
        <w:tc>
          <w:tcPr>
            <w:tcW w:w="3260" w:type="dxa"/>
            <w:shd w:val="clear" w:color="auto" w:fill="auto"/>
          </w:tcPr>
          <w:p w14:paraId="46B7BB21" w14:textId="77777777" w:rsidR="00A6234F" w:rsidRPr="00A6234F" w:rsidRDefault="00A6234F" w:rsidP="00A6234F">
            <w:pPr>
              <w:rPr>
                <w:rFonts w:eastAsia="Calibri"/>
                <w:b/>
                <w:bCs/>
                <w:lang w:eastAsia="en-US"/>
              </w:rPr>
            </w:pPr>
            <w:r w:rsidRPr="00A6234F">
              <w:rPr>
                <w:rFonts w:eastAsia="Calibri"/>
                <w:b/>
                <w:bCs/>
                <w:lang w:eastAsia="en-US"/>
              </w:rPr>
              <w:t>Nr. GND/2021/1338</w:t>
            </w:r>
          </w:p>
        </w:tc>
      </w:tr>
      <w:tr w:rsidR="00A6234F" w:rsidRPr="00A6234F" w14:paraId="2FEBC889" w14:textId="77777777" w:rsidTr="002A6756">
        <w:tc>
          <w:tcPr>
            <w:tcW w:w="6096" w:type="dxa"/>
            <w:shd w:val="clear" w:color="auto" w:fill="auto"/>
          </w:tcPr>
          <w:p w14:paraId="45892384" w14:textId="77777777" w:rsidR="00A6234F" w:rsidRPr="00A6234F" w:rsidRDefault="00A6234F" w:rsidP="00A6234F">
            <w:pPr>
              <w:rPr>
                <w:rFonts w:eastAsia="Calibri"/>
                <w:lang w:eastAsia="en-US"/>
              </w:rPr>
            </w:pPr>
          </w:p>
        </w:tc>
        <w:tc>
          <w:tcPr>
            <w:tcW w:w="3260" w:type="dxa"/>
            <w:shd w:val="clear" w:color="auto" w:fill="auto"/>
          </w:tcPr>
          <w:p w14:paraId="39244CF4" w14:textId="77777777" w:rsidR="00A6234F" w:rsidRPr="00A6234F" w:rsidRDefault="00A6234F" w:rsidP="00A6234F">
            <w:pPr>
              <w:rPr>
                <w:rFonts w:eastAsia="Calibri"/>
                <w:b/>
                <w:bCs/>
                <w:lang w:eastAsia="en-US"/>
              </w:rPr>
            </w:pPr>
            <w:r w:rsidRPr="00A6234F">
              <w:rPr>
                <w:rFonts w:eastAsia="Calibri"/>
                <w:b/>
                <w:bCs/>
                <w:lang w:eastAsia="en-US"/>
              </w:rPr>
              <w:t>(protokols Nr.21; 86.p)</w:t>
            </w:r>
          </w:p>
          <w:p w14:paraId="40A909DA" w14:textId="77777777" w:rsidR="00A6234F" w:rsidRPr="00A6234F" w:rsidRDefault="00A6234F" w:rsidP="00A6234F">
            <w:pPr>
              <w:rPr>
                <w:rFonts w:eastAsia="Calibri"/>
                <w:b/>
                <w:bCs/>
                <w:lang w:eastAsia="en-US"/>
              </w:rPr>
            </w:pPr>
          </w:p>
        </w:tc>
      </w:tr>
    </w:tbl>
    <w:p w14:paraId="03790F88" w14:textId="77777777" w:rsidR="00A6234F" w:rsidRPr="00A6234F" w:rsidRDefault="00A6234F" w:rsidP="00A6234F">
      <w:pPr>
        <w:jc w:val="center"/>
        <w:rPr>
          <w:rFonts w:eastAsia="Calibri"/>
          <w:b/>
          <w:bCs/>
          <w:lang w:eastAsia="en-US"/>
        </w:rPr>
      </w:pPr>
      <w:r w:rsidRPr="00A6234F">
        <w:rPr>
          <w:rFonts w:eastAsia="Calibri"/>
          <w:b/>
          <w:bCs/>
          <w:lang w:eastAsia="en-US"/>
        </w:rPr>
        <w:t>Par projekta „Ģimenes ārstu prakšu infrastruktūras un tehniskā nodrošinājuma uzlabošana Gulbenes novadā” atbalstīšanu un finansējuma nodrošināšanu</w:t>
      </w:r>
    </w:p>
    <w:p w14:paraId="56558D20" w14:textId="77777777" w:rsidR="00A6234F" w:rsidRPr="00A6234F" w:rsidRDefault="00A6234F" w:rsidP="00A6234F">
      <w:pPr>
        <w:spacing w:line="360" w:lineRule="auto"/>
        <w:ind w:firstLine="720"/>
        <w:jc w:val="both"/>
        <w:rPr>
          <w:rFonts w:eastAsia="Calibri"/>
          <w:lang w:eastAsia="en-US"/>
        </w:rPr>
      </w:pPr>
    </w:p>
    <w:p w14:paraId="2B13F1B9" w14:textId="77777777" w:rsidR="00A6234F" w:rsidRPr="00A6234F" w:rsidRDefault="00A6234F" w:rsidP="00A6234F">
      <w:pPr>
        <w:spacing w:line="360" w:lineRule="auto"/>
        <w:ind w:firstLine="567"/>
        <w:jc w:val="both"/>
      </w:pPr>
      <w:r w:rsidRPr="00A6234F">
        <w:t xml:space="preserve">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ietvaros ir iespēja attīstīt ģimenes ārstu prakšu infrastruktūru – veikt būvniecību un iegādāties medicīniskās tehnoloģijas, ierīces un iekārtas; mēbeles; saimnieciskās ierīces un aprīkojumu; informācijas tehnoloģiju aprīkojumu. Pamatojoties uz Ministru kabineta noteikumu Nr. 585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ceturto kārtu”, 53.punktu, pieejamais maksimālais atbalsts uz vienu individuālo ģimenes ārsta praksi ar vienu pakalpojuma sniegšanas vietu ir 15 000,00 EUR (piecpadsmit tūkstoši </w:t>
      </w:r>
      <w:proofErr w:type="spellStart"/>
      <w:r w:rsidRPr="00A6234F">
        <w:rPr>
          <w:i/>
        </w:rPr>
        <w:t>euro</w:t>
      </w:r>
      <w:proofErr w:type="spellEnd"/>
      <w:r w:rsidRPr="00A6234F">
        <w:t>), no kuriem 85% ir Eiropas Reģionālās attīstības fonda finansējums, 9% valsts budžeta finansējums un 6% privātais vai pašvaldības finansējums.</w:t>
      </w:r>
    </w:p>
    <w:p w14:paraId="372D0BAB" w14:textId="77777777" w:rsidR="00A6234F" w:rsidRPr="00A6234F" w:rsidRDefault="00A6234F" w:rsidP="00A6234F">
      <w:pPr>
        <w:spacing w:line="360" w:lineRule="auto"/>
        <w:ind w:firstLine="567"/>
        <w:jc w:val="both"/>
      </w:pPr>
      <w:r w:rsidRPr="00A6234F">
        <w:t xml:space="preserve">Gulbenes novada pašvaldība plāno sagatavot un iesniegt projekta pieteikumu par Jaungulbenes, Lejasciema, Lizuma un Tirzas pagastā esošajām ģimenes ārstu praksēm, kuras izvietotas pašvaldībai piederošās telpās. </w:t>
      </w:r>
    </w:p>
    <w:p w14:paraId="56256135" w14:textId="77777777" w:rsidR="00A6234F" w:rsidRPr="00A6234F" w:rsidRDefault="00A6234F" w:rsidP="00A6234F">
      <w:pPr>
        <w:spacing w:line="360" w:lineRule="auto"/>
        <w:ind w:firstLine="567"/>
        <w:jc w:val="both"/>
      </w:pPr>
      <w:r w:rsidRPr="00A6234F">
        <w:t>Projekta „Ģimenes ārstu prakšu infrastruktūras un tehniskā nodrošinājuma uzlabošana Gulbenes novadā” kopējās attiecināmās izmaksas plānotas 22 094,65 EUR</w:t>
      </w:r>
      <w:bookmarkStart w:id="77" w:name="_Hlk3365818"/>
      <w:r w:rsidRPr="00A6234F">
        <w:t xml:space="preserve"> (divdesmit divi tūkstoši deviņdesmit četri </w:t>
      </w:r>
      <w:proofErr w:type="spellStart"/>
      <w:r w:rsidRPr="00A6234F">
        <w:rPr>
          <w:i/>
        </w:rPr>
        <w:t>euro</w:t>
      </w:r>
      <w:proofErr w:type="spellEnd"/>
      <w:r w:rsidRPr="00A6234F">
        <w:rPr>
          <w:i/>
        </w:rPr>
        <w:t xml:space="preserve">, </w:t>
      </w:r>
      <w:r w:rsidRPr="00A6234F">
        <w:t xml:space="preserve">65 </w:t>
      </w:r>
      <w:r w:rsidRPr="00A6234F">
        <w:rPr>
          <w:i/>
        </w:rPr>
        <w:t>centi</w:t>
      </w:r>
      <w:r w:rsidRPr="00A6234F">
        <w:t xml:space="preserve">) apmērā, no kuriem 85% jeb 18 780,45 EUR (astoņpadsmit tūkstoši septiņi simti astoņdesmit </w:t>
      </w:r>
      <w:proofErr w:type="spellStart"/>
      <w:r w:rsidRPr="00A6234F">
        <w:rPr>
          <w:i/>
        </w:rPr>
        <w:t>euro</w:t>
      </w:r>
      <w:proofErr w:type="spellEnd"/>
      <w:r w:rsidRPr="00A6234F">
        <w:rPr>
          <w:i/>
        </w:rPr>
        <w:t xml:space="preserve">, </w:t>
      </w:r>
      <w:r w:rsidRPr="00A6234F">
        <w:t>45</w:t>
      </w:r>
      <w:r w:rsidRPr="00A6234F">
        <w:rPr>
          <w:i/>
        </w:rPr>
        <w:t xml:space="preserve"> centi</w:t>
      </w:r>
      <w:r w:rsidRPr="00A6234F">
        <w:t xml:space="preserve">) ir Eiropas Reģionālās attīstības fonda finansējums, 9% jeb 1 988,52 EUR (viens tūkstotis deviņi simti astoņdesmit astoņi </w:t>
      </w:r>
      <w:proofErr w:type="spellStart"/>
      <w:r w:rsidRPr="00A6234F">
        <w:rPr>
          <w:i/>
        </w:rPr>
        <w:t>euro</w:t>
      </w:r>
      <w:proofErr w:type="spellEnd"/>
      <w:r w:rsidRPr="00A6234F">
        <w:rPr>
          <w:i/>
        </w:rPr>
        <w:t xml:space="preserve">, </w:t>
      </w:r>
      <w:r w:rsidRPr="00A6234F">
        <w:t>52</w:t>
      </w:r>
      <w:r w:rsidRPr="00A6234F">
        <w:rPr>
          <w:i/>
        </w:rPr>
        <w:t xml:space="preserve"> centi</w:t>
      </w:r>
      <w:r w:rsidRPr="00A6234F">
        <w:t xml:space="preserve">) valsts budžeta finansējums un 6% jeb 1 325,68 EUR (viens tūkstotis trīs simti divdesmit pieci </w:t>
      </w:r>
      <w:proofErr w:type="spellStart"/>
      <w:r w:rsidRPr="00A6234F">
        <w:rPr>
          <w:i/>
        </w:rPr>
        <w:t>euro</w:t>
      </w:r>
      <w:proofErr w:type="spellEnd"/>
      <w:r w:rsidRPr="00A6234F">
        <w:rPr>
          <w:i/>
        </w:rPr>
        <w:t xml:space="preserve">, </w:t>
      </w:r>
      <w:r w:rsidRPr="00A6234F">
        <w:t>68</w:t>
      </w:r>
      <w:r w:rsidRPr="00A6234F">
        <w:rPr>
          <w:i/>
        </w:rPr>
        <w:t xml:space="preserve"> centi</w:t>
      </w:r>
      <w:r w:rsidRPr="00A6234F">
        <w:t>) privātais vai pašvaldības finansējums.</w:t>
      </w:r>
    </w:p>
    <w:p w14:paraId="730F1008" w14:textId="77777777" w:rsidR="00A6234F" w:rsidRPr="00A6234F" w:rsidRDefault="00A6234F" w:rsidP="00A6234F">
      <w:pPr>
        <w:spacing w:line="360" w:lineRule="auto"/>
        <w:ind w:firstLine="567"/>
        <w:jc w:val="both"/>
        <w:rPr>
          <w:rFonts w:cs="Arial"/>
        </w:rPr>
      </w:pPr>
      <w:r w:rsidRPr="00A6234F">
        <w:rPr>
          <w:rFonts w:cs="Arial"/>
        </w:rPr>
        <w:lastRenderedPageBreak/>
        <w:t xml:space="preserve">Projekts atbilst Gulbenes novada attīstības programmas 2018.-2024.gadam Rīcības plāna 2018.-2024.gadam Rīcības virziena C3.1. „Pilnvērtīga veselības uzlabošana” uzdevumam C3.1.1.-1. “Uzlabot veselības aprūpes iestāžu infrastruktūru”. </w:t>
      </w:r>
    </w:p>
    <w:bookmarkEnd w:id="77"/>
    <w:p w14:paraId="23E704AF" w14:textId="77777777" w:rsidR="00A6234F" w:rsidRPr="00A6234F" w:rsidRDefault="00A6234F" w:rsidP="00A6234F">
      <w:pPr>
        <w:spacing w:line="360" w:lineRule="auto"/>
        <w:ind w:firstLine="567"/>
        <w:jc w:val="both"/>
        <w:rPr>
          <w:rFonts w:eastAsia="Calibri"/>
          <w:highlight w:val="yellow"/>
          <w:lang w:eastAsia="en-US"/>
        </w:rPr>
      </w:pPr>
      <w:r w:rsidRPr="00A6234F">
        <w:rPr>
          <w:rFonts w:eastAsia="Calibri"/>
          <w:lang w:eastAsia="en-US"/>
        </w:rPr>
        <w:t xml:space="preserve">Ņemot vērā iepriekš minēto iespēju piesaistīt Eiropas Savienības līdzekļus, pamatojoties uz likuma „Par pašvaldībām” 21.panta pirmās daļas 27. punktu, kas nosaka, ka dome var izskatīt jebkuru jautājumu, kas ir attiecīgās pašvaldības pārziņā, turklāt tikai dome var pieņemt lēmumus citos likumā paredzētajos gadījumos, un ņemot vērā Finanšu komitejas ieteikumu, atklāti balsojot: </w:t>
      </w:r>
      <w:r w:rsidRPr="00A6234F">
        <w:rPr>
          <w:rFonts w:eastAsia="Calibri"/>
          <w:noProof/>
          <w:lang w:eastAsia="en-US"/>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6234F">
        <w:rPr>
          <w:rFonts w:eastAsia="Calibri"/>
          <w:lang w:eastAsia="en-US"/>
        </w:rPr>
        <w:t xml:space="preserve">, </w:t>
      </w:r>
      <w:r w:rsidRPr="00A6234F">
        <w:rPr>
          <w:noProof/>
          <w:lang w:eastAsia="en-US"/>
        </w:rPr>
        <w:t xml:space="preserve"> </w:t>
      </w:r>
      <w:r w:rsidRPr="00A6234F">
        <w:rPr>
          <w:lang w:eastAsia="en-US"/>
        </w:rPr>
        <w:t xml:space="preserve">, </w:t>
      </w:r>
      <w:r w:rsidRPr="00A6234F">
        <w:rPr>
          <w:rFonts w:eastAsia="Calibri"/>
          <w:lang w:eastAsia="en-US"/>
        </w:rPr>
        <w:t xml:space="preserve"> Gulbenes novada dome NOLEMJ:</w:t>
      </w:r>
    </w:p>
    <w:p w14:paraId="70AB7820" w14:textId="77777777" w:rsidR="00A6234F" w:rsidRPr="00A6234F" w:rsidRDefault="00A6234F" w:rsidP="00A6234F">
      <w:pPr>
        <w:spacing w:line="360" w:lineRule="auto"/>
        <w:ind w:firstLine="567"/>
        <w:jc w:val="both"/>
        <w:rPr>
          <w:rFonts w:eastAsia="Calibri"/>
          <w:highlight w:val="yellow"/>
          <w:lang w:eastAsia="en-US"/>
        </w:rPr>
      </w:pPr>
      <w:r w:rsidRPr="00A6234F">
        <w:rPr>
          <w:rFonts w:eastAsia="Calibri"/>
          <w:lang w:eastAsia="en-US"/>
        </w:rPr>
        <w:t>1. ATBALSTĪT Gulbenes novada pašvaldības projekta “Ģimenes ārstu prakšu infrastruktūras un tehniskā nodrošinājuma uzlabošana Gulbenes novadā” sagatavošanu un iesniegšanu.</w:t>
      </w:r>
    </w:p>
    <w:p w14:paraId="7D2C598F" w14:textId="77777777" w:rsidR="00A6234F" w:rsidRPr="00A6234F" w:rsidRDefault="00A6234F" w:rsidP="00A6234F">
      <w:pPr>
        <w:spacing w:after="160" w:line="360" w:lineRule="auto"/>
        <w:ind w:firstLine="567"/>
        <w:jc w:val="both"/>
        <w:rPr>
          <w:rFonts w:eastAsia="Calibri"/>
          <w:lang w:eastAsia="en-US"/>
        </w:rPr>
      </w:pPr>
      <w:r w:rsidRPr="00A6234F">
        <w:rPr>
          <w:rFonts w:eastAsia="Calibri"/>
          <w:lang w:eastAsia="en-US"/>
        </w:rPr>
        <w:t>2. NODROŠINĀT projekta līdzfinansējumu 6% apmērā no plānotajām projekta kopējām izmaksām no Gulbenes novada pašvaldības budžeta 2022.gadam.</w:t>
      </w:r>
    </w:p>
    <w:p w14:paraId="2974BF8F" w14:textId="77777777" w:rsidR="00A6234F" w:rsidRPr="00A6234F" w:rsidRDefault="00A6234F" w:rsidP="00A6234F">
      <w:pPr>
        <w:spacing w:after="160" w:line="360" w:lineRule="auto"/>
        <w:jc w:val="both"/>
        <w:rPr>
          <w:rFonts w:eastAsia="Calibri"/>
          <w:lang w:eastAsia="en-US"/>
        </w:rPr>
      </w:pPr>
      <w:r w:rsidRPr="00A6234F">
        <w:rPr>
          <w:rFonts w:eastAsia="Calibri"/>
          <w:lang w:eastAsia="en-US"/>
        </w:rPr>
        <w:t>Gulbenes novada domes priekšsēdētājs</w:t>
      </w:r>
      <w:r w:rsidRPr="00A6234F">
        <w:rPr>
          <w:rFonts w:eastAsia="Calibri"/>
          <w:lang w:eastAsia="en-US"/>
        </w:rPr>
        <w:tab/>
      </w:r>
      <w:r w:rsidRPr="00A6234F">
        <w:rPr>
          <w:rFonts w:eastAsia="Calibri"/>
          <w:lang w:eastAsia="en-US"/>
        </w:rPr>
        <w:tab/>
      </w:r>
      <w:r w:rsidRPr="00A6234F">
        <w:rPr>
          <w:rFonts w:eastAsia="Calibri"/>
          <w:lang w:eastAsia="en-US"/>
        </w:rPr>
        <w:tab/>
      </w:r>
      <w:r w:rsidRPr="00A6234F">
        <w:rPr>
          <w:rFonts w:eastAsia="Calibri"/>
          <w:lang w:eastAsia="en-US"/>
        </w:rPr>
        <w:tab/>
      </w:r>
      <w:r w:rsidRPr="00A6234F">
        <w:rPr>
          <w:rFonts w:eastAsia="Calibri"/>
          <w:lang w:eastAsia="en-US"/>
        </w:rPr>
        <w:tab/>
      </w:r>
      <w:r w:rsidRPr="00A6234F">
        <w:rPr>
          <w:rFonts w:eastAsia="Calibri"/>
          <w:lang w:eastAsia="en-US"/>
        </w:rPr>
        <w:tab/>
      </w:r>
      <w:proofErr w:type="spellStart"/>
      <w:r w:rsidRPr="00A6234F">
        <w:rPr>
          <w:rFonts w:eastAsia="Calibri"/>
          <w:lang w:eastAsia="en-US"/>
        </w:rPr>
        <w:t>A.Caunītis</w:t>
      </w:r>
      <w:proofErr w:type="spellEnd"/>
    </w:p>
    <w:p w14:paraId="7EE5871E" w14:textId="5AE158C9" w:rsidR="00C93C27" w:rsidRDefault="00A6234F" w:rsidP="00A6234F">
      <w:pPr>
        <w:spacing w:after="160" w:line="360" w:lineRule="auto"/>
        <w:jc w:val="both"/>
        <w:rPr>
          <w:rFonts w:eastAsia="Calibri"/>
          <w:lang w:eastAsia="en-US"/>
        </w:rPr>
      </w:pPr>
      <w:r w:rsidRPr="00A6234F">
        <w:rPr>
          <w:rFonts w:eastAsia="Calibri"/>
          <w:lang w:eastAsia="en-US"/>
        </w:rPr>
        <w:t>Sagatavoja: Monika Prokofjeva</w:t>
      </w:r>
      <w:bookmarkEnd w:id="76"/>
    </w:p>
    <w:p w14:paraId="1218064B" w14:textId="77777777" w:rsidR="00C93C27" w:rsidRDefault="00C93C27">
      <w:pPr>
        <w:spacing w:after="160" w:line="259" w:lineRule="auto"/>
        <w:rPr>
          <w:rFonts w:eastAsia="Calibri"/>
          <w:lang w:eastAsia="en-US"/>
        </w:rPr>
      </w:pPr>
      <w:r>
        <w:rPr>
          <w:rFonts w:eastAsia="Calibri"/>
          <w:lang w:eastAsia="en-US"/>
        </w:rPr>
        <w:br w:type="page"/>
      </w:r>
    </w:p>
    <w:tbl>
      <w:tblPr>
        <w:tblStyle w:val="Reatabula5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234F" w:rsidRPr="00A6234F" w14:paraId="0FA90044" w14:textId="77777777" w:rsidTr="00C93C27">
        <w:tc>
          <w:tcPr>
            <w:tcW w:w="9354" w:type="dxa"/>
          </w:tcPr>
          <w:p w14:paraId="18D71E10" w14:textId="77777777" w:rsidR="00A6234F" w:rsidRPr="00A6234F" w:rsidRDefault="00A6234F" w:rsidP="00A6234F">
            <w:pPr>
              <w:jc w:val="center"/>
              <w:rPr>
                <w:rFonts w:asciiTheme="minorHAnsi" w:eastAsiaTheme="minorHAnsi" w:hAnsiTheme="minorHAnsi" w:cstheme="minorBidi"/>
                <w:sz w:val="22"/>
                <w:szCs w:val="22"/>
                <w:lang w:eastAsia="en-US"/>
              </w:rPr>
            </w:pPr>
            <w:r w:rsidRPr="00A6234F">
              <w:rPr>
                <w:rFonts w:eastAsiaTheme="minorHAnsi"/>
                <w:noProof/>
                <w:sz w:val="22"/>
                <w:szCs w:val="22"/>
                <w:lang w:eastAsia="en-US"/>
              </w:rPr>
              <w:lastRenderedPageBreak/>
              <w:drawing>
                <wp:inline distT="0" distB="0" distL="0" distR="0" wp14:anchorId="098916C4" wp14:editId="6B3B127A">
                  <wp:extent cx="619125" cy="685800"/>
                  <wp:effectExtent l="0" t="0" r="9525" b="0"/>
                  <wp:docPr id="154" name="Attēls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234F" w:rsidRPr="00A6234F" w14:paraId="69C8008D" w14:textId="77777777" w:rsidTr="00C93C27">
        <w:tc>
          <w:tcPr>
            <w:tcW w:w="9354" w:type="dxa"/>
          </w:tcPr>
          <w:p w14:paraId="617BE9DF" w14:textId="77777777" w:rsidR="00A6234F" w:rsidRPr="00A6234F" w:rsidRDefault="00A6234F" w:rsidP="00A6234F">
            <w:pPr>
              <w:jc w:val="center"/>
              <w:rPr>
                <w:rFonts w:asciiTheme="minorHAnsi" w:eastAsiaTheme="minorHAnsi" w:hAnsiTheme="minorHAnsi" w:cstheme="minorBidi"/>
                <w:sz w:val="22"/>
                <w:szCs w:val="22"/>
                <w:lang w:eastAsia="en-US"/>
              </w:rPr>
            </w:pPr>
            <w:r w:rsidRPr="00A6234F">
              <w:rPr>
                <w:rFonts w:eastAsiaTheme="minorHAnsi"/>
                <w:b/>
                <w:bCs/>
                <w:sz w:val="28"/>
                <w:szCs w:val="28"/>
                <w:lang w:eastAsia="en-US"/>
              </w:rPr>
              <w:t>GULBENES NOVADA PAŠVALDĪBA</w:t>
            </w:r>
          </w:p>
        </w:tc>
      </w:tr>
      <w:tr w:rsidR="00A6234F" w:rsidRPr="00A6234F" w14:paraId="3C6E6FE9" w14:textId="77777777" w:rsidTr="00C93C27">
        <w:tc>
          <w:tcPr>
            <w:tcW w:w="9354" w:type="dxa"/>
          </w:tcPr>
          <w:p w14:paraId="38CA1AAF" w14:textId="77777777" w:rsidR="00A6234F" w:rsidRPr="00A6234F" w:rsidRDefault="00A6234F" w:rsidP="00A6234F">
            <w:pPr>
              <w:jc w:val="center"/>
              <w:rPr>
                <w:rFonts w:asciiTheme="minorHAnsi" w:eastAsiaTheme="minorHAnsi" w:hAnsiTheme="minorHAnsi" w:cstheme="minorBidi"/>
                <w:sz w:val="22"/>
                <w:szCs w:val="22"/>
                <w:lang w:eastAsia="en-US"/>
              </w:rPr>
            </w:pPr>
            <w:r w:rsidRPr="00A6234F">
              <w:rPr>
                <w:rFonts w:eastAsiaTheme="minorHAnsi"/>
                <w:lang w:eastAsia="en-US"/>
              </w:rPr>
              <w:t>Reģ.Nr.90009116327</w:t>
            </w:r>
          </w:p>
        </w:tc>
      </w:tr>
      <w:tr w:rsidR="00A6234F" w:rsidRPr="00A6234F" w14:paraId="5C3FD87B" w14:textId="77777777" w:rsidTr="00C93C27">
        <w:tc>
          <w:tcPr>
            <w:tcW w:w="9354" w:type="dxa"/>
          </w:tcPr>
          <w:p w14:paraId="73C80A4B" w14:textId="77777777" w:rsidR="00A6234F" w:rsidRPr="00A6234F" w:rsidRDefault="00A6234F" w:rsidP="00A6234F">
            <w:pPr>
              <w:jc w:val="center"/>
              <w:rPr>
                <w:rFonts w:asciiTheme="minorHAnsi" w:eastAsiaTheme="minorHAnsi" w:hAnsiTheme="minorHAnsi" w:cstheme="minorBidi"/>
                <w:sz w:val="22"/>
                <w:szCs w:val="22"/>
                <w:lang w:eastAsia="en-US"/>
              </w:rPr>
            </w:pPr>
            <w:r w:rsidRPr="00A6234F">
              <w:rPr>
                <w:rFonts w:eastAsiaTheme="minorHAnsi"/>
                <w:lang w:eastAsia="en-US"/>
              </w:rPr>
              <w:t>Ābeļu iela 2, Gulbene, Gulbenes nov., LV-4401</w:t>
            </w:r>
          </w:p>
        </w:tc>
      </w:tr>
      <w:tr w:rsidR="00A6234F" w:rsidRPr="00A6234F" w14:paraId="52312D13" w14:textId="77777777" w:rsidTr="00C93C27">
        <w:tc>
          <w:tcPr>
            <w:tcW w:w="9354" w:type="dxa"/>
          </w:tcPr>
          <w:p w14:paraId="1860BCA1" w14:textId="77777777" w:rsidR="00A6234F" w:rsidRPr="00A6234F" w:rsidRDefault="00A6234F" w:rsidP="00A6234F">
            <w:pPr>
              <w:jc w:val="center"/>
              <w:rPr>
                <w:rFonts w:asciiTheme="minorHAnsi" w:eastAsiaTheme="minorHAnsi" w:hAnsiTheme="minorHAnsi" w:cstheme="minorBidi"/>
                <w:sz w:val="22"/>
                <w:szCs w:val="22"/>
                <w:lang w:eastAsia="en-US"/>
              </w:rPr>
            </w:pPr>
            <w:r w:rsidRPr="00A6234F">
              <w:rPr>
                <w:rFonts w:eastAsiaTheme="minorHAnsi"/>
                <w:lang w:eastAsia="en-US"/>
              </w:rPr>
              <w:t>Tālrunis 64497710, mob.26595362, e-pasts; dome@gulbene.lv, www.gulbene.lv</w:t>
            </w:r>
          </w:p>
        </w:tc>
      </w:tr>
    </w:tbl>
    <w:p w14:paraId="439B21C5" w14:textId="77777777" w:rsidR="00A6234F" w:rsidRPr="00A6234F" w:rsidRDefault="00A6234F" w:rsidP="00A6234F">
      <w:pPr>
        <w:jc w:val="center"/>
        <w:rPr>
          <w:rFonts w:eastAsiaTheme="minorHAnsi"/>
          <w:b/>
          <w:bCs/>
          <w:lang w:eastAsia="en-US"/>
        </w:rPr>
      </w:pPr>
      <w:r w:rsidRPr="00A6234F">
        <w:rPr>
          <w:rFonts w:eastAsiaTheme="minorHAnsi"/>
          <w:b/>
          <w:bCs/>
          <w:lang w:eastAsia="en-US"/>
        </w:rPr>
        <w:t>GULBENES NOVADA DOMES LĒMUMS</w:t>
      </w:r>
    </w:p>
    <w:p w14:paraId="316B63AD" w14:textId="77777777" w:rsidR="00A6234F" w:rsidRPr="00A6234F" w:rsidRDefault="00A6234F" w:rsidP="00A6234F">
      <w:pPr>
        <w:jc w:val="center"/>
        <w:rPr>
          <w:rFonts w:eastAsiaTheme="minorHAnsi"/>
          <w:lang w:eastAsia="en-US"/>
        </w:rPr>
      </w:pPr>
      <w:r w:rsidRPr="00A6234F">
        <w:rPr>
          <w:rFonts w:eastAsiaTheme="minorHAnsi"/>
          <w:lang w:eastAsia="en-US"/>
        </w:rPr>
        <w:t>Gulbenē</w:t>
      </w:r>
    </w:p>
    <w:p w14:paraId="7FDBA6E8" w14:textId="77777777" w:rsidR="00A6234F" w:rsidRPr="00A6234F" w:rsidRDefault="00A6234F" w:rsidP="00A6234F">
      <w:pPr>
        <w:jc w:val="center"/>
        <w:rPr>
          <w:rFonts w:eastAsiaTheme="minorHAnsi"/>
          <w:lang w:eastAsia="en-US"/>
        </w:rPr>
      </w:pPr>
    </w:p>
    <w:tbl>
      <w:tblPr>
        <w:tblStyle w:val="Reatabula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A6234F" w:rsidRPr="00A6234F" w14:paraId="2F1FF224" w14:textId="77777777" w:rsidTr="002A6756">
        <w:tc>
          <w:tcPr>
            <w:tcW w:w="4729" w:type="dxa"/>
          </w:tcPr>
          <w:p w14:paraId="289F01ED" w14:textId="77777777" w:rsidR="00A6234F" w:rsidRPr="00A6234F" w:rsidRDefault="00A6234F" w:rsidP="00A6234F">
            <w:pPr>
              <w:rPr>
                <w:rFonts w:eastAsiaTheme="minorHAnsi"/>
                <w:b/>
                <w:bCs/>
                <w:lang w:eastAsia="en-US"/>
              </w:rPr>
            </w:pPr>
            <w:r w:rsidRPr="00A6234F">
              <w:rPr>
                <w:rFonts w:eastAsiaTheme="minorHAnsi"/>
                <w:b/>
                <w:bCs/>
                <w:lang w:eastAsia="en-US"/>
              </w:rPr>
              <w:t>2021.gada 25.novembrī</w:t>
            </w:r>
          </w:p>
        </w:tc>
        <w:tc>
          <w:tcPr>
            <w:tcW w:w="4729" w:type="dxa"/>
          </w:tcPr>
          <w:p w14:paraId="7719AD72" w14:textId="77777777" w:rsidR="00A6234F" w:rsidRPr="00A6234F" w:rsidRDefault="00A6234F" w:rsidP="00A6234F">
            <w:pPr>
              <w:rPr>
                <w:rFonts w:eastAsiaTheme="minorHAnsi"/>
                <w:b/>
                <w:bCs/>
                <w:lang w:eastAsia="en-US"/>
              </w:rPr>
            </w:pPr>
            <w:r w:rsidRPr="00A6234F">
              <w:rPr>
                <w:rFonts w:eastAsiaTheme="minorHAnsi"/>
                <w:b/>
                <w:bCs/>
                <w:lang w:eastAsia="en-US"/>
              </w:rPr>
              <w:t xml:space="preserve">                     Nr. GND/2021/1339</w:t>
            </w:r>
          </w:p>
        </w:tc>
      </w:tr>
      <w:tr w:rsidR="00A6234F" w:rsidRPr="00A6234F" w14:paraId="4001E226" w14:textId="77777777" w:rsidTr="002A6756">
        <w:tc>
          <w:tcPr>
            <w:tcW w:w="4729" w:type="dxa"/>
          </w:tcPr>
          <w:p w14:paraId="77990F24" w14:textId="77777777" w:rsidR="00A6234F" w:rsidRPr="00A6234F" w:rsidRDefault="00A6234F" w:rsidP="00A6234F">
            <w:pPr>
              <w:rPr>
                <w:rFonts w:eastAsiaTheme="minorHAnsi"/>
                <w:lang w:eastAsia="en-US"/>
              </w:rPr>
            </w:pPr>
          </w:p>
        </w:tc>
        <w:tc>
          <w:tcPr>
            <w:tcW w:w="4729" w:type="dxa"/>
          </w:tcPr>
          <w:p w14:paraId="45E6BD88" w14:textId="77777777" w:rsidR="00A6234F" w:rsidRPr="00A6234F" w:rsidRDefault="00A6234F" w:rsidP="00A6234F">
            <w:pPr>
              <w:rPr>
                <w:rFonts w:eastAsiaTheme="minorHAnsi"/>
                <w:b/>
                <w:bCs/>
                <w:lang w:eastAsia="en-US"/>
              </w:rPr>
            </w:pPr>
            <w:r w:rsidRPr="00A6234F">
              <w:rPr>
                <w:rFonts w:eastAsiaTheme="minorHAnsi"/>
                <w:b/>
                <w:bCs/>
                <w:lang w:eastAsia="en-US"/>
              </w:rPr>
              <w:t xml:space="preserve">                    (protokols Nr.21; 87.p)</w:t>
            </w:r>
          </w:p>
        </w:tc>
      </w:tr>
    </w:tbl>
    <w:p w14:paraId="234D9A2F" w14:textId="77777777" w:rsidR="00A6234F" w:rsidRPr="00A6234F" w:rsidRDefault="00A6234F" w:rsidP="00A6234F">
      <w:pPr>
        <w:spacing w:after="160" w:line="259" w:lineRule="auto"/>
        <w:rPr>
          <w:rFonts w:eastAsiaTheme="minorHAnsi"/>
          <w:lang w:eastAsia="en-US"/>
        </w:rPr>
      </w:pPr>
    </w:p>
    <w:p w14:paraId="7320B066" w14:textId="77777777" w:rsidR="00A6234F" w:rsidRPr="00A6234F" w:rsidRDefault="00A6234F" w:rsidP="00A6234F">
      <w:pPr>
        <w:spacing w:after="160" w:line="259" w:lineRule="auto"/>
        <w:jc w:val="center"/>
        <w:rPr>
          <w:rFonts w:eastAsia="Calibri"/>
          <w:b/>
          <w:bCs/>
          <w:lang w:eastAsia="en-US"/>
        </w:rPr>
      </w:pPr>
      <w:r w:rsidRPr="00A6234F">
        <w:rPr>
          <w:rFonts w:eastAsia="Calibri"/>
          <w:b/>
          <w:bCs/>
          <w:lang w:eastAsia="en-US"/>
        </w:rPr>
        <w:t>Par projekta “</w:t>
      </w:r>
      <w:bookmarkStart w:id="78" w:name="OLE_LINK1"/>
      <w:r w:rsidRPr="00A6234F">
        <w:rPr>
          <w:rFonts w:eastAsia="Calibri"/>
          <w:b/>
          <w:bCs/>
          <w:lang w:eastAsia="en-US"/>
        </w:rPr>
        <w:t xml:space="preserve">Infrastruktūras uzlabošana uzņēmējdarbības attīstībai </w:t>
      </w:r>
      <w:proofErr w:type="spellStart"/>
      <w:r w:rsidRPr="00A6234F">
        <w:rPr>
          <w:rFonts w:eastAsia="Calibri"/>
          <w:b/>
          <w:bCs/>
          <w:lang w:eastAsia="en-US"/>
        </w:rPr>
        <w:t>Šķieneros</w:t>
      </w:r>
      <w:bookmarkEnd w:id="78"/>
      <w:proofErr w:type="spellEnd"/>
      <w:r w:rsidRPr="00A6234F">
        <w:rPr>
          <w:rFonts w:eastAsia="Calibri"/>
          <w:b/>
          <w:bCs/>
          <w:lang w:eastAsia="en-US"/>
        </w:rPr>
        <w:t>” pieteikuma iesniegšanu un projekta līdzfinansējuma nodrošināšanu</w:t>
      </w:r>
    </w:p>
    <w:p w14:paraId="481C2327" w14:textId="77777777" w:rsidR="00A6234F" w:rsidRPr="00A6234F" w:rsidRDefault="00A6234F" w:rsidP="00A6234F">
      <w:pPr>
        <w:spacing w:line="360" w:lineRule="auto"/>
        <w:ind w:firstLine="567"/>
        <w:jc w:val="both"/>
        <w:rPr>
          <w:rFonts w:eastAsia="Calibri"/>
          <w:lang w:eastAsia="en-US"/>
        </w:rPr>
      </w:pPr>
      <w:r w:rsidRPr="00A6234F">
        <w:rPr>
          <w:rFonts w:eastAsia="Calibri"/>
          <w:lang w:eastAsia="en-US"/>
        </w:rPr>
        <w:t xml:space="preserve">Gulbenes novada pašvaldība, pamatojoties uz grozījumiem </w:t>
      </w:r>
      <w:bookmarkStart w:id="79" w:name="OLE_LINK8"/>
      <w:r w:rsidRPr="00A6234F">
        <w:rPr>
          <w:rFonts w:eastAsia="Calibri"/>
          <w:lang w:eastAsia="en-US"/>
        </w:rPr>
        <w:t xml:space="preserve">Ministru kabineta 2015. gada 10. novembra noteikumos Nr. 645 "Darbības programmas "Izaugsme un nodarbinātība" 5.6.2. specifiskā atbalsta mērķa (SAM) "Teritoriju </w:t>
      </w:r>
      <w:proofErr w:type="spellStart"/>
      <w:r w:rsidRPr="00A6234F">
        <w:rPr>
          <w:rFonts w:eastAsia="Calibri"/>
          <w:lang w:eastAsia="en-US"/>
        </w:rPr>
        <w:t>revitalizācija</w:t>
      </w:r>
      <w:proofErr w:type="spellEnd"/>
      <w:r w:rsidRPr="00A6234F">
        <w:rPr>
          <w:rFonts w:eastAsia="Calibri"/>
          <w:lang w:eastAsia="en-US"/>
        </w:rPr>
        <w:t>, reģenerējot degradētās teritorijas atbilstoši pašvaldību integrētajām attīstības programmām" īstenošanas noteikumi"</w:t>
      </w:r>
      <w:bookmarkEnd w:id="79"/>
      <w:r w:rsidRPr="00A6234F">
        <w:rPr>
          <w:rFonts w:eastAsia="Calibri"/>
          <w:lang w:eastAsia="en-US"/>
        </w:rPr>
        <w:t xml:space="preserve">", kas paredz piešķirt papildus REACT-EU (Eiropas Komisijas programmas "Atveseļošanas palīdzība kohēzijai un Eiropas teritorijām" finansējums COVID-19 izraisītās krīzes seku mazināšanai) finansējumu degradēto teritoriju atjaunošanai 13.1.3. specifiskā atbalsta mērķa "Atveseļošanas pasākumi vides un reģionālās attīstības jomā" 13.1.3.3. pasākums "Teritoriju </w:t>
      </w:r>
      <w:proofErr w:type="spellStart"/>
      <w:r w:rsidRPr="00A6234F">
        <w:rPr>
          <w:rFonts w:eastAsia="Calibri"/>
          <w:lang w:eastAsia="en-US"/>
        </w:rPr>
        <w:t>revitalizācija</w:t>
      </w:r>
      <w:proofErr w:type="spellEnd"/>
      <w:r w:rsidRPr="00A6234F">
        <w:rPr>
          <w:rFonts w:eastAsia="Calibri"/>
          <w:lang w:eastAsia="en-US"/>
        </w:rPr>
        <w:t xml:space="preserve"> uzņēmējdarbības veicināšanai pašvaldībās", gatavo iesniegšanai projekta „Infrastruktūras uzlabošana uzņēmējdarbības attīstībai </w:t>
      </w:r>
      <w:proofErr w:type="spellStart"/>
      <w:r w:rsidRPr="00A6234F">
        <w:rPr>
          <w:rFonts w:eastAsia="Calibri"/>
          <w:lang w:eastAsia="en-US"/>
        </w:rPr>
        <w:t>Šķieneros</w:t>
      </w:r>
      <w:proofErr w:type="spellEnd"/>
      <w:r w:rsidRPr="00A6234F">
        <w:rPr>
          <w:rFonts w:eastAsia="Calibri"/>
          <w:lang w:eastAsia="en-US"/>
        </w:rPr>
        <w:t>” pilno pieteikumu,</w:t>
      </w:r>
      <w:r w:rsidRPr="00A6234F">
        <w:rPr>
          <w:rFonts w:asciiTheme="minorHAnsi" w:eastAsiaTheme="minorHAnsi" w:hAnsiTheme="minorHAnsi" w:cstheme="minorBidi"/>
          <w:sz w:val="22"/>
          <w:szCs w:val="22"/>
          <w:lang w:eastAsia="en-US"/>
        </w:rPr>
        <w:t xml:space="preserve"> </w:t>
      </w:r>
      <w:r w:rsidRPr="00A6234F">
        <w:rPr>
          <w:rFonts w:eastAsia="Calibri"/>
          <w:lang w:eastAsia="en-US"/>
        </w:rPr>
        <w:t xml:space="preserve">kura idejas koncepts </w:t>
      </w:r>
      <w:proofErr w:type="spellStart"/>
      <w:r w:rsidRPr="00A6234F">
        <w:rPr>
          <w:rFonts w:eastAsia="Calibri"/>
          <w:lang w:eastAsia="en-US"/>
        </w:rPr>
        <w:t>priekšatlasē</w:t>
      </w:r>
      <w:proofErr w:type="spellEnd"/>
      <w:r w:rsidRPr="00A6234F">
        <w:rPr>
          <w:rFonts w:eastAsia="Calibri"/>
          <w:lang w:eastAsia="en-US"/>
        </w:rPr>
        <w:t xml:space="preserve">, kuras rezultāti tika apstiprināti ar </w:t>
      </w:r>
      <w:bookmarkStart w:id="80" w:name="OLE_LINK7"/>
      <w:bookmarkStart w:id="81" w:name="OLE_LINK6"/>
      <w:r w:rsidRPr="00A6234F">
        <w:rPr>
          <w:rFonts w:eastAsia="Calibri"/>
          <w:lang w:eastAsia="en-US"/>
        </w:rPr>
        <w:t>Reģionālās attīstības koordinācijas padomes protokolu,</w:t>
      </w:r>
      <w:bookmarkEnd w:id="80"/>
      <w:r w:rsidRPr="00A6234F">
        <w:rPr>
          <w:rFonts w:eastAsia="Calibri"/>
          <w:lang w:eastAsia="en-US"/>
        </w:rPr>
        <w:t xml:space="preserve"> </w:t>
      </w:r>
      <w:bookmarkEnd w:id="81"/>
      <w:r w:rsidRPr="00A6234F">
        <w:rPr>
          <w:rFonts w:eastAsia="Calibri"/>
          <w:lang w:eastAsia="en-US"/>
        </w:rPr>
        <w:t xml:space="preserve">atbilda </w:t>
      </w:r>
      <w:bookmarkStart w:id="82" w:name="OLE_LINK10"/>
      <w:r w:rsidRPr="00A6234F">
        <w:rPr>
          <w:rFonts w:eastAsia="Calibri"/>
          <w:lang w:eastAsia="en-US"/>
        </w:rPr>
        <w:t>programmā izvirzītajiem nosacījumiem</w:t>
      </w:r>
      <w:bookmarkEnd w:id="82"/>
      <w:r w:rsidRPr="00A6234F">
        <w:rPr>
          <w:rFonts w:eastAsia="Calibri"/>
          <w:lang w:eastAsia="en-US"/>
        </w:rPr>
        <w:t xml:space="preserve">, bet SAM 5.6.2. programmas 4.atlases kārtā netika virzīts projektu iesniegšanai nepietiekamā ERAF finansējuma dēļ. </w:t>
      </w:r>
    </w:p>
    <w:p w14:paraId="7A7D70CC" w14:textId="77777777" w:rsidR="00A6234F" w:rsidRPr="00A6234F" w:rsidRDefault="00A6234F" w:rsidP="00A6234F">
      <w:pPr>
        <w:spacing w:line="360" w:lineRule="auto"/>
        <w:ind w:firstLine="567"/>
        <w:jc w:val="both"/>
        <w:rPr>
          <w:rFonts w:eastAsia="Calibri"/>
          <w:lang w:eastAsia="en-US"/>
        </w:rPr>
      </w:pPr>
      <w:bookmarkStart w:id="83" w:name="OLE_LINK28"/>
      <w:r w:rsidRPr="00A6234F">
        <w:rPr>
          <w:rFonts w:eastAsia="Calibri"/>
          <w:lang w:eastAsia="en-US"/>
        </w:rPr>
        <w:t xml:space="preserve">Projekta „Infrastruktūras uzlabošana uzņēmējdarbības attīstībai </w:t>
      </w:r>
      <w:proofErr w:type="spellStart"/>
      <w:r w:rsidRPr="00A6234F">
        <w:rPr>
          <w:rFonts w:eastAsia="Calibri"/>
          <w:lang w:eastAsia="en-US"/>
        </w:rPr>
        <w:t>Šķieneros</w:t>
      </w:r>
      <w:proofErr w:type="spellEnd"/>
      <w:r w:rsidRPr="00A6234F">
        <w:rPr>
          <w:rFonts w:eastAsia="Calibri"/>
          <w:lang w:eastAsia="en-US"/>
        </w:rPr>
        <w:t xml:space="preserve">” </w:t>
      </w:r>
      <w:bookmarkEnd w:id="83"/>
      <w:r w:rsidRPr="00A6234F">
        <w:rPr>
          <w:rFonts w:eastAsia="Calibri"/>
          <w:lang w:eastAsia="en-US"/>
        </w:rPr>
        <w:t xml:space="preserve">kopējās attiecināmās izmaksas ir 599 216,58 EUR (pieci simti deviņdesmit deviņi tūkstoši divi simti sešpadsmit </w:t>
      </w:r>
      <w:proofErr w:type="spellStart"/>
      <w:r w:rsidRPr="00A6234F">
        <w:rPr>
          <w:rFonts w:eastAsia="Calibri"/>
          <w:lang w:eastAsia="en-US"/>
        </w:rPr>
        <w:t>euro</w:t>
      </w:r>
      <w:proofErr w:type="spellEnd"/>
      <w:r w:rsidRPr="00A6234F">
        <w:rPr>
          <w:rFonts w:eastAsia="Calibri"/>
          <w:lang w:eastAsia="en-US"/>
        </w:rPr>
        <w:t xml:space="preserve"> un 58 centi), no tām Eiropas Reģionālās attīstības fonda (ERAF) finansējums ir 505 786,00 EUR (pieci simti pieci tūkstoši septiņi simti astoņdesmit seši </w:t>
      </w:r>
      <w:proofErr w:type="spellStart"/>
      <w:r w:rsidRPr="00A6234F">
        <w:rPr>
          <w:rFonts w:eastAsia="Calibri"/>
          <w:lang w:eastAsia="en-US"/>
        </w:rPr>
        <w:t>euro</w:t>
      </w:r>
      <w:proofErr w:type="spellEnd"/>
      <w:r w:rsidRPr="00A6234F">
        <w:rPr>
          <w:rFonts w:eastAsia="Calibri"/>
          <w:lang w:eastAsia="en-US"/>
        </w:rPr>
        <w:t xml:space="preserve"> un 00 centi), valsts budžeta </w:t>
      </w:r>
      <w:bookmarkStart w:id="84" w:name="OLE_LINK3"/>
      <w:r w:rsidRPr="00A6234F">
        <w:rPr>
          <w:rFonts w:eastAsia="Calibri"/>
          <w:lang w:eastAsia="en-US"/>
        </w:rPr>
        <w:t>dotācija pašvaldībām ir  22 314,</w:t>
      </w:r>
      <w:bookmarkEnd w:id="84"/>
      <w:r w:rsidRPr="00A6234F">
        <w:rPr>
          <w:rFonts w:eastAsia="Calibri"/>
          <w:lang w:eastAsia="en-US"/>
        </w:rPr>
        <w:t xml:space="preserve">08 EUR (divdesmit divi tūkstoši trīs simti četrpadsmit </w:t>
      </w:r>
      <w:proofErr w:type="spellStart"/>
      <w:r w:rsidRPr="00A6234F">
        <w:rPr>
          <w:rFonts w:eastAsia="Calibri"/>
          <w:i/>
          <w:iCs/>
          <w:lang w:eastAsia="en-US"/>
        </w:rPr>
        <w:t>euro</w:t>
      </w:r>
      <w:proofErr w:type="spellEnd"/>
      <w:r w:rsidRPr="00A6234F">
        <w:rPr>
          <w:rFonts w:eastAsia="Calibri"/>
          <w:i/>
          <w:iCs/>
          <w:lang w:eastAsia="en-US"/>
        </w:rPr>
        <w:t xml:space="preserve"> </w:t>
      </w:r>
      <w:r w:rsidRPr="00A6234F">
        <w:rPr>
          <w:rFonts w:eastAsia="Calibri"/>
          <w:lang w:eastAsia="en-US"/>
        </w:rPr>
        <w:t xml:space="preserve">un 08 centi), pašvaldības līdzfinansējums ir 71 116,50 EUR (septiņdesmit viens tūkstotis viens simts sešpadsmit </w:t>
      </w:r>
      <w:proofErr w:type="spellStart"/>
      <w:r w:rsidRPr="00A6234F">
        <w:rPr>
          <w:rFonts w:eastAsia="Calibri"/>
          <w:lang w:eastAsia="en-US"/>
        </w:rPr>
        <w:t>euro</w:t>
      </w:r>
      <w:proofErr w:type="spellEnd"/>
      <w:r w:rsidRPr="00A6234F">
        <w:rPr>
          <w:rFonts w:eastAsia="Calibri"/>
          <w:lang w:eastAsia="en-US"/>
        </w:rPr>
        <w:t xml:space="preserve"> un 50 centi). Projekta izmaksās iekļauti būvniecības, būvuzraudzības, būvprojekta izstrādes, autoruzraudzības un projekta iesnieguma pamatojošās dokumentācijas (detalizētas izmaksu un ieguvumu analīzes) sagatavošanas izmaksas.</w:t>
      </w:r>
    </w:p>
    <w:p w14:paraId="395D35F3" w14:textId="77777777" w:rsidR="00A6234F" w:rsidRPr="00A6234F" w:rsidRDefault="00A6234F" w:rsidP="00A6234F">
      <w:pPr>
        <w:spacing w:line="360" w:lineRule="auto"/>
        <w:ind w:firstLine="567"/>
        <w:jc w:val="both"/>
        <w:rPr>
          <w:rFonts w:eastAsia="Calibri"/>
          <w:lang w:eastAsia="en-US"/>
        </w:rPr>
      </w:pPr>
      <w:r w:rsidRPr="00A6234F">
        <w:rPr>
          <w:rFonts w:eastAsia="Calibri"/>
          <w:lang w:eastAsia="en-US"/>
        </w:rPr>
        <w:t>Projekta „</w:t>
      </w:r>
      <w:bookmarkStart w:id="85" w:name="OLE_LINK2"/>
      <w:r w:rsidRPr="00A6234F">
        <w:rPr>
          <w:rFonts w:eastAsia="Calibri"/>
          <w:lang w:eastAsia="en-US"/>
        </w:rPr>
        <w:t xml:space="preserve">Infrastruktūras uzlabošana uzņēmējdarbības attīstībai </w:t>
      </w:r>
      <w:proofErr w:type="spellStart"/>
      <w:r w:rsidRPr="00A6234F">
        <w:rPr>
          <w:rFonts w:eastAsia="Calibri"/>
          <w:lang w:eastAsia="en-US"/>
        </w:rPr>
        <w:t>Šķieneros</w:t>
      </w:r>
      <w:bookmarkEnd w:id="85"/>
      <w:proofErr w:type="spellEnd"/>
      <w:r w:rsidRPr="00A6234F">
        <w:rPr>
          <w:rFonts w:eastAsia="Calibri"/>
          <w:lang w:eastAsia="en-US"/>
        </w:rPr>
        <w:t xml:space="preserve">” ietvaros plānots veikt Rūpnieku un Dzērves ielu pārbūvi 568 m garumā Stradu pagasta </w:t>
      </w:r>
      <w:proofErr w:type="spellStart"/>
      <w:r w:rsidRPr="00A6234F">
        <w:rPr>
          <w:rFonts w:eastAsia="Calibri"/>
          <w:lang w:eastAsia="en-US"/>
        </w:rPr>
        <w:t>Šķieneru</w:t>
      </w:r>
      <w:proofErr w:type="spellEnd"/>
      <w:r w:rsidRPr="00A6234F">
        <w:rPr>
          <w:rFonts w:eastAsia="Calibri"/>
          <w:lang w:eastAsia="en-US"/>
        </w:rPr>
        <w:t xml:space="preserve"> ciemā. Projekta īstenošanas termiņš ir 2022.gada 31.decembris. </w:t>
      </w:r>
    </w:p>
    <w:p w14:paraId="47EB7E39" w14:textId="77777777" w:rsidR="00A6234F" w:rsidRPr="00A6234F" w:rsidRDefault="00A6234F" w:rsidP="00A6234F">
      <w:pPr>
        <w:spacing w:line="360" w:lineRule="auto"/>
        <w:ind w:firstLine="567"/>
        <w:jc w:val="both"/>
        <w:rPr>
          <w:rFonts w:eastAsia="Calibri"/>
          <w:lang w:eastAsia="en-US"/>
        </w:rPr>
      </w:pPr>
      <w:r w:rsidRPr="00A6234F">
        <w:rPr>
          <w:rFonts w:eastAsia="Calibri"/>
          <w:lang w:eastAsia="en-US"/>
        </w:rPr>
        <w:lastRenderedPageBreak/>
        <w:t xml:space="preserve">Saskaņā </w:t>
      </w:r>
      <w:bookmarkStart w:id="86" w:name="OLE_LINK5"/>
      <w:r w:rsidRPr="00A6234F">
        <w:rPr>
          <w:rFonts w:eastAsia="Calibri"/>
          <w:lang w:eastAsia="en-US"/>
        </w:rPr>
        <w:t xml:space="preserve">ar </w:t>
      </w:r>
      <w:bookmarkEnd w:id="86"/>
      <w:r w:rsidRPr="00A6234F">
        <w:rPr>
          <w:rFonts w:eastAsia="Calibri"/>
          <w:lang w:eastAsia="en-US"/>
        </w:rPr>
        <w:t xml:space="preserve">Ministru kabineta rīkojumu "Par projektu ideju finansējuma apjomu un sasniedzamajiem iznākuma rādītājiem 13.1.3. specifiskā atbalsta mērķa "Atveseļošanas pasākumi vides un reģionālās attīstības jomā" 13.1.3.3. pasākuma "Teritoriju </w:t>
      </w:r>
      <w:proofErr w:type="spellStart"/>
      <w:r w:rsidRPr="00A6234F">
        <w:rPr>
          <w:rFonts w:eastAsia="Calibri"/>
          <w:lang w:eastAsia="en-US"/>
        </w:rPr>
        <w:t>revitalizācija</w:t>
      </w:r>
      <w:proofErr w:type="spellEnd"/>
      <w:r w:rsidRPr="00A6234F">
        <w:rPr>
          <w:rFonts w:eastAsia="Calibri"/>
          <w:lang w:eastAsia="en-US"/>
        </w:rPr>
        <w:t xml:space="preserve"> uzņēmējdarbības veicināšanai pašvaldībās" ceturtās projektu iesniegumu atlases kārtas "Ieguldījumi degradēto teritoriju </w:t>
      </w:r>
      <w:proofErr w:type="spellStart"/>
      <w:r w:rsidRPr="00A6234F">
        <w:rPr>
          <w:rFonts w:eastAsia="Calibri"/>
          <w:lang w:eastAsia="en-US"/>
        </w:rPr>
        <w:t>revitalizācijā</w:t>
      </w:r>
      <w:proofErr w:type="spellEnd"/>
      <w:r w:rsidRPr="00A6234F">
        <w:rPr>
          <w:rFonts w:eastAsia="Calibri"/>
          <w:lang w:eastAsia="en-US"/>
        </w:rPr>
        <w:t xml:space="preserve"> ekonomiskās aktivitātes veicināšanai pašvaldībās" ietvaros" Gulbenes novada pašvaldība kā projekta īstenotājs apņemas sasniegt projektā sasniedzamās minimālās iznākuma rādītāju vērtības: atjaunoto degradēto teritoriju platība, kas pielāgota jaunu komersantu izvietošanai vai esošo komersantu paplašināšanai, lai sekmētu nodarbinātību un ekonomisko aktivitāti pašvaldībās – 1 ha; </w:t>
      </w:r>
      <w:proofErr w:type="spellStart"/>
      <w:r w:rsidRPr="00A6234F">
        <w:rPr>
          <w:rFonts w:eastAsia="Calibri"/>
          <w:lang w:eastAsia="en-US"/>
        </w:rPr>
        <w:t>jaunizveidoto</w:t>
      </w:r>
      <w:proofErr w:type="spellEnd"/>
      <w:r w:rsidRPr="00A6234F">
        <w:rPr>
          <w:rFonts w:eastAsia="Calibri"/>
          <w:lang w:eastAsia="en-US"/>
        </w:rPr>
        <w:t xml:space="preserve"> darba vietu skaits atbalstītajās teritorijās – 10; atbalstītajā teritorijā esošo komersantu </w:t>
      </w:r>
      <w:proofErr w:type="spellStart"/>
      <w:r w:rsidRPr="00A6234F">
        <w:rPr>
          <w:rFonts w:eastAsia="Calibri"/>
          <w:lang w:eastAsia="en-US"/>
        </w:rPr>
        <w:t>nefinanšu</w:t>
      </w:r>
      <w:proofErr w:type="spellEnd"/>
      <w:r w:rsidRPr="00A6234F">
        <w:rPr>
          <w:rFonts w:eastAsia="Calibri"/>
          <w:lang w:eastAsia="en-US"/>
        </w:rPr>
        <w:t xml:space="preserve"> investīcijas pašu nemateriālajos ieguldījumos un pamatlīdzekļos – EUR 700 000,- (septiņi simti tūkstoši </w:t>
      </w:r>
      <w:proofErr w:type="spellStart"/>
      <w:r w:rsidRPr="00A6234F">
        <w:rPr>
          <w:rFonts w:eastAsia="Calibri"/>
          <w:lang w:eastAsia="en-US"/>
        </w:rPr>
        <w:t>euro</w:t>
      </w:r>
      <w:proofErr w:type="spellEnd"/>
      <w:r w:rsidRPr="00A6234F">
        <w:rPr>
          <w:rFonts w:eastAsia="Calibri"/>
          <w:lang w:eastAsia="en-US"/>
        </w:rPr>
        <w:t>); projekta zaļās infrastruktūras vai enerģiju taupošie risinājumi - zaļā publiskā iepirkuma kritēriji.</w:t>
      </w:r>
    </w:p>
    <w:p w14:paraId="30562D78" w14:textId="77777777" w:rsidR="00A6234F" w:rsidRPr="00A6234F" w:rsidRDefault="00A6234F" w:rsidP="00A6234F">
      <w:pPr>
        <w:spacing w:line="360" w:lineRule="auto"/>
        <w:ind w:firstLine="567"/>
        <w:jc w:val="both"/>
        <w:rPr>
          <w:rFonts w:eastAsia="Calibri"/>
          <w:lang w:eastAsia="en-US"/>
        </w:rPr>
      </w:pPr>
      <w:r w:rsidRPr="00A6234F">
        <w:rPr>
          <w:rFonts w:eastAsia="Calibri"/>
          <w:lang w:eastAsia="en-US"/>
        </w:rPr>
        <w:t xml:space="preserve">Pamatojoties uz likuma “Par pašvaldībām” 21. panta pirmās daļas 27.punktu, kas nosaka, ka dome var izskatīt jebkuru jautājumu, kas ir attiecīgās pašvaldības pārziņā, turklāt tikai dome var pieņemt lēmumus citos likumā paredzētajos gadījumos, Ministru kabineta 2015. gada 10. novembra noteikumiem Nr. 645 "Darbības programmas "Izaugsme un nodarbinātība" 5.6.2. specifiskā atbalsta mērķa (SAM) "Teritoriju </w:t>
      </w:r>
      <w:proofErr w:type="spellStart"/>
      <w:r w:rsidRPr="00A6234F">
        <w:rPr>
          <w:rFonts w:eastAsia="Calibri"/>
          <w:lang w:eastAsia="en-US"/>
        </w:rPr>
        <w:t>revitalizācija</w:t>
      </w:r>
      <w:proofErr w:type="spellEnd"/>
      <w:r w:rsidRPr="00A6234F">
        <w:rPr>
          <w:rFonts w:eastAsia="Calibri"/>
          <w:lang w:eastAsia="en-US"/>
        </w:rPr>
        <w:t xml:space="preserve">, reģenerējot degradētās teritorijas atbilstoši pašvaldību integrētajām attīstības programmām" īstenošanas noteikumi", ņemot vērā Finanšu komitejas ieteikumu, atklāti balsojot: </w:t>
      </w:r>
      <w:r w:rsidRPr="00A6234F">
        <w:rPr>
          <w:rFonts w:eastAsiaTheme="minorHAnsi"/>
          <w:noProof/>
          <w:lang w:eastAsia="en-US"/>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6234F">
        <w:rPr>
          <w:rFonts w:eastAsia="Calibri"/>
          <w:lang w:eastAsia="en-US"/>
        </w:rPr>
        <w:t>, Gulbenes novada dome NOLEMJ:</w:t>
      </w:r>
    </w:p>
    <w:p w14:paraId="751B297C" w14:textId="77777777" w:rsidR="00A6234F" w:rsidRPr="00A6234F" w:rsidRDefault="00A6234F" w:rsidP="00A6234F">
      <w:pPr>
        <w:spacing w:line="360" w:lineRule="auto"/>
        <w:ind w:firstLine="567"/>
        <w:jc w:val="both"/>
        <w:rPr>
          <w:rFonts w:eastAsia="Calibri"/>
          <w:lang w:eastAsia="en-US"/>
        </w:rPr>
      </w:pPr>
      <w:r w:rsidRPr="00A6234F">
        <w:rPr>
          <w:rFonts w:eastAsia="Calibri"/>
          <w:lang w:eastAsia="en-US"/>
        </w:rPr>
        <w:t xml:space="preserve">1. ATBALSTĪT projekta pieteikuma “Infrastruktūras uzlabošana uzņēmējdarbības attīstībai </w:t>
      </w:r>
      <w:proofErr w:type="spellStart"/>
      <w:r w:rsidRPr="00A6234F">
        <w:rPr>
          <w:rFonts w:eastAsia="Calibri"/>
          <w:lang w:eastAsia="en-US"/>
        </w:rPr>
        <w:t>Šķieneros</w:t>
      </w:r>
      <w:proofErr w:type="spellEnd"/>
      <w:r w:rsidRPr="00A6234F">
        <w:rPr>
          <w:rFonts w:eastAsia="Calibri"/>
          <w:lang w:eastAsia="en-US"/>
        </w:rPr>
        <w:t xml:space="preserve">” iesniegšanu programmas "Izaugsme un nodarbinātība" 13.1.3. specifiskā atbalsta mērķa "Atveseļošanas pasākumi vides un reģionālās attīstības jomā" 13.1.3.3. pasākuma "Teritoriju </w:t>
      </w:r>
      <w:proofErr w:type="spellStart"/>
      <w:r w:rsidRPr="00A6234F">
        <w:rPr>
          <w:rFonts w:eastAsia="Calibri"/>
          <w:lang w:eastAsia="en-US"/>
        </w:rPr>
        <w:t>revitalizācija</w:t>
      </w:r>
      <w:proofErr w:type="spellEnd"/>
      <w:r w:rsidRPr="00A6234F">
        <w:rPr>
          <w:rFonts w:eastAsia="Calibri"/>
          <w:lang w:eastAsia="en-US"/>
        </w:rPr>
        <w:t xml:space="preserve"> uzņēmējdarbības veicināšanai pašvaldībās"  ceturtās projektu iesniegumu atlases kārtas "Ieguldījumi degradēto teritoriju </w:t>
      </w:r>
      <w:proofErr w:type="spellStart"/>
      <w:r w:rsidRPr="00A6234F">
        <w:rPr>
          <w:rFonts w:eastAsia="Calibri"/>
          <w:lang w:eastAsia="en-US"/>
        </w:rPr>
        <w:t>revitalizācijā</w:t>
      </w:r>
      <w:proofErr w:type="spellEnd"/>
      <w:r w:rsidRPr="00A6234F">
        <w:rPr>
          <w:rFonts w:eastAsia="Calibri"/>
          <w:lang w:eastAsia="en-US"/>
        </w:rPr>
        <w:t xml:space="preserve"> ekonomiskās aktivitātes veicināšanai pašvaldībās" izvērtēšanai.</w:t>
      </w:r>
    </w:p>
    <w:p w14:paraId="2E137288" w14:textId="77777777" w:rsidR="00A6234F" w:rsidRPr="00A6234F" w:rsidRDefault="00A6234F" w:rsidP="00A6234F">
      <w:pPr>
        <w:spacing w:line="360" w:lineRule="auto"/>
        <w:ind w:firstLine="567"/>
        <w:jc w:val="both"/>
        <w:rPr>
          <w:rFonts w:eastAsia="Calibri"/>
          <w:lang w:eastAsia="en-US"/>
        </w:rPr>
      </w:pPr>
      <w:r w:rsidRPr="00A6234F">
        <w:rPr>
          <w:rFonts w:eastAsia="Calibri"/>
          <w:lang w:eastAsia="en-US"/>
        </w:rPr>
        <w:t xml:space="preserve">2. Projekta apstiprināšanas gadījumā NODROŠINĀT projekta realizācijai nepieciešamo līdzfinansējumu 71 116,50 EUR (septiņdesmit viens tūkstotis viens simts sešpadsmit </w:t>
      </w:r>
      <w:proofErr w:type="spellStart"/>
      <w:r w:rsidRPr="00A6234F">
        <w:rPr>
          <w:rFonts w:eastAsia="Calibri"/>
          <w:lang w:eastAsia="en-US"/>
        </w:rPr>
        <w:t>euro</w:t>
      </w:r>
      <w:proofErr w:type="spellEnd"/>
      <w:r w:rsidRPr="00A6234F">
        <w:rPr>
          <w:rFonts w:eastAsia="Calibri"/>
          <w:lang w:eastAsia="en-US"/>
        </w:rPr>
        <w:t xml:space="preserve"> un 50 centi) apmērā, ņemot aizņēmumu Valsts kasē.</w:t>
      </w:r>
    </w:p>
    <w:p w14:paraId="3B1DA83E" w14:textId="77777777" w:rsidR="00A6234F" w:rsidRPr="00A6234F" w:rsidRDefault="00A6234F" w:rsidP="00A6234F">
      <w:pPr>
        <w:spacing w:line="360" w:lineRule="auto"/>
        <w:ind w:firstLine="567"/>
        <w:jc w:val="both"/>
        <w:rPr>
          <w:rFonts w:eastAsia="Calibri"/>
          <w:lang w:eastAsia="en-US"/>
        </w:rPr>
      </w:pPr>
      <w:r w:rsidRPr="00A6234F">
        <w:rPr>
          <w:rFonts w:eastAsia="Calibri"/>
          <w:lang w:eastAsia="en-US"/>
        </w:rPr>
        <w:t xml:space="preserve">3. Par projekta pieteikuma </w:t>
      </w:r>
      <w:bookmarkStart w:id="87" w:name="OLE_LINK9"/>
      <w:r w:rsidRPr="00A6234F">
        <w:rPr>
          <w:rFonts w:eastAsia="Calibri"/>
          <w:lang w:eastAsia="en-US"/>
        </w:rPr>
        <w:t xml:space="preserve">“Infrastruktūras uzlabošana uzņēmējdarbības attīstībai </w:t>
      </w:r>
      <w:proofErr w:type="spellStart"/>
      <w:r w:rsidRPr="00A6234F">
        <w:rPr>
          <w:rFonts w:eastAsia="Calibri"/>
          <w:lang w:eastAsia="en-US"/>
        </w:rPr>
        <w:t>Šķieneros</w:t>
      </w:r>
      <w:proofErr w:type="spellEnd"/>
      <w:r w:rsidRPr="00A6234F">
        <w:rPr>
          <w:rFonts w:eastAsia="Calibri"/>
          <w:lang w:eastAsia="en-US"/>
        </w:rPr>
        <w:t xml:space="preserve">” </w:t>
      </w:r>
      <w:bookmarkEnd w:id="87"/>
      <w:r w:rsidRPr="00A6234F">
        <w:rPr>
          <w:rFonts w:eastAsia="Calibri"/>
          <w:lang w:eastAsia="en-US"/>
        </w:rPr>
        <w:t xml:space="preserve">iesniegšanu atbildīgais ir Attīstības un projektu nodaļas vadītājs </w:t>
      </w:r>
      <w:proofErr w:type="spellStart"/>
      <w:r w:rsidRPr="00A6234F">
        <w:rPr>
          <w:rFonts w:eastAsia="Calibri"/>
          <w:lang w:eastAsia="en-US"/>
        </w:rPr>
        <w:t>J.Barinskis</w:t>
      </w:r>
      <w:proofErr w:type="spellEnd"/>
      <w:r w:rsidRPr="00A6234F">
        <w:rPr>
          <w:rFonts w:eastAsia="Calibri"/>
          <w:lang w:eastAsia="en-US"/>
        </w:rPr>
        <w:t>.</w:t>
      </w:r>
    </w:p>
    <w:p w14:paraId="7BCC2E62" w14:textId="77777777" w:rsidR="00A6234F" w:rsidRPr="00A6234F" w:rsidRDefault="00A6234F" w:rsidP="00A6234F">
      <w:pPr>
        <w:spacing w:line="360" w:lineRule="auto"/>
        <w:ind w:firstLine="567"/>
        <w:jc w:val="both"/>
        <w:rPr>
          <w:rFonts w:eastAsia="Calibri"/>
          <w:lang w:eastAsia="en-US"/>
        </w:rPr>
      </w:pPr>
      <w:r w:rsidRPr="00A6234F">
        <w:rPr>
          <w:rFonts w:eastAsia="Calibri"/>
          <w:lang w:eastAsia="en-US"/>
        </w:rPr>
        <w:t>4. Lēmuma izpildes kontroli veikt Gulbenes novada pašvaldības izpilddirektoram.</w:t>
      </w:r>
    </w:p>
    <w:p w14:paraId="631C59F7" w14:textId="77777777" w:rsidR="00A6234F" w:rsidRPr="00A6234F" w:rsidRDefault="00A6234F" w:rsidP="00A6234F">
      <w:pPr>
        <w:spacing w:after="160" w:line="259" w:lineRule="auto"/>
        <w:rPr>
          <w:rFonts w:eastAsiaTheme="minorHAnsi"/>
          <w:lang w:eastAsia="en-US"/>
        </w:rPr>
      </w:pPr>
      <w:r w:rsidRPr="00A6234F">
        <w:rPr>
          <w:rFonts w:eastAsiaTheme="minorHAnsi"/>
          <w:lang w:eastAsia="en-US"/>
        </w:rPr>
        <w:t>Gulbenes novada domes priekšsēdētājs</w:t>
      </w:r>
      <w:r w:rsidRPr="00A6234F">
        <w:rPr>
          <w:rFonts w:eastAsiaTheme="minorHAnsi"/>
          <w:lang w:eastAsia="en-US"/>
        </w:rPr>
        <w:tab/>
      </w:r>
      <w:r w:rsidRPr="00A6234F">
        <w:rPr>
          <w:rFonts w:eastAsiaTheme="minorHAnsi"/>
          <w:lang w:eastAsia="en-US"/>
        </w:rPr>
        <w:tab/>
      </w:r>
      <w:r w:rsidRPr="00A6234F">
        <w:rPr>
          <w:rFonts w:eastAsiaTheme="minorHAnsi"/>
          <w:lang w:eastAsia="en-US"/>
        </w:rPr>
        <w:tab/>
      </w:r>
      <w:r w:rsidRPr="00A6234F">
        <w:rPr>
          <w:rFonts w:eastAsiaTheme="minorHAnsi"/>
          <w:lang w:eastAsia="en-US"/>
        </w:rPr>
        <w:tab/>
      </w:r>
      <w:r w:rsidRPr="00A6234F">
        <w:rPr>
          <w:rFonts w:eastAsiaTheme="minorHAnsi"/>
          <w:lang w:eastAsia="en-US"/>
        </w:rPr>
        <w:tab/>
      </w:r>
      <w:proofErr w:type="spellStart"/>
      <w:r w:rsidRPr="00A6234F">
        <w:rPr>
          <w:rFonts w:eastAsiaTheme="minorHAnsi"/>
          <w:lang w:eastAsia="en-US"/>
        </w:rPr>
        <w:t>A.Caunītis</w:t>
      </w:r>
      <w:proofErr w:type="spellEnd"/>
    </w:p>
    <w:p w14:paraId="51B43604" w14:textId="77777777" w:rsidR="00A6234F" w:rsidRPr="00A6234F" w:rsidRDefault="00A6234F" w:rsidP="00A6234F">
      <w:pPr>
        <w:spacing w:after="160" w:line="259" w:lineRule="auto"/>
        <w:rPr>
          <w:rFonts w:eastAsiaTheme="minorHAnsi"/>
          <w:lang w:eastAsia="en-US"/>
        </w:rPr>
      </w:pPr>
      <w:r w:rsidRPr="00A6234F">
        <w:rPr>
          <w:rFonts w:eastAsiaTheme="minorHAnsi"/>
          <w:lang w:eastAsia="en-US"/>
        </w:rPr>
        <w:t xml:space="preserve">Sagatavoja: Baiba </w:t>
      </w:r>
      <w:proofErr w:type="spellStart"/>
      <w:r w:rsidRPr="00A6234F">
        <w:rPr>
          <w:rFonts w:eastAsiaTheme="minorHAnsi"/>
          <w:lang w:eastAsia="en-US"/>
        </w:rPr>
        <w:t>Kalmane</w:t>
      </w:r>
      <w:proofErr w:type="spellEnd"/>
      <w:r w:rsidRPr="00A6234F">
        <w:rPr>
          <w:rFonts w:eastAsiaTheme="minorHAnsi"/>
          <w:lang w:eastAsia="en-US"/>
        </w:rPr>
        <w:t xml:space="preserve"> </w:t>
      </w:r>
    </w:p>
    <w:tbl>
      <w:tblPr>
        <w:tblStyle w:val="Reatabula5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234F" w:rsidRPr="00A6234F" w14:paraId="54681478" w14:textId="77777777" w:rsidTr="002A6756">
        <w:tc>
          <w:tcPr>
            <w:tcW w:w="9458" w:type="dxa"/>
          </w:tcPr>
          <w:p w14:paraId="5252FAB0" w14:textId="77777777" w:rsidR="00A6234F" w:rsidRPr="00A6234F" w:rsidRDefault="00A6234F" w:rsidP="00A6234F">
            <w:pPr>
              <w:jc w:val="center"/>
              <w:rPr>
                <w:rFonts w:asciiTheme="minorHAnsi" w:eastAsiaTheme="minorHAnsi" w:hAnsiTheme="minorHAnsi" w:cstheme="minorBidi"/>
                <w:sz w:val="22"/>
                <w:szCs w:val="22"/>
                <w:lang w:eastAsia="en-US"/>
              </w:rPr>
            </w:pPr>
            <w:r w:rsidRPr="00A6234F">
              <w:rPr>
                <w:rFonts w:eastAsiaTheme="minorHAnsi"/>
                <w:noProof/>
                <w:sz w:val="22"/>
                <w:szCs w:val="22"/>
                <w:lang w:eastAsia="en-US"/>
              </w:rPr>
              <w:lastRenderedPageBreak/>
              <w:drawing>
                <wp:inline distT="0" distB="0" distL="0" distR="0" wp14:anchorId="6BB5E514" wp14:editId="3C221C8A">
                  <wp:extent cx="619125" cy="685800"/>
                  <wp:effectExtent l="0" t="0" r="9525" b="0"/>
                  <wp:docPr id="156" name="Attēls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234F" w:rsidRPr="00A6234F" w14:paraId="1098B271" w14:textId="77777777" w:rsidTr="002A6756">
        <w:tc>
          <w:tcPr>
            <w:tcW w:w="9458" w:type="dxa"/>
          </w:tcPr>
          <w:p w14:paraId="37E613F7" w14:textId="77777777" w:rsidR="00A6234F" w:rsidRPr="00A6234F" w:rsidRDefault="00A6234F" w:rsidP="00A6234F">
            <w:pPr>
              <w:jc w:val="center"/>
              <w:rPr>
                <w:rFonts w:asciiTheme="minorHAnsi" w:eastAsiaTheme="minorHAnsi" w:hAnsiTheme="minorHAnsi" w:cstheme="minorBidi"/>
                <w:sz w:val="22"/>
                <w:szCs w:val="22"/>
                <w:lang w:eastAsia="en-US"/>
              </w:rPr>
            </w:pPr>
            <w:r w:rsidRPr="00A6234F">
              <w:rPr>
                <w:rFonts w:eastAsiaTheme="minorHAnsi"/>
                <w:b/>
                <w:bCs/>
                <w:sz w:val="28"/>
                <w:szCs w:val="28"/>
                <w:lang w:eastAsia="en-US"/>
              </w:rPr>
              <w:t>GULBENES NOVADA PAŠVALDĪBA</w:t>
            </w:r>
          </w:p>
        </w:tc>
      </w:tr>
      <w:tr w:rsidR="00A6234F" w:rsidRPr="00A6234F" w14:paraId="6B4493F7" w14:textId="77777777" w:rsidTr="002A6756">
        <w:tc>
          <w:tcPr>
            <w:tcW w:w="9458" w:type="dxa"/>
          </w:tcPr>
          <w:p w14:paraId="4D024602" w14:textId="77777777" w:rsidR="00A6234F" w:rsidRPr="00A6234F" w:rsidRDefault="00A6234F" w:rsidP="00A6234F">
            <w:pPr>
              <w:jc w:val="center"/>
              <w:rPr>
                <w:rFonts w:asciiTheme="minorHAnsi" w:eastAsiaTheme="minorHAnsi" w:hAnsiTheme="minorHAnsi" w:cstheme="minorBidi"/>
                <w:sz w:val="22"/>
                <w:szCs w:val="22"/>
                <w:lang w:eastAsia="en-US"/>
              </w:rPr>
            </w:pPr>
            <w:r w:rsidRPr="00A6234F">
              <w:rPr>
                <w:rFonts w:eastAsiaTheme="minorHAnsi"/>
                <w:lang w:eastAsia="en-US"/>
              </w:rPr>
              <w:t>Reģ.Nr.90009116327</w:t>
            </w:r>
          </w:p>
        </w:tc>
      </w:tr>
      <w:tr w:rsidR="00A6234F" w:rsidRPr="00A6234F" w14:paraId="6B57F0BE" w14:textId="77777777" w:rsidTr="002A6756">
        <w:tc>
          <w:tcPr>
            <w:tcW w:w="9458" w:type="dxa"/>
          </w:tcPr>
          <w:p w14:paraId="40ED5162" w14:textId="77777777" w:rsidR="00A6234F" w:rsidRPr="00A6234F" w:rsidRDefault="00A6234F" w:rsidP="00A6234F">
            <w:pPr>
              <w:jc w:val="center"/>
              <w:rPr>
                <w:rFonts w:asciiTheme="minorHAnsi" w:eastAsiaTheme="minorHAnsi" w:hAnsiTheme="minorHAnsi" w:cstheme="minorBidi"/>
                <w:sz w:val="22"/>
                <w:szCs w:val="22"/>
                <w:lang w:eastAsia="en-US"/>
              </w:rPr>
            </w:pPr>
            <w:r w:rsidRPr="00A6234F">
              <w:rPr>
                <w:rFonts w:eastAsiaTheme="minorHAnsi"/>
                <w:lang w:eastAsia="en-US"/>
              </w:rPr>
              <w:t>Ābeļu iela 2, Gulbene, Gulbenes nov., LV-4401</w:t>
            </w:r>
          </w:p>
        </w:tc>
      </w:tr>
      <w:tr w:rsidR="00A6234F" w:rsidRPr="00A6234F" w14:paraId="653E090E" w14:textId="77777777" w:rsidTr="002A6756">
        <w:tc>
          <w:tcPr>
            <w:tcW w:w="9458" w:type="dxa"/>
          </w:tcPr>
          <w:p w14:paraId="27BBA88E" w14:textId="77777777" w:rsidR="00A6234F" w:rsidRPr="00A6234F" w:rsidRDefault="00A6234F" w:rsidP="00A6234F">
            <w:pPr>
              <w:jc w:val="center"/>
              <w:rPr>
                <w:rFonts w:asciiTheme="minorHAnsi" w:eastAsiaTheme="minorHAnsi" w:hAnsiTheme="minorHAnsi" w:cstheme="minorBidi"/>
                <w:sz w:val="22"/>
                <w:szCs w:val="22"/>
                <w:lang w:eastAsia="en-US"/>
              </w:rPr>
            </w:pPr>
            <w:r w:rsidRPr="00A6234F">
              <w:rPr>
                <w:rFonts w:eastAsiaTheme="minorHAnsi"/>
                <w:lang w:eastAsia="en-US"/>
              </w:rPr>
              <w:t>Tālrunis 64497710, mob.26595362, e-pasts; dome@gulbene.lv, www.gulbene.lv</w:t>
            </w:r>
          </w:p>
        </w:tc>
      </w:tr>
    </w:tbl>
    <w:p w14:paraId="17EE4424" w14:textId="77777777" w:rsidR="00A6234F" w:rsidRPr="00A6234F" w:rsidRDefault="00A6234F" w:rsidP="00A6234F">
      <w:pPr>
        <w:jc w:val="center"/>
        <w:rPr>
          <w:rFonts w:eastAsiaTheme="minorHAnsi"/>
          <w:b/>
          <w:bCs/>
          <w:lang w:eastAsia="en-US"/>
        </w:rPr>
      </w:pPr>
      <w:r w:rsidRPr="00A6234F">
        <w:rPr>
          <w:rFonts w:eastAsiaTheme="minorHAnsi"/>
          <w:b/>
          <w:bCs/>
          <w:lang w:eastAsia="en-US"/>
        </w:rPr>
        <w:t>GULBENES NOVADA DOMES LĒMUMS</w:t>
      </w:r>
    </w:p>
    <w:p w14:paraId="2AB8DBB1" w14:textId="77777777" w:rsidR="00A6234F" w:rsidRPr="00A6234F" w:rsidRDefault="00A6234F" w:rsidP="00A6234F">
      <w:pPr>
        <w:jc w:val="center"/>
        <w:rPr>
          <w:rFonts w:eastAsiaTheme="minorHAnsi"/>
          <w:lang w:eastAsia="en-US"/>
        </w:rPr>
      </w:pPr>
      <w:r w:rsidRPr="00A6234F">
        <w:rPr>
          <w:rFonts w:eastAsiaTheme="minorHAnsi"/>
          <w:lang w:eastAsia="en-US"/>
        </w:rPr>
        <w:t>Gulbenē</w:t>
      </w:r>
    </w:p>
    <w:p w14:paraId="10D0DB23" w14:textId="77777777" w:rsidR="00A6234F" w:rsidRPr="00A6234F" w:rsidRDefault="00A6234F" w:rsidP="00A6234F">
      <w:pPr>
        <w:jc w:val="center"/>
        <w:rPr>
          <w:rFonts w:eastAsiaTheme="minorHAnsi"/>
          <w:lang w:eastAsia="en-US"/>
        </w:rPr>
      </w:pPr>
    </w:p>
    <w:tbl>
      <w:tblPr>
        <w:tblStyle w:val="Reatabula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A6234F" w:rsidRPr="00A6234F" w14:paraId="3F2A612A" w14:textId="77777777" w:rsidTr="002A6756">
        <w:tc>
          <w:tcPr>
            <w:tcW w:w="4729" w:type="dxa"/>
          </w:tcPr>
          <w:p w14:paraId="37738C48" w14:textId="77777777" w:rsidR="00A6234F" w:rsidRPr="00A6234F" w:rsidRDefault="00A6234F" w:rsidP="00A6234F">
            <w:pPr>
              <w:rPr>
                <w:rFonts w:eastAsiaTheme="minorHAnsi"/>
                <w:b/>
                <w:bCs/>
                <w:lang w:eastAsia="en-US"/>
              </w:rPr>
            </w:pPr>
            <w:r w:rsidRPr="00A6234F">
              <w:rPr>
                <w:rFonts w:eastAsiaTheme="minorHAnsi"/>
                <w:b/>
                <w:bCs/>
                <w:lang w:eastAsia="en-US"/>
              </w:rPr>
              <w:t>2021.gada 25.novembrī</w:t>
            </w:r>
          </w:p>
        </w:tc>
        <w:tc>
          <w:tcPr>
            <w:tcW w:w="4729" w:type="dxa"/>
          </w:tcPr>
          <w:p w14:paraId="66D97355" w14:textId="77777777" w:rsidR="00A6234F" w:rsidRPr="00A6234F" w:rsidRDefault="00A6234F" w:rsidP="00A6234F">
            <w:pPr>
              <w:rPr>
                <w:rFonts w:eastAsiaTheme="minorHAnsi"/>
                <w:b/>
                <w:bCs/>
                <w:lang w:eastAsia="en-US"/>
              </w:rPr>
            </w:pPr>
            <w:r w:rsidRPr="00A6234F">
              <w:rPr>
                <w:rFonts w:eastAsiaTheme="minorHAnsi"/>
                <w:b/>
                <w:bCs/>
                <w:lang w:eastAsia="en-US"/>
              </w:rPr>
              <w:t xml:space="preserve">                 Nr. GND/2021/1340</w:t>
            </w:r>
          </w:p>
        </w:tc>
      </w:tr>
      <w:tr w:rsidR="00A6234F" w:rsidRPr="00A6234F" w14:paraId="21973986" w14:textId="77777777" w:rsidTr="002A6756">
        <w:tc>
          <w:tcPr>
            <w:tcW w:w="4729" w:type="dxa"/>
          </w:tcPr>
          <w:p w14:paraId="57DE6791" w14:textId="77777777" w:rsidR="00A6234F" w:rsidRPr="00A6234F" w:rsidRDefault="00A6234F" w:rsidP="00A6234F">
            <w:pPr>
              <w:rPr>
                <w:rFonts w:eastAsiaTheme="minorHAnsi"/>
                <w:lang w:eastAsia="en-US"/>
              </w:rPr>
            </w:pPr>
          </w:p>
        </w:tc>
        <w:tc>
          <w:tcPr>
            <w:tcW w:w="4729" w:type="dxa"/>
          </w:tcPr>
          <w:p w14:paraId="0A380151" w14:textId="77777777" w:rsidR="00A6234F" w:rsidRPr="00A6234F" w:rsidRDefault="00A6234F" w:rsidP="00A6234F">
            <w:pPr>
              <w:rPr>
                <w:rFonts w:eastAsiaTheme="minorHAnsi"/>
                <w:b/>
                <w:bCs/>
                <w:lang w:eastAsia="en-US"/>
              </w:rPr>
            </w:pPr>
            <w:r w:rsidRPr="00A6234F">
              <w:rPr>
                <w:rFonts w:eastAsiaTheme="minorHAnsi"/>
                <w:b/>
                <w:bCs/>
                <w:lang w:eastAsia="en-US"/>
              </w:rPr>
              <w:t xml:space="preserve">                 (protokols Nr.21; 88.p)</w:t>
            </w:r>
          </w:p>
        </w:tc>
      </w:tr>
    </w:tbl>
    <w:p w14:paraId="41868CE4" w14:textId="77777777" w:rsidR="00A6234F" w:rsidRPr="00A6234F" w:rsidRDefault="00A6234F" w:rsidP="00A6234F">
      <w:pPr>
        <w:spacing w:after="160" w:line="259" w:lineRule="auto"/>
        <w:rPr>
          <w:rFonts w:eastAsiaTheme="minorHAnsi"/>
          <w:lang w:eastAsia="en-US"/>
        </w:rPr>
      </w:pPr>
    </w:p>
    <w:p w14:paraId="61D7DE0B" w14:textId="77777777" w:rsidR="00A6234F" w:rsidRPr="00A6234F" w:rsidRDefault="00A6234F" w:rsidP="00A6234F">
      <w:pPr>
        <w:spacing w:after="160" w:line="259" w:lineRule="auto"/>
        <w:jc w:val="center"/>
        <w:rPr>
          <w:rFonts w:eastAsiaTheme="minorHAnsi"/>
          <w:b/>
          <w:bCs/>
          <w:lang w:eastAsia="en-US"/>
        </w:rPr>
      </w:pPr>
      <w:r w:rsidRPr="00A6234F">
        <w:rPr>
          <w:rFonts w:eastAsiaTheme="minorHAnsi"/>
          <w:b/>
          <w:bCs/>
          <w:lang w:eastAsia="en-US"/>
        </w:rPr>
        <w:t>Par grozījumu 2021.gada 25.februāra domes sēdes lēmumā Nr. GND/2021/283 (protokols Nr. 2;162. p.) “</w:t>
      </w:r>
      <w:bookmarkStart w:id="88" w:name="OLE_LINK15"/>
      <w:r w:rsidRPr="00A6234F">
        <w:rPr>
          <w:rFonts w:eastAsiaTheme="minorHAnsi"/>
          <w:b/>
          <w:bCs/>
          <w:lang w:eastAsia="en-US"/>
        </w:rPr>
        <w:t xml:space="preserve">Par projekta </w:t>
      </w:r>
      <w:bookmarkStart w:id="89" w:name="OLE_LINK20"/>
      <w:r w:rsidRPr="00A6234F">
        <w:rPr>
          <w:rFonts w:eastAsiaTheme="minorHAnsi"/>
          <w:b/>
          <w:bCs/>
          <w:lang w:eastAsia="en-US"/>
        </w:rPr>
        <w:t>“Brīvības ielas atjaunošana posmā no Rīgas ielas līdz Bērzu ielai Gulbenē”</w:t>
      </w:r>
      <w:bookmarkEnd w:id="89"/>
      <w:r w:rsidRPr="00A6234F">
        <w:rPr>
          <w:rFonts w:eastAsiaTheme="minorHAnsi"/>
          <w:b/>
          <w:bCs/>
          <w:lang w:eastAsia="en-US"/>
        </w:rPr>
        <w:t xml:space="preserve"> pieteikuma iesniegšanu Satiksmes ministrijā un projekta finansējuma nodrošināšanu</w:t>
      </w:r>
      <w:bookmarkEnd w:id="88"/>
      <w:r w:rsidRPr="00A6234F">
        <w:rPr>
          <w:rFonts w:eastAsiaTheme="minorHAnsi"/>
          <w:b/>
          <w:bCs/>
          <w:lang w:eastAsia="en-US"/>
        </w:rPr>
        <w:t>”</w:t>
      </w:r>
    </w:p>
    <w:p w14:paraId="316E3652" w14:textId="77777777" w:rsidR="00A6234F" w:rsidRPr="00A6234F" w:rsidRDefault="00A6234F" w:rsidP="00A6234F">
      <w:pPr>
        <w:spacing w:line="360" w:lineRule="auto"/>
        <w:ind w:firstLine="567"/>
        <w:jc w:val="both"/>
        <w:rPr>
          <w:rFonts w:eastAsiaTheme="minorHAnsi"/>
          <w:lang w:eastAsia="en-US"/>
        </w:rPr>
      </w:pPr>
      <w:r w:rsidRPr="00A6234F">
        <w:rPr>
          <w:rFonts w:eastAsiaTheme="minorHAnsi"/>
          <w:lang w:eastAsia="en-US"/>
        </w:rPr>
        <w:t xml:space="preserve"> </w:t>
      </w:r>
      <w:r w:rsidRPr="00A6234F">
        <w:rPr>
          <w:rFonts w:eastAsiaTheme="minorHAnsi"/>
          <w:lang w:eastAsia="en-US"/>
        </w:rPr>
        <w:tab/>
        <w:t>Gulbenes novada pašvaldība, pamatojoties uz 2008.gada 11.marta Ministru kabineta noteikumiem Nr. 173 „Valsts pamatbudžeta valsts autoceļu fonda programmai piešķirto līdzekļu izlietošanas kārtība” VIII sadaļu, tika iesniegusi Satiksmes ministrijā pieteikumu “Brīvības ielas atjaunošana posmā no Rīgas ielas līdz Bērzu ielai Gulbenē” pilsētas tranzīta ielas atjaunošanas līdzfinansējuma saņemšanai no valsts budžeta.</w:t>
      </w:r>
    </w:p>
    <w:p w14:paraId="6C26B7F6" w14:textId="77777777" w:rsidR="00A6234F" w:rsidRPr="00A6234F" w:rsidRDefault="00A6234F" w:rsidP="00A6234F">
      <w:pPr>
        <w:spacing w:line="360" w:lineRule="auto"/>
        <w:ind w:firstLine="567"/>
        <w:jc w:val="both"/>
        <w:rPr>
          <w:rFonts w:eastAsiaTheme="minorHAnsi"/>
          <w:lang w:eastAsia="en-US"/>
        </w:rPr>
      </w:pPr>
      <w:r w:rsidRPr="00A6234F">
        <w:rPr>
          <w:rFonts w:eastAsiaTheme="minorHAnsi"/>
          <w:lang w:eastAsia="en-US"/>
        </w:rPr>
        <w:t>Saskaņā ar Satiksmes ministrijas 08.11.2021. atbildes vēstuli Nr. 04.1-02/4384 (</w:t>
      </w:r>
      <w:proofErr w:type="spellStart"/>
      <w:r w:rsidRPr="00A6234F">
        <w:rPr>
          <w:rFonts w:eastAsiaTheme="minorHAnsi"/>
          <w:lang w:eastAsia="en-US"/>
        </w:rPr>
        <w:t>reģ.Nr</w:t>
      </w:r>
      <w:proofErr w:type="spellEnd"/>
      <w:r w:rsidRPr="00A6234F">
        <w:rPr>
          <w:rFonts w:eastAsiaTheme="minorHAnsi"/>
          <w:lang w:eastAsia="en-US"/>
        </w:rPr>
        <w:t>.</w:t>
      </w:r>
      <w:r w:rsidRPr="00A6234F">
        <w:rPr>
          <w:rFonts w:asciiTheme="minorHAnsi" w:eastAsiaTheme="minorHAnsi" w:hAnsiTheme="minorHAnsi" w:cstheme="minorBidi"/>
          <w:sz w:val="22"/>
          <w:szCs w:val="22"/>
          <w:lang w:eastAsia="en-US"/>
        </w:rPr>
        <w:t xml:space="preserve"> </w:t>
      </w:r>
      <w:r w:rsidRPr="00A6234F">
        <w:rPr>
          <w:rFonts w:eastAsiaTheme="minorHAnsi"/>
          <w:lang w:eastAsia="en-US"/>
        </w:rPr>
        <w:t xml:space="preserve">GND/17.2/21/3073-S) projekta iesniedzējs tiek informēts, ka  finanšu  līdzekļi projekta līdzfinansējumam ir pieejami tikai 2022. gadā </w:t>
      </w:r>
      <w:bookmarkStart w:id="90" w:name="OLE_LINK13"/>
      <w:r w:rsidRPr="00A6234F">
        <w:rPr>
          <w:rFonts w:eastAsiaTheme="minorHAnsi"/>
          <w:lang w:eastAsia="en-US"/>
        </w:rPr>
        <w:t xml:space="preserve">1 027 022,80 EUR </w:t>
      </w:r>
      <w:bookmarkEnd w:id="90"/>
      <w:r w:rsidRPr="00A6234F">
        <w:rPr>
          <w:rFonts w:eastAsiaTheme="minorHAnsi"/>
          <w:lang w:eastAsia="en-US"/>
        </w:rPr>
        <w:t xml:space="preserve">apmērā un projekta iesniedzējam ir jāapliecina, ka apņemas finansēt projektu 2023. gadā pilnā apmērā, lai pilnībā nodrošinātu projekta realizēšanu. </w:t>
      </w:r>
    </w:p>
    <w:p w14:paraId="246C3FD8" w14:textId="77777777" w:rsidR="00A6234F" w:rsidRPr="00A6234F" w:rsidRDefault="00A6234F" w:rsidP="00A6234F">
      <w:pPr>
        <w:spacing w:line="360" w:lineRule="auto"/>
        <w:ind w:firstLine="567"/>
        <w:jc w:val="both"/>
        <w:rPr>
          <w:rFonts w:eastAsiaTheme="minorHAnsi"/>
          <w:lang w:eastAsia="en-US"/>
        </w:rPr>
      </w:pPr>
      <w:r w:rsidRPr="00A6234F">
        <w:rPr>
          <w:rFonts w:eastAsiaTheme="minorHAnsi"/>
          <w:lang w:eastAsia="en-US"/>
        </w:rPr>
        <w:t xml:space="preserve">Pēc visu projekta iepirkumu procedūru pabeigšanas projekta „Brīvības ielas atjaunošana posmā no Rīgas ielas līdz Bērzu ielai Gulbenē” kopējās izmaksas ar PVN ir 2 534 730,88 EUR (divi miljoni pieci simti trīsdesmit četri tūkstoši septiņi simti trīsdesmit </w:t>
      </w:r>
      <w:proofErr w:type="spellStart"/>
      <w:r w:rsidRPr="00A6234F">
        <w:rPr>
          <w:rFonts w:eastAsiaTheme="minorHAnsi"/>
          <w:lang w:eastAsia="en-US"/>
        </w:rPr>
        <w:t>euro</w:t>
      </w:r>
      <w:proofErr w:type="spellEnd"/>
      <w:r w:rsidRPr="00A6234F">
        <w:rPr>
          <w:rFonts w:eastAsiaTheme="minorHAnsi"/>
          <w:lang w:eastAsia="en-US"/>
        </w:rPr>
        <w:t xml:space="preserve"> un 88 centi), no tām valsts budžeta finansējums 2022.gadā ir  1 027 022,80 EUR (viens miljons divdesmit septiņi tūkstoši divdesmit divi </w:t>
      </w:r>
      <w:proofErr w:type="spellStart"/>
      <w:r w:rsidRPr="00A6234F">
        <w:rPr>
          <w:rFonts w:eastAsiaTheme="minorHAnsi"/>
          <w:lang w:eastAsia="en-US"/>
        </w:rPr>
        <w:t>euro</w:t>
      </w:r>
      <w:proofErr w:type="spellEnd"/>
      <w:r w:rsidRPr="00A6234F">
        <w:rPr>
          <w:rFonts w:eastAsiaTheme="minorHAnsi"/>
          <w:lang w:eastAsia="en-US"/>
        </w:rPr>
        <w:t xml:space="preserve">, 80 centi), pašvaldības līdzfinansējums projekta īstenošanai ir </w:t>
      </w:r>
      <w:bookmarkStart w:id="91" w:name="OLE_LINK17"/>
      <w:r w:rsidRPr="00A6234F">
        <w:rPr>
          <w:rFonts w:eastAsiaTheme="minorHAnsi"/>
          <w:lang w:eastAsia="en-US"/>
        </w:rPr>
        <w:t xml:space="preserve">1 507 708,08 EUR (viens miljons pieci simti septiņi tūkstoši septiņi simti astoņi </w:t>
      </w:r>
      <w:proofErr w:type="spellStart"/>
      <w:r w:rsidRPr="00A6234F">
        <w:rPr>
          <w:rFonts w:eastAsiaTheme="minorHAnsi"/>
          <w:lang w:eastAsia="en-US"/>
        </w:rPr>
        <w:t>euro</w:t>
      </w:r>
      <w:proofErr w:type="spellEnd"/>
      <w:r w:rsidRPr="00A6234F">
        <w:rPr>
          <w:rFonts w:eastAsiaTheme="minorHAnsi"/>
          <w:lang w:eastAsia="en-US"/>
        </w:rPr>
        <w:t xml:space="preserve"> un 08 centi)</w:t>
      </w:r>
      <w:bookmarkEnd w:id="91"/>
      <w:r w:rsidRPr="00A6234F">
        <w:rPr>
          <w:rFonts w:eastAsiaTheme="minorHAnsi"/>
          <w:lang w:eastAsia="en-US"/>
        </w:rPr>
        <w:t>. Projekta īstenošanas laiks: līdz 2023.gada 31.decembrim.</w:t>
      </w:r>
    </w:p>
    <w:p w14:paraId="67DA1576" w14:textId="77777777" w:rsidR="00A6234F" w:rsidRPr="00A6234F" w:rsidRDefault="00A6234F" w:rsidP="00A6234F">
      <w:pPr>
        <w:spacing w:line="360" w:lineRule="auto"/>
        <w:ind w:firstLine="567"/>
        <w:jc w:val="both"/>
        <w:rPr>
          <w:rFonts w:eastAsiaTheme="minorHAnsi"/>
          <w:lang w:eastAsia="en-US"/>
        </w:rPr>
      </w:pPr>
      <w:r w:rsidRPr="00A6234F">
        <w:rPr>
          <w:rFonts w:eastAsiaTheme="minorHAnsi"/>
          <w:lang w:eastAsia="en-US"/>
        </w:rPr>
        <w:t xml:space="preserve">Pamatojoties uz likuma “Par pašvaldībām” 21. panta pirmās daļas 27.punktu, kas nosaka, ka dome var izskatīt jebkuru jautājumu, kas ir attiecīgās pašvaldības pārziņā, turklāt tikai dome var pieņemt lēmumus citos likumā paredzētajos gadījumos, Ministru kabineta noteikumiem Nr. 173 „Valsts pamatbudžeta valsts autoceļu fonda programmai piešķirto līdzekļu izlietošanas kārtība”, likuma “Par pašvaldību budžetiem” 22.panta pirmo daļu, kas cita starpā nosaka, ka pašvaldības, pamatojoties uz domes lēmumu, var ņemt īstermiņa un ilgtermiņa aizņēmumus un uzņemties </w:t>
      </w:r>
      <w:r w:rsidRPr="00A6234F">
        <w:rPr>
          <w:rFonts w:eastAsiaTheme="minorHAnsi"/>
          <w:lang w:eastAsia="en-US"/>
        </w:rPr>
        <w:lastRenderedPageBreak/>
        <w:t xml:space="preserve">ilgtermiņa saistības; pašvaldības domes lēmumā, ar kuru pašvaldība uzņemas ilgtermiņa saistības, paredzami arī šādu saistību izpildes finansējuma avoti, šā likuma 22.1panta pirmo daļu, kas nosaka, ka pašvaldības ņem aizņēmumus, noslēdzot aizņēmuma līgumu ar Valsts kasi, ņemot vērā Finanšu komitejas ieteikumu, atklāti balsojot: </w:t>
      </w:r>
      <w:r w:rsidRPr="00A6234F">
        <w:rPr>
          <w:rFonts w:eastAsiaTheme="minorHAnsi"/>
          <w:noProof/>
          <w:lang w:eastAsia="en-US"/>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6234F">
        <w:rPr>
          <w:rFonts w:eastAsiaTheme="minorHAnsi"/>
          <w:lang w:eastAsia="en-US"/>
        </w:rPr>
        <w:t>, Gulbenes novada domes NOLEMJ:</w:t>
      </w:r>
    </w:p>
    <w:p w14:paraId="34764176" w14:textId="77777777" w:rsidR="00A6234F" w:rsidRPr="00A6234F" w:rsidRDefault="00A6234F" w:rsidP="003A0132">
      <w:pPr>
        <w:numPr>
          <w:ilvl w:val="0"/>
          <w:numId w:val="33"/>
        </w:numPr>
        <w:spacing w:after="160" w:line="360" w:lineRule="auto"/>
        <w:ind w:left="0" w:firstLine="567"/>
        <w:contextualSpacing/>
        <w:jc w:val="both"/>
        <w:rPr>
          <w:rFonts w:eastAsiaTheme="minorHAnsi"/>
          <w:lang w:eastAsia="en-US"/>
        </w:rPr>
      </w:pPr>
      <w:r w:rsidRPr="00A6234F">
        <w:rPr>
          <w:rFonts w:eastAsiaTheme="minorHAnsi"/>
          <w:lang w:eastAsia="en-US"/>
        </w:rPr>
        <w:t>IZDARĪT Gulbenes novada domes 2021.gada 25.februāra lēmumā Nr. GND/2021/283 (protokols Nr. 2;162. p.) “Par projekta “Brīvības ielas atjaunošana posmā no Rīgas ielas līdz Bērzu ielai Gulbenē” pieteikuma iesniegšanu Satiksmes ministrijā un projekta finansējuma nodrošināšanu” grozījumu un izteikt 2.punktu šādā redakcijā:</w:t>
      </w:r>
    </w:p>
    <w:p w14:paraId="37BA0D6E" w14:textId="77777777" w:rsidR="00A6234F" w:rsidRPr="00A6234F" w:rsidRDefault="00A6234F" w:rsidP="00A6234F">
      <w:pPr>
        <w:spacing w:line="360" w:lineRule="auto"/>
        <w:ind w:firstLine="567"/>
        <w:contextualSpacing/>
        <w:jc w:val="both"/>
        <w:rPr>
          <w:rFonts w:eastAsiaTheme="minorHAnsi"/>
          <w:lang w:eastAsia="en-US"/>
        </w:rPr>
      </w:pPr>
      <w:r w:rsidRPr="00A6234F">
        <w:rPr>
          <w:rFonts w:eastAsiaTheme="minorHAnsi"/>
          <w:lang w:eastAsia="en-US"/>
        </w:rPr>
        <w:t xml:space="preserve">“2. Projekta apstiprināšanas gadījumā NODROŠINĀT projekta realizācijai nepieciešamo līdzfinansējumu </w:t>
      </w:r>
      <w:r w:rsidRPr="00A6234F">
        <w:rPr>
          <w:rFonts w:eastAsiaTheme="minorHAnsi"/>
          <w:color w:val="002060"/>
          <w:lang w:eastAsia="en-US"/>
        </w:rPr>
        <w:t xml:space="preserve">1 507 708,08 EUR (viens miljons pieci simti septiņi tūkstoši septiņi simti astoņi </w:t>
      </w:r>
      <w:proofErr w:type="spellStart"/>
      <w:r w:rsidRPr="00A6234F">
        <w:rPr>
          <w:rFonts w:eastAsiaTheme="minorHAnsi"/>
          <w:color w:val="002060"/>
          <w:lang w:eastAsia="en-US"/>
        </w:rPr>
        <w:t>euro</w:t>
      </w:r>
      <w:proofErr w:type="spellEnd"/>
      <w:r w:rsidRPr="00A6234F">
        <w:rPr>
          <w:rFonts w:eastAsiaTheme="minorHAnsi"/>
          <w:color w:val="002060"/>
          <w:lang w:eastAsia="en-US"/>
        </w:rPr>
        <w:t xml:space="preserve"> un 08 centi) </w:t>
      </w:r>
      <w:r w:rsidRPr="00A6234F">
        <w:rPr>
          <w:rFonts w:eastAsiaTheme="minorHAnsi"/>
          <w:lang w:eastAsia="en-US"/>
        </w:rPr>
        <w:t>apmērā  no Gulbenes novada pašvaldības 2022. un 2023. gadu budžeta.”</w:t>
      </w:r>
    </w:p>
    <w:p w14:paraId="77A20C53" w14:textId="77777777" w:rsidR="00A6234F" w:rsidRPr="00A6234F" w:rsidRDefault="00A6234F" w:rsidP="003A0132">
      <w:pPr>
        <w:numPr>
          <w:ilvl w:val="0"/>
          <w:numId w:val="33"/>
        </w:numPr>
        <w:spacing w:after="160" w:line="360" w:lineRule="auto"/>
        <w:ind w:left="0" w:firstLine="567"/>
        <w:contextualSpacing/>
        <w:jc w:val="both"/>
        <w:rPr>
          <w:rFonts w:eastAsiaTheme="minorHAnsi"/>
          <w:lang w:eastAsia="en-US"/>
        </w:rPr>
      </w:pPr>
      <w:r w:rsidRPr="00A6234F">
        <w:rPr>
          <w:rFonts w:eastAsiaTheme="minorHAnsi"/>
          <w:lang w:eastAsia="en-US"/>
        </w:rPr>
        <w:t>Lēmums stājas spēkā ar tā pieņemšanas brīdi.</w:t>
      </w:r>
    </w:p>
    <w:p w14:paraId="1EBFC46A" w14:textId="77777777" w:rsidR="00A6234F" w:rsidRPr="00A6234F" w:rsidRDefault="00A6234F" w:rsidP="00A6234F">
      <w:pPr>
        <w:spacing w:line="360" w:lineRule="auto"/>
        <w:ind w:firstLine="567"/>
        <w:contextualSpacing/>
        <w:rPr>
          <w:rFonts w:eastAsiaTheme="minorHAnsi"/>
          <w:lang w:eastAsia="en-US"/>
        </w:rPr>
      </w:pPr>
    </w:p>
    <w:p w14:paraId="3DDEDE84" w14:textId="77777777" w:rsidR="00A6234F" w:rsidRPr="00A6234F" w:rsidRDefault="00A6234F" w:rsidP="00A6234F">
      <w:pPr>
        <w:spacing w:after="160" w:line="259" w:lineRule="auto"/>
        <w:rPr>
          <w:rFonts w:eastAsiaTheme="minorHAnsi"/>
          <w:lang w:eastAsia="en-US"/>
        </w:rPr>
      </w:pPr>
      <w:r w:rsidRPr="00A6234F">
        <w:rPr>
          <w:rFonts w:eastAsiaTheme="minorHAnsi"/>
          <w:lang w:eastAsia="en-US"/>
        </w:rPr>
        <w:t>Gulbenes novada domes priekšsēdētājs</w:t>
      </w:r>
      <w:r w:rsidRPr="00A6234F">
        <w:rPr>
          <w:rFonts w:eastAsiaTheme="minorHAnsi"/>
          <w:lang w:eastAsia="en-US"/>
        </w:rPr>
        <w:tab/>
      </w:r>
      <w:r w:rsidRPr="00A6234F">
        <w:rPr>
          <w:rFonts w:eastAsiaTheme="minorHAnsi"/>
          <w:lang w:eastAsia="en-US"/>
        </w:rPr>
        <w:tab/>
      </w:r>
      <w:r w:rsidRPr="00A6234F">
        <w:rPr>
          <w:rFonts w:eastAsiaTheme="minorHAnsi"/>
          <w:lang w:eastAsia="en-US"/>
        </w:rPr>
        <w:tab/>
      </w:r>
      <w:r w:rsidRPr="00A6234F">
        <w:rPr>
          <w:rFonts w:eastAsiaTheme="minorHAnsi"/>
          <w:lang w:eastAsia="en-US"/>
        </w:rPr>
        <w:tab/>
      </w:r>
      <w:proofErr w:type="spellStart"/>
      <w:r w:rsidRPr="00A6234F">
        <w:rPr>
          <w:rFonts w:eastAsiaTheme="minorHAnsi"/>
          <w:lang w:eastAsia="en-US"/>
        </w:rPr>
        <w:t>A.Caunītis</w:t>
      </w:r>
      <w:proofErr w:type="spellEnd"/>
    </w:p>
    <w:p w14:paraId="2A0B36C9" w14:textId="3EBE0376" w:rsidR="00C93C27" w:rsidRDefault="00A6234F" w:rsidP="00A6234F">
      <w:pPr>
        <w:spacing w:after="160" w:line="259" w:lineRule="auto"/>
        <w:rPr>
          <w:rFonts w:eastAsiaTheme="minorHAnsi"/>
          <w:lang w:eastAsia="en-US"/>
        </w:rPr>
      </w:pPr>
      <w:r w:rsidRPr="00A6234F">
        <w:rPr>
          <w:rFonts w:eastAsiaTheme="minorHAnsi"/>
          <w:lang w:eastAsia="en-US"/>
        </w:rPr>
        <w:t xml:space="preserve">Sagatavoja: Baiba </w:t>
      </w:r>
      <w:proofErr w:type="spellStart"/>
      <w:r w:rsidRPr="00A6234F">
        <w:rPr>
          <w:rFonts w:eastAsiaTheme="minorHAnsi"/>
          <w:lang w:eastAsia="en-US"/>
        </w:rPr>
        <w:t>Kalmane</w:t>
      </w:r>
      <w:proofErr w:type="spellEnd"/>
      <w:r w:rsidRPr="00A6234F">
        <w:rPr>
          <w:rFonts w:eastAsiaTheme="minorHAnsi"/>
          <w:lang w:eastAsia="en-US"/>
        </w:rPr>
        <w:t xml:space="preserve"> </w:t>
      </w:r>
    </w:p>
    <w:p w14:paraId="1A9798F7" w14:textId="77777777" w:rsidR="00C93C27" w:rsidRDefault="00C93C27">
      <w:pPr>
        <w:spacing w:after="160" w:line="259" w:lineRule="auto"/>
        <w:rPr>
          <w:rFonts w:eastAsiaTheme="minorHAnsi"/>
          <w:lang w:eastAsia="en-US"/>
        </w:rPr>
      </w:pPr>
      <w:r>
        <w:rPr>
          <w:rFonts w:eastAsiaTheme="minorHAnsi"/>
          <w:lang w:eastAsia="en-US"/>
        </w:rPr>
        <w:br w:type="page"/>
      </w:r>
    </w:p>
    <w:tbl>
      <w:tblPr>
        <w:tblStyle w:val="Reatabula5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234F" w:rsidRPr="00A6234F" w14:paraId="135FB33F" w14:textId="77777777" w:rsidTr="00C93C27">
        <w:tc>
          <w:tcPr>
            <w:tcW w:w="9354" w:type="dxa"/>
          </w:tcPr>
          <w:p w14:paraId="3D2D7148" w14:textId="77777777" w:rsidR="00A6234F" w:rsidRPr="00A6234F" w:rsidRDefault="00A6234F" w:rsidP="00A6234F">
            <w:pPr>
              <w:jc w:val="center"/>
              <w:rPr>
                <w:rFonts w:asciiTheme="minorHAnsi" w:eastAsiaTheme="minorHAnsi" w:hAnsiTheme="minorHAnsi" w:cstheme="minorBidi"/>
                <w:sz w:val="22"/>
                <w:szCs w:val="22"/>
                <w:lang w:eastAsia="en-US"/>
              </w:rPr>
            </w:pPr>
            <w:r w:rsidRPr="00A6234F">
              <w:rPr>
                <w:rFonts w:eastAsiaTheme="minorHAnsi"/>
                <w:noProof/>
                <w:sz w:val="22"/>
                <w:szCs w:val="22"/>
                <w:lang w:eastAsia="en-US"/>
              </w:rPr>
              <w:lastRenderedPageBreak/>
              <w:drawing>
                <wp:inline distT="0" distB="0" distL="0" distR="0" wp14:anchorId="4811A870" wp14:editId="6877A56E">
                  <wp:extent cx="619125" cy="685800"/>
                  <wp:effectExtent l="0" t="0" r="9525" b="0"/>
                  <wp:docPr id="158" name="Attēls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234F" w:rsidRPr="00A6234F" w14:paraId="272430CF" w14:textId="77777777" w:rsidTr="00C93C27">
        <w:tc>
          <w:tcPr>
            <w:tcW w:w="9354" w:type="dxa"/>
          </w:tcPr>
          <w:p w14:paraId="596C346D" w14:textId="77777777" w:rsidR="00A6234F" w:rsidRPr="00A6234F" w:rsidRDefault="00A6234F" w:rsidP="00A6234F">
            <w:pPr>
              <w:jc w:val="center"/>
              <w:rPr>
                <w:rFonts w:asciiTheme="minorHAnsi" w:eastAsiaTheme="minorHAnsi" w:hAnsiTheme="minorHAnsi" w:cstheme="minorBidi"/>
                <w:sz w:val="22"/>
                <w:szCs w:val="22"/>
                <w:lang w:eastAsia="en-US"/>
              </w:rPr>
            </w:pPr>
            <w:r w:rsidRPr="00A6234F">
              <w:rPr>
                <w:rFonts w:eastAsiaTheme="minorHAnsi"/>
                <w:b/>
                <w:bCs/>
                <w:sz w:val="28"/>
                <w:szCs w:val="28"/>
                <w:lang w:eastAsia="en-US"/>
              </w:rPr>
              <w:t>GULBENES NOVADA PAŠVALDĪBA</w:t>
            </w:r>
          </w:p>
        </w:tc>
      </w:tr>
      <w:tr w:rsidR="00A6234F" w:rsidRPr="00A6234F" w14:paraId="3FE3A4F4" w14:textId="77777777" w:rsidTr="00C93C27">
        <w:tc>
          <w:tcPr>
            <w:tcW w:w="9354" w:type="dxa"/>
          </w:tcPr>
          <w:p w14:paraId="32714EAA" w14:textId="77777777" w:rsidR="00A6234F" w:rsidRPr="00A6234F" w:rsidRDefault="00A6234F" w:rsidP="00A6234F">
            <w:pPr>
              <w:jc w:val="center"/>
              <w:rPr>
                <w:rFonts w:asciiTheme="minorHAnsi" w:eastAsiaTheme="minorHAnsi" w:hAnsiTheme="minorHAnsi" w:cstheme="minorBidi"/>
                <w:sz w:val="22"/>
                <w:szCs w:val="22"/>
                <w:lang w:eastAsia="en-US"/>
              </w:rPr>
            </w:pPr>
            <w:r w:rsidRPr="00A6234F">
              <w:rPr>
                <w:rFonts w:eastAsiaTheme="minorHAnsi"/>
                <w:lang w:eastAsia="en-US"/>
              </w:rPr>
              <w:t>Reģ.Nr.90009116327</w:t>
            </w:r>
          </w:p>
        </w:tc>
      </w:tr>
      <w:tr w:rsidR="00A6234F" w:rsidRPr="00A6234F" w14:paraId="64E405C8" w14:textId="77777777" w:rsidTr="00C93C27">
        <w:tc>
          <w:tcPr>
            <w:tcW w:w="9354" w:type="dxa"/>
          </w:tcPr>
          <w:p w14:paraId="1B3BEC46" w14:textId="77777777" w:rsidR="00A6234F" w:rsidRPr="00A6234F" w:rsidRDefault="00A6234F" w:rsidP="00A6234F">
            <w:pPr>
              <w:jc w:val="center"/>
              <w:rPr>
                <w:rFonts w:asciiTheme="minorHAnsi" w:eastAsiaTheme="minorHAnsi" w:hAnsiTheme="minorHAnsi" w:cstheme="minorBidi"/>
                <w:sz w:val="22"/>
                <w:szCs w:val="22"/>
                <w:lang w:eastAsia="en-US"/>
              </w:rPr>
            </w:pPr>
            <w:r w:rsidRPr="00A6234F">
              <w:rPr>
                <w:rFonts w:eastAsiaTheme="minorHAnsi"/>
                <w:lang w:eastAsia="en-US"/>
              </w:rPr>
              <w:t>Ābeļu iela 2, Gulbene, Gulbenes nov., LV-4401</w:t>
            </w:r>
          </w:p>
        </w:tc>
      </w:tr>
      <w:tr w:rsidR="00A6234F" w:rsidRPr="00A6234F" w14:paraId="1F1A2ABC" w14:textId="77777777" w:rsidTr="00C93C27">
        <w:tc>
          <w:tcPr>
            <w:tcW w:w="9354" w:type="dxa"/>
          </w:tcPr>
          <w:p w14:paraId="1ABEA705" w14:textId="77777777" w:rsidR="00A6234F" w:rsidRPr="00A6234F" w:rsidRDefault="00A6234F" w:rsidP="00A6234F">
            <w:pPr>
              <w:jc w:val="center"/>
              <w:rPr>
                <w:rFonts w:asciiTheme="minorHAnsi" w:eastAsiaTheme="minorHAnsi" w:hAnsiTheme="minorHAnsi" w:cstheme="minorBidi"/>
                <w:sz w:val="22"/>
                <w:szCs w:val="22"/>
                <w:lang w:eastAsia="en-US"/>
              </w:rPr>
            </w:pPr>
            <w:r w:rsidRPr="00A6234F">
              <w:rPr>
                <w:rFonts w:eastAsiaTheme="minorHAnsi"/>
                <w:lang w:eastAsia="en-US"/>
              </w:rPr>
              <w:t>Tālrunis 64497710, mob.26595362, e-pasts; dome@gulbene.lv, www.gulbene.lv</w:t>
            </w:r>
          </w:p>
        </w:tc>
      </w:tr>
    </w:tbl>
    <w:p w14:paraId="49E61F73" w14:textId="77777777" w:rsidR="00A6234F" w:rsidRPr="00A6234F" w:rsidRDefault="00A6234F" w:rsidP="00A6234F">
      <w:pPr>
        <w:jc w:val="center"/>
        <w:rPr>
          <w:rFonts w:eastAsiaTheme="minorHAnsi"/>
          <w:b/>
          <w:bCs/>
          <w:lang w:eastAsia="en-US"/>
        </w:rPr>
      </w:pPr>
      <w:r w:rsidRPr="00A6234F">
        <w:rPr>
          <w:rFonts w:eastAsiaTheme="minorHAnsi"/>
          <w:b/>
          <w:bCs/>
          <w:lang w:eastAsia="en-US"/>
        </w:rPr>
        <w:t>GULBENES NOVADA DOMES LĒMUMS</w:t>
      </w:r>
    </w:p>
    <w:p w14:paraId="1C515E9D" w14:textId="77777777" w:rsidR="00A6234F" w:rsidRPr="00A6234F" w:rsidRDefault="00A6234F" w:rsidP="00A6234F">
      <w:pPr>
        <w:jc w:val="center"/>
        <w:rPr>
          <w:rFonts w:eastAsiaTheme="minorHAnsi"/>
          <w:lang w:eastAsia="en-US"/>
        </w:rPr>
      </w:pPr>
      <w:r w:rsidRPr="00A6234F">
        <w:rPr>
          <w:rFonts w:eastAsiaTheme="minorHAnsi"/>
          <w:lang w:eastAsia="en-US"/>
        </w:rPr>
        <w:t>Gulbenē</w:t>
      </w:r>
    </w:p>
    <w:p w14:paraId="78A76CB9" w14:textId="77777777" w:rsidR="00A6234F" w:rsidRPr="00A6234F" w:rsidRDefault="00A6234F" w:rsidP="00A6234F">
      <w:pPr>
        <w:jc w:val="center"/>
        <w:rPr>
          <w:rFonts w:eastAsiaTheme="minorHAnsi"/>
          <w:lang w:eastAsia="en-US"/>
        </w:rPr>
      </w:pPr>
    </w:p>
    <w:tbl>
      <w:tblPr>
        <w:tblStyle w:val="Reatabula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A6234F" w:rsidRPr="00A6234F" w14:paraId="3E6B6715" w14:textId="77777777" w:rsidTr="002A6756">
        <w:tc>
          <w:tcPr>
            <w:tcW w:w="4729" w:type="dxa"/>
          </w:tcPr>
          <w:p w14:paraId="4A02DE2E" w14:textId="77777777" w:rsidR="00A6234F" w:rsidRPr="00A6234F" w:rsidRDefault="00A6234F" w:rsidP="00A6234F">
            <w:pPr>
              <w:rPr>
                <w:rFonts w:eastAsiaTheme="minorHAnsi"/>
                <w:b/>
                <w:bCs/>
                <w:lang w:eastAsia="en-US"/>
              </w:rPr>
            </w:pPr>
            <w:r w:rsidRPr="00A6234F">
              <w:rPr>
                <w:rFonts w:eastAsiaTheme="minorHAnsi"/>
                <w:b/>
                <w:bCs/>
                <w:lang w:eastAsia="en-US"/>
              </w:rPr>
              <w:t>2021.gada 25.novembrī</w:t>
            </w:r>
          </w:p>
        </w:tc>
        <w:tc>
          <w:tcPr>
            <w:tcW w:w="4729" w:type="dxa"/>
          </w:tcPr>
          <w:p w14:paraId="6B1276FB" w14:textId="77777777" w:rsidR="00A6234F" w:rsidRPr="00A6234F" w:rsidRDefault="00A6234F" w:rsidP="00A6234F">
            <w:pPr>
              <w:rPr>
                <w:rFonts w:eastAsiaTheme="minorHAnsi"/>
                <w:b/>
                <w:bCs/>
                <w:lang w:eastAsia="en-US"/>
              </w:rPr>
            </w:pPr>
            <w:r w:rsidRPr="00A6234F">
              <w:rPr>
                <w:rFonts w:eastAsiaTheme="minorHAnsi"/>
                <w:b/>
                <w:bCs/>
                <w:lang w:eastAsia="en-US"/>
              </w:rPr>
              <w:t xml:space="preserve">                     Nr. GND/2021/1341</w:t>
            </w:r>
          </w:p>
        </w:tc>
      </w:tr>
      <w:tr w:rsidR="00A6234F" w:rsidRPr="00A6234F" w14:paraId="5F7C1595" w14:textId="77777777" w:rsidTr="002A6756">
        <w:tc>
          <w:tcPr>
            <w:tcW w:w="4729" w:type="dxa"/>
          </w:tcPr>
          <w:p w14:paraId="395E59AF" w14:textId="77777777" w:rsidR="00A6234F" w:rsidRPr="00A6234F" w:rsidRDefault="00A6234F" w:rsidP="00A6234F">
            <w:pPr>
              <w:rPr>
                <w:rFonts w:eastAsiaTheme="minorHAnsi"/>
                <w:lang w:eastAsia="en-US"/>
              </w:rPr>
            </w:pPr>
          </w:p>
        </w:tc>
        <w:tc>
          <w:tcPr>
            <w:tcW w:w="4729" w:type="dxa"/>
          </w:tcPr>
          <w:p w14:paraId="73A36C3B" w14:textId="77777777" w:rsidR="00A6234F" w:rsidRPr="00A6234F" w:rsidRDefault="00A6234F" w:rsidP="00A6234F">
            <w:pPr>
              <w:rPr>
                <w:rFonts w:eastAsiaTheme="minorHAnsi"/>
                <w:b/>
                <w:bCs/>
                <w:lang w:eastAsia="en-US"/>
              </w:rPr>
            </w:pPr>
            <w:r w:rsidRPr="00A6234F">
              <w:rPr>
                <w:rFonts w:eastAsiaTheme="minorHAnsi"/>
                <w:b/>
                <w:bCs/>
                <w:lang w:eastAsia="en-US"/>
              </w:rPr>
              <w:t xml:space="preserve">                     (protokols Nr.21; 89.p)</w:t>
            </w:r>
          </w:p>
        </w:tc>
      </w:tr>
    </w:tbl>
    <w:p w14:paraId="3654E29A" w14:textId="77777777" w:rsidR="00A6234F" w:rsidRPr="00A6234F" w:rsidRDefault="00A6234F" w:rsidP="00A6234F">
      <w:pPr>
        <w:spacing w:after="160" w:line="259" w:lineRule="auto"/>
        <w:rPr>
          <w:rFonts w:eastAsiaTheme="minorHAnsi"/>
          <w:lang w:eastAsia="en-US"/>
        </w:rPr>
      </w:pPr>
    </w:p>
    <w:p w14:paraId="7185EFE1" w14:textId="77777777" w:rsidR="00A6234F" w:rsidRPr="00A6234F" w:rsidRDefault="00A6234F" w:rsidP="00A6234F">
      <w:pPr>
        <w:spacing w:after="160" w:line="259" w:lineRule="auto"/>
        <w:jc w:val="center"/>
        <w:rPr>
          <w:rFonts w:eastAsiaTheme="minorHAnsi"/>
          <w:lang w:eastAsia="en-US"/>
        </w:rPr>
      </w:pPr>
      <w:r w:rsidRPr="00A6234F">
        <w:rPr>
          <w:rFonts w:eastAsiaTheme="minorHAnsi"/>
          <w:b/>
          <w:bCs/>
          <w:lang w:eastAsia="en-US"/>
        </w:rPr>
        <w:t>Par grozījumiem Gulbenes novada domes 2013.gada 24.oktobra lēmumā “Par Gulbenes novada sociālo dienestu maksas pakalpojumiem”</w:t>
      </w:r>
    </w:p>
    <w:p w14:paraId="3A5084F2" w14:textId="77777777" w:rsidR="00A6234F" w:rsidRPr="00A6234F" w:rsidRDefault="00A6234F" w:rsidP="00A6234F">
      <w:pPr>
        <w:widowControl w:val="0"/>
        <w:spacing w:line="360" w:lineRule="auto"/>
        <w:ind w:firstLine="539"/>
        <w:jc w:val="both"/>
        <w:rPr>
          <w:rFonts w:eastAsia="Calibri"/>
          <w:lang w:eastAsia="en-US"/>
        </w:rPr>
      </w:pPr>
    </w:p>
    <w:p w14:paraId="3E091BA5" w14:textId="77777777" w:rsidR="00A6234F" w:rsidRPr="00A6234F" w:rsidRDefault="00A6234F" w:rsidP="00A6234F">
      <w:pPr>
        <w:widowControl w:val="0"/>
        <w:spacing w:line="360" w:lineRule="auto"/>
        <w:ind w:firstLine="567"/>
        <w:jc w:val="both"/>
        <w:rPr>
          <w:rFonts w:eastAsia="Calibri"/>
          <w:lang w:eastAsia="en-US"/>
        </w:rPr>
      </w:pPr>
      <w:r w:rsidRPr="00A6234F">
        <w:rPr>
          <w:rFonts w:eastAsia="Calibri"/>
          <w:lang w:eastAsia="en-US"/>
        </w:rPr>
        <w:t>Gulbenes novada dome 2021.gada 25.martā pieņēma lēmumu “Par iekšējā normatīvā akta “Grozījums Gulbenes novada domes 2013.gada 19.decembra nolikumā “Gulbenes novada sociālā dienesta nolikums”” apstiprināšanu” (protokols Nr.3; 84.p), papildinot Gulbenes novada sociālā dienesta struktūrvienību skaitu trīs jaunu sociālo pakalpojumu sniegšanai – struktūrvienība “Grupu māja”, struktūrvienība “Dienas aprūpes centrs”, struktūrvienība “Specializētas darbnīcas”.</w:t>
      </w:r>
    </w:p>
    <w:p w14:paraId="7E7659B6" w14:textId="77777777" w:rsidR="00A6234F" w:rsidRPr="00A6234F" w:rsidRDefault="00A6234F" w:rsidP="00A6234F">
      <w:pPr>
        <w:widowControl w:val="0"/>
        <w:spacing w:line="360" w:lineRule="auto"/>
        <w:ind w:firstLine="567"/>
        <w:jc w:val="both"/>
        <w:rPr>
          <w:rFonts w:eastAsia="Calibri"/>
          <w:lang w:eastAsia="en-US"/>
        </w:rPr>
      </w:pPr>
      <w:r w:rsidRPr="00A6234F">
        <w:rPr>
          <w:rFonts w:eastAsia="Calibri"/>
          <w:lang w:eastAsia="en-US"/>
        </w:rPr>
        <w:t xml:space="preserve">Pamatojoties uz “Likuma par pašvaldībām” 21.panta pirmās daļas 14.punkta g) apakšpunktu, kas nosaka, ka dome var izskatīt jebkuru jautājumu, kas ir attiecīgās pašvaldības pārziņā, turklāt tikai dome var noteikt, ja tas nav aizliegts vai noteikts ar likumiem vai Ministru kabineta noteikumiem, maksu par citiem pakalpojumiem, Gulbenes novada domes 2018.gada 29.marta noteikumiem Nr.8 “Gulbenes novada domes, tās iestāžu un struktūrvienību sniegto maksas pakalpojumu izcenojumu aprēķināšanas metodika un apstiprināšanas kārtība” (protokols Nr.4, 46.§), Pievienotās vērtības nodokļa likuma 52.panta pirmās daļas 9.apakšpunktu, ņemot vērā Finanšu komitejas ieteikumu, atklāti balsojot: </w:t>
      </w:r>
      <w:r w:rsidRPr="00A6234F">
        <w:rPr>
          <w:rFonts w:eastAsiaTheme="minorHAnsi"/>
          <w:noProof/>
          <w:lang w:eastAsia="en-US"/>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6234F">
        <w:rPr>
          <w:rFonts w:eastAsia="Calibri"/>
          <w:lang w:eastAsia="en-US"/>
        </w:rPr>
        <w:t>;  Gulbenes novada dome NOLEMJ:</w:t>
      </w:r>
    </w:p>
    <w:p w14:paraId="1D5C93FB" w14:textId="77777777" w:rsidR="00A6234F" w:rsidRPr="00A6234F" w:rsidRDefault="00A6234F" w:rsidP="003A0132">
      <w:pPr>
        <w:numPr>
          <w:ilvl w:val="0"/>
          <w:numId w:val="34"/>
        </w:numPr>
        <w:spacing w:after="160" w:line="360" w:lineRule="auto"/>
        <w:ind w:left="0" w:firstLine="567"/>
        <w:contextualSpacing/>
        <w:jc w:val="both"/>
        <w:rPr>
          <w:rFonts w:eastAsiaTheme="minorHAnsi"/>
          <w:lang w:eastAsia="en-US"/>
        </w:rPr>
      </w:pPr>
      <w:r w:rsidRPr="00A6234F">
        <w:rPr>
          <w:rFonts w:eastAsia="Calibri"/>
          <w:lang w:eastAsia="en-US"/>
        </w:rPr>
        <w:t xml:space="preserve">IZDARĪT Gulbenes novada domes </w:t>
      </w:r>
      <w:bookmarkStart w:id="92" w:name="_Hlk87606197"/>
      <w:r w:rsidRPr="00A6234F">
        <w:rPr>
          <w:rFonts w:eastAsia="Calibri"/>
          <w:lang w:eastAsia="en-US"/>
        </w:rPr>
        <w:t>2013.gada 24.oktobra lēmumā “Par Gulbenes novada sociālo dienestu maksas pakalpojumiem</w:t>
      </w:r>
      <w:bookmarkEnd w:id="92"/>
      <w:r w:rsidRPr="00A6234F">
        <w:rPr>
          <w:rFonts w:eastAsia="Calibri"/>
          <w:lang w:eastAsia="en-US"/>
        </w:rPr>
        <w:t xml:space="preserve">” (protokols Nr.16, 44.§) </w:t>
      </w:r>
      <w:r w:rsidRPr="00A6234F">
        <w:rPr>
          <w:rFonts w:eastAsiaTheme="minorHAnsi"/>
          <w:lang w:eastAsia="en-US"/>
        </w:rPr>
        <w:t xml:space="preserve">grozījumus un papildināt </w:t>
      </w:r>
      <w:r w:rsidRPr="00A6234F">
        <w:rPr>
          <w:rFonts w:eastAsia="Calibri"/>
          <w:lang w:eastAsia="en-US"/>
        </w:rPr>
        <w:t xml:space="preserve">pielikumu “Gulbenes novada sociālo dienestu maksas pakalpojumi” ar </w:t>
      </w:r>
      <w:r w:rsidRPr="00A6234F">
        <w:rPr>
          <w:rFonts w:eastAsiaTheme="minorHAnsi"/>
          <w:lang w:eastAsia="en-US"/>
        </w:rPr>
        <w:t>11., 12. un 13.punktu šādā redakcijā:</w:t>
      </w:r>
    </w:p>
    <w:p w14:paraId="03A5B737" w14:textId="77777777" w:rsidR="00A6234F" w:rsidRPr="00A6234F" w:rsidRDefault="00A6234F" w:rsidP="00A6234F">
      <w:pPr>
        <w:spacing w:after="160" w:line="259" w:lineRule="auto"/>
        <w:ind w:right="43" w:firstLine="567"/>
        <w:jc w:val="center"/>
        <w:rPr>
          <w:bCs/>
        </w:rPr>
      </w:pPr>
      <w:r w:rsidRPr="00A6234F">
        <w:rPr>
          <w:rFonts w:eastAsia="Calibri"/>
          <w:lang w:eastAsia="en-US"/>
        </w:rPr>
        <w:t>“</w:t>
      </w:r>
      <w:r w:rsidRPr="00A6234F">
        <w:rPr>
          <w:bCs/>
        </w:rPr>
        <w:t>11.Gulbenes novada sociālā dienesta struktūrvienības “Grupu māja” maksas pakalpojumi</w:t>
      </w:r>
    </w:p>
    <w:tbl>
      <w:tblPr>
        <w:tblW w:w="922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0"/>
        <w:gridCol w:w="2269"/>
        <w:gridCol w:w="1504"/>
        <w:gridCol w:w="1758"/>
        <w:gridCol w:w="1134"/>
        <w:gridCol w:w="1560"/>
      </w:tblGrid>
      <w:tr w:rsidR="00A6234F" w:rsidRPr="00A6234F" w14:paraId="4AD05ACB" w14:textId="77777777" w:rsidTr="002A6756">
        <w:trPr>
          <w:tblHeader/>
        </w:trPr>
        <w:tc>
          <w:tcPr>
            <w:tcW w:w="100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077260D9" w14:textId="77777777" w:rsidR="00A6234F" w:rsidRPr="00A6234F" w:rsidRDefault="00A6234F" w:rsidP="00A6234F">
            <w:pPr>
              <w:ind w:right="43"/>
              <w:jc w:val="center"/>
            </w:pPr>
            <w:proofErr w:type="spellStart"/>
            <w:r w:rsidRPr="00A6234F">
              <w:t>Nr.p.k</w:t>
            </w:r>
            <w:proofErr w:type="spellEnd"/>
            <w:r w:rsidRPr="00A6234F">
              <w:t>.</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49FA0A39" w14:textId="77777777" w:rsidR="00A6234F" w:rsidRPr="00A6234F" w:rsidRDefault="00A6234F" w:rsidP="00A6234F">
            <w:pPr>
              <w:ind w:right="43"/>
              <w:jc w:val="center"/>
            </w:pPr>
            <w:r w:rsidRPr="00A6234F">
              <w:t>Pakalpojuma veids</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1866F8B0" w14:textId="77777777" w:rsidR="00A6234F" w:rsidRPr="00A6234F" w:rsidRDefault="00A6234F" w:rsidP="00A6234F">
            <w:pPr>
              <w:ind w:right="43"/>
              <w:jc w:val="center"/>
            </w:pPr>
            <w:r w:rsidRPr="00A6234F">
              <w:t>Mērvienība</w:t>
            </w:r>
          </w:p>
        </w:tc>
        <w:tc>
          <w:tcPr>
            <w:tcW w:w="1758"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415F3275" w14:textId="77777777" w:rsidR="00A6234F" w:rsidRPr="00A6234F" w:rsidRDefault="00A6234F" w:rsidP="00A6234F">
            <w:pPr>
              <w:ind w:right="43"/>
              <w:jc w:val="center"/>
            </w:pPr>
            <w:r w:rsidRPr="00A6234F">
              <w:t>Cena bez PVN</w:t>
            </w:r>
          </w:p>
          <w:p w14:paraId="7C1F8705" w14:textId="77777777" w:rsidR="00A6234F" w:rsidRPr="00A6234F" w:rsidRDefault="00A6234F" w:rsidP="00A6234F">
            <w:pPr>
              <w:ind w:right="43"/>
              <w:jc w:val="center"/>
            </w:pPr>
            <w:r w:rsidRPr="00A6234F">
              <w:t>(</w:t>
            </w:r>
            <w:proofErr w:type="spellStart"/>
            <w:r w:rsidRPr="00A6234F">
              <w:rPr>
                <w:i/>
              </w:rPr>
              <w:t>euro</w:t>
            </w:r>
            <w:proofErr w:type="spellEnd"/>
            <w:r w:rsidRPr="00A6234F">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608BC6D2" w14:textId="77777777" w:rsidR="00A6234F" w:rsidRPr="00A6234F" w:rsidRDefault="00A6234F" w:rsidP="00A6234F">
            <w:pPr>
              <w:ind w:right="43"/>
              <w:jc w:val="center"/>
            </w:pPr>
            <w:r w:rsidRPr="00A6234F">
              <w:t>PVN (</w:t>
            </w:r>
            <w:proofErr w:type="spellStart"/>
            <w:r w:rsidRPr="00A6234F">
              <w:rPr>
                <w:i/>
              </w:rPr>
              <w:t>euro</w:t>
            </w:r>
            <w:proofErr w:type="spellEnd"/>
            <w:r w:rsidRPr="00A6234F">
              <w:t>)</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6D5757CE" w14:textId="77777777" w:rsidR="00A6234F" w:rsidRPr="00A6234F" w:rsidRDefault="00A6234F" w:rsidP="00A6234F">
            <w:pPr>
              <w:ind w:right="43"/>
              <w:jc w:val="center"/>
            </w:pPr>
            <w:r w:rsidRPr="00A6234F">
              <w:t>Cena ar PVN (</w:t>
            </w:r>
            <w:proofErr w:type="spellStart"/>
            <w:r w:rsidRPr="00A6234F">
              <w:rPr>
                <w:i/>
              </w:rPr>
              <w:t>euro</w:t>
            </w:r>
            <w:proofErr w:type="spellEnd"/>
            <w:r w:rsidRPr="00A6234F">
              <w:t>)</w:t>
            </w:r>
          </w:p>
        </w:tc>
      </w:tr>
      <w:tr w:rsidR="00A6234F" w:rsidRPr="00A6234F" w14:paraId="37139D06" w14:textId="77777777" w:rsidTr="002A6756">
        <w:tc>
          <w:tcPr>
            <w:tcW w:w="100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3637F962" w14:textId="77777777" w:rsidR="00A6234F" w:rsidRPr="00A6234F" w:rsidRDefault="00A6234F" w:rsidP="00A6234F">
            <w:pPr>
              <w:ind w:right="43"/>
              <w:jc w:val="both"/>
            </w:pPr>
            <w:r w:rsidRPr="00A6234F">
              <w:t>1.</w:t>
            </w:r>
          </w:p>
        </w:tc>
        <w:tc>
          <w:tcPr>
            <w:tcW w:w="8225"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1C670410" w14:textId="77777777" w:rsidR="00A6234F" w:rsidRPr="00A6234F" w:rsidRDefault="00A6234F" w:rsidP="00A6234F">
            <w:pPr>
              <w:ind w:right="43"/>
            </w:pPr>
            <w:r w:rsidRPr="00A6234F">
              <w:t>Īres maksa par uzturēšanos Grupu mājā vienai personai:</w:t>
            </w:r>
          </w:p>
        </w:tc>
      </w:tr>
      <w:tr w:rsidR="00A6234F" w:rsidRPr="00A6234F" w14:paraId="79007466" w14:textId="77777777" w:rsidTr="002A6756">
        <w:tc>
          <w:tcPr>
            <w:tcW w:w="100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067BC666" w14:textId="77777777" w:rsidR="00A6234F" w:rsidRPr="00A6234F" w:rsidRDefault="00A6234F" w:rsidP="00A6234F">
            <w:pPr>
              <w:ind w:right="43"/>
              <w:jc w:val="both"/>
            </w:pPr>
            <w:r w:rsidRPr="00A6234F">
              <w:t>1.1.</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5576FB03" w14:textId="77777777" w:rsidR="00A6234F" w:rsidRPr="00A6234F" w:rsidRDefault="00A6234F" w:rsidP="00A6234F">
            <w:pPr>
              <w:ind w:right="43"/>
              <w:jc w:val="both"/>
            </w:pPr>
            <w:r w:rsidRPr="00A6234F">
              <w:rPr>
                <w:color w:val="000000"/>
              </w:rPr>
              <w:t>Istaba Nr.109</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508898A0" w14:textId="77777777" w:rsidR="00A6234F" w:rsidRPr="00A6234F" w:rsidRDefault="00A6234F" w:rsidP="00A6234F">
            <w:pPr>
              <w:ind w:right="43"/>
              <w:jc w:val="center"/>
            </w:pPr>
            <w:r w:rsidRPr="00A6234F">
              <w:t>mēnesis</w:t>
            </w:r>
          </w:p>
        </w:tc>
        <w:tc>
          <w:tcPr>
            <w:tcW w:w="1758"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2354199A" w14:textId="77777777" w:rsidR="00A6234F" w:rsidRPr="00A6234F" w:rsidRDefault="00A6234F" w:rsidP="00A6234F">
            <w:pPr>
              <w:ind w:right="43"/>
              <w:jc w:val="center"/>
            </w:pPr>
            <w:r w:rsidRPr="00A6234F">
              <w:rPr>
                <w:color w:val="000000"/>
              </w:rPr>
              <w:t>63,54</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6C66FCDD" w14:textId="77777777" w:rsidR="00A6234F" w:rsidRPr="00A6234F" w:rsidRDefault="00A6234F" w:rsidP="00A6234F">
            <w:pPr>
              <w:ind w:right="43"/>
              <w:jc w:val="center"/>
            </w:pPr>
            <w:r w:rsidRPr="00A6234F">
              <w:t>0,00</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45FF94E8" w14:textId="77777777" w:rsidR="00A6234F" w:rsidRPr="00A6234F" w:rsidRDefault="00A6234F" w:rsidP="00A6234F">
            <w:pPr>
              <w:ind w:right="43"/>
              <w:jc w:val="center"/>
            </w:pPr>
            <w:r w:rsidRPr="00A6234F">
              <w:rPr>
                <w:color w:val="000000"/>
              </w:rPr>
              <w:t>63,54</w:t>
            </w:r>
          </w:p>
        </w:tc>
      </w:tr>
      <w:tr w:rsidR="00A6234F" w:rsidRPr="00A6234F" w14:paraId="75C66BC2" w14:textId="77777777" w:rsidTr="002A6756">
        <w:tc>
          <w:tcPr>
            <w:tcW w:w="100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217E7161" w14:textId="77777777" w:rsidR="00A6234F" w:rsidRPr="00A6234F" w:rsidRDefault="00A6234F" w:rsidP="00A6234F">
            <w:pPr>
              <w:ind w:right="43"/>
              <w:jc w:val="both"/>
            </w:pPr>
            <w:r w:rsidRPr="00A6234F">
              <w:lastRenderedPageBreak/>
              <w:t>1.2.</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0AD067B0" w14:textId="77777777" w:rsidR="00A6234F" w:rsidRPr="00A6234F" w:rsidRDefault="00A6234F" w:rsidP="00A6234F">
            <w:pPr>
              <w:ind w:right="43"/>
              <w:jc w:val="both"/>
            </w:pPr>
            <w:r w:rsidRPr="00A6234F">
              <w:rPr>
                <w:color w:val="000000"/>
              </w:rPr>
              <w:t>Istaba Nr.110</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78268F6B" w14:textId="77777777" w:rsidR="00A6234F" w:rsidRPr="00A6234F" w:rsidRDefault="00A6234F" w:rsidP="00A6234F">
            <w:pPr>
              <w:ind w:right="43"/>
              <w:jc w:val="center"/>
            </w:pPr>
            <w:r w:rsidRPr="00A6234F">
              <w:t>mēnesis</w:t>
            </w:r>
          </w:p>
        </w:tc>
        <w:tc>
          <w:tcPr>
            <w:tcW w:w="1758"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7A58FCD2" w14:textId="77777777" w:rsidR="00A6234F" w:rsidRPr="00A6234F" w:rsidRDefault="00A6234F" w:rsidP="00A6234F">
            <w:pPr>
              <w:ind w:right="43"/>
              <w:jc w:val="center"/>
            </w:pPr>
            <w:r w:rsidRPr="00A6234F">
              <w:rPr>
                <w:color w:val="000000"/>
              </w:rPr>
              <w:t>43,14</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42E7F55B" w14:textId="77777777" w:rsidR="00A6234F" w:rsidRPr="00A6234F" w:rsidRDefault="00A6234F" w:rsidP="00A6234F">
            <w:pPr>
              <w:ind w:right="43"/>
              <w:jc w:val="center"/>
            </w:pPr>
            <w:r w:rsidRPr="00A6234F">
              <w:t>0,00</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57BC81A5" w14:textId="77777777" w:rsidR="00A6234F" w:rsidRPr="00A6234F" w:rsidRDefault="00A6234F" w:rsidP="00A6234F">
            <w:pPr>
              <w:ind w:right="43"/>
              <w:jc w:val="center"/>
            </w:pPr>
            <w:r w:rsidRPr="00A6234F">
              <w:rPr>
                <w:color w:val="000000"/>
              </w:rPr>
              <w:t>43,14</w:t>
            </w:r>
          </w:p>
        </w:tc>
      </w:tr>
      <w:tr w:rsidR="00A6234F" w:rsidRPr="00A6234F" w14:paraId="6E89A516" w14:textId="77777777" w:rsidTr="002A6756">
        <w:tc>
          <w:tcPr>
            <w:tcW w:w="100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5820E2FE" w14:textId="77777777" w:rsidR="00A6234F" w:rsidRPr="00A6234F" w:rsidRDefault="00A6234F" w:rsidP="00A6234F">
            <w:pPr>
              <w:ind w:right="43"/>
              <w:jc w:val="both"/>
            </w:pPr>
            <w:r w:rsidRPr="00A6234F">
              <w:t>1.3.</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00B10B4F" w14:textId="77777777" w:rsidR="00A6234F" w:rsidRPr="00A6234F" w:rsidRDefault="00A6234F" w:rsidP="00A6234F">
            <w:pPr>
              <w:ind w:right="43"/>
              <w:jc w:val="both"/>
            </w:pPr>
            <w:r w:rsidRPr="00A6234F">
              <w:rPr>
                <w:color w:val="000000"/>
              </w:rPr>
              <w:t>Istaba Nr.112</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230B91CB" w14:textId="77777777" w:rsidR="00A6234F" w:rsidRPr="00A6234F" w:rsidRDefault="00A6234F" w:rsidP="00A6234F">
            <w:pPr>
              <w:ind w:right="43"/>
              <w:jc w:val="center"/>
            </w:pPr>
            <w:r w:rsidRPr="00A6234F">
              <w:t>mēnesis</w:t>
            </w:r>
          </w:p>
        </w:tc>
        <w:tc>
          <w:tcPr>
            <w:tcW w:w="1758"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0DE4E627" w14:textId="77777777" w:rsidR="00A6234F" w:rsidRPr="00A6234F" w:rsidRDefault="00A6234F" w:rsidP="00A6234F">
            <w:pPr>
              <w:ind w:right="43"/>
              <w:jc w:val="center"/>
            </w:pPr>
            <w:r w:rsidRPr="00A6234F">
              <w:t>58,24</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215E1723" w14:textId="77777777" w:rsidR="00A6234F" w:rsidRPr="00A6234F" w:rsidRDefault="00A6234F" w:rsidP="00A6234F">
            <w:pPr>
              <w:ind w:right="43"/>
              <w:jc w:val="center"/>
            </w:pPr>
            <w:r w:rsidRPr="00A6234F">
              <w:t>0,00</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31AA54F2" w14:textId="77777777" w:rsidR="00A6234F" w:rsidRPr="00A6234F" w:rsidRDefault="00A6234F" w:rsidP="00A6234F">
            <w:pPr>
              <w:ind w:right="43"/>
              <w:jc w:val="center"/>
            </w:pPr>
            <w:r w:rsidRPr="00A6234F">
              <w:t>58,24</w:t>
            </w:r>
          </w:p>
        </w:tc>
      </w:tr>
      <w:tr w:rsidR="00A6234F" w:rsidRPr="00A6234F" w14:paraId="6677F4AC" w14:textId="77777777" w:rsidTr="002A6756">
        <w:trPr>
          <w:trHeight w:val="311"/>
        </w:trPr>
        <w:tc>
          <w:tcPr>
            <w:tcW w:w="100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318F2508" w14:textId="77777777" w:rsidR="00A6234F" w:rsidRPr="00A6234F" w:rsidRDefault="00A6234F" w:rsidP="00A6234F">
            <w:pPr>
              <w:ind w:right="43"/>
              <w:jc w:val="both"/>
            </w:pPr>
            <w:r w:rsidRPr="00A6234F">
              <w:t>1.4.</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5B8C72A8" w14:textId="77777777" w:rsidR="00A6234F" w:rsidRPr="00A6234F" w:rsidRDefault="00A6234F" w:rsidP="00A6234F">
            <w:pPr>
              <w:ind w:right="43"/>
              <w:jc w:val="both"/>
            </w:pPr>
            <w:r w:rsidRPr="00A6234F">
              <w:rPr>
                <w:color w:val="000000"/>
              </w:rPr>
              <w:t>Istaba Nr.201</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36176D33" w14:textId="77777777" w:rsidR="00A6234F" w:rsidRPr="00A6234F" w:rsidRDefault="00A6234F" w:rsidP="00A6234F">
            <w:pPr>
              <w:ind w:right="43"/>
              <w:jc w:val="center"/>
            </w:pPr>
            <w:r w:rsidRPr="00A6234F">
              <w:t>mēnesis</w:t>
            </w:r>
          </w:p>
        </w:tc>
        <w:tc>
          <w:tcPr>
            <w:tcW w:w="1758"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3BC51305" w14:textId="77777777" w:rsidR="00A6234F" w:rsidRPr="00A6234F" w:rsidRDefault="00A6234F" w:rsidP="00A6234F">
            <w:pPr>
              <w:ind w:right="43"/>
              <w:jc w:val="center"/>
            </w:pPr>
            <w:r w:rsidRPr="00A6234F">
              <w:t>64,36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12778A53" w14:textId="77777777" w:rsidR="00A6234F" w:rsidRPr="00A6234F" w:rsidRDefault="00A6234F" w:rsidP="00A6234F">
            <w:pPr>
              <w:ind w:right="43"/>
              <w:jc w:val="center"/>
            </w:pPr>
            <w:r w:rsidRPr="00A6234F">
              <w:t>0,00</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0F024E06" w14:textId="77777777" w:rsidR="00A6234F" w:rsidRPr="00A6234F" w:rsidRDefault="00A6234F" w:rsidP="00A6234F">
            <w:pPr>
              <w:ind w:right="43"/>
              <w:jc w:val="center"/>
            </w:pPr>
            <w:r w:rsidRPr="00A6234F">
              <w:t>64,36</w:t>
            </w:r>
          </w:p>
        </w:tc>
      </w:tr>
      <w:tr w:rsidR="00A6234F" w:rsidRPr="00A6234F" w14:paraId="25D5F009" w14:textId="77777777" w:rsidTr="002A6756">
        <w:trPr>
          <w:trHeight w:val="311"/>
        </w:trPr>
        <w:tc>
          <w:tcPr>
            <w:tcW w:w="100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22F2690A" w14:textId="77777777" w:rsidR="00A6234F" w:rsidRPr="00A6234F" w:rsidRDefault="00A6234F" w:rsidP="00A6234F">
            <w:pPr>
              <w:ind w:right="43"/>
              <w:jc w:val="both"/>
            </w:pPr>
            <w:r w:rsidRPr="00A6234F">
              <w:t>1.5.</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48B47674" w14:textId="77777777" w:rsidR="00A6234F" w:rsidRPr="00A6234F" w:rsidRDefault="00A6234F" w:rsidP="00A6234F">
            <w:pPr>
              <w:ind w:right="43"/>
              <w:jc w:val="both"/>
            </w:pPr>
            <w:r w:rsidRPr="00A6234F">
              <w:rPr>
                <w:color w:val="000000"/>
              </w:rPr>
              <w:t>Istaba Nr.203</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4E312777" w14:textId="77777777" w:rsidR="00A6234F" w:rsidRPr="00A6234F" w:rsidRDefault="00A6234F" w:rsidP="00A6234F">
            <w:pPr>
              <w:ind w:right="43"/>
              <w:jc w:val="center"/>
            </w:pPr>
            <w:r w:rsidRPr="00A6234F">
              <w:t>mēnesis</w:t>
            </w:r>
          </w:p>
        </w:tc>
        <w:tc>
          <w:tcPr>
            <w:tcW w:w="1758"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4EC3EC94" w14:textId="77777777" w:rsidR="00A6234F" w:rsidRPr="00A6234F" w:rsidRDefault="00A6234F" w:rsidP="00A6234F">
            <w:pPr>
              <w:ind w:right="43"/>
              <w:jc w:val="center"/>
            </w:pPr>
            <w:r w:rsidRPr="00A6234F">
              <w:t>60,28</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4D57B644" w14:textId="77777777" w:rsidR="00A6234F" w:rsidRPr="00A6234F" w:rsidRDefault="00A6234F" w:rsidP="00A6234F">
            <w:pPr>
              <w:ind w:right="43"/>
              <w:jc w:val="center"/>
            </w:pPr>
            <w:r w:rsidRPr="00A6234F">
              <w:t>0,00</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38F83A00" w14:textId="77777777" w:rsidR="00A6234F" w:rsidRPr="00A6234F" w:rsidRDefault="00A6234F" w:rsidP="00A6234F">
            <w:pPr>
              <w:ind w:right="43"/>
              <w:jc w:val="center"/>
            </w:pPr>
            <w:r w:rsidRPr="00A6234F">
              <w:t>60,28</w:t>
            </w:r>
          </w:p>
        </w:tc>
      </w:tr>
      <w:tr w:rsidR="00A6234F" w:rsidRPr="00A6234F" w14:paraId="3E31B2BD" w14:textId="77777777" w:rsidTr="002A6756">
        <w:trPr>
          <w:trHeight w:val="311"/>
        </w:trPr>
        <w:tc>
          <w:tcPr>
            <w:tcW w:w="100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1B66618A" w14:textId="77777777" w:rsidR="00A6234F" w:rsidRPr="00A6234F" w:rsidRDefault="00A6234F" w:rsidP="00A6234F">
            <w:pPr>
              <w:ind w:right="43"/>
              <w:jc w:val="both"/>
            </w:pPr>
            <w:r w:rsidRPr="00A6234F">
              <w:t>1.6.</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41B89D8F" w14:textId="77777777" w:rsidR="00A6234F" w:rsidRPr="00A6234F" w:rsidRDefault="00A6234F" w:rsidP="00A6234F">
            <w:pPr>
              <w:ind w:right="43"/>
              <w:jc w:val="both"/>
            </w:pPr>
            <w:r w:rsidRPr="00A6234F">
              <w:rPr>
                <w:color w:val="000000"/>
              </w:rPr>
              <w:t>Istaba Nr.213</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62815A27" w14:textId="77777777" w:rsidR="00A6234F" w:rsidRPr="00A6234F" w:rsidRDefault="00A6234F" w:rsidP="00A6234F">
            <w:pPr>
              <w:ind w:right="43"/>
              <w:jc w:val="center"/>
            </w:pPr>
            <w:r w:rsidRPr="00A6234F">
              <w:t>mēnesis</w:t>
            </w:r>
          </w:p>
        </w:tc>
        <w:tc>
          <w:tcPr>
            <w:tcW w:w="1758"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176C76E4" w14:textId="77777777" w:rsidR="00A6234F" w:rsidRPr="00A6234F" w:rsidRDefault="00A6234F" w:rsidP="00A6234F">
            <w:pPr>
              <w:ind w:right="43"/>
              <w:jc w:val="center"/>
            </w:pPr>
            <w:r w:rsidRPr="00A6234F">
              <w:t>48,24</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3719D1CF" w14:textId="77777777" w:rsidR="00A6234F" w:rsidRPr="00A6234F" w:rsidRDefault="00A6234F" w:rsidP="00A6234F">
            <w:pPr>
              <w:ind w:right="43"/>
              <w:jc w:val="center"/>
            </w:pPr>
            <w:r w:rsidRPr="00A6234F">
              <w:t>0,00</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7492C8E3" w14:textId="77777777" w:rsidR="00A6234F" w:rsidRPr="00A6234F" w:rsidRDefault="00A6234F" w:rsidP="00A6234F">
            <w:pPr>
              <w:ind w:right="43"/>
              <w:jc w:val="center"/>
            </w:pPr>
            <w:r w:rsidRPr="00A6234F">
              <w:t>48,24</w:t>
            </w:r>
          </w:p>
        </w:tc>
      </w:tr>
      <w:tr w:rsidR="00A6234F" w:rsidRPr="00A6234F" w14:paraId="40C4B313" w14:textId="77777777" w:rsidTr="002A6756">
        <w:trPr>
          <w:trHeight w:val="311"/>
        </w:trPr>
        <w:tc>
          <w:tcPr>
            <w:tcW w:w="100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13A2C352" w14:textId="77777777" w:rsidR="00A6234F" w:rsidRPr="00A6234F" w:rsidRDefault="00A6234F" w:rsidP="00A6234F">
            <w:pPr>
              <w:ind w:right="43"/>
              <w:jc w:val="both"/>
            </w:pPr>
            <w:r w:rsidRPr="00A6234F">
              <w:t>1.7.</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662BDF47" w14:textId="77777777" w:rsidR="00A6234F" w:rsidRPr="00A6234F" w:rsidRDefault="00A6234F" w:rsidP="00A6234F">
            <w:pPr>
              <w:ind w:right="43"/>
              <w:jc w:val="both"/>
            </w:pPr>
            <w:r w:rsidRPr="00A6234F">
              <w:rPr>
                <w:color w:val="000000"/>
              </w:rPr>
              <w:t>Istaba Nr.214</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3C21935D" w14:textId="77777777" w:rsidR="00A6234F" w:rsidRPr="00A6234F" w:rsidRDefault="00A6234F" w:rsidP="00A6234F">
            <w:pPr>
              <w:ind w:right="43"/>
              <w:jc w:val="center"/>
            </w:pPr>
            <w:r w:rsidRPr="00A6234F">
              <w:t>mēnesis</w:t>
            </w:r>
          </w:p>
        </w:tc>
        <w:tc>
          <w:tcPr>
            <w:tcW w:w="1758"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6F1F3830" w14:textId="77777777" w:rsidR="00A6234F" w:rsidRPr="00A6234F" w:rsidRDefault="00A6234F" w:rsidP="00A6234F">
            <w:pPr>
              <w:ind w:right="43"/>
              <w:jc w:val="center"/>
            </w:pPr>
            <w:r w:rsidRPr="00A6234F">
              <w:t>50,28</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1BBB8EBD" w14:textId="77777777" w:rsidR="00A6234F" w:rsidRPr="00A6234F" w:rsidRDefault="00A6234F" w:rsidP="00A6234F">
            <w:pPr>
              <w:ind w:right="43"/>
              <w:jc w:val="center"/>
            </w:pPr>
            <w:r w:rsidRPr="00A6234F">
              <w:t>0,00</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055FA189" w14:textId="77777777" w:rsidR="00A6234F" w:rsidRPr="00A6234F" w:rsidRDefault="00A6234F" w:rsidP="00A6234F">
            <w:pPr>
              <w:ind w:right="43"/>
              <w:jc w:val="center"/>
            </w:pPr>
            <w:r w:rsidRPr="00A6234F">
              <w:t>50,28</w:t>
            </w:r>
          </w:p>
        </w:tc>
      </w:tr>
      <w:tr w:rsidR="00A6234F" w:rsidRPr="00A6234F" w14:paraId="5A37FFC0" w14:textId="77777777" w:rsidTr="002A6756">
        <w:trPr>
          <w:trHeight w:val="311"/>
        </w:trPr>
        <w:tc>
          <w:tcPr>
            <w:tcW w:w="100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5516C37B" w14:textId="77777777" w:rsidR="00A6234F" w:rsidRPr="00A6234F" w:rsidRDefault="00A6234F" w:rsidP="00A6234F">
            <w:pPr>
              <w:ind w:right="43"/>
              <w:jc w:val="both"/>
            </w:pPr>
            <w:r w:rsidRPr="00A6234F">
              <w:t>1.8.</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65562EE2" w14:textId="77777777" w:rsidR="00A6234F" w:rsidRPr="00A6234F" w:rsidRDefault="00A6234F" w:rsidP="00A6234F">
            <w:pPr>
              <w:ind w:right="43"/>
              <w:jc w:val="both"/>
            </w:pPr>
            <w:r w:rsidRPr="00A6234F">
              <w:rPr>
                <w:color w:val="000000"/>
              </w:rPr>
              <w:t>Istaba Nr.215</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36516ED7" w14:textId="77777777" w:rsidR="00A6234F" w:rsidRPr="00A6234F" w:rsidRDefault="00A6234F" w:rsidP="00A6234F">
            <w:pPr>
              <w:ind w:right="43"/>
              <w:jc w:val="center"/>
            </w:pPr>
            <w:r w:rsidRPr="00A6234F">
              <w:t>mēnesis</w:t>
            </w:r>
          </w:p>
        </w:tc>
        <w:tc>
          <w:tcPr>
            <w:tcW w:w="1758"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6D1606AB" w14:textId="77777777" w:rsidR="00A6234F" w:rsidRPr="00A6234F" w:rsidRDefault="00A6234F" w:rsidP="00A6234F">
            <w:pPr>
              <w:ind w:right="43"/>
              <w:jc w:val="center"/>
            </w:pPr>
            <w:r w:rsidRPr="00A6234F">
              <w:t>49,06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010AC2CA" w14:textId="77777777" w:rsidR="00A6234F" w:rsidRPr="00A6234F" w:rsidRDefault="00A6234F" w:rsidP="00A6234F">
            <w:pPr>
              <w:ind w:right="43"/>
              <w:jc w:val="center"/>
            </w:pPr>
            <w:r w:rsidRPr="00A6234F">
              <w:t>0,00</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14DF6BD1" w14:textId="77777777" w:rsidR="00A6234F" w:rsidRPr="00A6234F" w:rsidRDefault="00A6234F" w:rsidP="00A6234F">
            <w:pPr>
              <w:ind w:right="43"/>
              <w:jc w:val="center"/>
            </w:pPr>
            <w:r w:rsidRPr="00A6234F">
              <w:t>49,06</w:t>
            </w:r>
          </w:p>
        </w:tc>
      </w:tr>
      <w:tr w:rsidR="00A6234F" w:rsidRPr="00A6234F" w14:paraId="28FF98F4" w14:textId="77777777" w:rsidTr="002A6756">
        <w:trPr>
          <w:trHeight w:val="311"/>
        </w:trPr>
        <w:tc>
          <w:tcPr>
            <w:tcW w:w="100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315B5163" w14:textId="77777777" w:rsidR="00A6234F" w:rsidRPr="00A6234F" w:rsidRDefault="00A6234F" w:rsidP="00A6234F">
            <w:pPr>
              <w:ind w:right="43"/>
              <w:jc w:val="both"/>
            </w:pPr>
            <w:r w:rsidRPr="00A6234F">
              <w:t>1.9.</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174E2307" w14:textId="77777777" w:rsidR="00A6234F" w:rsidRPr="00A6234F" w:rsidRDefault="00A6234F" w:rsidP="00A6234F">
            <w:pPr>
              <w:ind w:right="43"/>
              <w:jc w:val="both"/>
            </w:pPr>
            <w:r w:rsidRPr="00A6234F">
              <w:rPr>
                <w:color w:val="000000"/>
              </w:rPr>
              <w:t>Istaba Nr.216</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2BA271C6" w14:textId="77777777" w:rsidR="00A6234F" w:rsidRPr="00A6234F" w:rsidRDefault="00A6234F" w:rsidP="00A6234F">
            <w:pPr>
              <w:ind w:right="43"/>
              <w:jc w:val="center"/>
            </w:pPr>
            <w:r w:rsidRPr="00A6234F">
              <w:t>mēnesis</w:t>
            </w:r>
          </w:p>
        </w:tc>
        <w:tc>
          <w:tcPr>
            <w:tcW w:w="1758"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11F3958B" w14:textId="77777777" w:rsidR="00A6234F" w:rsidRPr="00A6234F" w:rsidRDefault="00A6234F" w:rsidP="00A6234F">
            <w:pPr>
              <w:ind w:right="43"/>
              <w:jc w:val="center"/>
            </w:pPr>
            <w:r w:rsidRPr="00A6234F">
              <w:t>50,69</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48BCBC74" w14:textId="77777777" w:rsidR="00A6234F" w:rsidRPr="00A6234F" w:rsidRDefault="00A6234F" w:rsidP="00A6234F">
            <w:pPr>
              <w:ind w:right="43"/>
              <w:jc w:val="center"/>
            </w:pPr>
            <w:r w:rsidRPr="00A6234F">
              <w:t>0,00</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0B968882" w14:textId="77777777" w:rsidR="00A6234F" w:rsidRPr="00A6234F" w:rsidRDefault="00A6234F" w:rsidP="00A6234F">
            <w:pPr>
              <w:ind w:right="43"/>
              <w:jc w:val="center"/>
            </w:pPr>
            <w:r w:rsidRPr="00A6234F">
              <w:t>50,69</w:t>
            </w:r>
          </w:p>
        </w:tc>
      </w:tr>
      <w:tr w:rsidR="00A6234F" w:rsidRPr="00A6234F" w14:paraId="16E0313D" w14:textId="77777777" w:rsidTr="002A6756">
        <w:tc>
          <w:tcPr>
            <w:tcW w:w="100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709B852E" w14:textId="77777777" w:rsidR="00A6234F" w:rsidRPr="00A6234F" w:rsidRDefault="00A6234F" w:rsidP="00A6234F">
            <w:pPr>
              <w:ind w:right="43"/>
              <w:jc w:val="both"/>
            </w:pPr>
            <w:r w:rsidRPr="00A6234F">
              <w:t>1.10.</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19512CED" w14:textId="77777777" w:rsidR="00A6234F" w:rsidRPr="00A6234F" w:rsidRDefault="00A6234F" w:rsidP="00A6234F">
            <w:pPr>
              <w:ind w:right="43"/>
              <w:jc w:val="both"/>
            </w:pPr>
            <w:r w:rsidRPr="00A6234F">
              <w:rPr>
                <w:color w:val="000000"/>
              </w:rPr>
              <w:t>Istaba Nr.217</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5A353346" w14:textId="77777777" w:rsidR="00A6234F" w:rsidRPr="00A6234F" w:rsidRDefault="00A6234F" w:rsidP="00A6234F">
            <w:pPr>
              <w:ind w:right="43"/>
              <w:jc w:val="center"/>
            </w:pPr>
            <w:r w:rsidRPr="00A6234F">
              <w:t>mēnesis</w:t>
            </w:r>
          </w:p>
        </w:tc>
        <w:tc>
          <w:tcPr>
            <w:tcW w:w="1758"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45FCE097" w14:textId="77777777" w:rsidR="00A6234F" w:rsidRPr="00A6234F" w:rsidRDefault="00A6234F" w:rsidP="00A6234F">
            <w:pPr>
              <w:ind w:right="43"/>
              <w:jc w:val="center"/>
            </w:pPr>
            <w:r w:rsidRPr="00A6234F">
              <w:t>45,59</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1140EABB" w14:textId="77777777" w:rsidR="00A6234F" w:rsidRPr="00A6234F" w:rsidRDefault="00A6234F" w:rsidP="00A6234F">
            <w:pPr>
              <w:ind w:right="43"/>
              <w:jc w:val="center"/>
            </w:pPr>
            <w:r w:rsidRPr="00A6234F">
              <w:t>0,00</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0279D4AA" w14:textId="77777777" w:rsidR="00A6234F" w:rsidRPr="00A6234F" w:rsidRDefault="00A6234F" w:rsidP="00A6234F">
            <w:pPr>
              <w:ind w:right="43"/>
              <w:jc w:val="center"/>
            </w:pPr>
            <w:r w:rsidRPr="00A6234F">
              <w:t>45,59</w:t>
            </w:r>
          </w:p>
        </w:tc>
      </w:tr>
      <w:tr w:rsidR="00A6234F" w:rsidRPr="00A6234F" w14:paraId="7627F79A" w14:textId="77777777" w:rsidTr="002A6756">
        <w:tc>
          <w:tcPr>
            <w:tcW w:w="100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31CD9C79" w14:textId="77777777" w:rsidR="00A6234F" w:rsidRPr="00A6234F" w:rsidRDefault="00A6234F" w:rsidP="00A6234F">
            <w:pPr>
              <w:ind w:right="43"/>
              <w:jc w:val="both"/>
            </w:pPr>
            <w:r w:rsidRPr="00A6234F">
              <w:t>2.</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7F897FD" w14:textId="77777777" w:rsidR="00A6234F" w:rsidRPr="00A6234F" w:rsidRDefault="00A6234F" w:rsidP="00A6234F">
            <w:pPr>
              <w:ind w:right="43"/>
              <w:jc w:val="both"/>
              <w:rPr>
                <w:color w:val="000000"/>
              </w:rPr>
            </w:pPr>
            <w:r w:rsidRPr="00A6234F">
              <w:rPr>
                <w:color w:val="000000"/>
              </w:rPr>
              <w:t>Grupu dzīvoklis personai ar pašaprūpes prasmēm</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56EB8A11" w14:textId="77777777" w:rsidR="00A6234F" w:rsidRPr="00A6234F" w:rsidRDefault="00A6234F" w:rsidP="00A6234F">
            <w:pPr>
              <w:ind w:right="43"/>
              <w:jc w:val="center"/>
            </w:pPr>
            <w:r w:rsidRPr="00A6234F">
              <w:t>diennakts</w:t>
            </w:r>
          </w:p>
        </w:tc>
        <w:tc>
          <w:tcPr>
            <w:tcW w:w="1758"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251CA11E" w14:textId="77777777" w:rsidR="00A6234F" w:rsidRPr="00A6234F" w:rsidRDefault="00A6234F" w:rsidP="00A6234F">
            <w:pPr>
              <w:ind w:right="43"/>
              <w:jc w:val="center"/>
            </w:pPr>
            <w:r w:rsidRPr="00A6234F">
              <w:t>13,46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565DC7CD" w14:textId="77777777" w:rsidR="00A6234F" w:rsidRPr="00A6234F" w:rsidRDefault="00A6234F" w:rsidP="00A6234F">
            <w:pPr>
              <w:ind w:right="43"/>
              <w:jc w:val="center"/>
            </w:pPr>
            <w:r w:rsidRPr="00A6234F">
              <w:t>0,00</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66C6DD62" w14:textId="77777777" w:rsidR="00A6234F" w:rsidRPr="00A6234F" w:rsidRDefault="00A6234F" w:rsidP="00A6234F">
            <w:pPr>
              <w:ind w:right="43"/>
              <w:jc w:val="center"/>
            </w:pPr>
            <w:r w:rsidRPr="00A6234F">
              <w:t>13,46</w:t>
            </w:r>
          </w:p>
        </w:tc>
      </w:tr>
      <w:tr w:rsidR="00A6234F" w:rsidRPr="00A6234F" w14:paraId="2C7496AA" w14:textId="77777777" w:rsidTr="002A6756">
        <w:tc>
          <w:tcPr>
            <w:tcW w:w="100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7652CA93" w14:textId="77777777" w:rsidR="00A6234F" w:rsidRPr="00A6234F" w:rsidRDefault="00A6234F" w:rsidP="00A6234F">
            <w:pPr>
              <w:ind w:right="43"/>
              <w:jc w:val="both"/>
            </w:pPr>
            <w:r w:rsidRPr="00A6234F">
              <w:t>3.</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61325E83" w14:textId="77777777" w:rsidR="00A6234F" w:rsidRPr="00A6234F" w:rsidRDefault="00A6234F" w:rsidP="00A6234F">
            <w:pPr>
              <w:ind w:right="43"/>
              <w:jc w:val="both"/>
              <w:rPr>
                <w:color w:val="000000"/>
              </w:rPr>
            </w:pPr>
            <w:r w:rsidRPr="00A6234F">
              <w:rPr>
                <w:color w:val="000000"/>
              </w:rPr>
              <w:t>Grupu dzīvoklis personai bez pašaprūpes prasmēm</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6460C432" w14:textId="77777777" w:rsidR="00A6234F" w:rsidRPr="00A6234F" w:rsidRDefault="00A6234F" w:rsidP="00A6234F">
            <w:pPr>
              <w:ind w:right="43"/>
              <w:jc w:val="center"/>
            </w:pPr>
            <w:r w:rsidRPr="00A6234F">
              <w:t>diennakts</w:t>
            </w:r>
          </w:p>
        </w:tc>
        <w:tc>
          <w:tcPr>
            <w:tcW w:w="1758"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6F538E9F" w14:textId="77777777" w:rsidR="00A6234F" w:rsidRPr="00A6234F" w:rsidRDefault="00A6234F" w:rsidP="00A6234F">
            <w:pPr>
              <w:ind w:right="43"/>
              <w:jc w:val="center"/>
            </w:pPr>
            <w:r w:rsidRPr="00A6234F">
              <w:t>19,72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73936F82" w14:textId="77777777" w:rsidR="00A6234F" w:rsidRPr="00A6234F" w:rsidRDefault="00A6234F" w:rsidP="00A6234F">
            <w:pPr>
              <w:ind w:right="43"/>
              <w:jc w:val="center"/>
            </w:pPr>
            <w:r w:rsidRPr="00A6234F">
              <w:t>0,00</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7A29B0E7" w14:textId="77777777" w:rsidR="00A6234F" w:rsidRPr="00A6234F" w:rsidRDefault="00A6234F" w:rsidP="00A6234F">
            <w:pPr>
              <w:ind w:right="43"/>
              <w:jc w:val="center"/>
            </w:pPr>
            <w:r w:rsidRPr="00A6234F">
              <w:t>19,72</w:t>
            </w:r>
          </w:p>
        </w:tc>
      </w:tr>
    </w:tbl>
    <w:p w14:paraId="0FC4BE45" w14:textId="77777777" w:rsidR="00A6234F" w:rsidRPr="00A6234F" w:rsidRDefault="00A6234F" w:rsidP="00A6234F">
      <w:pPr>
        <w:ind w:right="43" w:firstLine="284"/>
        <w:jc w:val="both"/>
      </w:pPr>
      <w:bookmarkStart w:id="93" w:name="_Hlk87536171"/>
      <w:r w:rsidRPr="00A6234F">
        <w:t>Piezīme. Pievienotās vērtības nodokli nepiemēro saskaņā ar Pievienotās vērtības nodokļa likuma 52. panta pirmās daļas 9. punktu.</w:t>
      </w:r>
    </w:p>
    <w:bookmarkEnd w:id="93"/>
    <w:p w14:paraId="09C40DA0" w14:textId="77777777" w:rsidR="00A6234F" w:rsidRPr="00A6234F" w:rsidRDefault="00A6234F" w:rsidP="00A6234F">
      <w:pPr>
        <w:ind w:left="-709" w:right="43" w:firstLine="283"/>
        <w:jc w:val="center"/>
        <w:rPr>
          <w:bCs/>
        </w:rPr>
      </w:pPr>
    </w:p>
    <w:p w14:paraId="414B5B36" w14:textId="77777777" w:rsidR="00A6234F" w:rsidRPr="00A6234F" w:rsidRDefault="00A6234F" w:rsidP="00A6234F">
      <w:pPr>
        <w:ind w:left="-567" w:right="43" w:firstLine="283"/>
        <w:jc w:val="center"/>
        <w:rPr>
          <w:bCs/>
        </w:rPr>
      </w:pPr>
      <w:r w:rsidRPr="00A6234F">
        <w:rPr>
          <w:bCs/>
        </w:rPr>
        <w:t>12.Gulbenes novada sociālā dienesta struktūrvienības “Dienas aprūpes centrs” maksas pakalpojumi</w:t>
      </w:r>
    </w:p>
    <w:tbl>
      <w:tblPr>
        <w:tblW w:w="922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0"/>
        <w:gridCol w:w="2269"/>
        <w:gridCol w:w="1504"/>
        <w:gridCol w:w="1758"/>
        <w:gridCol w:w="1134"/>
        <w:gridCol w:w="1560"/>
      </w:tblGrid>
      <w:tr w:rsidR="00A6234F" w:rsidRPr="00A6234F" w14:paraId="6A4C105C" w14:textId="77777777" w:rsidTr="002A6756">
        <w:trPr>
          <w:trHeight w:val="666"/>
        </w:trPr>
        <w:tc>
          <w:tcPr>
            <w:tcW w:w="100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02F70747" w14:textId="77777777" w:rsidR="00A6234F" w:rsidRPr="00A6234F" w:rsidRDefault="00A6234F" w:rsidP="00A6234F">
            <w:pPr>
              <w:ind w:right="43"/>
              <w:jc w:val="center"/>
            </w:pPr>
            <w:proofErr w:type="spellStart"/>
            <w:r w:rsidRPr="00A6234F">
              <w:t>Nr.p.k</w:t>
            </w:r>
            <w:proofErr w:type="spellEnd"/>
            <w:r w:rsidRPr="00A6234F">
              <w:t>.</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59DEEE68" w14:textId="77777777" w:rsidR="00A6234F" w:rsidRPr="00A6234F" w:rsidRDefault="00A6234F" w:rsidP="00A6234F">
            <w:pPr>
              <w:ind w:right="43"/>
              <w:jc w:val="center"/>
            </w:pPr>
            <w:r w:rsidRPr="00A6234F">
              <w:t>Pakalpojuma veids</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586CEDCA" w14:textId="77777777" w:rsidR="00A6234F" w:rsidRPr="00A6234F" w:rsidRDefault="00A6234F" w:rsidP="00A6234F">
            <w:pPr>
              <w:ind w:right="43"/>
              <w:jc w:val="center"/>
            </w:pPr>
            <w:r w:rsidRPr="00A6234F">
              <w:t>Mērvienība</w:t>
            </w:r>
          </w:p>
        </w:tc>
        <w:tc>
          <w:tcPr>
            <w:tcW w:w="1758"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65EB3F57" w14:textId="77777777" w:rsidR="00A6234F" w:rsidRPr="00A6234F" w:rsidRDefault="00A6234F" w:rsidP="00A6234F">
            <w:pPr>
              <w:ind w:right="43"/>
              <w:jc w:val="center"/>
            </w:pPr>
            <w:r w:rsidRPr="00A6234F">
              <w:t>Cena bez PVN</w:t>
            </w:r>
          </w:p>
          <w:p w14:paraId="0CE9C819" w14:textId="77777777" w:rsidR="00A6234F" w:rsidRPr="00A6234F" w:rsidRDefault="00A6234F" w:rsidP="00A6234F">
            <w:pPr>
              <w:ind w:right="43"/>
              <w:jc w:val="center"/>
            </w:pPr>
            <w:r w:rsidRPr="00A6234F">
              <w:t>(</w:t>
            </w:r>
            <w:proofErr w:type="spellStart"/>
            <w:r w:rsidRPr="00A6234F">
              <w:rPr>
                <w:i/>
              </w:rPr>
              <w:t>euro</w:t>
            </w:r>
            <w:proofErr w:type="spellEnd"/>
            <w:r w:rsidRPr="00A6234F">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7FAE123D" w14:textId="77777777" w:rsidR="00A6234F" w:rsidRPr="00A6234F" w:rsidRDefault="00A6234F" w:rsidP="00A6234F">
            <w:pPr>
              <w:ind w:right="43"/>
              <w:jc w:val="center"/>
            </w:pPr>
            <w:r w:rsidRPr="00A6234F">
              <w:t>PVN (</w:t>
            </w:r>
            <w:proofErr w:type="spellStart"/>
            <w:r w:rsidRPr="00A6234F">
              <w:rPr>
                <w:i/>
              </w:rPr>
              <w:t>euro</w:t>
            </w:r>
            <w:proofErr w:type="spellEnd"/>
            <w:r w:rsidRPr="00A6234F">
              <w:t>)</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53FE9FFA" w14:textId="77777777" w:rsidR="00A6234F" w:rsidRPr="00A6234F" w:rsidRDefault="00A6234F" w:rsidP="00A6234F">
            <w:pPr>
              <w:ind w:right="43"/>
              <w:jc w:val="center"/>
            </w:pPr>
            <w:r w:rsidRPr="00A6234F">
              <w:t>Cena ar PVN (</w:t>
            </w:r>
            <w:proofErr w:type="spellStart"/>
            <w:r w:rsidRPr="00A6234F">
              <w:rPr>
                <w:i/>
              </w:rPr>
              <w:t>euro</w:t>
            </w:r>
            <w:proofErr w:type="spellEnd"/>
            <w:r w:rsidRPr="00A6234F">
              <w:t>)</w:t>
            </w:r>
          </w:p>
        </w:tc>
      </w:tr>
      <w:tr w:rsidR="00A6234F" w:rsidRPr="00A6234F" w14:paraId="02DDCE1D" w14:textId="77777777" w:rsidTr="002A6756">
        <w:tc>
          <w:tcPr>
            <w:tcW w:w="100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031C91C3" w14:textId="77777777" w:rsidR="00A6234F" w:rsidRPr="00A6234F" w:rsidRDefault="00A6234F" w:rsidP="00A6234F">
            <w:pPr>
              <w:ind w:right="43"/>
              <w:jc w:val="both"/>
            </w:pPr>
            <w:r w:rsidRPr="00A6234F">
              <w:t>1.</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A108E5F" w14:textId="77777777" w:rsidR="00A6234F" w:rsidRPr="00A6234F" w:rsidRDefault="00A6234F" w:rsidP="00A6234F">
            <w:pPr>
              <w:ind w:right="43"/>
              <w:jc w:val="both"/>
              <w:rPr>
                <w:color w:val="000000"/>
              </w:rPr>
            </w:pPr>
            <w:r w:rsidRPr="00A6234F">
              <w:rPr>
                <w:color w:val="000000"/>
              </w:rPr>
              <w:t>Dienas aprūpes centrs ar pašaprūpes prasmēm</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6832DCFB" w14:textId="77777777" w:rsidR="00A6234F" w:rsidRPr="00A6234F" w:rsidRDefault="00A6234F" w:rsidP="00A6234F">
            <w:pPr>
              <w:ind w:right="43"/>
              <w:jc w:val="center"/>
            </w:pPr>
            <w:r w:rsidRPr="00A6234F">
              <w:t>diena</w:t>
            </w:r>
          </w:p>
        </w:tc>
        <w:tc>
          <w:tcPr>
            <w:tcW w:w="1758"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02546D84" w14:textId="77777777" w:rsidR="00A6234F" w:rsidRPr="00A6234F" w:rsidRDefault="00A6234F" w:rsidP="00A6234F">
            <w:pPr>
              <w:ind w:right="43"/>
              <w:jc w:val="center"/>
            </w:pPr>
            <w:r w:rsidRPr="00A6234F">
              <w:t>16,06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7BFA1CBE" w14:textId="77777777" w:rsidR="00A6234F" w:rsidRPr="00A6234F" w:rsidRDefault="00A6234F" w:rsidP="00A6234F">
            <w:pPr>
              <w:ind w:right="43"/>
              <w:jc w:val="center"/>
            </w:pPr>
            <w:r w:rsidRPr="00A6234F">
              <w:t>0,00</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452DA348" w14:textId="77777777" w:rsidR="00A6234F" w:rsidRPr="00A6234F" w:rsidRDefault="00A6234F" w:rsidP="00A6234F">
            <w:pPr>
              <w:ind w:right="43"/>
              <w:jc w:val="center"/>
            </w:pPr>
            <w:r w:rsidRPr="00A6234F">
              <w:t>16,06</w:t>
            </w:r>
          </w:p>
        </w:tc>
      </w:tr>
      <w:tr w:rsidR="00A6234F" w:rsidRPr="00A6234F" w14:paraId="441EC09D" w14:textId="77777777" w:rsidTr="002A6756">
        <w:tc>
          <w:tcPr>
            <w:tcW w:w="100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1238D08E" w14:textId="77777777" w:rsidR="00A6234F" w:rsidRPr="00A6234F" w:rsidRDefault="00A6234F" w:rsidP="00A6234F">
            <w:pPr>
              <w:ind w:right="43"/>
              <w:jc w:val="both"/>
            </w:pPr>
            <w:r w:rsidRPr="00A6234F">
              <w:t>2.</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28A59CE6" w14:textId="77777777" w:rsidR="00A6234F" w:rsidRPr="00A6234F" w:rsidRDefault="00A6234F" w:rsidP="00A6234F">
            <w:pPr>
              <w:ind w:right="43"/>
              <w:jc w:val="both"/>
              <w:rPr>
                <w:color w:val="000000"/>
              </w:rPr>
            </w:pPr>
            <w:r w:rsidRPr="00A6234F">
              <w:rPr>
                <w:color w:val="000000"/>
              </w:rPr>
              <w:t>Dienas aprūpes centrs bez pašaprūpes prasmēm</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7480EEB4" w14:textId="77777777" w:rsidR="00A6234F" w:rsidRPr="00A6234F" w:rsidRDefault="00A6234F" w:rsidP="00A6234F">
            <w:pPr>
              <w:ind w:right="43"/>
              <w:jc w:val="center"/>
            </w:pPr>
            <w:r w:rsidRPr="00A6234F">
              <w:t>diena</w:t>
            </w:r>
          </w:p>
        </w:tc>
        <w:tc>
          <w:tcPr>
            <w:tcW w:w="1758"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115276B7" w14:textId="77777777" w:rsidR="00A6234F" w:rsidRPr="00A6234F" w:rsidRDefault="00A6234F" w:rsidP="00A6234F">
            <w:pPr>
              <w:ind w:right="43"/>
              <w:jc w:val="center"/>
            </w:pPr>
            <w:r w:rsidRPr="00A6234F">
              <w:t>21,63</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23A0FFC2" w14:textId="77777777" w:rsidR="00A6234F" w:rsidRPr="00A6234F" w:rsidRDefault="00A6234F" w:rsidP="00A6234F">
            <w:pPr>
              <w:ind w:right="43"/>
              <w:jc w:val="center"/>
            </w:pPr>
            <w:r w:rsidRPr="00A6234F">
              <w:t>0,00</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72806E92" w14:textId="77777777" w:rsidR="00A6234F" w:rsidRPr="00A6234F" w:rsidRDefault="00A6234F" w:rsidP="00A6234F">
            <w:pPr>
              <w:ind w:right="43"/>
              <w:jc w:val="center"/>
            </w:pPr>
            <w:r w:rsidRPr="00A6234F">
              <w:t>21,63</w:t>
            </w:r>
          </w:p>
        </w:tc>
      </w:tr>
    </w:tbl>
    <w:p w14:paraId="6AD01E53" w14:textId="77777777" w:rsidR="00A6234F" w:rsidRPr="00A6234F" w:rsidRDefault="00A6234F" w:rsidP="00A6234F">
      <w:pPr>
        <w:ind w:right="43" w:firstLine="284"/>
        <w:jc w:val="both"/>
      </w:pPr>
      <w:r w:rsidRPr="00A6234F">
        <w:t>Piezīme. Pievienotās vērtības nodokli nepiemēro saskaņā ar Pievienotās vērtības nodokļa likuma 52. panta pirmās daļas 9. punktu.</w:t>
      </w:r>
    </w:p>
    <w:p w14:paraId="4D284772" w14:textId="77777777" w:rsidR="00A6234F" w:rsidRPr="00A6234F" w:rsidRDefault="00A6234F" w:rsidP="00A6234F">
      <w:pPr>
        <w:ind w:left="-567" w:right="43" w:firstLine="283"/>
        <w:jc w:val="center"/>
        <w:rPr>
          <w:bCs/>
        </w:rPr>
      </w:pPr>
    </w:p>
    <w:p w14:paraId="1D49AC78" w14:textId="77777777" w:rsidR="00A6234F" w:rsidRPr="00A6234F" w:rsidRDefault="00A6234F" w:rsidP="00A6234F">
      <w:pPr>
        <w:ind w:left="-567" w:right="43" w:firstLine="283"/>
        <w:jc w:val="center"/>
        <w:rPr>
          <w:bCs/>
        </w:rPr>
      </w:pPr>
      <w:r w:rsidRPr="00A6234F">
        <w:rPr>
          <w:bCs/>
        </w:rPr>
        <w:t>13.Gulbenes novada sociālā dienesta struktūrvienības “Specializētās darbnīcas” maksas pakalpojumi</w:t>
      </w:r>
    </w:p>
    <w:tbl>
      <w:tblPr>
        <w:tblW w:w="922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0"/>
        <w:gridCol w:w="2269"/>
        <w:gridCol w:w="1504"/>
        <w:gridCol w:w="1758"/>
        <w:gridCol w:w="1134"/>
        <w:gridCol w:w="1560"/>
      </w:tblGrid>
      <w:tr w:rsidR="00A6234F" w:rsidRPr="00A6234F" w14:paraId="07F0684A" w14:textId="77777777" w:rsidTr="002A6756">
        <w:trPr>
          <w:trHeight w:val="666"/>
        </w:trPr>
        <w:tc>
          <w:tcPr>
            <w:tcW w:w="100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2E6A3915" w14:textId="77777777" w:rsidR="00A6234F" w:rsidRPr="00A6234F" w:rsidRDefault="00A6234F" w:rsidP="00A6234F">
            <w:pPr>
              <w:ind w:right="43"/>
              <w:jc w:val="center"/>
            </w:pPr>
            <w:proofErr w:type="spellStart"/>
            <w:r w:rsidRPr="00A6234F">
              <w:t>Nr.p.k</w:t>
            </w:r>
            <w:proofErr w:type="spellEnd"/>
            <w:r w:rsidRPr="00A6234F">
              <w:t>.</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3C1CAB07" w14:textId="77777777" w:rsidR="00A6234F" w:rsidRPr="00A6234F" w:rsidRDefault="00A6234F" w:rsidP="00A6234F">
            <w:pPr>
              <w:ind w:right="43"/>
              <w:jc w:val="center"/>
            </w:pPr>
            <w:r w:rsidRPr="00A6234F">
              <w:t>Pakalpojuma veids</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32DA0190" w14:textId="77777777" w:rsidR="00A6234F" w:rsidRPr="00A6234F" w:rsidRDefault="00A6234F" w:rsidP="00A6234F">
            <w:pPr>
              <w:ind w:right="43"/>
              <w:jc w:val="center"/>
            </w:pPr>
            <w:r w:rsidRPr="00A6234F">
              <w:t>Mērvienība</w:t>
            </w:r>
          </w:p>
        </w:tc>
        <w:tc>
          <w:tcPr>
            <w:tcW w:w="1758"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707AB8DE" w14:textId="77777777" w:rsidR="00A6234F" w:rsidRPr="00A6234F" w:rsidRDefault="00A6234F" w:rsidP="00A6234F">
            <w:pPr>
              <w:ind w:right="43"/>
              <w:jc w:val="center"/>
            </w:pPr>
            <w:r w:rsidRPr="00A6234F">
              <w:t>Cena bez PVN</w:t>
            </w:r>
          </w:p>
          <w:p w14:paraId="2F130866" w14:textId="77777777" w:rsidR="00A6234F" w:rsidRPr="00A6234F" w:rsidRDefault="00A6234F" w:rsidP="00A6234F">
            <w:pPr>
              <w:ind w:right="43"/>
              <w:jc w:val="center"/>
            </w:pPr>
            <w:r w:rsidRPr="00A6234F">
              <w:t>(</w:t>
            </w:r>
            <w:proofErr w:type="spellStart"/>
            <w:r w:rsidRPr="00A6234F">
              <w:rPr>
                <w:i/>
              </w:rPr>
              <w:t>euro</w:t>
            </w:r>
            <w:proofErr w:type="spellEnd"/>
            <w:r w:rsidRPr="00A6234F">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0835EC54" w14:textId="77777777" w:rsidR="00A6234F" w:rsidRPr="00A6234F" w:rsidRDefault="00A6234F" w:rsidP="00A6234F">
            <w:pPr>
              <w:ind w:right="43"/>
              <w:jc w:val="center"/>
            </w:pPr>
            <w:r w:rsidRPr="00A6234F">
              <w:t>PVN (</w:t>
            </w:r>
            <w:proofErr w:type="spellStart"/>
            <w:r w:rsidRPr="00A6234F">
              <w:rPr>
                <w:i/>
              </w:rPr>
              <w:t>euro</w:t>
            </w:r>
            <w:proofErr w:type="spellEnd"/>
            <w:r w:rsidRPr="00A6234F">
              <w:t>)</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17B7F9A2" w14:textId="77777777" w:rsidR="00A6234F" w:rsidRPr="00A6234F" w:rsidRDefault="00A6234F" w:rsidP="00A6234F">
            <w:pPr>
              <w:ind w:right="43"/>
              <w:jc w:val="center"/>
            </w:pPr>
            <w:r w:rsidRPr="00A6234F">
              <w:t>Cena ar PVN (</w:t>
            </w:r>
            <w:proofErr w:type="spellStart"/>
            <w:r w:rsidRPr="00A6234F">
              <w:rPr>
                <w:i/>
              </w:rPr>
              <w:t>euro</w:t>
            </w:r>
            <w:proofErr w:type="spellEnd"/>
            <w:r w:rsidRPr="00A6234F">
              <w:t>)</w:t>
            </w:r>
          </w:p>
        </w:tc>
      </w:tr>
      <w:tr w:rsidR="00A6234F" w:rsidRPr="00A6234F" w14:paraId="4142BC86" w14:textId="77777777" w:rsidTr="002A6756">
        <w:tc>
          <w:tcPr>
            <w:tcW w:w="100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2CDD8758" w14:textId="77777777" w:rsidR="00A6234F" w:rsidRPr="00A6234F" w:rsidRDefault="00A6234F" w:rsidP="00A6234F">
            <w:pPr>
              <w:ind w:right="43"/>
              <w:jc w:val="both"/>
            </w:pPr>
            <w:r w:rsidRPr="00A6234F">
              <w:t>1.</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499E181B" w14:textId="77777777" w:rsidR="00A6234F" w:rsidRPr="00A6234F" w:rsidRDefault="00A6234F" w:rsidP="00A6234F">
            <w:pPr>
              <w:ind w:right="43"/>
              <w:jc w:val="both"/>
              <w:rPr>
                <w:color w:val="000000"/>
              </w:rPr>
            </w:pPr>
            <w:r w:rsidRPr="00A6234F">
              <w:rPr>
                <w:color w:val="000000"/>
              </w:rPr>
              <w:t>Sociālā rehabilitācija specializētajās darbnīcās</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510F952E" w14:textId="77777777" w:rsidR="00A6234F" w:rsidRPr="00A6234F" w:rsidRDefault="00A6234F" w:rsidP="00A6234F">
            <w:pPr>
              <w:ind w:right="43"/>
              <w:jc w:val="center"/>
            </w:pPr>
            <w:r w:rsidRPr="00A6234F">
              <w:t>diena</w:t>
            </w:r>
          </w:p>
        </w:tc>
        <w:tc>
          <w:tcPr>
            <w:tcW w:w="1758"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5DDAE997" w14:textId="77777777" w:rsidR="00A6234F" w:rsidRPr="00A6234F" w:rsidRDefault="00A6234F" w:rsidP="00A6234F">
            <w:pPr>
              <w:ind w:right="43"/>
              <w:jc w:val="center"/>
            </w:pPr>
            <w:r w:rsidRPr="00A6234F">
              <w:t>17,01</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32402491" w14:textId="77777777" w:rsidR="00A6234F" w:rsidRPr="00A6234F" w:rsidRDefault="00A6234F" w:rsidP="00A6234F">
            <w:pPr>
              <w:ind w:right="43"/>
              <w:jc w:val="center"/>
            </w:pPr>
            <w:r w:rsidRPr="00A6234F">
              <w:t>0,00</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61C798EE" w14:textId="77777777" w:rsidR="00A6234F" w:rsidRPr="00A6234F" w:rsidRDefault="00A6234F" w:rsidP="00A6234F">
            <w:pPr>
              <w:ind w:right="43"/>
              <w:jc w:val="center"/>
            </w:pPr>
            <w:r w:rsidRPr="00A6234F">
              <w:t>17,01</w:t>
            </w:r>
          </w:p>
        </w:tc>
      </w:tr>
    </w:tbl>
    <w:p w14:paraId="38474742" w14:textId="77777777" w:rsidR="00A6234F" w:rsidRPr="00A6234F" w:rsidRDefault="00A6234F" w:rsidP="00A6234F">
      <w:pPr>
        <w:ind w:right="43" w:firstLine="284"/>
        <w:jc w:val="both"/>
      </w:pPr>
      <w:r w:rsidRPr="00A6234F">
        <w:t>Piezīme. Pievienotās vērtības nodokli nepiemēro saskaņā ar Pievienotās vērtības nodokļa likuma 52. panta pirmās daļas 9. punktu.”</w:t>
      </w:r>
    </w:p>
    <w:p w14:paraId="21857C01" w14:textId="77777777" w:rsidR="00A6234F" w:rsidRPr="00A6234F" w:rsidRDefault="00A6234F" w:rsidP="00A6234F">
      <w:pPr>
        <w:spacing w:line="360" w:lineRule="auto"/>
        <w:ind w:firstLine="425"/>
        <w:jc w:val="right"/>
        <w:rPr>
          <w:rFonts w:eastAsiaTheme="minorHAnsi"/>
          <w:lang w:eastAsia="en-US"/>
        </w:rPr>
      </w:pPr>
    </w:p>
    <w:p w14:paraId="18F301B7" w14:textId="77777777" w:rsidR="00A6234F" w:rsidRPr="00A6234F" w:rsidRDefault="00A6234F" w:rsidP="003A0132">
      <w:pPr>
        <w:widowControl w:val="0"/>
        <w:numPr>
          <w:ilvl w:val="0"/>
          <w:numId w:val="34"/>
        </w:numPr>
        <w:spacing w:after="160" w:line="360" w:lineRule="auto"/>
        <w:ind w:left="0" w:firstLine="426"/>
        <w:contextualSpacing/>
        <w:jc w:val="both"/>
        <w:rPr>
          <w:rFonts w:eastAsiaTheme="minorHAnsi"/>
          <w:lang w:eastAsia="en-US"/>
        </w:rPr>
      </w:pPr>
      <w:r w:rsidRPr="00A6234F">
        <w:rPr>
          <w:rFonts w:eastAsiaTheme="minorHAnsi"/>
          <w:lang w:eastAsia="en-US"/>
        </w:rPr>
        <w:t>Lēmums stājas spēkā 1.decembrī.</w:t>
      </w:r>
    </w:p>
    <w:p w14:paraId="3D958AAB" w14:textId="77777777" w:rsidR="00A6234F" w:rsidRPr="00A6234F" w:rsidRDefault="00A6234F" w:rsidP="00A6234F">
      <w:pPr>
        <w:ind w:firstLine="540"/>
        <w:jc w:val="both"/>
        <w:rPr>
          <w:rFonts w:eastAsiaTheme="minorHAnsi"/>
          <w:lang w:eastAsia="en-US"/>
        </w:rPr>
      </w:pPr>
    </w:p>
    <w:p w14:paraId="2CF59D03" w14:textId="77777777" w:rsidR="00A6234F" w:rsidRPr="00A6234F" w:rsidRDefault="00A6234F" w:rsidP="00A6234F">
      <w:pPr>
        <w:spacing w:after="160" w:line="259" w:lineRule="auto"/>
        <w:rPr>
          <w:rFonts w:eastAsiaTheme="minorHAnsi"/>
          <w:lang w:eastAsia="en-US"/>
        </w:rPr>
      </w:pPr>
    </w:p>
    <w:p w14:paraId="65953C3A" w14:textId="77777777" w:rsidR="00A6234F" w:rsidRPr="00A6234F" w:rsidRDefault="00A6234F" w:rsidP="00A6234F">
      <w:pPr>
        <w:spacing w:after="160" w:line="259" w:lineRule="auto"/>
        <w:rPr>
          <w:rFonts w:eastAsiaTheme="minorHAnsi"/>
          <w:lang w:eastAsia="en-US"/>
        </w:rPr>
      </w:pPr>
      <w:r w:rsidRPr="00A6234F">
        <w:rPr>
          <w:rFonts w:eastAsiaTheme="minorHAnsi"/>
          <w:lang w:eastAsia="en-US"/>
        </w:rPr>
        <w:t>Gulbenes novada domes priekšsēdētājs</w:t>
      </w:r>
      <w:r w:rsidRPr="00A6234F">
        <w:rPr>
          <w:rFonts w:eastAsiaTheme="minorHAnsi"/>
          <w:lang w:eastAsia="en-US"/>
        </w:rPr>
        <w:tab/>
      </w:r>
      <w:r w:rsidRPr="00A6234F">
        <w:rPr>
          <w:rFonts w:eastAsiaTheme="minorHAnsi"/>
          <w:lang w:eastAsia="en-US"/>
        </w:rPr>
        <w:tab/>
      </w:r>
      <w:r w:rsidRPr="00A6234F">
        <w:rPr>
          <w:rFonts w:eastAsiaTheme="minorHAnsi"/>
          <w:lang w:eastAsia="en-US"/>
        </w:rPr>
        <w:tab/>
      </w:r>
      <w:r w:rsidRPr="00A6234F">
        <w:rPr>
          <w:rFonts w:eastAsiaTheme="minorHAnsi"/>
          <w:lang w:eastAsia="en-US"/>
        </w:rPr>
        <w:tab/>
      </w:r>
      <w:r w:rsidRPr="00A6234F">
        <w:rPr>
          <w:rFonts w:eastAsiaTheme="minorHAnsi"/>
          <w:lang w:eastAsia="en-US"/>
        </w:rPr>
        <w:tab/>
      </w:r>
      <w:proofErr w:type="spellStart"/>
      <w:r w:rsidRPr="00A6234F">
        <w:rPr>
          <w:rFonts w:eastAsiaTheme="minorHAnsi"/>
          <w:lang w:eastAsia="en-US"/>
        </w:rPr>
        <w:t>A.Caunītis</w:t>
      </w:r>
      <w:proofErr w:type="spellEnd"/>
    </w:p>
    <w:p w14:paraId="2934697E" w14:textId="77777777" w:rsidR="00A6234F" w:rsidRPr="00A6234F" w:rsidRDefault="00A6234F" w:rsidP="00A6234F">
      <w:pPr>
        <w:ind w:firstLine="540"/>
        <w:jc w:val="both"/>
        <w:rPr>
          <w:rFonts w:eastAsiaTheme="minorHAnsi"/>
          <w:lang w:eastAsia="en-US"/>
        </w:rPr>
      </w:pPr>
    </w:p>
    <w:p w14:paraId="5ABFDA3E" w14:textId="77777777" w:rsidR="00A6234F" w:rsidRPr="00A6234F" w:rsidRDefault="00A6234F" w:rsidP="00A6234F">
      <w:pPr>
        <w:ind w:firstLine="142"/>
        <w:jc w:val="both"/>
        <w:rPr>
          <w:rFonts w:eastAsiaTheme="minorHAnsi"/>
          <w:lang w:eastAsia="en-US"/>
        </w:rPr>
      </w:pPr>
    </w:p>
    <w:p w14:paraId="0D2463B4" w14:textId="77777777" w:rsidR="00A6234F" w:rsidRPr="00A6234F" w:rsidRDefault="00A6234F" w:rsidP="00A6234F">
      <w:pPr>
        <w:spacing w:after="160" w:line="259" w:lineRule="auto"/>
        <w:rPr>
          <w:rFonts w:eastAsiaTheme="minorHAnsi"/>
          <w:lang w:eastAsia="en-US"/>
        </w:rPr>
      </w:pPr>
      <w:r w:rsidRPr="00A6234F">
        <w:rPr>
          <w:rFonts w:eastAsiaTheme="minorHAnsi"/>
          <w:lang w:eastAsia="en-US"/>
        </w:rPr>
        <w:t xml:space="preserve">Sagatavoja: </w:t>
      </w:r>
      <w:proofErr w:type="spellStart"/>
      <w:r w:rsidRPr="00A6234F">
        <w:rPr>
          <w:rFonts w:eastAsiaTheme="minorHAnsi"/>
          <w:lang w:eastAsia="en-US"/>
        </w:rPr>
        <w:t>A.Rauza</w:t>
      </w:r>
      <w:proofErr w:type="spellEnd"/>
      <w:r w:rsidRPr="00A6234F">
        <w:rPr>
          <w:rFonts w:eastAsiaTheme="minorHAnsi"/>
          <w:lang w:eastAsia="en-US"/>
        </w:rPr>
        <w:t xml:space="preserve">, </w:t>
      </w:r>
      <w:proofErr w:type="spellStart"/>
      <w:r w:rsidRPr="00A6234F">
        <w:rPr>
          <w:rFonts w:eastAsiaTheme="minorHAnsi"/>
          <w:lang w:eastAsia="en-US"/>
        </w:rPr>
        <w:t>E.Maļiņina</w:t>
      </w:r>
      <w:proofErr w:type="spellEnd"/>
      <w:r w:rsidRPr="00A6234F">
        <w:rPr>
          <w:rFonts w:eastAsiaTheme="minorHAnsi"/>
          <w:lang w:eastAsia="en-US"/>
        </w:rPr>
        <w:t xml:space="preserve">, </w:t>
      </w:r>
      <w:proofErr w:type="spellStart"/>
      <w:r w:rsidRPr="00A6234F">
        <w:rPr>
          <w:rFonts w:eastAsiaTheme="minorHAnsi"/>
          <w:lang w:eastAsia="en-US"/>
        </w:rPr>
        <w:t>S.Mickeviča</w:t>
      </w:r>
      <w:proofErr w:type="spellEnd"/>
    </w:p>
    <w:tbl>
      <w:tblPr>
        <w:tblW w:w="0" w:type="auto"/>
        <w:tblBorders>
          <w:bottom w:val="single" w:sz="4" w:space="0" w:color="auto"/>
        </w:tblBorders>
        <w:tblLook w:val="04A0" w:firstRow="1" w:lastRow="0" w:firstColumn="1" w:lastColumn="0" w:noHBand="0" w:noVBand="1"/>
      </w:tblPr>
      <w:tblGrid>
        <w:gridCol w:w="9354"/>
      </w:tblGrid>
      <w:tr w:rsidR="00A6234F" w:rsidRPr="00A6234F" w14:paraId="69EB7DEC" w14:textId="77777777" w:rsidTr="002A6756">
        <w:tc>
          <w:tcPr>
            <w:tcW w:w="9458" w:type="dxa"/>
            <w:shd w:val="clear" w:color="auto" w:fill="auto"/>
          </w:tcPr>
          <w:p w14:paraId="583E5263" w14:textId="6E4D3476" w:rsidR="00A6234F" w:rsidRPr="00A6234F" w:rsidRDefault="00A6234F" w:rsidP="00A6234F">
            <w:pPr>
              <w:jc w:val="center"/>
              <w:rPr>
                <w:rFonts w:ascii="Calibri" w:eastAsia="Calibri" w:hAnsi="Calibri"/>
                <w:sz w:val="22"/>
                <w:szCs w:val="22"/>
                <w:lang w:eastAsia="en-US"/>
              </w:rPr>
            </w:pPr>
            <w:r w:rsidRPr="00A6234F">
              <w:rPr>
                <w:rFonts w:eastAsia="Calibri"/>
                <w:noProof/>
                <w:sz w:val="22"/>
                <w:szCs w:val="22"/>
                <w:lang w:eastAsia="en-US"/>
              </w:rPr>
              <w:lastRenderedPageBreak/>
              <w:drawing>
                <wp:inline distT="0" distB="0" distL="0" distR="0" wp14:anchorId="23539315" wp14:editId="0ADA286B">
                  <wp:extent cx="619125" cy="685800"/>
                  <wp:effectExtent l="0" t="0" r="9525" b="0"/>
                  <wp:docPr id="160" name="Attēls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234F" w:rsidRPr="00A6234F" w14:paraId="7077059A" w14:textId="77777777" w:rsidTr="002A6756">
        <w:tc>
          <w:tcPr>
            <w:tcW w:w="9458" w:type="dxa"/>
            <w:shd w:val="clear" w:color="auto" w:fill="auto"/>
          </w:tcPr>
          <w:p w14:paraId="0A4ABE66" w14:textId="77777777" w:rsidR="00A6234F" w:rsidRPr="00A6234F" w:rsidRDefault="00A6234F" w:rsidP="00A6234F">
            <w:pPr>
              <w:jc w:val="center"/>
              <w:rPr>
                <w:rFonts w:ascii="Calibri" w:eastAsia="Calibri" w:hAnsi="Calibri"/>
                <w:sz w:val="22"/>
                <w:szCs w:val="22"/>
                <w:lang w:eastAsia="en-US"/>
              </w:rPr>
            </w:pPr>
            <w:r w:rsidRPr="00A6234F">
              <w:rPr>
                <w:rFonts w:eastAsia="Calibri"/>
                <w:b/>
                <w:bCs/>
                <w:sz w:val="28"/>
                <w:szCs w:val="28"/>
                <w:lang w:eastAsia="en-US"/>
              </w:rPr>
              <w:t>GULBENES NOVADA PAŠVALDĪBA</w:t>
            </w:r>
          </w:p>
        </w:tc>
      </w:tr>
      <w:tr w:rsidR="00A6234F" w:rsidRPr="00A6234F" w14:paraId="34E2E740" w14:textId="77777777" w:rsidTr="002A6756">
        <w:tc>
          <w:tcPr>
            <w:tcW w:w="9458" w:type="dxa"/>
            <w:shd w:val="clear" w:color="auto" w:fill="auto"/>
          </w:tcPr>
          <w:p w14:paraId="211EC7C7" w14:textId="77777777" w:rsidR="00A6234F" w:rsidRPr="00A6234F" w:rsidRDefault="00A6234F" w:rsidP="00A6234F">
            <w:pPr>
              <w:jc w:val="center"/>
              <w:rPr>
                <w:rFonts w:ascii="Calibri" w:eastAsia="Calibri" w:hAnsi="Calibri"/>
                <w:sz w:val="22"/>
                <w:szCs w:val="22"/>
                <w:lang w:eastAsia="en-US"/>
              </w:rPr>
            </w:pPr>
            <w:r w:rsidRPr="00A6234F">
              <w:rPr>
                <w:rFonts w:eastAsia="Calibri"/>
                <w:lang w:eastAsia="en-US"/>
              </w:rPr>
              <w:t>Reģ.Nr.90009116327</w:t>
            </w:r>
          </w:p>
        </w:tc>
      </w:tr>
      <w:tr w:rsidR="00A6234F" w:rsidRPr="00A6234F" w14:paraId="268AFFC0" w14:textId="77777777" w:rsidTr="002A6756">
        <w:tc>
          <w:tcPr>
            <w:tcW w:w="9458" w:type="dxa"/>
            <w:shd w:val="clear" w:color="auto" w:fill="auto"/>
          </w:tcPr>
          <w:p w14:paraId="7FCE4070" w14:textId="77777777" w:rsidR="00A6234F" w:rsidRPr="00A6234F" w:rsidRDefault="00A6234F" w:rsidP="00A6234F">
            <w:pPr>
              <w:jc w:val="center"/>
              <w:rPr>
                <w:rFonts w:ascii="Calibri" w:eastAsia="Calibri" w:hAnsi="Calibri"/>
                <w:sz w:val="22"/>
                <w:szCs w:val="22"/>
                <w:lang w:eastAsia="en-US"/>
              </w:rPr>
            </w:pPr>
            <w:r w:rsidRPr="00A6234F">
              <w:rPr>
                <w:rFonts w:eastAsia="Calibri"/>
                <w:lang w:eastAsia="en-US"/>
              </w:rPr>
              <w:t>Ābeļu iela 2, Gulbene, Gulbenes nov., LV-4401</w:t>
            </w:r>
          </w:p>
        </w:tc>
      </w:tr>
      <w:tr w:rsidR="00A6234F" w:rsidRPr="00A6234F" w14:paraId="471F4519" w14:textId="77777777" w:rsidTr="002A6756">
        <w:tc>
          <w:tcPr>
            <w:tcW w:w="9458" w:type="dxa"/>
            <w:shd w:val="clear" w:color="auto" w:fill="auto"/>
          </w:tcPr>
          <w:p w14:paraId="3D82345A" w14:textId="77777777" w:rsidR="00A6234F" w:rsidRPr="00A6234F" w:rsidRDefault="00A6234F" w:rsidP="00A6234F">
            <w:pPr>
              <w:jc w:val="center"/>
              <w:rPr>
                <w:rFonts w:ascii="Calibri" w:eastAsia="Calibri" w:hAnsi="Calibri"/>
                <w:sz w:val="22"/>
                <w:szCs w:val="22"/>
                <w:lang w:eastAsia="en-US"/>
              </w:rPr>
            </w:pPr>
            <w:r w:rsidRPr="00A6234F">
              <w:rPr>
                <w:rFonts w:eastAsia="Calibri"/>
                <w:lang w:eastAsia="en-US"/>
              </w:rPr>
              <w:t>Tālrunis 64497710, mob.26595362, e-pasts; dome@gulbene.lv, www.gulbene.lv</w:t>
            </w:r>
          </w:p>
        </w:tc>
      </w:tr>
    </w:tbl>
    <w:p w14:paraId="15AAB936" w14:textId="77777777" w:rsidR="00A6234F" w:rsidRPr="00A6234F" w:rsidRDefault="00A6234F" w:rsidP="00A6234F">
      <w:pPr>
        <w:jc w:val="center"/>
        <w:rPr>
          <w:rFonts w:eastAsia="Calibri"/>
          <w:b/>
          <w:bCs/>
          <w:lang w:eastAsia="en-US"/>
        </w:rPr>
      </w:pPr>
      <w:r w:rsidRPr="00A6234F">
        <w:rPr>
          <w:rFonts w:eastAsia="Calibri"/>
          <w:b/>
          <w:bCs/>
          <w:lang w:eastAsia="en-US"/>
        </w:rPr>
        <w:t>GULBENES NOVADA DOMES LĒMUMS</w:t>
      </w:r>
    </w:p>
    <w:p w14:paraId="518FFA06" w14:textId="77777777" w:rsidR="00A6234F" w:rsidRPr="00A6234F" w:rsidRDefault="00A6234F" w:rsidP="00A6234F">
      <w:pPr>
        <w:jc w:val="center"/>
        <w:rPr>
          <w:rFonts w:eastAsia="Calibri"/>
          <w:lang w:eastAsia="en-US"/>
        </w:rPr>
      </w:pPr>
      <w:r w:rsidRPr="00A6234F">
        <w:rPr>
          <w:rFonts w:eastAsia="Calibri"/>
          <w:lang w:eastAsia="en-US"/>
        </w:rPr>
        <w:t>Gulbenē</w:t>
      </w:r>
    </w:p>
    <w:p w14:paraId="1B7794DE" w14:textId="77777777" w:rsidR="00A6234F" w:rsidRPr="00A6234F" w:rsidRDefault="00A6234F" w:rsidP="00A6234F">
      <w:pPr>
        <w:jc w:val="center"/>
        <w:rPr>
          <w:rFonts w:eastAsia="Calibri"/>
          <w:lang w:eastAsia="en-US"/>
        </w:rPr>
      </w:pPr>
    </w:p>
    <w:tbl>
      <w:tblPr>
        <w:tblW w:w="0" w:type="auto"/>
        <w:tblLook w:val="04A0" w:firstRow="1" w:lastRow="0" w:firstColumn="1" w:lastColumn="0" w:noHBand="0" w:noVBand="1"/>
      </w:tblPr>
      <w:tblGrid>
        <w:gridCol w:w="4674"/>
        <w:gridCol w:w="4680"/>
      </w:tblGrid>
      <w:tr w:rsidR="00A6234F" w:rsidRPr="00A6234F" w14:paraId="5D09E567" w14:textId="77777777" w:rsidTr="002A6756">
        <w:tc>
          <w:tcPr>
            <w:tcW w:w="4729" w:type="dxa"/>
            <w:shd w:val="clear" w:color="auto" w:fill="auto"/>
          </w:tcPr>
          <w:p w14:paraId="5596D693" w14:textId="77777777" w:rsidR="00A6234F" w:rsidRPr="00A6234F" w:rsidRDefault="00A6234F" w:rsidP="00A6234F">
            <w:pPr>
              <w:rPr>
                <w:rFonts w:eastAsia="Calibri"/>
                <w:b/>
                <w:bCs/>
                <w:lang w:eastAsia="en-US"/>
              </w:rPr>
            </w:pPr>
            <w:r w:rsidRPr="00A6234F">
              <w:rPr>
                <w:rFonts w:eastAsia="Calibri"/>
                <w:b/>
                <w:bCs/>
                <w:lang w:eastAsia="en-US"/>
              </w:rPr>
              <w:t>2021.gada 25.novembrī</w:t>
            </w:r>
          </w:p>
        </w:tc>
        <w:tc>
          <w:tcPr>
            <w:tcW w:w="4729" w:type="dxa"/>
            <w:shd w:val="clear" w:color="auto" w:fill="auto"/>
          </w:tcPr>
          <w:p w14:paraId="16B29BA6" w14:textId="77777777" w:rsidR="00A6234F" w:rsidRPr="00A6234F" w:rsidRDefault="00A6234F" w:rsidP="00A6234F">
            <w:pPr>
              <w:jc w:val="center"/>
              <w:rPr>
                <w:rFonts w:eastAsia="Calibri"/>
                <w:b/>
                <w:bCs/>
                <w:lang w:eastAsia="en-US"/>
              </w:rPr>
            </w:pPr>
            <w:r w:rsidRPr="00A6234F">
              <w:rPr>
                <w:rFonts w:eastAsia="Calibri"/>
                <w:b/>
                <w:bCs/>
                <w:lang w:eastAsia="en-US"/>
              </w:rPr>
              <w:t>Nr. GND/2021/1342</w:t>
            </w:r>
          </w:p>
        </w:tc>
      </w:tr>
      <w:tr w:rsidR="00A6234F" w:rsidRPr="00A6234F" w14:paraId="1ED1E09B" w14:textId="77777777" w:rsidTr="002A6756">
        <w:tc>
          <w:tcPr>
            <w:tcW w:w="4729" w:type="dxa"/>
            <w:shd w:val="clear" w:color="auto" w:fill="auto"/>
          </w:tcPr>
          <w:p w14:paraId="5FB27FCD" w14:textId="77777777" w:rsidR="00A6234F" w:rsidRPr="00A6234F" w:rsidRDefault="00A6234F" w:rsidP="00A6234F">
            <w:pPr>
              <w:rPr>
                <w:rFonts w:eastAsia="Calibri"/>
                <w:lang w:eastAsia="en-US"/>
              </w:rPr>
            </w:pPr>
          </w:p>
        </w:tc>
        <w:tc>
          <w:tcPr>
            <w:tcW w:w="4729" w:type="dxa"/>
            <w:shd w:val="clear" w:color="auto" w:fill="auto"/>
          </w:tcPr>
          <w:p w14:paraId="5DDDBE14" w14:textId="77777777" w:rsidR="00A6234F" w:rsidRPr="00A6234F" w:rsidRDefault="00A6234F" w:rsidP="00A6234F">
            <w:pPr>
              <w:jc w:val="center"/>
              <w:rPr>
                <w:rFonts w:eastAsia="Calibri"/>
                <w:b/>
                <w:bCs/>
                <w:lang w:eastAsia="en-US"/>
              </w:rPr>
            </w:pPr>
            <w:r w:rsidRPr="00A6234F">
              <w:rPr>
                <w:rFonts w:eastAsia="Calibri"/>
                <w:b/>
                <w:bCs/>
                <w:lang w:eastAsia="en-US"/>
              </w:rPr>
              <w:t xml:space="preserve">    (protokols Nr.21; 90.p)</w:t>
            </w:r>
          </w:p>
        </w:tc>
      </w:tr>
    </w:tbl>
    <w:p w14:paraId="74A25DE4" w14:textId="77777777" w:rsidR="00A6234F" w:rsidRPr="00A6234F" w:rsidRDefault="00A6234F" w:rsidP="00A6234F">
      <w:pPr>
        <w:spacing w:line="360" w:lineRule="auto"/>
        <w:rPr>
          <w:rFonts w:eastAsia="Calibri"/>
          <w:lang w:eastAsia="en-US"/>
        </w:rPr>
      </w:pPr>
    </w:p>
    <w:p w14:paraId="13F8EDE4" w14:textId="77777777" w:rsidR="00A6234F" w:rsidRPr="00A6234F" w:rsidRDefault="00A6234F" w:rsidP="00A6234F">
      <w:pPr>
        <w:jc w:val="center"/>
        <w:rPr>
          <w:rFonts w:eastAsia="Calibri"/>
          <w:b/>
          <w:bCs/>
          <w:lang w:eastAsia="en-US"/>
        </w:rPr>
      </w:pPr>
      <w:r w:rsidRPr="00A6234F">
        <w:rPr>
          <w:rFonts w:eastAsia="Calibri"/>
          <w:b/>
          <w:bCs/>
          <w:lang w:eastAsia="en-US"/>
        </w:rPr>
        <w:t>Par Gulbenes novada domes 2021.gada 25.novembra saistošo noteikumu Nr.26</w:t>
      </w:r>
    </w:p>
    <w:p w14:paraId="4FCAF342" w14:textId="77777777" w:rsidR="00A6234F" w:rsidRPr="00A6234F" w:rsidRDefault="00A6234F" w:rsidP="00A6234F">
      <w:pPr>
        <w:jc w:val="center"/>
        <w:rPr>
          <w:rFonts w:eastAsia="Calibri"/>
          <w:b/>
          <w:bCs/>
          <w:lang w:eastAsia="en-US"/>
        </w:rPr>
      </w:pPr>
      <w:r w:rsidRPr="00A6234F">
        <w:rPr>
          <w:rFonts w:eastAsia="Calibri"/>
          <w:b/>
          <w:bCs/>
          <w:lang w:eastAsia="en-US"/>
        </w:rPr>
        <w:t>“Par nekustamā īpašuma nodokļa piemērošanas kārtību Gulbenes novadā” izdošanu</w:t>
      </w:r>
    </w:p>
    <w:p w14:paraId="37E303FE" w14:textId="77777777" w:rsidR="00A6234F" w:rsidRPr="00A6234F" w:rsidRDefault="00A6234F" w:rsidP="00A6234F">
      <w:pPr>
        <w:spacing w:line="360" w:lineRule="auto"/>
        <w:jc w:val="center"/>
        <w:rPr>
          <w:rFonts w:eastAsia="Calibri"/>
          <w:b/>
          <w:bCs/>
          <w:lang w:eastAsia="en-US"/>
        </w:rPr>
      </w:pPr>
    </w:p>
    <w:p w14:paraId="1B1CF906" w14:textId="77777777" w:rsidR="00A6234F" w:rsidRPr="00A6234F" w:rsidRDefault="00A6234F" w:rsidP="00A6234F">
      <w:pPr>
        <w:spacing w:line="360" w:lineRule="auto"/>
        <w:ind w:firstLine="567"/>
        <w:jc w:val="both"/>
        <w:rPr>
          <w:rFonts w:eastAsia="Calibri"/>
          <w:lang w:eastAsia="en-US"/>
        </w:rPr>
      </w:pPr>
      <w:r w:rsidRPr="00A6234F">
        <w:rPr>
          <w:rFonts w:eastAsia="Calibri"/>
          <w:lang w:eastAsia="en-US"/>
        </w:rPr>
        <w:tab/>
        <w:t>Gulbenes novadā papildus citiem ārējiem normatīvajiem aktiem nekustamā īpašuma nodokļa (turpmāk – nodoklis) administrēšanas jautājumus reglamentē Gulbenes novada domes 2016.gada 27.oktobra saistošie noteikumi Nr.25 “Par nekustamā īpašuma nodokļa piemērošanas kārtību Gulbenes novada pašvaldības administratīvajā teritorijā” (turpmāk – Saistošie noteikumi).</w:t>
      </w:r>
    </w:p>
    <w:p w14:paraId="418A152D" w14:textId="77777777" w:rsidR="00A6234F" w:rsidRPr="00A6234F" w:rsidRDefault="00A6234F" w:rsidP="00A6234F">
      <w:pPr>
        <w:spacing w:line="360" w:lineRule="auto"/>
        <w:ind w:firstLine="567"/>
        <w:jc w:val="both"/>
        <w:rPr>
          <w:rFonts w:eastAsia="Calibri"/>
          <w:lang w:eastAsia="en-US"/>
        </w:rPr>
      </w:pPr>
      <w:r w:rsidRPr="00A6234F">
        <w:rPr>
          <w:rFonts w:eastAsia="Calibri"/>
          <w:lang w:eastAsia="en-US"/>
        </w:rPr>
        <w:tab/>
        <w:t>Gulbenes novada dome 2021.gada 30.septembrī apstiprināja saistošos noteikumus Nr.21 “Par nekustamā īpašuma nodokļa atvieglojumiem un to piešķiršanas kārtību Gulbenes novadā” (protokols Nr.16, 121.p.), atbilstoši kuriem vienā normatīvajā aktā paredzēti visi nodokļa atvieglojumi, kā arī tiesību subjekti, kuriem ir tiesības pretendēt uz nodokļa atvieglojumiem. Ievērojot minēto, nepieciešams precizēt Saistošos noteikumus, svītrojot paredzēto nodokļa atvieglojumu nodokļa maksātājam, kuram piešķirts maznodrošinātas personas vai ģimenes statuss.</w:t>
      </w:r>
    </w:p>
    <w:p w14:paraId="695B2973" w14:textId="77777777" w:rsidR="00A6234F" w:rsidRPr="00A6234F" w:rsidRDefault="00A6234F" w:rsidP="00A6234F">
      <w:pPr>
        <w:spacing w:line="360" w:lineRule="auto"/>
        <w:ind w:firstLine="567"/>
        <w:jc w:val="both"/>
        <w:rPr>
          <w:rFonts w:eastAsia="Calibri"/>
          <w:lang w:eastAsia="en-US"/>
        </w:rPr>
      </w:pPr>
      <w:r w:rsidRPr="00A6234F">
        <w:rPr>
          <w:rFonts w:eastAsia="Calibri"/>
          <w:lang w:eastAsia="en-US"/>
        </w:rPr>
        <w:tab/>
        <w:t>Papildus minētajam ir sagatavots saistošo noteikumu projekts “Par teritorijas kopšanu un būvju uzturēšanu Gulbenes novadā”, kas cita starpā paredz ar Gulbenes novada būvvaldes lēmumu atzītu vidi degradējošu, sagruvušu vai cilvēku drošību apdraudošu būvi (turpmāk – vidi degradējoša būve) diferencēt pēc attiecīgām kategorijām. Atbilstoši likuma “Par nekustamā īpašuma nodokli” 3.panta 1.</w:t>
      </w:r>
      <w:r w:rsidRPr="00A6234F">
        <w:rPr>
          <w:rFonts w:eastAsia="Calibri"/>
          <w:vertAlign w:val="superscript"/>
          <w:lang w:eastAsia="en-US"/>
        </w:rPr>
        <w:t>4</w:t>
      </w:r>
      <w:r w:rsidRPr="00A6234F">
        <w:rPr>
          <w:rFonts w:eastAsia="Calibri"/>
          <w:lang w:eastAsia="en-US"/>
        </w:rPr>
        <w:t xml:space="preserve"> un 1.</w:t>
      </w:r>
      <w:r w:rsidRPr="00A6234F">
        <w:rPr>
          <w:rFonts w:eastAsia="Calibri"/>
          <w:vertAlign w:val="superscript"/>
          <w:lang w:eastAsia="en-US"/>
        </w:rPr>
        <w:t>5</w:t>
      </w:r>
      <w:r w:rsidRPr="00A6234F">
        <w:rPr>
          <w:rFonts w:eastAsia="Calibri"/>
          <w:lang w:eastAsia="en-US"/>
        </w:rPr>
        <w:t xml:space="preserve"> daļu pašvaldībai ir tiesisks pamats vidi degradējošai, sagruvušai vai cilvēku drošību apdraudošai būvei piemērot paaugstinātu nodokļa likmi līdz 3% (atkarībā no vidi degradējošas būves kategorijas). Ievērojot minēto, nepieciešams precizēt Saistošos noteikumus, paredzot iespēju vidi degradējošu, sagruvušu vai cilvēku drošību apdraudošu būvi aplikt ar paaugstinātu nodokļa likmi atkarībā no šīs būves kategorijas. Vienlaikus Saistošajos noteikumos nepieciešams precizēt Gulbenes novada pašvaldības Ekonomikas nodaļas kompetenci.</w:t>
      </w:r>
    </w:p>
    <w:p w14:paraId="69521344" w14:textId="77777777" w:rsidR="00A6234F" w:rsidRPr="00A6234F" w:rsidRDefault="00A6234F" w:rsidP="00A6234F">
      <w:pPr>
        <w:spacing w:line="360" w:lineRule="auto"/>
        <w:ind w:firstLine="567"/>
        <w:jc w:val="both"/>
        <w:rPr>
          <w:rFonts w:eastAsia="Calibri"/>
          <w:lang w:eastAsia="en-US"/>
        </w:rPr>
      </w:pPr>
      <w:r w:rsidRPr="00A6234F">
        <w:rPr>
          <w:rFonts w:eastAsia="Calibri"/>
          <w:lang w:eastAsia="en-US"/>
        </w:rPr>
        <w:t xml:space="preserve">Saskaņā ar Ministru kabineta 2009.gada 3.februāra noteikumu Nr.108 “Normatīvo aktu projektu sagatavošanas noteikumi” 140.punktā paredzēto regulējumu (atbilstoši kuram grozījumu noteikumu projektu nesagatavo, ja tā normu apjoms pārsniegtu pusi no spēkā esošo noteikumu </w:t>
      </w:r>
      <w:r w:rsidRPr="00A6234F">
        <w:rPr>
          <w:rFonts w:eastAsia="Calibri"/>
          <w:lang w:eastAsia="en-US"/>
        </w:rPr>
        <w:lastRenderedPageBreak/>
        <w:t>normu apjoma, proti, šādā gadījumā sagatavo jaunu noteikumu projektu) ir sagatavoti nevis grozījumi Saistošajos noteikumos, bet sagatavots jauns saistošo noteikumu projekts “Par nekustamā īpašuma nodokļa piemērošanas kārtību Gulbenes novadā”.</w:t>
      </w:r>
    </w:p>
    <w:p w14:paraId="0CBA0687" w14:textId="77777777" w:rsidR="00A6234F" w:rsidRPr="00A6234F" w:rsidRDefault="00A6234F" w:rsidP="00A6234F">
      <w:pPr>
        <w:spacing w:line="360" w:lineRule="auto"/>
        <w:ind w:firstLine="567"/>
        <w:jc w:val="both"/>
        <w:rPr>
          <w:rFonts w:eastAsia="Calibri"/>
          <w:lang w:eastAsia="en-US"/>
        </w:rPr>
      </w:pPr>
      <w:r w:rsidRPr="00A6234F">
        <w:rPr>
          <w:rFonts w:eastAsia="Calibri"/>
          <w:lang w:eastAsia="en-US"/>
        </w:rPr>
        <w:t>Likuma “Par nekustamā īpašuma nodokli”:</w:t>
      </w:r>
    </w:p>
    <w:p w14:paraId="57990EF5" w14:textId="77777777" w:rsidR="00A6234F" w:rsidRPr="00A6234F" w:rsidRDefault="00A6234F" w:rsidP="003A0132">
      <w:pPr>
        <w:numPr>
          <w:ilvl w:val="0"/>
          <w:numId w:val="36"/>
        </w:numPr>
        <w:spacing w:after="160" w:line="360" w:lineRule="auto"/>
        <w:ind w:left="0" w:firstLine="567"/>
        <w:jc w:val="both"/>
        <w:rPr>
          <w:rFonts w:eastAsia="Calibri"/>
          <w:lang w:eastAsia="en-US"/>
        </w:rPr>
      </w:pPr>
      <w:r w:rsidRPr="00A6234F">
        <w:rPr>
          <w:rFonts w:eastAsia="Calibri"/>
          <w:lang w:eastAsia="en-US"/>
        </w:rPr>
        <w:t>1. panta otrās daļas 9.</w:t>
      </w:r>
      <w:r w:rsidRPr="00A6234F">
        <w:rPr>
          <w:rFonts w:eastAsia="Calibri"/>
          <w:vertAlign w:val="superscript"/>
          <w:lang w:eastAsia="en-US"/>
        </w:rPr>
        <w:t>1</w:t>
      </w:r>
      <w:r w:rsidRPr="00A6234F">
        <w:rPr>
          <w:rFonts w:eastAsia="Calibri"/>
          <w:lang w:eastAsia="en-US"/>
        </w:rPr>
        <w:t xml:space="preserve"> punkts nosaka, ka ar nodokli neapliek dzīvojamo māju palīgēkas, ja palīgēkas platība pārsniedz 25 m</w:t>
      </w:r>
      <w:r w:rsidRPr="00A6234F">
        <w:rPr>
          <w:rFonts w:eastAsia="Calibri"/>
          <w:vertAlign w:val="superscript"/>
          <w:lang w:eastAsia="en-US"/>
        </w:rPr>
        <w:t>2</w:t>
      </w:r>
      <w:r w:rsidRPr="00A6234F">
        <w:rPr>
          <w:rFonts w:eastAsia="Calibri"/>
          <w:lang w:eastAsia="en-US"/>
        </w:rPr>
        <w:t xml:space="preserve"> un pašvaldība to neaplikšanu ar nodokli ir noteikusi ar saviem saistošajiem noteikumiem, izņemot garāžas;</w:t>
      </w:r>
    </w:p>
    <w:p w14:paraId="25DFA366" w14:textId="77777777" w:rsidR="00A6234F" w:rsidRPr="00A6234F" w:rsidRDefault="00A6234F" w:rsidP="003A0132">
      <w:pPr>
        <w:numPr>
          <w:ilvl w:val="0"/>
          <w:numId w:val="36"/>
        </w:numPr>
        <w:spacing w:after="160" w:line="360" w:lineRule="auto"/>
        <w:ind w:left="0" w:firstLine="567"/>
        <w:jc w:val="both"/>
        <w:rPr>
          <w:rFonts w:eastAsia="Calibri"/>
          <w:lang w:eastAsia="en-US"/>
        </w:rPr>
      </w:pPr>
      <w:r w:rsidRPr="00A6234F">
        <w:rPr>
          <w:rFonts w:eastAsia="Calibri"/>
          <w:lang w:eastAsia="en-US"/>
        </w:rPr>
        <w:t>2.panta 8.</w:t>
      </w:r>
      <w:r w:rsidRPr="00A6234F">
        <w:rPr>
          <w:rFonts w:eastAsia="Calibri"/>
          <w:vertAlign w:val="superscript"/>
          <w:lang w:eastAsia="en-US"/>
        </w:rPr>
        <w:t>1</w:t>
      </w:r>
      <w:r w:rsidRPr="00A6234F">
        <w:rPr>
          <w:rFonts w:eastAsia="Calibri"/>
          <w:lang w:eastAsia="en-US"/>
        </w:rPr>
        <w:t xml:space="preserve"> daļa paredz, ka nodokli par daudzdzīvokļu dzīvojamo māju (tās daļu), kas ierakstīta zemesgrāmatā uz pašvaldības vārda, un pašvaldībai piederošo vai piekritīgo zemi, uz kuras šī māja atrodas, maksā pašvaldības daudzdzīvokļu dzīvojamās mājas (tās daļu) īrnieki un nomnieki, kuriem īres un nomas līgumi slēgti ar pašvaldību, vai personas, kuras īpašuma tiesības uz dzīvojamo māju (tās daļu) ieguvušas līdz dzīvojamās mājas privatizācijai, vai dzīvokļu īpašumu tiesiskie valdītāji (līdz nekustamā īpašuma reģistrēšanai zemesgrāmatā), vai šā panta septītajā daļā noteiktie nodokļa maksātāji, ja pašvaldība savos saistošajos noteikumos, kurus tā publicē līdz pirmstaksācijas gada 1.novembrim, ir noteikusi šādu maksāšanas kārtību;</w:t>
      </w:r>
    </w:p>
    <w:p w14:paraId="0F8C4418" w14:textId="77777777" w:rsidR="00A6234F" w:rsidRPr="00A6234F" w:rsidRDefault="00A6234F" w:rsidP="003A0132">
      <w:pPr>
        <w:numPr>
          <w:ilvl w:val="0"/>
          <w:numId w:val="36"/>
        </w:numPr>
        <w:spacing w:after="160" w:line="360" w:lineRule="auto"/>
        <w:ind w:left="0" w:firstLine="567"/>
        <w:jc w:val="both"/>
        <w:rPr>
          <w:rFonts w:eastAsia="Calibri"/>
          <w:lang w:eastAsia="en-US"/>
        </w:rPr>
      </w:pPr>
      <w:r w:rsidRPr="00A6234F">
        <w:rPr>
          <w:rFonts w:eastAsia="Calibri"/>
          <w:lang w:eastAsia="en-US"/>
        </w:rPr>
        <w:t>3.panta 1.</w:t>
      </w:r>
      <w:r w:rsidRPr="00A6234F">
        <w:rPr>
          <w:rFonts w:eastAsia="Calibri"/>
          <w:vertAlign w:val="superscript"/>
          <w:lang w:eastAsia="en-US"/>
        </w:rPr>
        <w:t>4</w:t>
      </w:r>
      <w:r w:rsidRPr="00A6234F">
        <w:rPr>
          <w:rFonts w:eastAsia="Calibri"/>
          <w:lang w:eastAsia="en-US"/>
        </w:rPr>
        <w:t xml:space="preserve"> daļa nosaka, ka vidi degradējošu, sagruvušu vai cilvēku drošību apdraudošu būvi apliek ar nekustamā īpašuma nodokļa likmi 3 procentu apmērā, ja to ir noteikusi pašvaldība savos saistošajos noteikumos, kurus tā publicē līdz pirmstaksācijas gada 1.novembrim, no lielākās turpmāk minētās kadastrālās vērtības:</w:t>
      </w:r>
    </w:p>
    <w:p w14:paraId="131CFD80" w14:textId="77777777" w:rsidR="00A6234F" w:rsidRPr="00A6234F" w:rsidRDefault="00A6234F" w:rsidP="003A0132">
      <w:pPr>
        <w:numPr>
          <w:ilvl w:val="0"/>
          <w:numId w:val="37"/>
        </w:numPr>
        <w:spacing w:after="160" w:line="360" w:lineRule="auto"/>
        <w:ind w:left="0" w:firstLine="567"/>
        <w:jc w:val="both"/>
        <w:rPr>
          <w:rFonts w:eastAsia="Calibri"/>
          <w:lang w:eastAsia="en-US"/>
        </w:rPr>
      </w:pPr>
      <w:r w:rsidRPr="00A6234F">
        <w:rPr>
          <w:rFonts w:eastAsia="Calibri"/>
          <w:lang w:eastAsia="en-US"/>
        </w:rPr>
        <w:t>būvei piekritīgās zemes kadastrālās vērtības;</w:t>
      </w:r>
    </w:p>
    <w:p w14:paraId="5A35D47E" w14:textId="77777777" w:rsidR="00A6234F" w:rsidRPr="00A6234F" w:rsidRDefault="00A6234F" w:rsidP="003A0132">
      <w:pPr>
        <w:numPr>
          <w:ilvl w:val="0"/>
          <w:numId w:val="37"/>
        </w:numPr>
        <w:spacing w:after="160" w:line="360" w:lineRule="auto"/>
        <w:ind w:left="0" w:firstLine="567"/>
        <w:jc w:val="both"/>
        <w:rPr>
          <w:rFonts w:eastAsia="Calibri"/>
          <w:lang w:eastAsia="en-US"/>
        </w:rPr>
      </w:pPr>
      <w:r w:rsidRPr="00A6234F">
        <w:rPr>
          <w:rFonts w:eastAsia="Calibri"/>
          <w:lang w:eastAsia="en-US"/>
        </w:rPr>
        <w:t>būves kadastrālās vērtības;</w:t>
      </w:r>
    </w:p>
    <w:p w14:paraId="5E25BA11" w14:textId="77777777" w:rsidR="00A6234F" w:rsidRPr="00A6234F" w:rsidRDefault="00A6234F" w:rsidP="003A0132">
      <w:pPr>
        <w:numPr>
          <w:ilvl w:val="0"/>
          <w:numId w:val="36"/>
        </w:numPr>
        <w:spacing w:after="160" w:line="360" w:lineRule="auto"/>
        <w:ind w:left="0" w:firstLine="567"/>
        <w:jc w:val="both"/>
        <w:rPr>
          <w:rFonts w:eastAsia="Calibri"/>
          <w:lang w:eastAsia="en-US"/>
        </w:rPr>
      </w:pPr>
      <w:r w:rsidRPr="00A6234F">
        <w:rPr>
          <w:rFonts w:eastAsia="Calibri"/>
          <w:lang w:eastAsia="en-US"/>
        </w:rPr>
        <w:t>9. panta otrā daļa paredz, ka noteiktajā laikā nenomaksāto nodokli, soda naudu vai nokavējuma naudu saskaņā ar pašvaldības lēmumu piedzen bezstrīda kārtībā atbilstoši likumam “Par nodokļiem un nodevām” un Administratīvā procesa likumā noteiktajai administratīvā akta piespiedu izpildes kārtībai. Pašvaldība, pieņemot saistošos noteikumus, ir tiesīga noteikt nodokļa maksāšanas paziņojumu piespiedu izpildes termiņu, kas nepārsniedz septiņus gadus no nodokļa samaksas termiņa iestāšanās brīža.</w:t>
      </w:r>
    </w:p>
    <w:p w14:paraId="68600546" w14:textId="77777777" w:rsidR="00A6234F" w:rsidRPr="00A6234F" w:rsidRDefault="00A6234F" w:rsidP="00A6234F">
      <w:pPr>
        <w:spacing w:line="360" w:lineRule="auto"/>
        <w:ind w:firstLine="567"/>
        <w:jc w:val="both"/>
        <w:rPr>
          <w:rFonts w:eastAsia="Calibri"/>
          <w:lang w:eastAsia="en-US"/>
        </w:rPr>
      </w:pPr>
      <w:r w:rsidRPr="00A6234F">
        <w:rPr>
          <w:rFonts w:eastAsia="Calibri"/>
          <w:lang w:eastAsia="en-US"/>
        </w:rPr>
        <w:t>Ievērojot minēto un pamatojoties uz likuma “Par nekustamā īpašuma nodokli” 1. panta otrās daļas 9.</w:t>
      </w:r>
      <w:r w:rsidRPr="00A6234F">
        <w:rPr>
          <w:rFonts w:eastAsia="Calibri"/>
          <w:vertAlign w:val="superscript"/>
          <w:lang w:eastAsia="en-US"/>
        </w:rPr>
        <w:t>1</w:t>
      </w:r>
      <w:r w:rsidRPr="00A6234F">
        <w:rPr>
          <w:rFonts w:eastAsia="Calibri"/>
          <w:lang w:eastAsia="en-US"/>
        </w:rPr>
        <w:t xml:space="preserve"> punktu, 2. panta 8.</w:t>
      </w:r>
      <w:r w:rsidRPr="00A6234F">
        <w:rPr>
          <w:rFonts w:eastAsia="Calibri"/>
          <w:vertAlign w:val="superscript"/>
          <w:lang w:eastAsia="en-US"/>
        </w:rPr>
        <w:t>1</w:t>
      </w:r>
      <w:r w:rsidRPr="00A6234F">
        <w:rPr>
          <w:rFonts w:eastAsia="Calibri"/>
          <w:lang w:eastAsia="en-US"/>
        </w:rPr>
        <w:t xml:space="preserve"> daļu, 3. panta 1.</w:t>
      </w:r>
      <w:r w:rsidRPr="00A6234F">
        <w:rPr>
          <w:rFonts w:eastAsia="Calibri"/>
          <w:vertAlign w:val="superscript"/>
          <w:lang w:eastAsia="en-US"/>
        </w:rPr>
        <w:t>4</w:t>
      </w:r>
      <w:r w:rsidRPr="00A6234F">
        <w:rPr>
          <w:rFonts w:eastAsia="Calibri"/>
          <w:lang w:eastAsia="en-US"/>
        </w:rPr>
        <w:t xml:space="preserve"> daļu, 9. panta otro daļu, kā arī ņemot vērā Finanšu komitejas ieteikumu, atklāti balsojot: </w:t>
      </w:r>
      <w:r w:rsidRPr="00A6234F">
        <w:rPr>
          <w:rFonts w:eastAsia="Calibri"/>
          <w:noProof/>
          <w:lang w:eastAsia="en-US"/>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6234F">
        <w:rPr>
          <w:rFonts w:eastAsia="Calibri"/>
          <w:lang w:eastAsia="en-US"/>
        </w:rPr>
        <w:t>, Gulbenes novada dome NOLEMJ:</w:t>
      </w:r>
    </w:p>
    <w:p w14:paraId="46B74C3C" w14:textId="77777777" w:rsidR="00A6234F" w:rsidRPr="00A6234F" w:rsidRDefault="00A6234F" w:rsidP="003A0132">
      <w:pPr>
        <w:numPr>
          <w:ilvl w:val="0"/>
          <w:numId w:val="35"/>
        </w:numPr>
        <w:tabs>
          <w:tab w:val="left" w:pos="993"/>
        </w:tabs>
        <w:spacing w:after="160" w:line="360" w:lineRule="auto"/>
        <w:ind w:left="0" w:firstLine="567"/>
        <w:jc w:val="both"/>
        <w:rPr>
          <w:rFonts w:eastAsia="Calibri"/>
          <w:lang w:eastAsia="en-US"/>
        </w:rPr>
      </w:pPr>
      <w:r w:rsidRPr="00A6234F">
        <w:rPr>
          <w:rFonts w:eastAsia="Calibri"/>
          <w:lang w:eastAsia="en-US"/>
        </w:rPr>
        <w:lastRenderedPageBreak/>
        <w:t>IZDOT Gulbenes novada domes 2021.gada 25.novembra saistošos noteikumus Nr.26 “Par nekustamā īpašuma nodokļa piemērošanas kārtību Gulbenes novadā”.</w:t>
      </w:r>
    </w:p>
    <w:p w14:paraId="00F472AA" w14:textId="77777777" w:rsidR="00A6234F" w:rsidRPr="00A6234F" w:rsidRDefault="00A6234F" w:rsidP="003A0132">
      <w:pPr>
        <w:numPr>
          <w:ilvl w:val="0"/>
          <w:numId w:val="35"/>
        </w:numPr>
        <w:tabs>
          <w:tab w:val="left" w:pos="993"/>
        </w:tabs>
        <w:spacing w:after="160" w:line="360" w:lineRule="auto"/>
        <w:ind w:left="0" w:firstLine="567"/>
        <w:jc w:val="both"/>
        <w:rPr>
          <w:rFonts w:eastAsia="Calibri"/>
          <w:lang w:eastAsia="en-US"/>
        </w:rPr>
      </w:pPr>
      <w:r w:rsidRPr="00A6234F">
        <w:rPr>
          <w:rFonts w:eastAsia="Calibri"/>
          <w:lang w:eastAsia="en-US"/>
        </w:rPr>
        <w:t>NOSŪTĪT Vides aizsardzības un reģionālās attīstības ministrijai atzinuma sniegšanai lēmuma 1.punktā minētos saistošos noteikumus un paskaidrojuma rakstu triju darbdienu laikā pēc to parakstīšanas (</w:t>
      </w:r>
      <w:proofErr w:type="spellStart"/>
      <w:r w:rsidRPr="00A6234F">
        <w:rPr>
          <w:rFonts w:eastAsia="Calibri"/>
          <w:lang w:eastAsia="en-US"/>
        </w:rPr>
        <w:t>rakstveidā</w:t>
      </w:r>
      <w:proofErr w:type="spellEnd"/>
      <w:r w:rsidRPr="00A6234F">
        <w:rPr>
          <w:rFonts w:eastAsia="Calibri"/>
          <w:lang w:eastAsia="en-US"/>
        </w:rPr>
        <w:t xml:space="preserve"> un elektroniskā veidā).</w:t>
      </w:r>
    </w:p>
    <w:p w14:paraId="3CDFA792" w14:textId="77777777" w:rsidR="00A6234F" w:rsidRPr="00A6234F" w:rsidRDefault="00A6234F" w:rsidP="00A6234F">
      <w:pPr>
        <w:tabs>
          <w:tab w:val="left" w:pos="993"/>
        </w:tabs>
        <w:spacing w:line="360" w:lineRule="auto"/>
        <w:ind w:firstLine="567"/>
        <w:jc w:val="both"/>
        <w:rPr>
          <w:rFonts w:eastAsia="Calibri"/>
          <w:lang w:eastAsia="en-US"/>
        </w:rPr>
      </w:pPr>
      <w:r w:rsidRPr="00A6234F">
        <w:rPr>
          <w:rFonts w:eastAsia="Calibri"/>
          <w:lang w:eastAsia="en-US"/>
        </w:rPr>
        <w:t>3.</w:t>
      </w:r>
      <w:r w:rsidRPr="00A6234F">
        <w:rPr>
          <w:rFonts w:eastAsia="Calibri"/>
          <w:lang w:eastAsia="en-US"/>
        </w:rPr>
        <w:tab/>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6B2C4E46" w14:textId="77777777" w:rsidR="00A6234F" w:rsidRPr="00A6234F" w:rsidRDefault="00A6234F" w:rsidP="00A6234F">
      <w:pPr>
        <w:tabs>
          <w:tab w:val="left" w:pos="993"/>
        </w:tabs>
        <w:spacing w:line="360" w:lineRule="auto"/>
        <w:ind w:firstLine="567"/>
        <w:jc w:val="both"/>
        <w:rPr>
          <w:rFonts w:eastAsia="Calibri"/>
          <w:lang w:eastAsia="en-US"/>
        </w:rPr>
      </w:pPr>
      <w:r w:rsidRPr="00A6234F">
        <w:rPr>
          <w:rFonts w:eastAsia="Calibri"/>
          <w:lang w:eastAsia="en-US"/>
        </w:rPr>
        <w:t>4.</w:t>
      </w:r>
      <w:r w:rsidRPr="00A6234F">
        <w:rPr>
          <w:rFonts w:eastAsia="Calibri"/>
          <w:lang w:eastAsia="en-US"/>
        </w:rPr>
        <w:tab/>
        <w:t>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1DC3CE9D" w14:textId="77777777" w:rsidR="00A6234F" w:rsidRPr="00A6234F" w:rsidRDefault="00A6234F" w:rsidP="00A6234F">
      <w:pPr>
        <w:tabs>
          <w:tab w:val="left" w:pos="993"/>
        </w:tabs>
        <w:spacing w:line="360" w:lineRule="auto"/>
        <w:ind w:firstLine="567"/>
        <w:jc w:val="both"/>
        <w:rPr>
          <w:rFonts w:eastAsia="Calibri"/>
          <w:lang w:eastAsia="en-US"/>
        </w:rPr>
      </w:pPr>
      <w:r w:rsidRPr="00A6234F">
        <w:rPr>
          <w:rFonts w:eastAsia="Calibri"/>
          <w:lang w:eastAsia="en-US"/>
        </w:rPr>
        <w:t>5.</w:t>
      </w:r>
      <w:r w:rsidRPr="00A6234F">
        <w:rPr>
          <w:rFonts w:eastAsia="Calibri"/>
          <w:lang w:eastAsia="en-US"/>
        </w:rPr>
        <w:tab/>
        <w:t>UZDOT Gulbenes novada pagastu pārvalžu vadītājiem nodrošināt lēmuma 1.punktā minēto saistošo noteikumu un paskaidrojuma raksta pieejamību pagastu pārvalžu administratīvajās ēkās.</w:t>
      </w:r>
    </w:p>
    <w:p w14:paraId="7BDA282F" w14:textId="77777777" w:rsidR="00A6234F" w:rsidRPr="00A6234F" w:rsidRDefault="00A6234F" w:rsidP="00A6234F">
      <w:pPr>
        <w:spacing w:after="160" w:line="259" w:lineRule="auto"/>
        <w:rPr>
          <w:rFonts w:eastAsia="Calibri"/>
          <w:lang w:eastAsia="en-US"/>
        </w:rPr>
      </w:pPr>
    </w:p>
    <w:p w14:paraId="7B449A64" w14:textId="77777777" w:rsidR="00A6234F" w:rsidRPr="00A6234F" w:rsidRDefault="00A6234F" w:rsidP="00A6234F">
      <w:pPr>
        <w:spacing w:after="160" w:line="259" w:lineRule="auto"/>
        <w:rPr>
          <w:rFonts w:eastAsia="Calibri"/>
          <w:lang w:eastAsia="en-US"/>
        </w:rPr>
      </w:pPr>
      <w:r w:rsidRPr="00A6234F">
        <w:rPr>
          <w:rFonts w:eastAsia="Calibri"/>
          <w:lang w:eastAsia="en-US"/>
        </w:rPr>
        <w:t>Gulbenes novada domes priekšsēdētājs</w:t>
      </w:r>
      <w:r w:rsidRPr="00A6234F">
        <w:rPr>
          <w:rFonts w:eastAsia="Calibri"/>
          <w:lang w:eastAsia="en-US"/>
        </w:rPr>
        <w:tab/>
      </w:r>
      <w:r w:rsidRPr="00A6234F">
        <w:rPr>
          <w:rFonts w:eastAsia="Calibri"/>
          <w:lang w:eastAsia="en-US"/>
        </w:rPr>
        <w:tab/>
      </w:r>
      <w:r w:rsidRPr="00A6234F">
        <w:rPr>
          <w:rFonts w:eastAsia="Calibri"/>
          <w:lang w:eastAsia="en-US"/>
        </w:rPr>
        <w:tab/>
      </w:r>
      <w:r w:rsidRPr="00A6234F">
        <w:rPr>
          <w:rFonts w:eastAsia="Calibri"/>
          <w:lang w:eastAsia="en-US"/>
        </w:rPr>
        <w:tab/>
      </w:r>
      <w:r w:rsidRPr="00A6234F">
        <w:rPr>
          <w:rFonts w:eastAsia="Calibri"/>
          <w:lang w:eastAsia="en-US"/>
        </w:rPr>
        <w:tab/>
      </w:r>
      <w:r w:rsidRPr="00A6234F">
        <w:rPr>
          <w:rFonts w:eastAsia="Calibri"/>
          <w:lang w:eastAsia="en-US"/>
        </w:rPr>
        <w:tab/>
      </w:r>
      <w:proofErr w:type="spellStart"/>
      <w:r w:rsidRPr="00A6234F">
        <w:rPr>
          <w:rFonts w:eastAsia="Calibri"/>
          <w:lang w:eastAsia="en-US"/>
        </w:rPr>
        <w:t>A.Caunītis</w:t>
      </w:r>
      <w:proofErr w:type="spellEnd"/>
    </w:p>
    <w:p w14:paraId="11E3F055" w14:textId="77777777" w:rsidR="00A6234F" w:rsidRPr="00A6234F" w:rsidRDefault="00A6234F" w:rsidP="00A6234F">
      <w:pPr>
        <w:spacing w:after="160" w:line="259" w:lineRule="auto"/>
        <w:rPr>
          <w:rFonts w:eastAsia="Calibri"/>
          <w:lang w:eastAsia="en-US"/>
        </w:rPr>
      </w:pPr>
    </w:p>
    <w:p w14:paraId="7087A60C" w14:textId="631635FD" w:rsidR="00C93C27" w:rsidRDefault="00A6234F" w:rsidP="00A6234F">
      <w:pPr>
        <w:spacing w:after="160" w:line="259" w:lineRule="auto"/>
        <w:rPr>
          <w:rFonts w:eastAsia="Calibri"/>
          <w:lang w:eastAsia="en-US"/>
        </w:rPr>
      </w:pPr>
      <w:r w:rsidRPr="00A6234F">
        <w:rPr>
          <w:rFonts w:eastAsia="Calibri"/>
          <w:lang w:eastAsia="en-US"/>
        </w:rPr>
        <w:t xml:space="preserve">Sagatavoja: Eduards </w:t>
      </w:r>
      <w:proofErr w:type="spellStart"/>
      <w:r w:rsidRPr="00A6234F">
        <w:rPr>
          <w:rFonts w:eastAsia="Calibri"/>
          <w:lang w:eastAsia="en-US"/>
        </w:rPr>
        <w:t>Garkuša</w:t>
      </w:r>
      <w:proofErr w:type="spellEnd"/>
      <w:r w:rsidRPr="00A6234F">
        <w:rPr>
          <w:rFonts w:eastAsia="Calibri"/>
          <w:lang w:eastAsia="en-US"/>
        </w:rPr>
        <w:t xml:space="preserve">, Marta </w:t>
      </w:r>
      <w:proofErr w:type="spellStart"/>
      <w:r w:rsidRPr="00A6234F">
        <w:rPr>
          <w:rFonts w:eastAsia="Calibri"/>
          <w:lang w:eastAsia="en-US"/>
        </w:rPr>
        <w:t>Mikolaja</w:t>
      </w:r>
      <w:proofErr w:type="spellEnd"/>
    </w:p>
    <w:p w14:paraId="66222305" w14:textId="77777777" w:rsidR="00C93C27" w:rsidRDefault="00C93C27">
      <w:pPr>
        <w:spacing w:after="160" w:line="259" w:lineRule="auto"/>
        <w:rPr>
          <w:rFonts w:eastAsia="Calibri"/>
          <w:lang w:eastAsia="en-US"/>
        </w:rPr>
      </w:pPr>
      <w:r>
        <w:rPr>
          <w:rFonts w:eastAsia="Calibri"/>
          <w:lang w:eastAsia="en-US"/>
        </w:rPr>
        <w:br w:type="page"/>
      </w:r>
    </w:p>
    <w:p w14:paraId="0A1CC72E" w14:textId="77777777" w:rsidR="00A6234F" w:rsidRPr="00A6234F" w:rsidRDefault="00A6234F" w:rsidP="00A6234F">
      <w:pPr>
        <w:widowControl w:val="0"/>
        <w:suppressAutoHyphens/>
        <w:rPr>
          <w:rFonts w:eastAsia="Calibri"/>
          <w:sz w:val="20"/>
          <w:szCs w:val="20"/>
        </w:rPr>
      </w:pPr>
    </w:p>
    <w:tbl>
      <w:tblPr>
        <w:tblW w:w="0" w:type="auto"/>
        <w:tblLook w:val="01E0" w:firstRow="1" w:lastRow="1" w:firstColumn="1" w:lastColumn="1" w:noHBand="0" w:noVBand="0"/>
      </w:tblPr>
      <w:tblGrid>
        <w:gridCol w:w="3109"/>
        <w:gridCol w:w="3137"/>
        <w:gridCol w:w="3108"/>
      </w:tblGrid>
      <w:tr w:rsidR="00A6234F" w:rsidRPr="00A6234F" w14:paraId="6130AFA6" w14:textId="77777777" w:rsidTr="002A6756">
        <w:tc>
          <w:tcPr>
            <w:tcW w:w="3190" w:type="dxa"/>
          </w:tcPr>
          <w:p w14:paraId="0D11F672" w14:textId="77777777" w:rsidR="00A6234F" w:rsidRPr="00A6234F" w:rsidRDefault="00A6234F" w:rsidP="00A6234F">
            <w:pPr>
              <w:rPr>
                <w:rFonts w:eastAsia="Calibri"/>
              </w:rPr>
            </w:pPr>
          </w:p>
        </w:tc>
        <w:tc>
          <w:tcPr>
            <w:tcW w:w="3190" w:type="dxa"/>
            <w:hideMark/>
          </w:tcPr>
          <w:p w14:paraId="052838E0" w14:textId="77777777" w:rsidR="00A6234F" w:rsidRPr="00A6234F" w:rsidRDefault="00A6234F" w:rsidP="00A6234F">
            <w:pPr>
              <w:jc w:val="center"/>
              <w:rPr>
                <w:rFonts w:eastAsia="Calibri"/>
              </w:rPr>
            </w:pPr>
            <w:r w:rsidRPr="00A6234F">
              <w:rPr>
                <w:rFonts w:eastAsia="Calibri"/>
                <w:noProof/>
              </w:rPr>
              <w:drawing>
                <wp:inline distT="0" distB="0" distL="0" distR="0" wp14:anchorId="2A3E944C" wp14:editId="3DCBDE02">
                  <wp:extent cx="609600" cy="685800"/>
                  <wp:effectExtent l="0" t="0" r="0" b="0"/>
                  <wp:docPr id="162" name="Attēls 16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descr="Gulbenes_nov MB40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731AAB75" w14:textId="77777777" w:rsidR="00A6234F" w:rsidRPr="00A6234F" w:rsidRDefault="00A6234F" w:rsidP="00A6234F">
            <w:pPr>
              <w:rPr>
                <w:rFonts w:eastAsia="Calibri"/>
              </w:rPr>
            </w:pPr>
          </w:p>
        </w:tc>
      </w:tr>
      <w:tr w:rsidR="00A6234F" w:rsidRPr="00A6234F" w14:paraId="630E9344" w14:textId="77777777" w:rsidTr="002A6756">
        <w:tc>
          <w:tcPr>
            <w:tcW w:w="9570" w:type="dxa"/>
            <w:gridSpan w:val="3"/>
            <w:hideMark/>
          </w:tcPr>
          <w:p w14:paraId="23CF4ECB" w14:textId="77777777" w:rsidR="00A6234F" w:rsidRPr="00A6234F" w:rsidRDefault="00A6234F" w:rsidP="00A6234F">
            <w:pPr>
              <w:spacing w:before="240"/>
              <w:jc w:val="center"/>
              <w:rPr>
                <w:rFonts w:eastAsia="Calibri"/>
                <w:b/>
              </w:rPr>
            </w:pPr>
            <w:r w:rsidRPr="00A6234F">
              <w:rPr>
                <w:rFonts w:eastAsia="Calibri"/>
                <w:b/>
              </w:rPr>
              <w:t>GULBENES NOVADA PAŠVALDĪBA</w:t>
            </w:r>
          </w:p>
        </w:tc>
      </w:tr>
      <w:tr w:rsidR="00A6234F" w:rsidRPr="00A6234F" w14:paraId="178C89C9" w14:textId="77777777" w:rsidTr="002A6756">
        <w:tc>
          <w:tcPr>
            <w:tcW w:w="9570" w:type="dxa"/>
            <w:gridSpan w:val="3"/>
            <w:hideMark/>
          </w:tcPr>
          <w:p w14:paraId="41348985" w14:textId="77777777" w:rsidR="00A6234F" w:rsidRPr="00A6234F" w:rsidRDefault="00A6234F" w:rsidP="00A6234F">
            <w:pPr>
              <w:jc w:val="center"/>
              <w:rPr>
                <w:rFonts w:eastAsia="Calibri"/>
              </w:rPr>
            </w:pPr>
            <w:proofErr w:type="spellStart"/>
            <w:r w:rsidRPr="00A6234F">
              <w:rPr>
                <w:rFonts w:eastAsia="Calibri"/>
              </w:rPr>
              <w:t>Reģ</w:t>
            </w:r>
            <w:proofErr w:type="spellEnd"/>
            <w:r w:rsidRPr="00A6234F">
              <w:rPr>
                <w:rFonts w:eastAsia="Calibri"/>
              </w:rPr>
              <w:t>. Nr. 90009116327</w:t>
            </w:r>
          </w:p>
        </w:tc>
      </w:tr>
      <w:tr w:rsidR="00A6234F" w:rsidRPr="00A6234F" w14:paraId="4DDD4C33" w14:textId="77777777" w:rsidTr="002A6756">
        <w:tc>
          <w:tcPr>
            <w:tcW w:w="9570" w:type="dxa"/>
            <w:gridSpan w:val="3"/>
            <w:hideMark/>
          </w:tcPr>
          <w:p w14:paraId="058EAF07" w14:textId="77777777" w:rsidR="00A6234F" w:rsidRPr="00A6234F" w:rsidRDefault="00A6234F" w:rsidP="00A6234F">
            <w:pPr>
              <w:jc w:val="center"/>
              <w:rPr>
                <w:rFonts w:eastAsia="Calibri"/>
              </w:rPr>
            </w:pPr>
            <w:r w:rsidRPr="00A6234F">
              <w:rPr>
                <w:rFonts w:eastAsia="Calibri"/>
              </w:rPr>
              <w:t>Ābeļu iela 2, Gulbene, Gulbenes nov., LV-4401</w:t>
            </w:r>
          </w:p>
        </w:tc>
      </w:tr>
      <w:tr w:rsidR="00A6234F" w:rsidRPr="00A6234F" w14:paraId="415A403F" w14:textId="77777777" w:rsidTr="002A6756">
        <w:tc>
          <w:tcPr>
            <w:tcW w:w="9570" w:type="dxa"/>
            <w:gridSpan w:val="3"/>
            <w:hideMark/>
          </w:tcPr>
          <w:p w14:paraId="3DC12442" w14:textId="77777777" w:rsidR="00A6234F" w:rsidRPr="00A6234F" w:rsidRDefault="00A6234F" w:rsidP="00A6234F">
            <w:pPr>
              <w:pBdr>
                <w:bottom w:val="single" w:sz="12" w:space="1" w:color="auto"/>
              </w:pBdr>
              <w:jc w:val="center"/>
              <w:rPr>
                <w:rFonts w:eastAsia="Calibri"/>
              </w:rPr>
            </w:pPr>
            <w:r w:rsidRPr="00A6234F">
              <w:rPr>
                <w:rFonts w:eastAsia="Calibri"/>
              </w:rPr>
              <w:t>Tālrunis 64497710, fakss 64497730, e-pasts: dome@gulbene.lv, www.gulbene.lv</w:t>
            </w:r>
          </w:p>
          <w:p w14:paraId="3598C8C0" w14:textId="77777777" w:rsidR="00A6234F" w:rsidRPr="00A6234F" w:rsidRDefault="00A6234F" w:rsidP="00A6234F">
            <w:pPr>
              <w:jc w:val="center"/>
              <w:rPr>
                <w:rFonts w:eastAsia="Calibri"/>
              </w:rPr>
            </w:pPr>
            <w:r w:rsidRPr="00A6234F">
              <w:rPr>
                <w:rFonts w:eastAsia="Calibri"/>
              </w:rPr>
              <w:softHyphen/>
            </w:r>
            <w:r w:rsidRPr="00A6234F">
              <w:rPr>
                <w:rFonts w:eastAsia="Calibri"/>
              </w:rPr>
              <w:softHyphen/>
            </w:r>
            <w:r w:rsidRPr="00A6234F">
              <w:rPr>
                <w:rFonts w:eastAsia="Calibri"/>
              </w:rPr>
              <w:softHyphen/>
            </w:r>
            <w:r w:rsidRPr="00A6234F">
              <w:rPr>
                <w:rFonts w:eastAsia="Calibri"/>
              </w:rPr>
              <w:softHyphen/>
            </w:r>
            <w:r w:rsidRPr="00A6234F">
              <w:rPr>
                <w:rFonts w:eastAsia="Calibri"/>
              </w:rPr>
              <w:softHyphen/>
            </w:r>
            <w:r w:rsidRPr="00A6234F">
              <w:rPr>
                <w:rFonts w:eastAsia="Calibri"/>
              </w:rPr>
              <w:softHyphen/>
            </w:r>
            <w:r w:rsidRPr="00A6234F">
              <w:rPr>
                <w:rFonts w:eastAsia="Calibri"/>
              </w:rPr>
              <w:softHyphen/>
            </w:r>
            <w:r w:rsidRPr="00A6234F">
              <w:rPr>
                <w:rFonts w:eastAsia="Calibri"/>
              </w:rPr>
              <w:softHyphen/>
            </w:r>
            <w:r w:rsidRPr="00A6234F">
              <w:rPr>
                <w:rFonts w:eastAsia="Calibri"/>
              </w:rPr>
              <w:softHyphen/>
            </w:r>
            <w:r w:rsidRPr="00A6234F">
              <w:rPr>
                <w:rFonts w:eastAsia="Calibri"/>
              </w:rPr>
              <w:softHyphen/>
            </w:r>
            <w:r w:rsidRPr="00A6234F">
              <w:rPr>
                <w:rFonts w:eastAsia="Calibri"/>
              </w:rPr>
              <w:softHyphen/>
            </w:r>
            <w:r w:rsidRPr="00A6234F">
              <w:rPr>
                <w:rFonts w:eastAsia="Calibri"/>
              </w:rPr>
              <w:softHyphen/>
            </w:r>
            <w:r w:rsidRPr="00A6234F">
              <w:rPr>
                <w:rFonts w:eastAsia="Calibri"/>
              </w:rPr>
              <w:softHyphen/>
            </w:r>
            <w:r w:rsidRPr="00A6234F">
              <w:rPr>
                <w:rFonts w:eastAsia="Calibri"/>
              </w:rPr>
              <w:softHyphen/>
            </w:r>
            <w:r w:rsidRPr="00A6234F">
              <w:rPr>
                <w:rFonts w:eastAsia="Calibri"/>
              </w:rPr>
              <w:softHyphen/>
            </w:r>
          </w:p>
        </w:tc>
      </w:tr>
    </w:tbl>
    <w:p w14:paraId="3E5F8A34" w14:textId="77777777" w:rsidR="00A6234F" w:rsidRPr="00A6234F" w:rsidRDefault="00A6234F" w:rsidP="00A6234F">
      <w:pPr>
        <w:jc w:val="center"/>
        <w:rPr>
          <w:rFonts w:eastAsia="Calibri"/>
        </w:rPr>
      </w:pPr>
      <w:r w:rsidRPr="00A6234F">
        <w:rPr>
          <w:rFonts w:eastAsia="Calibri"/>
        </w:rPr>
        <w:t>Gulbenē</w:t>
      </w:r>
    </w:p>
    <w:p w14:paraId="7245B425" w14:textId="77777777" w:rsidR="00A6234F" w:rsidRPr="00A6234F" w:rsidRDefault="00A6234F" w:rsidP="00A6234F">
      <w:pPr>
        <w:jc w:val="center"/>
        <w:rPr>
          <w:rFonts w:eastAsia="Calibri"/>
        </w:rPr>
      </w:pPr>
    </w:p>
    <w:p w14:paraId="771CE5AD" w14:textId="77777777" w:rsidR="00A6234F" w:rsidRPr="00A6234F" w:rsidRDefault="00A6234F" w:rsidP="00A6234F">
      <w:pPr>
        <w:rPr>
          <w:rFonts w:eastAsia="Calibri"/>
          <w:b/>
        </w:rPr>
      </w:pPr>
      <w:r w:rsidRPr="00A6234F">
        <w:rPr>
          <w:rFonts w:eastAsia="Calibri"/>
          <w:b/>
        </w:rPr>
        <w:t>2021.gada 25.novembrī</w:t>
      </w:r>
      <w:r w:rsidRPr="00A6234F">
        <w:rPr>
          <w:rFonts w:eastAsia="Calibri"/>
          <w:b/>
        </w:rPr>
        <w:tab/>
      </w:r>
      <w:r w:rsidRPr="00A6234F">
        <w:rPr>
          <w:rFonts w:eastAsia="Calibri"/>
          <w:b/>
        </w:rPr>
        <w:tab/>
      </w:r>
      <w:r w:rsidRPr="00A6234F">
        <w:rPr>
          <w:rFonts w:eastAsia="Calibri"/>
          <w:b/>
        </w:rPr>
        <w:tab/>
      </w:r>
      <w:r w:rsidRPr="00A6234F">
        <w:rPr>
          <w:rFonts w:eastAsia="Calibri"/>
          <w:b/>
        </w:rPr>
        <w:tab/>
      </w:r>
      <w:r w:rsidRPr="00A6234F">
        <w:rPr>
          <w:rFonts w:eastAsia="Calibri"/>
          <w:b/>
        </w:rPr>
        <w:tab/>
        <w:t>Saistošie noteikumi Nr.26</w:t>
      </w:r>
    </w:p>
    <w:p w14:paraId="2AA40FF7" w14:textId="77777777" w:rsidR="00A6234F" w:rsidRPr="00A6234F" w:rsidRDefault="00A6234F" w:rsidP="00A6234F">
      <w:pPr>
        <w:widowControl w:val="0"/>
        <w:ind w:left="5040" w:right="27" w:firstLine="720"/>
        <w:rPr>
          <w:rFonts w:eastAsia="Calibri"/>
          <w:b/>
        </w:rPr>
      </w:pPr>
      <w:r w:rsidRPr="00A6234F">
        <w:rPr>
          <w:rFonts w:eastAsia="Calibri"/>
          <w:b/>
        </w:rPr>
        <w:t>(prot. Nr.21, 90.p.)</w:t>
      </w:r>
    </w:p>
    <w:p w14:paraId="730542C8" w14:textId="77777777" w:rsidR="00A6234F" w:rsidRPr="00A6234F" w:rsidRDefault="00A6234F" w:rsidP="00A6234F">
      <w:pPr>
        <w:rPr>
          <w:rFonts w:ascii="Arial" w:eastAsia="Calibri" w:hAnsi="Arial" w:cs="Arial"/>
          <w:b/>
        </w:rPr>
      </w:pPr>
    </w:p>
    <w:p w14:paraId="2BDFDA82" w14:textId="77777777" w:rsidR="00A6234F" w:rsidRPr="00A6234F" w:rsidRDefault="00A6234F" w:rsidP="00A6234F">
      <w:pPr>
        <w:jc w:val="right"/>
        <w:rPr>
          <w:rFonts w:ascii="Arial" w:eastAsia="Calibri" w:hAnsi="Arial" w:cs="Arial"/>
          <w:b/>
        </w:rPr>
      </w:pPr>
      <w:r w:rsidRPr="00A6234F">
        <w:rPr>
          <w:rFonts w:ascii="Arial" w:eastAsia="Calibri" w:hAnsi="Arial" w:cs="Arial"/>
          <w:b/>
        </w:rPr>
        <w:t xml:space="preserve">   </w:t>
      </w:r>
    </w:p>
    <w:p w14:paraId="45CE7DC6" w14:textId="77777777" w:rsidR="00A6234F" w:rsidRPr="00A6234F" w:rsidRDefault="00A6234F" w:rsidP="00A6234F">
      <w:pPr>
        <w:ind w:right="566"/>
        <w:jc w:val="center"/>
        <w:rPr>
          <w:rFonts w:eastAsia="Calibri"/>
          <w:b/>
        </w:rPr>
      </w:pPr>
      <w:r w:rsidRPr="00A6234F">
        <w:rPr>
          <w:rFonts w:eastAsia="Calibri"/>
          <w:b/>
        </w:rPr>
        <w:t>Par nekustamā īpašuma nodokļa piemērošanas kārtību Gulbenes novadā</w:t>
      </w:r>
    </w:p>
    <w:p w14:paraId="1DBBF8E3" w14:textId="77777777" w:rsidR="00A6234F" w:rsidRPr="00A6234F" w:rsidRDefault="00A6234F" w:rsidP="00A6234F">
      <w:pPr>
        <w:widowControl w:val="0"/>
        <w:suppressAutoHyphens/>
        <w:contextualSpacing/>
        <w:jc w:val="both"/>
        <w:rPr>
          <w:iCs/>
        </w:rPr>
      </w:pPr>
    </w:p>
    <w:p w14:paraId="4F47DBC7" w14:textId="77777777" w:rsidR="00A6234F" w:rsidRPr="00A6234F" w:rsidRDefault="00A6234F" w:rsidP="00A6234F">
      <w:pPr>
        <w:tabs>
          <w:tab w:val="left" w:pos="5103"/>
        </w:tabs>
        <w:ind w:left="5103" w:right="-1"/>
        <w:jc w:val="both"/>
        <w:rPr>
          <w:iCs/>
        </w:rPr>
      </w:pPr>
      <w:r w:rsidRPr="00A6234F">
        <w:rPr>
          <w:i/>
          <w:iCs/>
        </w:rPr>
        <w:t>Izdoti saskaņā ar likuma “Par nekustamā īpašuma nodokli” 1. panta otrās daļas 9.</w:t>
      </w:r>
      <w:r w:rsidRPr="00A6234F">
        <w:rPr>
          <w:i/>
          <w:iCs/>
          <w:vertAlign w:val="superscript"/>
        </w:rPr>
        <w:t>1</w:t>
      </w:r>
      <w:r w:rsidRPr="00A6234F">
        <w:rPr>
          <w:i/>
          <w:iCs/>
        </w:rPr>
        <w:t xml:space="preserve"> punktu, 2. panta 8.</w:t>
      </w:r>
      <w:r w:rsidRPr="00A6234F">
        <w:rPr>
          <w:i/>
          <w:iCs/>
          <w:vertAlign w:val="superscript"/>
        </w:rPr>
        <w:t>1</w:t>
      </w:r>
      <w:r w:rsidRPr="00A6234F">
        <w:rPr>
          <w:i/>
          <w:iCs/>
        </w:rPr>
        <w:t xml:space="preserve"> daļu, 3. panta 1.</w:t>
      </w:r>
      <w:r w:rsidRPr="00A6234F">
        <w:rPr>
          <w:i/>
          <w:iCs/>
          <w:vertAlign w:val="superscript"/>
        </w:rPr>
        <w:t>4</w:t>
      </w:r>
      <w:r w:rsidRPr="00A6234F">
        <w:rPr>
          <w:i/>
          <w:iCs/>
        </w:rPr>
        <w:t xml:space="preserve"> daļu, 9. panta otro daļu</w:t>
      </w:r>
    </w:p>
    <w:p w14:paraId="12C74DCB" w14:textId="77777777" w:rsidR="00A6234F" w:rsidRPr="00A6234F" w:rsidRDefault="00A6234F" w:rsidP="00A6234F">
      <w:pPr>
        <w:ind w:right="-1"/>
        <w:jc w:val="both"/>
        <w:rPr>
          <w:rFonts w:eastAsia="Calibri"/>
        </w:rPr>
      </w:pPr>
    </w:p>
    <w:p w14:paraId="030018D3" w14:textId="77777777" w:rsidR="00A6234F" w:rsidRPr="00A6234F" w:rsidRDefault="00A6234F" w:rsidP="00A6234F">
      <w:pPr>
        <w:ind w:right="-1"/>
        <w:jc w:val="both"/>
        <w:rPr>
          <w:rFonts w:eastAsia="Calibri"/>
        </w:rPr>
      </w:pPr>
    </w:p>
    <w:p w14:paraId="35C51358" w14:textId="77777777" w:rsidR="00A6234F" w:rsidRPr="00A6234F" w:rsidRDefault="00A6234F" w:rsidP="003A0132">
      <w:pPr>
        <w:numPr>
          <w:ilvl w:val="0"/>
          <w:numId w:val="38"/>
        </w:numPr>
        <w:spacing w:line="360" w:lineRule="auto"/>
        <w:ind w:left="0" w:right="-1" w:firstLine="567"/>
        <w:contextualSpacing/>
        <w:jc w:val="both"/>
        <w:rPr>
          <w:rFonts w:eastAsia="Calibri"/>
        </w:rPr>
      </w:pPr>
      <w:r w:rsidRPr="00A6234F">
        <w:rPr>
          <w:rFonts w:eastAsia="Calibri"/>
        </w:rPr>
        <w:t>Saistošie noteikumi nosaka kārtību, kādā Gulbenes novada pašvaldība (turpmāk – pašvaldība) realizē ar likumu “Par nekustamā īpašuma nodokli” deleģētās tiesības piemērot nekustamā īpašuma nodokli (turpmāk – nodoklis) pašvaldības administratīvajā teritorijā esošajiem nodokļa objektiem.</w:t>
      </w:r>
    </w:p>
    <w:p w14:paraId="6483F5C1" w14:textId="77777777" w:rsidR="00A6234F" w:rsidRPr="00A6234F" w:rsidRDefault="00A6234F" w:rsidP="003A0132">
      <w:pPr>
        <w:numPr>
          <w:ilvl w:val="0"/>
          <w:numId w:val="38"/>
        </w:numPr>
        <w:spacing w:line="360" w:lineRule="auto"/>
        <w:ind w:left="0" w:right="-1" w:firstLine="567"/>
        <w:contextualSpacing/>
        <w:jc w:val="both"/>
        <w:rPr>
          <w:rFonts w:eastAsia="Calibri"/>
        </w:rPr>
      </w:pPr>
      <w:r w:rsidRPr="00A6234F">
        <w:rPr>
          <w:rFonts w:eastAsia="Calibri"/>
        </w:rPr>
        <w:t>Nodokļa administrēšanas funkciju veic Gulbenes novada pašvaldības Ekonomikas nodaļa. Saskaņā ar minētās nodaļas pieņemto lēmumu bezstrīda kārtībā piedzen noteiktajā laikā nenomaksāto nodokli, soda naudu vai nokavējuma naudu.</w:t>
      </w:r>
    </w:p>
    <w:p w14:paraId="3577D557" w14:textId="77777777" w:rsidR="00A6234F" w:rsidRPr="00A6234F" w:rsidRDefault="00A6234F" w:rsidP="003A0132">
      <w:pPr>
        <w:numPr>
          <w:ilvl w:val="0"/>
          <w:numId w:val="38"/>
        </w:numPr>
        <w:spacing w:line="360" w:lineRule="auto"/>
        <w:ind w:left="0" w:right="-1" w:firstLine="567"/>
        <w:contextualSpacing/>
        <w:jc w:val="both"/>
        <w:rPr>
          <w:rFonts w:eastAsia="Calibri"/>
        </w:rPr>
      </w:pPr>
      <w:r w:rsidRPr="00A6234F">
        <w:rPr>
          <w:rFonts w:eastAsia="Calibri"/>
        </w:rPr>
        <w:t>Ar nodokli neapliek dzīvojamo māju palīgēkas (to daļas), kuru platība pārsniedz 25 m</w:t>
      </w:r>
      <w:r w:rsidRPr="00A6234F">
        <w:rPr>
          <w:rFonts w:eastAsia="Calibri"/>
          <w:vertAlign w:val="superscript"/>
        </w:rPr>
        <w:t>2</w:t>
      </w:r>
      <w:r w:rsidRPr="00A6234F">
        <w:rPr>
          <w:rFonts w:eastAsia="Calibri"/>
        </w:rPr>
        <w:t>, ja tās netiek izmantotas saimnieciskās darbības veikšanai (izņemot garāžas).</w:t>
      </w:r>
    </w:p>
    <w:p w14:paraId="5140377B" w14:textId="77777777" w:rsidR="00A6234F" w:rsidRPr="00A6234F" w:rsidRDefault="00A6234F" w:rsidP="003A0132">
      <w:pPr>
        <w:numPr>
          <w:ilvl w:val="0"/>
          <w:numId w:val="38"/>
        </w:numPr>
        <w:spacing w:line="360" w:lineRule="auto"/>
        <w:ind w:left="0" w:right="-1" w:firstLine="567"/>
        <w:contextualSpacing/>
        <w:jc w:val="both"/>
        <w:rPr>
          <w:rFonts w:eastAsia="Calibri"/>
        </w:rPr>
      </w:pPr>
      <w:r w:rsidRPr="00A6234F">
        <w:rPr>
          <w:rFonts w:eastAsia="Calibri"/>
        </w:rPr>
        <w:t>Ar Gulbenes novada būvvaldes lēmumu atzītu vidi degradējošu, sagruvušu vai cilvēku drošību apdraudošu būvi (turpmāk – vidi degradējoša būve) apliek ar nodokli, piemērojot šādas nodokļa likmes no lielākās kadastrālās vērtības (vidi degradējošās būves kadastrālās vērtības vai tai piekritīgās zemes kadastrālās vērtības):</w:t>
      </w:r>
    </w:p>
    <w:p w14:paraId="279D5176" w14:textId="77777777" w:rsidR="00A6234F" w:rsidRPr="00A6234F" w:rsidRDefault="00A6234F" w:rsidP="003A0132">
      <w:pPr>
        <w:numPr>
          <w:ilvl w:val="1"/>
          <w:numId w:val="38"/>
        </w:numPr>
        <w:spacing w:line="360" w:lineRule="auto"/>
        <w:ind w:left="0" w:right="-1" w:firstLine="567"/>
        <w:contextualSpacing/>
        <w:jc w:val="both"/>
        <w:rPr>
          <w:rFonts w:eastAsia="Calibri"/>
        </w:rPr>
      </w:pPr>
      <w:r w:rsidRPr="00A6234F">
        <w:rPr>
          <w:rFonts w:eastAsia="Calibri"/>
        </w:rPr>
        <w:t xml:space="preserve"> A kategorijas vidi degradējoša būve – 3 %;</w:t>
      </w:r>
    </w:p>
    <w:p w14:paraId="594AE54C" w14:textId="77777777" w:rsidR="00A6234F" w:rsidRPr="00A6234F" w:rsidRDefault="00A6234F" w:rsidP="003A0132">
      <w:pPr>
        <w:numPr>
          <w:ilvl w:val="1"/>
          <w:numId w:val="38"/>
        </w:numPr>
        <w:spacing w:line="360" w:lineRule="auto"/>
        <w:ind w:left="0" w:right="-1" w:firstLine="567"/>
        <w:contextualSpacing/>
        <w:jc w:val="both"/>
        <w:rPr>
          <w:rFonts w:eastAsia="Calibri"/>
        </w:rPr>
      </w:pPr>
      <w:r w:rsidRPr="00A6234F">
        <w:rPr>
          <w:rFonts w:eastAsia="Calibri"/>
        </w:rPr>
        <w:t xml:space="preserve"> B kategorijas vidi degradējoša būve – 2,5 %;</w:t>
      </w:r>
    </w:p>
    <w:p w14:paraId="294B6EC0" w14:textId="77777777" w:rsidR="00A6234F" w:rsidRPr="00A6234F" w:rsidRDefault="00A6234F" w:rsidP="003A0132">
      <w:pPr>
        <w:numPr>
          <w:ilvl w:val="1"/>
          <w:numId w:val="38"/>
        </w:numPr>
        <w:spacing w:line="360" w:lineRule="auto"/>
        <w:ind w:left="0" w:right="-1" w:firstLine="567"/>
        <w:contextualSpacing/>
        <w:jc w:val="both"/>
        <w:rPr>
          <w:rFonts w:eastAsia="Calibri"/>
        </w:rPr>
      </w:pPr>
      <w:r w:rsidRPr="00A6234F">
        <w:rPr>
          <w:rFonts w:eastAsia="Calibri"/>
        </w:rPr>
        <w:t xml:space="preserve"> C kategorijas vidi degradējoša būve – 2 %.</w:t>
      </w:r>
    </w:p>
    <w:p w14:paraId="4DE482EE" w14:textId="77777777" w:rsidR="00A6234F" w:rsidRPr="00A6234F" w:rsidRDefault="00A6234F" w:rsidP="003A0132">
      <w:pPr>
        <w:numPr>
          <w:ilvl w:val="0"/>
          <w:numId w:val="38"/>
        </w:numPr>
        <w:spacing w:line="360" w:lineRule="auto"/>
        <w:ind w:left="0" w:right="-1" w:firstLine="567"/>
        <w:contextualSpacing/>
        <w:jc w:val="both"/>
        <w:rPr>
          <w:rFonts w:eastAsia="Calibri"/>
        </w:rPr>
      </w:pPr>
      <w:r w:rsidRPr="00A6234F">
        <w:rPr>
          <w:rFonts w:eastAsia="Calibri"/>
        </w:rPr>
        <w:t>Šo noteikumu 4.punktā paredzēto nodokļa likmi vidi degradējošai būvei piemēro ar nākamo mēnesi pēc lēmuma pieņemšanas par attiecīgās kategorijas vidi degradējošas būves statusa noteikšanu. Kopā ar minēto lēmumu nodokļa maksātājam tiek nosūtīts attiecīgs maksāšanas paziņojums par nodokli.</w:t>
      </w:r>
    </w:p>
    <w:p w14:paraId="527FD3BB" w14:textId="77777777" w:rsidR="00A6234F" w:rsidRPr="00A6234F" w:rsidRDefault="00A6234F" w:rsidP="003A0132">
      <w:pPr>
        <w:numPr>
          <w:ilvl w:val="0"/>
          <w:numId w:val="38"/>
        </w:numPr>
        <w:spacing w:line="360" w:lineRule="auto"/>
        <w:ind w:left="0" w:right="-1" w:firstLine="567"/>
        <w:contextualSpacing/>
        <w:jc w:val="both"/>
        <w:rPr>
          <w:rFonts w:eastAsia="Calibri"/>
        </w:rPr>
      </w:pPr>
      <w:r w:rsidRPr="00A6234F">
        <w:rPr>
          <w:rFonts w:eastAsia="Calibri"/>
        </w:rPr>
        <w:lastRenderedPageBreak/>
        <w:t>Pieņemot lēmumu par attiecīgās kategorijas vidi degradējošas būves statusa atcelšanu, šo noteikumu 4.punktā paredzēto nodokļa likmi pārtrauc piemērot ar nākamo mēnesi pēc lēmuma pieņemšanas.</w:t>
      </w:r>
    </w:p>
    <w:p w14:paraId="0CEA7CA9" w14:textId="77777777" w:rsidR="00A6234F" w:rsidRPr="00A6234F" w:rsidRDefault="00A6234F" w:rsidP="003A0132">
      <w:pPr>
        <w:numPr>
          <w:ilvl w:val="0"/>
          <w:numId w:val="38"/>
        </w:numPr>
        <w:spacing w:line="360" w:lineRule="auto"/>
        <w:ind w:left="0" w:right="-1" w:firstLine="567"/>
        <w:contextualSpacing/>
        <w:jc w:val="both"/>
        <w:rPr>
          <w:rFonts w:eastAsia="Calibri"/>
        </w:rPr>
      </w:pPr>
      <w:r w:rsidRPr="00A6234F">
        <w:rPr>
          <w:rFonts w:eastAsia="Calibri"/>
        </w:rPr>
        <w:t>Nodokli par daudzdzīvokļu dzīvojamo māju (tās daļu), kas ierakstīta zemesgrāmatā uz pašvaldības vārda, un pašvaldībai piederošo vai piekritīgo zemi, uz kuras šī māja atrodas, maksā pašvaldības daudzdzīvokļu dzīvojamās mājas (tās daļas) dzīvokļu īrnieki, ar kuriem noslēgti īres līgumi, vai likuma “Par nekustamā īpašuma nodokli” 2. panta septītajā daļā noteiktie nodokļa maksātāji.</w:t>
      </w:r>
    </w:p>
    <w:p w14:paraId="1ABD1D10" w14:textId="77777777" w:rsidR="00A6234F" w:rsidRPr="00A6234F" w:rsidRDefault="00A6234F" w:rsidP="003A0132">
      <w:pPr>
        <w:numPr>
          <w:ilvl w:val="0"/>
          <w:numId w:val="38"/>
        </w:numPr>
        <w:spacing w:line="360" w:lineRule="auto"/>
        <w:ind w:left="0" w:right="-1" w:firstLine="567"/>
        <w:contextualSpacing/>
        <w:jc w:val="both"/>
        <w:rPr>
          <w:rFonts w:eastAsia="Calibri"/>
        </w:rPr>
      </w:pPr>
      <w:r w:rsidRPr="00A6234F">
        <w:rPr>
          <w:rFonts w:eastAsia="Calibri"/>
        </w:rPr>
        <w:t>Maksāšanas paziņojuma piespiedu izpilde tiek uzsākta ne vēlāk kā septiņu gadu laikā no nekustamā īpašuma nodokļa samaksas termiņa iestāšanās brīža.</w:t>
      </w:r>
    </w:p>
    <w:p w14:paraId="6410B518" w14:textId="77777777" w:rsidR="00A6234F" w:rsidRPr="00A6234F" w:rsidRDefault="00A6234F" w:rsidP="003A0132">
      <w:pPr>
        <w:numPr>
          <w:ilvl w:val="0"/>
          <w:numId w:val="38"/>
        </w:numPr>
        <w:spacing w:line="360" w:lineRule="auto"/>
        <w:ind w:left="0" w:right="-1" w:firstLine="567"/>
        <w:contextualSpacing/>
        <w:jc w:val="both"/>
        <w:rPr>
          <w:rFonts w:eastAsia="Calibri"/>
        </w:rPr>
      </w:pPr>
      <w:r w:rsidRPr="00A6234F">
        <w:rPr>
          <w:rFonts w:eastAsia="Calibri"/>
        </w:rPr>
        <w:t>Atzīt par spēku zaudējušiem Gulbenes novada domes 2016.gada 27.oktobra saistošos noteikumus Nr.25 “Par nekustamā īpašuma nodokļa piemērošanas kārtību Gulbenes novada pašvaldības administratīvajā teritorijā”.</w:t>
      </w:r>
    </w:p>
    <w:p w14:paraId="70004217" w14:textId="77777777" w:rsidR="00A6234F" w:rsidRPr="00A6234F" w:rsidRDefault="00A6234F" w:rsidP="00A6234F">
      <w:pPr>
        <w:ind w:right="-1"/>
        <w:jc w:val="both"/>
        <w:rPr>
          <w:rFonts w:eastAsia="Calibri"/>
        </w:rPr>
      </w:pPr>
    </w:p>
    <w:p w14:paraId="54F46D88" w14:textId="77777777" w:rsidR="00A6234F" w:rsidRPr="00A6234F" w:rsidRDefault="00A6234F" w:rsidP="00A6234F">
      <w:pPr>
        <w:ind w:right="-1"/>
        <w:jc w:val="both"/>
        <w:rPr>
          <w:rFonts w:eastAsia="Calibri"/>
        </w:rPr>
      </w:pPr>
    </w:p>
    <w:p w14:paraId="401AD9F1" w14:textId="77777777" w:rsidR="00A6234F" w:rsidRPr="00A6234F" w:rsidRDefault="00A6234F" w:rsidP="00A6234F">
      <w:pPr>
        <w:ind w:right="-1"/>
        <w:jc w:val="both"/>
        <w:rPr>
          <w:rFonts w:eastAsia="Calibri"/>
        </w:rPr>
      </w:pPr>
    </w:p>
    <w:p w14:paraId="6127BCBA" w14:textId="2238F0F5" w:rsidR="00C93C27" w:rsidRDefault="00A6234F" w:rsidP="00A6234F">
      <w:pPr>
        <w:ind w:right="-1"/>
        <w:jc w:val="both"/>
        <w:rPr>
          <w:rFonts w:eastAsia="Calibri"/>
        </w:rPr>
      </w:pPr>
      <w:r w:rsidRPr="00A6234F">
        <w:rPr>
          <w:rFonts w:eastAsia="Calibri"/>
        </w:rPr>
        <w:t>Gulbenes novada domes priekšsēdētājs</w:t>
      </w:r>
      <w:r w:rsidRPr="00A6234F">
        <w:rPr>
          <w:rFonts w:eastAsia="Calibri"/>
        </w:rPr>
        <w:tab/>
      </w:r>
      <w:r w:rsidRPr="00A6234F">
        <w:rPr>
          <w:rFonts w:eastAsia="Calibri"/>
        </w:rPr>
        <w:tab/>
      </w:r>
      <w:r w:rsidRPr="00A6234F">
        <w:rPr>
          <w:rFonts w:eastAsia="Calibri"/>
        </w:rPr>
        <w:tab/>
      </w:r>
      <w:r w:rsidRPr="00A6234F">
        <w:rPr>
          <w:rFonts w:eastAsia="Calibri"/>
        </w:rPr>
        <w:tab/>
      </w:r>
      <w:r w:rsidRPr="00A6234F">
        <w:rPr>
          <w:rFonts w:eastAsia="Calibri"/>
        </w:rPr>
        <w:tab/>
      </w:r>
      <w:proofErr w:type="spellStart"/>
      <w:r w:rsidRPr="00A6234F">
        <w:rPr>
          <w:rFonts w:eastAsia="Calibri"/>
        </w:rPr>
        <w:t>A.Caunītis</w:t>
      </w:r>
      <w:proofErr w:type="spellEnd"/>
    </w:p>
    <w:p w14:paraId="7D80BD65" w14:textId="77777777" w:rsidR="00C93C27" w:rsidRDefault="00C93C27">
      <w:pPr>
        <w:spacing w:after="160" w:line="259" w:lineRule="auto"/>
        <w:rPr>
          <w:rFonts w:eastAsia="Calibri"/>
        </w:rPr>
      </w:pPr>
      <w:r>
        <w:rPr>
          <w:rFonts w:eastAsia="Calibri"/>
        </w:rPr>
        <w:br w:type="page"/>
      </w:r>
    </w:p>
    <w:p w14:paraId="48C0DF2D" w14:textId="77777777" w:rsidR="00A6234F" w:rsidRPr="00A6234F" w:rsidRDefault="00A6234F" w:rsidP="00A6234F">
      <w:pPr>
        <w:jc w:val="both"/>
        <w:rPr>
          <w:rFonts w:eastAsia="Calibri"/>
        </w:rPr>
      </w:pPr>
    </w:p>
    <w:p w14:paraId="5C2FCAC0" w14:textId="77777777" w:rsidR="00A6234F" w:rsidRPr="00A6234F" w:rsidRDefault="00A6234F" w:rsidP="00A6234F">
      <w:pPr>
        <w:spacing w:line="257" w:lineRule="auto"/>
        <w:jc w:val="center"/>
        <w:rPr>
          <w:rFonts w:eastAsiaTheme="minorHAnsi" w:cstheme="minorBidi"/>
          <w:b/>
          <w:lang w:eastAsia="en-US"/>
        </w:rPr>
      </w:pPr>
      <w:r w:rsidRPr="00A6234F">
        <w:rPr>
          <w:rFonts w:eastAsiaTheme="minorHAnsi" w:cstheme="minorBidi"/>
          <w:b/>
          <w:lang w:eastAsia="en-US"/>
        </w:rPr>
        <w:t>PASKAIDROJUMA RAKSTS</w:t>
      </w:r>
    </w:p>
    <w:p w14:paraId="308210CD" w14:textId="77777777" w:rsidR="00A6234F" w:rsidRPr="00A6234F" w:rsidRDefault="00A6234F" w:rsidP="00A6234F">
      <w:pPr>
        <w:shd w:val="clear" w:color="auto" w:fill="FFFFFF"/>
        <w:jc w:val="center"/>
        <w:rPr>
          <w:b/>
          <w:bCs/>
        </w:rPr>
      </w:pPr>
      <w:r w:rsidRPr="00A6234F">
        <w:rPr>
          <w:b/>
          <w:bCs/>
        </w:rPr>
        <w:t>Gulbenes novada pašvaldības 2021.gada 25.novembra saistošajiem noteikumiem Nr.26</w:t>
      </w:r>
    </w:p>
    <w:p w14:paraId="08CB5547" w14:textId="77777777" w:rsidR="00A6234F" w:rsidRPr="00A6234F" w:rsidRDefault="00A6234F" w:rsidP="00A6234F">
      <w:pPr>
        <w:shd w:val="clear" w:color="auto" w:fill="FFFFFF"/>
        <w:jc w:val="center"/>
        <w:rPr>
          <w:b/>
          <w:bCs/>
        </w:rPr>
      </w:pPr>
      <w:r w:rsidRPr="00A6234F">
        <w:rPr>
          <w:b/>
          <w:bCs/>
        </w:rPr>
        <w:t xml:space="preserve"> “Par nekustamā īpašuma nodokļa piemērošanas kārtību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A6234F" w:rsidRPr="00A6234F" w14:paraId="710623F4" w14:textId="77777777" w:rsidTr="002A6756">
        <w:tc>
          <w:tcPr>
            <w:tcW w:w="1543" w:type="pct"/>
            <w:tcBorders>
              <w:top w:val="outset" w:sz="6" w:space="0" w:color="414142"/>
              <w:left w:val="outset" w:sz="6" w:space="0" w:color="414142"/>
              <w:bottom w:val="outset" w:sz="6" w:space="0" w:color="414142"/>
              <w:right w:val="outset" w:sz="6" w:space="0" w:color="414142"/>
            </w:tcBorders>
            <w:hideMark/>
          </w:tcPr>
          <w:p w14:paraId="7B933F3C" w14:textId="77777777" w:rsidR="00A6234F" w:rsidRPr="00A6234F" w:rsidRDefault="00A6234F" w:rsidP="00A6234F">
            <w:pPr>
              <w:spacing w:before="195"/>
              <w:jc w:val="center"/>
              <w:rPr>
                <w:b/>
                <w:bCs/>
              </w:rPr>
            </w:pPr>
            <w:r w:rsidRPr="00A6234F">
              <w:rPr>
                <w:b/>
                <w:bCs/>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5AEDD4B6" w14:textId="77777777" w:rsidR="00A6234F" w:rsidRPr="00A6234F" w:rsidRDefault="00A6234F" w:rsidP="00A6234F">
            <w:pPr>
              <w:spacing w:before="195"/>
              <w:jc w:val="center"/>
              <w:rPr>
                <w:b/>
                <w:bCs/>
              </w:rPr>
            </w:pPr>
            <w:r w:rsidRPr="00A6234F">
              <w:rPr>
                <w:b/>
                <w:bCs/>
              </w:rPr>
              <w:t>Norādāmā informācija</w:t>
            </w:r>
          </w:p>
        </w:tc>
      </w:tr>
      <w:tr w:rsidR="00A6234F" w:rsidRPr="00A6234F" w14:paraId="2A3129C8" w14:textId="77777777" w:rsidTr="002A6756">
        <w:tc>
          <w:tcPr>
            <w:tcW w:w="1543" w:type="pct"/>
            <w:tcBorders>
              <w:top w:val="outset" w:sz="6" w:space="0" w:color="414142"/>
              <w:left w:val="outset" w:sz="6" w:space="0" w:color="414142"/>
              <w:bottom w:val="outset" w:sz="6" w:space="0" w:color="414142"/>
              <w:right w:val="outset" w:sz="6" w:space="0" w:color="414142"/>
            </w:tcBorders>
            <w:hideMark/>
          </w:tcPr>
          <w:p w14:paraId="139E3FAE" w14:textId="77777777" w:rsidR="00A6234F" w:rsidRPr="00A6234F" w:rsidRDefault="00A6234F" w:rsidP="00A6234F">
            <w:pPr>
              <w:spacing w:before="195"/>
            </w:pPr>
            <w:r w:rsidRPr="00A6234F">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38FDA963" w14:textId="77777777" w:rsidR="00A6234F" w:rsidRPr="00A6234F" w:rsidRDefault="00A6234F" w:rsidP="00A6234F">
            <w:pPr>
              <w:spacing w:before="195"/>
              <w:jc w:val="both"/>
            </w:pPr>
            <w:r w:rsidRPr="00A6234F">
              <w:t>Gulbenes novadā papildus citiem ārējiem normatīvajiem aktiem nekustamā īpašuma nodokļa (turpmāk – nodoklis) administrēšanas jautājumus reglamentē Gulbenes novada domes 2016.gada 27.oktobra saistošie noteikumi Nr.25 “Par nekustamā īpašuma nodokļa piemērošanas kārtību Gulbenes novada pašvaldības administratīvajā teritorijā” (turpmāk – Saistošie noteikumi).</w:t>
            </w:r>
          </w:p>
          <w:p w14:paraId="76581720" w14:textId="77777777" w:rsidR="00A6234F" w:rsidRPr="00A6234F" w:rsidRDefault="00A6234F" w:rsidP="00A6234F">
            <w:pPr>
              <w:spacing w:before="195"/>
              <w:jc w:val="both"/>
            </w:pPr>
            <w:r w:rsidRPr="00A6234F">
              <w:t>Gulbenes novada dome 2021.gada 30.septembrī apstiprināja saistošos noteikumus Nr.21 “Par nekustamā īpašuma nodokļa atvieglojumiem un to piešķiršanas kārtību Gulbenes novadā” (protokols Nr.16, 121.p.), atbilstoši kuriem vienā normatīvajā aktā paredzēti visi nodokļa atvieglojumi, kā arī tiesību subjekti, kuriem ir tiesības pretendēt uz nodokļa atvieglojumiem. Ievērojot minēto, nepieciešams precizēt Saistošos noteikumus, svītrojot paredzēto nodokļa atvieglojumu nodokļa maksātājam, kuram piešķirts maznodrošinātas personas vai ģimenes statuss.</w:t>
            </w:r>
          </w:p>
          <w:p w14:paraId="2C7C1080" w14:textId="77777777" w:rsidR="00A6234F" w:rsidRPr="00A6234F" w:rsidRDefault="00A6234F" w:rsidP="00A6234F">
            <w:pPr>
              <w:spacing w:before="195"/>
              <w:jc w:val="both"/>
            </w:pPr>
            <w:r w:rsidRPr="00A6234F">
              <w:t>Papildus minētajam ir sagatavots saistošo noteikumu projekts “Par teritorijas kopšanu un būvju uzturēšanu Gulbenes novadā”, kas cita starpā paredz ar Gulbenes novada būvvaldes lēmumu atzītu vidi degradējošu, sagruvušu vai cilvēku drošību apdraudošu būvi (turpmāk – vidi degradējoša būve) diferencēt pēc attiecīgām kategorijām. Atbilstoši likuma “Par nekustamā īpašuma nodokli” 3.panta 1.</w:t>
            </w:r>
            <w:r w:rsidRPr="00A6234F">
              <w:rPr>
                <w:vertAlign w:val="superscript"/>
              </w:rPr>
              <w:t>4</w:t>
            </w:r>
            <w:r w:rsidRPr="00A6234F">
              <w:t xml:space="preserve"> un 1.</w:t>
            </w:r>
            <w:r w:rsidRPr="00A6234F">
              <w:rPr>
                <w:vertAlign w:val="superscript"/>
              </w:rPr>
              <w:t>5</w:t>
            </w:r>
            <w:r w:rsidRPr="00A6234F">
              <w:t xml:space="preserve"> daļu pašvaldībai ir tiesisks pamats vidi degradējošai, sagruvušai vai cilvēku drošību apdraudošai būvei piemērot paaugstinātu nodokļa likmi līdz 3% (atkarībā no vidi degradējošas būves kategorijas). Ievērojot minēto, nepieciešams precizēt Saistošos noteikumus, paredzot iespēju vidi degradējošu, sagruvušu vai cilvēku drošību apdraudošu būvi aplikt ar paaugstinātu nodokļa likmi atkarībā no šīs būves kategorijas. Vienlaikus Saistošajos noteikumos nepieciešams precizēt Gulbenes novada pašvaldības Ekonomikas nodaļas kompetenci.</w:t>
            </w:r>
          </w:p>
          <w:p w14:paraId="2E91CB4E" w14:textId="77777777" w:rsidR="00A6234F" w:rsidRPr="00A6234F" w:rsidRDefault="00A6234F" w:rsidP="00A6234F">
            <w:pPr>
              <w:spacing w:before="195"/>
              <w:jc w:val="both"/>
            </w:pPr>
            <w:r w:rsidRPr="00A6234F">
              <w:t>Saskaņā ar Ministru kabineta 2009.gada 3.februāra noteikumu Nr.108 “Normatīvo aktu projektu sagatavošanas noteikumi” 140.punktā paredzēto regulējumu (atbilstoši kuram grozījumu noteikumu projektu nesagatavo, ja tā normu apjoms pārsniegtu pusi no spēkā esošo noteikumu normu apjoma, proti, šādā gadījumā sagatavo jaunu noteikumu projektu) ir sagatavoti nevis grozījumi Saistošajos noteikumos, bet sagatavots jauns saistošo noteikumu projekts “Par nekustamā īpašuma nodokļa piemērošanas kārtību Gulbenes novadā”.</w:t>
            </w:r>
          </w:p>
        </w:tc>
      </w:tr>
      <w:tr w:rsidR="00A6234F" w:rsidRPr="00A6234F" w14:paraId="307E8C85" w14:textId="77777777" w:rsidTr="002A6756">
        <w:tc>
          <w:tcPr>
            <w:tcW w:w="1543" w:type="pct"/>
            <w:tcBorders>
              <w:top w:val="outset" w:sz="6" w:space="0" w:color="414142"/>
              <w:left w:val="outset" w:sz="6" w:space="0" w:color="414142"/>
              <w:bottom w:val="outset" w:sz="6" w:space="0" w:color="414142"/>
              <w:right w:val="outset" w:sz="6" w:space="0" w:color="414142"/>
            </w:tcBorders>
            <w:hideMark/>
          </w:tcPr>
          <w:p w14:paraId="3B1CAB35" w14:textId="77777777" w:rsidR="00A6234F" w:rsidRPr="00A6234F" w:rsidRDefault="00A6234F" w:rsidP="00A6234F">
            <w:pPr>
              <w:spacing w:before="195"/>
            </w:pPr>
            <w:r w:rsidRPr="00A6234F">
              <w:t>2. Īss projekta satura izklāsts</w:t>
            </w:r>
          </w:p>
        </w:tc>
        <w:tc>
          <w:tcPr>
            <w:tcW w:w="3457" w:type="pct"/>
            <w:tcBorders>
              <w:top w:val="outset" w:sz="6" w:space="0" w:color="414142"/>
              <w:left w:val="outset" w:sz="6" w:space="0" w:color="414142"/>
              <w:bottom w:val="outset" w:sz="6" w:space="0" w:color="414142"/>
              <w:right w:val="outset" w:sz="6" w:space="0" w:color="414142"/>
            </w:tcBorders>
          </w:tcPr>
          <w:p w14:paraId="55E0EA04" w14:textId="77777777" w:rsidR="00A6234F" w:rsidRPr="00A6234F" w:rsidRDefault="00A6234F" w:rsidP="00A6234F">
            <w:pPr>
              <w:spacing w:before="195" w:after="100" w:afterAutospacing="1" w:line="293" w:lineRule="atLeast"/>
              <w:jc w:val="both"/>
            </w:pPr>
            <w:r w:rsidRPr="00A6234F">
              <w:t xml:space="preserve">Saistošo noteikumu projekts nosaka kārtību, kādā Gulbenes novada pašvaldība realizē ar likumu “Par nekustamā īpašuma nodokli” deleģētās tiesības piemērot nekustamā īpašuma nodokli </w:t>
            </w:r>
            <w:r w:rsidRPr="00A6234F">
              <w:lastRenderedPageBreak/>
              <w:t>pašvaldības administratīvajā teritorijā esošajiem nodokļa objektiem</w:t>
            </w:r>
          </w:p>
        </w:tc>
      </w:tr>
      <w:tr w:rsidR="00A6234F" w:rsidRPr="00A6234F" w14:paraId="43823CED" w14:textId="77777777" w:rsidTr="002A6756">
        <w:tc>
          <w:tcPr>
            <w:tcW w:w="1543" w:type="pct"/>
            <w:tcBorders>
              <w:top w:val="outset" w:sz="6" w:space="0" w:color="414142"/>
              <w:left w:val="outset" w:sz="6" w:space="0" w:color="414142"/>
              <w:bottom w:val="outset" w:sz="6" w:space="0" w:color="414142"/>
              <w:right w:val="outset" w:sz="6" w:space="0" w:color="414142"/>
            </w:tcBorders>
            <w:hideMark/>
          </w:tcPr>
          <w:p w14:paraId="01E1A7D5" w14:textId="77777777" w:rsidR="00A6234F" w:rsidRPr="00A6234F" w:rsidRDefault="00A6234F" w:rsidP="00A6234F">
            <w:pPr>
              <w:spacing w:before="195"/>
            </w:pPr>
            <w:r w:rsidRPr="00A6234F">
              <w:lastRenderedPageBreak/>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tcPr>
          <w:p w14:paraId="48F03DDE" w14:textId="77777777" w:rsidR="00A6234F" w:rsidRPr="00A6234F" w:rsidRDefault="00A6234F" w:rsidP="00A6234F">
            <w:pPr>
              <w:spacing w:before="195"/>
            </w:pPr>
            <w:r w:rsidRPr="00A6234F">
              <w:t>Saistošo noteikumu projekts rada neitrālu iespaidu uz pašvaldības budžetu.</w:t>
            </w:r>
          </w:p>
        </w:tc>
      </w:tr>
      <w:tr w:rsidR="00A6234F" w:rsidRPr="00A6234F" w14:paraId="250218F6" w14:textId="77777777" w:rsidTr="002A6756">
        <w:tc>
          <w:tcPr>
            <w:tcW w:w="1543" w:type="pct"/>
            <w:tcBorders>
              <w:top w:val="outset" w:sz="6" w:space="0" w:color="414142"/>
              <w:left w:val="outset" w:sz="6" w:space="0" w:color="414142"/>
              <w:bottom w:val="outset" w:sz="6" w:space="0" w:color="414142"/>
              <w:right w:val="outset" w:sz="6" w:space="0" w:color="414142"/>
            </w:tcBorders>
            <w:hideMark/>
          </w:tcPr>
          <w:p w14:paraId="76682151" w14:textId="77777777" w:rsidR="00A6234F" w:rsidRPr="00A6234F" w:rsidRDefault="00A6234F" w:rsidP="00A6234F">
            <w:pPr>
              <w:spacing w:before="195"/>
            </w:pPr>
            <w:r w:rsidRPr="00A6234F">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13D31CBC" w14:textId="77777777" w:rsidR="00A6234F" w:rsidRPr="00A6234F" w:rsidRDefault="00A6234F" w:rsidP="00A6234F">
            <w:pPr>
              <w:spacing w:before="195"/>
            </w:pPr>
            <w:r w:rsidRPr="00A6234F">
              <w:t>Saistošo noteikumu projekts neradīs ietekmi uz uzņēmējdarbības vidi pašvaldības teritorijā.</w:t>
            </w:r>
          </w:p>
        </w:tc>
      </w:tr>
      <w:tr w:rsidR="00A6234F" w:rsidRPr="00A6234F" w14:paraId="2410A64B" w14:textId="77777777" w:rsidTr="002A6756">
        <w:tc>
          <w:tcPr>
            <w:tcW w:w="1543" w:type="pct"/>
            <w:tcBorders>
              <w:top w:val="outset" w:sz="6" w:space="0" w:color="414142"/>
              <w:left w:val="outset" w:sz="6" w:space="0" w:color="414142"/>
              <w:bottom w:val="outset" w:sz="6" w:space="0" w:color="414142"/>
              <w:right w:val="outset" w:sz="6" w:space="0" w:color="414142"/>
            </w:tcBorders>
            <w:hideMark/>
          </w:tcPr>
          <w:p w14:paraId="5C8465D7" w14:textId="77777777" w:rsidR="00A6234F" w:rsidRPr="00A6234F" w:rsidRDefault="00A6234F" w:rsidP="00A6234F">
            <w:pPr>
              <w:spacing w:before="195"/>
            </w:pPr>
            <w:r w:rsidRPr="00A6234F">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5E43C617" w14:textId="77777777" w:rsidR="00A6234F" w:rsidRPr="00A6234F" w:rsidRDefault="00A6234F" w:rsidP="00A6234F">
            <w:pPr>
              <w:spacing w:before="195"/>
              <w:jc w:val="both"/>
            </w:pPr>
            <w:r w:rsidRPr="00A6234F">
              <w:t>Saistošo noteikumu projekta izpildi nodrošinās Gulbenes novada Ekonomikas nodaļa.</w:t>
            </w:r>
          </w:p>
          <w:p w14:paraId="69134A27" w14:textId="77777777" w:rsidR="00A6234F" w:rsidRPr="00A6234F" w:rsidRDefault="00A6234F" w:rsidP="00A6234F">
            <w:pPr>
              <w:spacing w:before="195"/>
              <w:jc w:val="both"/>
            </w:pPr>
          </w:p>
        </w:tc>
      </w:tr>
      <w:tr w:rsidR="00A6234F" w:rsidRPr="00A6234F" w14:paraId="3FF7385E" w14:textId="77777777" w:rsidTr="002A6756">
        <w:tc>
          <w:tcPr>
            <w:tcW w:w="1543" w:type="pct"/>
            <w:tcBorders>
              <w:top w:val="outset" w:sz="6" w:space="0" w:color="414142"/>
              <w:left w:val="outset" w:sz="6" w:space="0" w:color="414142"/>
              <w:bottom w:val="outset" w:sz="6" w:space="0" w:color="414142"/>
              <w:right w:val="outset" w:sz="6" w:space="0" w:color="414142"/>
            </w:tcBorders>
            <w:hideMark/>
          </w:tcPr>
          <w:p w14:paraId="2DC842D8" w14:textId="77777777" w:rsidR="00A6234F" w:rsidRPr="00A6234F" w:rsidRDefault="00A6234F" w:rsidP="00A6234F">
            <w:pPr>
              <w:spacing w:before="195"/>
            </w:pPr>
            <w:r w:rsidRPr="00A6234F">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76B929C3" w14:textId="77777777" w:rsidR="00A6234F" w:rsidRPr="00A6234F" w:rsidRDefault="00A6234F" w:rsidP="00A6234F">
            <w:pPr>
              <w:spacing w:before="195" w:after="100" w:afterAutospacing="1" w:line="293" w:lineRule="atLeast"/>
              <w:jc w:val="both"/>
            </w:pPr>
            <w:r w:rsidRPr="00A6234F">
              <w:t>Saistošo noteikumu projekta izstrādes procesā nav notikušas konsultācijas ar privātpersonām.</w:t>
            </w:r>
          </w:p>
          <w:p w14:paraId="3884211D" w14:textId="77777777" w:rsidR="00A6234F" w:rsidRPr="00A6234F" w:rsidRDefault="00A6234F" w:rsidP="00A6234F">
            <w:pPr>
              <w:spacing w:before="195" w:after="100" w:afterAutospacing="1" w:line="293" w:lineRule="atLeast"/>
              <w:jc w:val="both"/>
            </w:pPr>
          </w:p>
        </w:tc>
      </w:tr>
    </w:tbl>
    <w:p w14:paraId="0A3A3808" w14:textId="77777777" w:rsidR="00A6234F" w:rsidRPr="00A6234F" w:rsidRDefault="00A6234F" w:rsidP="00A6234F">
      <w:pPr>
        <w:spacing w:after="160" w:line="259" w:lineRule="auto"/>
        <w:rPr>
          <w:rFonts w:eastAsiaTheme="minorHAnsi"/>
          <w:lang w:eastAsia="en-US"/>
        </w:rPr>
      </w:pPr>
    </w:p>
    <w:p w14:paraId="76844220" w14:textId="3C92D63C" w:rsidR="00C93C27" w:rsidRDefault="00A6234F" w:rsidP="00A6234F">
      <w:pPr>
        <w:spacing w:after="160" w:line="259" w:lineRule="auto"/>
        <w:ind w:right="566"/>
        <w:rPr>
          <w:rFonts w:eastAsiaTheme="minorHAnsi" w:cstheme="minorBidi"/>
          <w:lang w:eastAsia="en-US"/>
        </w:rPr>
      </w:pPr>
      <w:r w:rsidRPr="00A6234F">
        <w:rPr>
          <w:rFonts w:eastAsiaTheme="minorHAnsi" w:cstheme="minorBidi"/>
          <w:lang w:eastAsia="en-US"/>
        </w:rPr>
        <w:t>Gulbenes novada domes priekšsēdētājs</w:t>
      </w:r>
      <w:r w:rsidRPr="00A6234F">
        <w:rPr>
          <w:rFonts w:eastAsiaTheme="minorHAnsi" w:cstheme="minorBidi"/>
          <w:lang w:eastAsia="en-US"/>
        </w:rPr>
        <w:tab/>
      </w:r>
      <w:r w:rsidRPr="00A6234F">
        <w:rPr>
          <w:rFonts w:eastAsiaTheme="minorHAnsi" w:cstheme="minorBidi"/>
          <w:lang w:eastAsia="en-US"/>
        </w:rPr>
        <w:tab/>
      </w:r>
      <w:r w:rsidRPr="00A6234F">
        <w:rPr>
          <w:rFonts w:eastAsiaTheme="minorHAnsi" w:cstheme="minorBidi"/>
          <w:lang w:eastAsia="en-US"/>
        </w:rPr>
        <w:tab/>
      </w:r>
      <w:r w:rsidRPr="00A6234F">
        <w:rPr>
          <w:rFonts w:eastAsiaTheme="minorHAnsi" w:cstheme="minorBidi"/>
          <w:lang w:eastAsia="en-US"/>
        </w:rPr>
        <w:tab/>
      </w:r>
      <w:r w:rsidRPr="00A6234F">
        <w:rPr>
          <w:rFonts w:eastAsiaTheme="minorHAnsi" w:cstheme="minorBidi"/>
          <w:lang w:eastAsia="en-US"/>
        </w:rPr>
        <w:tab/>
      </w:r>
      <w:proofErr w:type="spellStart"/>
      <w:r w:rsidRPr="00A6234F">
        <w:rPr>
          <w:rFonts w:eastAsiaTheme="minorHAnsi" w:cstheme="minorBidi"/>
          <w:lang w:eastAsia="en-US"/>
        </w:rPr>
        <w:t>A.Caunītis</w:t>
      </w:r>
      <w:proofErr w:type="spellEnd"/>
    </w:p>
    <w:p w14:paraId="683194A9" w14:textId="77777777" w:rsidR="00C93C27" w:rsidRDefault="00C93C27">
      <w:pPr>
        <w:spacing w:after="160" w:line="259" w:lineRule="auto"/>
        <w:rPr>
          <w:rFonts w:eastAsiaTheme="minorHAnsi" w:cstheme="minorBidi"/>
          <w:lang w:eastAsia="en-US"/>
        </w:rPr>
      </w:pPr>
      <w:r>
        <w:rPr>
          <w:rFonts w:eastAsiaTheme="minorHAnsi" w:cstheme="minorBidi"/>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234F" w:rsidRPr="00DD12F7" w14:paraId="024BC28E" w14:textId="77777777" w:rsidTr="00C93C27">
        <w:tc>
          <w:tcPr>
            <w:tcW w:w="9354" w:type="dxa"/>
          </w:tcPr>
          <w:p w14:paraId="27E11E15" w14:textId="77777777" w:rsidR="00A6234F" w:rsidRPr="00DD12F7" w:rsidRDefault="00A6234F" w:rsidP="002A6756">
            <w:pPr>
              <w:jc w:val="center"/>
              <w:rPr>
                <w:rFonts w:eastAsiaTheme="minorHAnsi"/>
                <w:lang w:eastAsia="en-US"/>
              </w:rPr>
            </w:pPr>
            <w:r w:rsidRPr="00DD12F7">
              <w:rPr>
                <w:rFonts w:eastAsiaTheme="minorHAnsi"/>
                <w:noProof/>
                <w:lang w:eastAsia="en-US"/>
              </w:rPr>
              <w:lastRenderedPageBreak/>
              <w:drawing>
                <wp:inline distT="0" distB="0" distL="0" distR="0" wp14:anchorId="08DAB42C" wp14:editId="493EBB99">
                  <wp:extent cx="619125" cy="685800"/>
                  <wp:effectExtent l="0" t="0" r="9525" b="0"/>
                  <wp:docPr id="163" name="Attēls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234F" w:rsidRPr="00DD12F7" w14:paraId="7C308F0B" w14:textId="77777777" w:rsidTr="00C93C27">
        <w:tc>
          <w:tcPr>
            <w:tcW w:w="9354" w:type="dxa"/>
          </w:tcPr>
          <w:p w14:paraId="2F737A88" w14:textId="77777777" w:rsidR="00A6234F" w:rsidRPr="00DD12F7" w:rsidRDefault="00A6234F" w:rsidP="002A6756">
            <w:pPr>
              <w:jc w:val="center"/>
              <w:rPr>
                <w:rFonts w:eastAsiaTheme="minorHAnsi"/>
                <w:lang w:eastAsia="en-US"/>
              </w:rPr>
            </w:pPr>
            <w:r w:rsidRPr="00DD12F7">
              <w:rPr>
                <w:rFonts w:eastAsiaTheme="minorHAnsi"/>
                <w:b/>
                <w:bCs/>
                <w:lang w:eastAsia="en-US"/>
              </w:rPr>
              <w:t>GULBENES NOVADA PAŠVALDĪBA</w:t>
            </w:r>
          </w:p>
        </w:tc>
      </w:tr>
      <w:tr w:rsidR="00A6234F" w:rsidRPr="00DD12F7" w14:paraId="27485C17" w14:textId="77777777" w:rsidTr="00C93C27">
        <w:tc>
          <w:tcPr>
            <w:tcW w:w="9354" w:type="dxa"/>
          </w:tcPr>
          <w:p w14:paraId="6DEC8F75" w14:textId="77777777" w:rsidR="00A6234F" w:rsidRPr="00DD12F7" w:rsidRDefault="00A6234F" w:rsidP="002A6756">
            <w:pPr>
              <w:jc w:val="center"/>
              <w:rPr>
                <w:rFonts w:eastAsiaTheme="minorHAnsi"/>
                <w:lang w:eastAsia="en-US"/>
              </w:rPr>
            </w:pPr>
            <w:r w:rsidRPr="00DD12F7">
              <w:rPr>
                <w:rFonts w:eastAsiaTheme="minorHAnsi"/>
                <w:lang w:eastAsia="en-US"/>
              </w:rPr>
              <w:t>Reģ.Nr.90009116327</w:t>
            </w:r>
          </w:p>
        </w:tc>
      </w:tr>
      <w:tr w:rsidR="00A6234F" w:rsidRPr="00DD12F7" w14:paraId="3E0DA100" w14:textId="77777777" w:rsidTr="00C93C27">
        <w:tc>
          <w:tcPr>
            <w:tcW w:w="9354" w:type="dxa"/>
          </w:tcPr>
          <w:p w14:paraId="1E019714" w14:textId="77777777" w:rsidR="00A6234F" w:rsidRPr="00DD12F7" w:rsidRDefault="00A6234F" w:rsidP="002A6756">
            <w:pPr>
              <w:jc w:val="center"/>
              <w:rPr>
                <w:rFonts w:eastAsiaTheme="minorHAnsi"/>
                <w:lang w:eastAsia="en-US"/>
              </w:rPr>
            </w:pPr>
            <w:r w:rsidRPr="00DD12F7">
              <w:rPr>
                <w:rFonts w:eastAsiaTheme="minorHAnsi"/>
                <w:lang w:eastAsia="en-US"/>
              </w:rPr>
              <w:t>Ābeļu iela 2, Gulbene, Gulbenes nov., LV-4401</w:t>
            </w:r>
          </w:p>
        </w:tc>
      </w:tr>
      <w:tr w:rsidR="00A6234F" w:rsidRPr="00DD12F7" w14:paraId="3B906AF4" w14:textId="77777777" w:rsidTr="00C93C27">
        <w:tc>
          <w:tcPr>
            <w:tcW w:w="9354" w:type="dxa"/>
          </w:tcPr>
          <w:p w14:paraId="2BE64276" w14:textId="77777777" w:rsidR="00A6234F" w:rsidRPr="00DD12F7" w:rsidRDefault="00A6234F" w:rsidP="002A6756">
            <w:pPr>
              <w:jc w:val="center"/>
              <w:rPr>
                <w:rFonts w:eastAsiaTheme="minorHAnsi"/>
                <w:lang w:eastAsia="en-US"/>
              </w:rPr>
            </w:pPr>
            <w:r w:rsidRPr="00DD12F7">
              <w:rPr>
                <w:rFonts w:eastAsiaTheme="minorHAnsi"/>
                <w:lang w:eastAsia="en-US"/>
              </w:rPr>
              <w:t>Tālrunis 64497710, mob.26595362, e-pasts; dome@gulbene.lv, www.gulbene.lv</w:t>
            </w:r>
          </w:p>
        </w:tc>
      </w:tr>
    </w:tbl>
    <w:p w14:paraId="2E63F46C" w14:textId="77777777" w:rsidR="00A6234F" w:rsidRPr="00DD12F7" w:rsidRDefault="00A6234F" w:rsidP="00A6234F">
      <w:pPr>
        <w:jc w:val="center"/>
        <w:rPr>
          <w:rFonts w:eastAsiaTheme="minorHAnsi"/>
          <w:b/>
          <w:bCs/>
          <w:lang w:eastAsia="en-US"/>
        </w:rPr>
      </w:pPr>
      <w:r w:rsidRPr="00DD12F7">
        <w:rPr>
          <w:rFonts w:eastAsiaTheme="minorHAnsi"/>
          <w:b/>
          <w:bCs/>
          <w:lang w:eastAsia="en-US"/>
        </w:rPr>
        <w:t>GULBENES NOVADA DOMES LĒMUMS</w:t>
      </w:r>
    </w:p>
    <w:p w14:paraId="4BA4AEA6" w14:textId="77777777" w:rsidR="00A6234F" w:rsidRPr="00DD12F7" w:rsidRDefault="00A6234F" w:rsidP="00A6234F">
      <w:pPr>
        <w:jc w:val="center"/>
        <w:rPr>
          <w:rFonts w:eastAsiaTheme="minorHAnsi"/>
          <w:lang w:eastAsia="en-US"/>
        </w:rPr>
      </w:pPr>
      <w:r w:rsidRPr="00DD12F7">
        <w:rPr>
          <w:rFonts w:eastAsiaTheme="minorHAnsi"/>
          <w:lang w:eastAsia="en-US"/>
        </w:rPr>
        <w:t>Gulbenē</w:t>
      </w:r>
    </w:p>
    <w:p w14:paraId="07CCE0DD" w14:textId="77777777" w:rsidR="00A6234F" w:rsidRPr="00DD12F7" w:rsidRDefault="00A6234F" w:rsidP="00A6234F">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A6234F" w:rsidRPr="00DD12F7" w14:paraId="2279EAF6" w14:textId="77777777" w:rsidTr="002A6756">
        <w:trPr>
          <w:trHeight w:val="80"/>
        </w:trPr>
        <w:tc>
          <w:tcPr>
            <w:tcW w:w="4678" w:type="dxa"/>
          </w:tcPr>
          <w:p w14:paraId="59DB277F" w14:textId="77777777" w:rsidR="00A6234F" w:rsidRPr="00DD12F7" w:rsidRDefault="00A6234F" w:rsidP="002A6756">
            <w:pPr>
              <w:rPr>
                <w:rFonts w:eastAsiaTheme="minorHAnsi"/>
                <w:b/>
                <w:bCs/>
                <w:lang w:eastAsia="en-US"/>
              </w:rPr>
            </w:pPr>
            <w:r w:rsidRPr="00DD12F7">
              <w:rPr>
                <w:rFonts w:eastAsiaTheme="minorHAnsi"/>
                <w:b/>
                <w:bCs/>
                <w:lang w:eastAsia="en-US"/>
              </w:rPr>
              <w:t xml:space="preserve">2021.gada </w:t>
            </w:r>
            <w:r>
              <w:rPr>
                <w:rFonts w:eastAsiaTheme="minorHAnsi"/>
                <w:b/>
                <w:bCs/>
                <w:lang w:eastAsia="en-US"/>
              </w:rPr>
              <w:t>25</w:t>
            </w:r>
            <w:r w:rsidRPr="00DD12F7">
              <w:rPr>
                <w:rFonts w:eastAsiaTheme="minorHAnsi"/>
                <w:b/>
                <w:bCs/>
                <w:lang w:eastAsia="en-US"/>
              </w:rPr>
              <w:t>.novembrī</w:t>
            </w:r>
          </w:p>
        </w:tc>
        <w:tc>
          <w:tcPr>
            <w:tcW w:w="4676" w:type="dxa"/>
          </w:tcPr>
          <w:p w14:paraId="4787093B" w14:textId="77777777" w:rsidR="00A6234F" w:rsidRPr="00DD12F7" w:rsidRDefault="00A6234F" w:rsidP="002A6756">
            <w:pPr>
              <w:jc w:val="center"/>
              <w:rPr>
                <w:rFonts w:eastAsiaTheme="minorHAnsi"/>
                <w:b/>
                <w:bCs/>
                <w:lang w:eastAsia="en-US"/>
              </w:rPr>
            </w:pPr>
            <w:r>
              <w:rPr>
                <w:rFonts w:eastAsiaTheme="minorHAnsi"/>
                <w:b/>
                <w:bCs/>
                <w:lang w:eastAsia="en-US"/>
              </w:rPr>
              <w:t xml:space="preserve">   </w:t>
            </w:r>
            <w:r w:rsidRPr="00DD12F7">
              <w:rPr>
                <w:rFonts w:eastAsiaTheme="minorHAnsi"/>
                <w:b/>
                <w:bCs/>
                <w:lang w:eastAsia="en-US"/>
              </w:rPr>
              <w:t>Nr. GND/2021/</w:t>
            </w:r>
            <w:r>
              <w:rPr>
                <w:rFonts w:eastAsiaTheme="minorHAnsi"/>
                <w:b/>
                <w:bCs/>
                <w:lang w:eastAsia="en-US"/>
              </w:rPr>
              <w:t>1343</w:t>
            </w:r>
          </w:p>
        </w:tc>
      </w:tr>
      <w:tr w:rsidR="00A6234F" w:rsidRPr="00DD12F7" w14:paraId="6ADD7F21" w14:textId="77777777" w:rsidTr="002A6756">
        <w:tc>
          <w:tcPr>
            <w:tcW w:w="4678" w:type="dxa"/>
          </w:tcPr>
          <w:p w14:paraId="3A37A0A1" w14:textId="77777777" w:rsidR="00A6234F" w:rsidRPr="00DD12F7" w:rsidRDefault="00A6234F" w:rsidP="002A6756">
            <w:pPr>
              <w:rPr>
                <w:rFonts w:eastAsiaTheme="minorHAnsi"/>
                <w:lang w:eastAsia="en-US"/>
              </w:rPr>
            </w:pPr>
          </w:p>
        </w:tc>
        <w:tc>
          <w:tcPr>
            <w:tcW w:w="4676" w:type="dxa"/>
          </w:tcPr>
          <w:p w14:paraId="031A2259" w14:textId="77777777" w:rsidR="00A6234F" w:rsidRPr="00DD12F7" w:rsidRDefault="00A6234F" w:rsidP="002A6756">
            <w:pPr>
              <w:jc w:val="center"/>
              <w:rPr>
                <w:rFonts w:eastAsiaTheme="minorHAnsi"/>
                <w:b/>
                <w:bCs/>
                <w:lang w:eastAsia="en-US"/>
              </w:rPr>
            </w:pPr>
            <w:r w:rsidRPr="00DD12F7">
              <w:rPr>
                <w:rFonts w:eastAsiaTheme="minorHAnsi"/>
                <w:b/>
                <w:bCs/>
                <w:lang w:eastAsia="en-US"/>
              </w:rPr>
              <w:t xml:space="preserve">        (protokols Nr.</w:t>
            </w:r>
            <w:r>
              <w:rPr>
                <w:rFonts w:eastAsiaTheme="minorHAnsi"/>
                <w:b/>
                <w:bCs/>
                <w:lang w:eastAsia="en-US"/>
              </w:rPr>
              <w:t>21</w:t>
            </w:r>
            <w:r w:rsidRPr="00DD12F7">
              <w:rPr>
                <w:rFonts w:eastAsiaTheme="minorHAnsi"/>
                <w:b/>
                <w:bCs/>
                <w:lang w:eastAsia="en-US"/>
              </w:rPr>
              <w:t xml:space="preserve">; </w:t>
            </w:r>
            <w:r>
              <w:rPr>
                <w:rFonts w:eastAsiaTheme="minorHAnsi"/>
                <w:b/>
                <w:bCs/>
                <w:lang w:eastAsia="en-US"/>
              </w:rPr>
              <w:t>91</w:t>
            </w:r>
            <w:r w:rsidRPr="00DD12F7">
              <w:rPr>
                <w:rFonts w:eastAsiaTheme="minorHAnsi"/>
                <w:b/>
                <w:bCs/>
                <w:lang w:eastAsia="en-US"/>
              </w:rPr>
              <w:t>.p)</w:t>
            </w:r>
          </w:p>
          <w:p w14:paraId="1CA46C5A" w14:textId="77777777" w:rsidR="00A6234F" w:rsidRPr="00DD12F7" w:rsidRDefault="00A6234F" w:rsidP="002A6756">
            <w:pPr>
              <w:jc w:val="center"/>
              <w:rPr>
                <w:rFonts w:eastAsiaTheme="minorHAnsi"/>
                <w:b/>
                <w:bCs/>
                <w:lang w:eastAsia="en-US"/>
              </w:rPr>
            </w:pPr>
          </w:p>
        </w:tc>
      </w:tr>
    </w:tbl>
    <w:p w14:paraId="4E62FBF0" w14:textId="77777777" w:rsidR="00A6234F" w:rsidRPr="00DD12F7" w:rsidRDefault="00A6234F" w:rsidP="00A6234F">
      <w:pPr>
        <w:jc w:val="center"/>
        <w:rPr>
          <w:b/>
          <w:bCs/>
        </w:rPr>
      </w:pPr>
      <w:r w:rsidRPr="00DD12F7">
        <w:rPr>
          <w:rFonts w:eastAsiaTheme="minorHAnsi"/>
          <w:b/>
          <w:bCs/>
          <w:lang w:eastAsia="en-US"/>
        </w:rPr>
        <w:t xml:space="preserve">Par iekšējā normatīvā akta “Grozījumi Gulbenes novada domes 2016.gada 29.decembra  noteikumos Nr.8 </w:t>
      </w:r>
      <w:r w:rsidRPr="00DD12F7">
        <w:rPr>
          <w:b/>
          <w:bCs/>
        </w:rPr>
        <w:t>“Gulbenes novada domes, pašvaldības administrācijas, iestāžu un to struktūrvienību amatpersonu un darbinieku atlīdzības nolikums”” apstiprināšanu</w:t>
      </w:r>
    </w:p>
    <w:p w14:paraId="46681635" w14:textId="77777777" w:rsidR="00A6234F" w:rsidRPr="00DD12F7" w:rsidRDefault="00A6234F" w:rsidP="00A6234F">
      <w:pPr>
        <w:jc w:val="both"/>
        <w:rPr>
          <w:b/>
          <w:noProof/>
        </w:rPr>
      </w:pPr>
    </w:p>
    <w:p w14:paraId="2228B7F0" w14:textId="77777777" w:rsidR="00A6234F" w:rsidRPr="00DD12F7" w:rsidRDefault="00A6234F" w:rsidP="00A6234F">
      <w:pPr>
        <w:pStyle w:val="tv213"/>
        <w:shd w:val="clear" w:color="auto" w:fill="FFFFFF"/>
        <w:spacing w:before="0" w:beforeAutospacing="0" w:after="0" w:afterAutospacing="0" w:line="360" w:lineRule="auto"/>
        <w:ind w:firstLine="300"/>
        <w:jc w:val="both"/>
        <w:rPr>
          <w:bCs/>
          <w:noProof/>
        </w:rPr>
      </w:pPr>
      <w:r w:rsidRPr="00DD12F7">
        <w:rPr>
          <w:b/>
          <w:noProof/>
        </w:rPr>
        <w:tab/>
      </w:r>
      <w:r w:rsidRPr="00DD12F7">
        <w:t xml:space="preserve">Ņemot vērā Gulbenes novada domes deputāta Gunāra Cigļa 2021.gada 29.jūlijā iesniegto priekšlikumu “Par Gulbenes novada pašvaldībā strādājošo veselības apdrošināšanu” (reģistrēts Gulbenes novada pašvaldībā Nr. GND/1.14/21/205-C), Gulbenes novada pašvaldības veikto aptauju, lai noskaidrotu Gulbenes novada pašvaldības iestāžu darbinieku/amatpersonu viedokli par veselības apdrošināšanu no pašvaldības budžeta līdzekļiem, kā arī pamatojoties uz likuma „Par pašvaldībām” 21.panta pirmās daļas 13.punktu, kas nosaka, ka dome var izskatīt jebkuru jautājumu, kas ir attiecīgās pašvaldības pārziņā, turklāt tikai dome var noteikt domes priekšsēdētāja, viņa vietnieka, vietējās pašvaldības administrācijas darbinieku, pašvaldības iestāžu vadītāju un citu pašvaldības amatpersonu un darbinieku atlīdzību, 41.panta pirmās daļas 2.punktu, kas nosaka, ka pašvaldības dome pieņem iekšējos normatīvos aktus (noteikumi, nolikumi, instrukcijas), Valsts un pašvaldību institūciju amatpersonu un darbinieku atlīdzības likuma 37.pantu, Gulbenes novada pašvaldības 2019.gada 29.augusta noteikumu </w:t>
      </w:r>
      <w:proofErr w:type="spellStart"/>
      <w:r w:rsidRPr="00DD12F7">
        <w:t>Nr.GND</w:t>
      </w:r>
      <w:proofErr w:type="spellEnd"/>
      <w:r w:rsidRPr="00DD12F7">
        <w:t xml:space="preserve">/IEK/2019/15 “Kārtība par pašvaldības budžetu” 22.punktu, kas nosaka, ka plānojot budžetu ir jāpielieto pamatoti aprēķini, apstiprinātas normas, algu aprēķinos – apstiprinātos amata vienību sarakstus, noteiktās amatalgas, un  Gulbenes novada domes Finanšu komitejas ieteikumu, </w:t>
      </w:r>
      <w:r w:rsidRPr="00DD12F7">
        <w:rPr>
          <w:bCs/>
          <w:noProof/>
        </w:rPr>
        <w:t xml:space="preserve">atklāti balsojot </w:t>
      </w:r>
      <w:r w:rsidRPr="0016506D">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DD12F7">
        <w:rPr>
          <w:bCs/>
          <w:noProof/>
        </w:rPr>
        <w:t>, Gulbenes novada dome NOLEMJ:</w:t>
      </w:r>
    </w:p>
    <w:p w14:paraId="0F252D02" w14:textId="77777777" w:rsidR="00A6234F" w:rsidRPr="00DD12F7" w:rsidRDefault="00A6234F" w:rsidP="00A6234F">
      <w:pPr>
        <w:spacing w:line="360" w:lineRule="auto"/>
        <w:ind w:firstLine="567"/>
        <w:jc w:val="both"/>
      </w:pPr>
      <w:r w:rsidRPr="00DD12F7">
        <w:rPr>
          <w:rFonts w:eastAsiaTheme="minorHAnsi"/>
          <w:lang w:eastAsia="en-US"/>
        </w:rPr>
        <w:t>APSTIPRINĀT iekšējo normatīvo aktu “Grozījumi Gulbenes novada domes 2016.gada 29.decembra noteikumos Nr.8 “Gulbenes novada domes, pašvaldības administrācijas, iestāžu un to struktūrvienību amatpersonu un darbinieku atlīdzības nolikums”” (pielikumā).</w:t>
      </w:r>
    </w:p>
    <w:p w14:paraId="203C6FC2" w14:textId="77777777" w:rsidR="00A6234F" w:rsidRPr="00DD12F7" w:rsidRDefault="00A6234F" w:rsidP="00A6234F">
      <w:r w:rsidRPr="00DD12F7">
        <w:t>Gulbenes novada domes priekšsēdētājs</w:t>
      </w:r>
      <w:r w:rsidRPr="00DD12F7">
        <w:tab/>
      </w:r>
      <w:r w:rsidRPr="00DD12F7">
        <w:tab/>
      </w:r>
      <w:r w:rsidRPr="00DD12F7">
        <w:tab/>
      </w:r>
      <w:r w:rsidRPr="00DD12F7">
        <w:tab/>
        <w:t xml:space="preserve">         </w:t>
      </w:r>
      <w:proofErr w:type="spellStart"/>
      <w:r w:rsidRPr="00DD12F7">
        <w:t>A.Caunītis</w:t>
      </w:r>
      <w:proofErr w:type="spellEnd"/>
    </w:p>
    <w:p w14:paraId="49982AA3" w14:textId="77777777" w:rsidR="00A6234F" w:rsidRPr="00DD12F7" w:rsidRDefault="00A6234F" w:rsidP="00A6234F"/>
    <w:p w14:paraId="6DA87BCA" w14:textId="77777777" w:rsidR="00A6234F" w:rsidRPr="00DD12F7" w:rsidRDefault="00A6234F" w:rsidP="00A6234F">
      <w:r w:rsidRPr="00DD12F7">
        <w:t xml:space="preserve">Sagatavoja: </w:t>
      </w:r>
      <w:proofErr w:type="spellStart"/>
      <w:r w:rsidRPr="00DD12F7">
        <w:t>G.Liepniece</w:t>
      </w:r>
      <w:proofErr w:type="spellEnd"/>
      <w:r w:rsidRPr="00DD12F7">
        <w:t xml:space="preserve">-Krūmiņa, </w:t>
      </w:r>
      <w:proofErr w:type="spellStart"/>
      <w:r w:rsidRPr="00DD12F7">
        <w:t>L.Priedeslaipa</w:t>
      </w:r>
      <w:proofErr w:type="spellEnd"/>
      <w:r w:rsidRPr="00DD12F7">
        <w:t xml:space="preserve">, </w:t>
      </w:r>
      <w:proofErr w:type="spellStart"/>
      <w:r w:rsidRPr="00DD12F7">
        <w:t>A.Rauza</w:t>
      </w:r>
      <w:proofErr w:type="spellEnd"/>
    </w:p>
    <w:p w14:paraId="73A1E6A5" w14:textId="77777777" w:rsidR="00A6234F" w:rsidRPr="00DD12F7" w:rsidRDefault="00A6234F" w:rsidP="00A6234F">
      <w:pPr>
        <w:spacing w:line="276" w:lineRule="auto"/>
        <w:jc w:val="right"/>
      </w:pPr>
    </w:p>
    <w:p w14:paraId="251A484C" w14:textId="77777777" w:rsidR="00A6234F" w:rsidRPr="00DD12F7" w:rsidRDefault="00A6234F" w:rsidP="00A6234F">
      <w:pPr>
        <w:spacing w:line="276" w:lineRule="auto"/>
        <w:jc w:val="right"/>
      </w:pPr>
      <w:r w:rsidRPr="00DD12F7">
        <w:t>P</w:t>
      </w:r>
      <w:r w:rsidRPr="00DD12F7">
        <w:rPr>
          <w:rFonts w:eastAsia="Calibri"/>
        </w:rPr>
        <w:t>ielikums</w:t>
      </w:r>
      <w:r w:rsidRPr="00DD12F7">
        <w:rPr>
          <w:rFonts w:eastAsia="Calibri"/>
          <w:b/>
          <w:bCs/>
        </w:rPr>
        <w:t xml:space="preserve"> </w:t>
      </w:r>
      <w:r w:rsidRPr="00DD12F7">
        <w:rPr>
          <w:rFonts w:eastAsia="Calibri"/>
        </w:rPr>
        <w:t xml:space="preserve">Gulbenes novada domes </w:t>
      </w:r>
      <w:r>
        <w:rPr>
          <w:rFonts w:eastAsia="Calibri"/>
        </w:rPr>
        <w:t>25</w:t>
      </w:r>
      <w:r w:rsidRPr="00DD12F7">
        <w:rPr>
          <w:rFonts w:eastAsia="Calibri"/>
        </w:rPr>
        <w:t>.11.2021. lēmumam Nr. GND/2021/</w:t>
      </w:r>
      <w:r>
        <w:rPr>
          <w:rFonts w:eastAsia="Calibri"/>
        </w:rPr>
        <w:t>1343</w:t>
      </w:r>
    </w:p>
    <w:p w14:paraId="7C5444ED" w14:textId="77777777" w:rsidR="00A6234F" w:rsidRPr="00DD12F7" w:rsidRDefault="00A6234F" w:rsidP="00A6234F">
      <w:pPr>
        <w:spacing w:line="360" w:lineRule="auto"/>
        <w:ind w:firstLine="567"/>
        <w:jc w:val="right"/>
      </w:pPr>
      <w:r w:rsidRPr="00DD12F7">
        <w:t>(</w:t>
      </w:r>
      <w:r w:rsidRPr="00DD12F7">
        <w:rPr>
          <w:rFonts w:eastAsia="Calibri"/>
        </w:rPr>
        <w:t>protokols Nr.</w:t>
      </w:r>
      <w:r>
        <w:rPr>
          <w:rFonts w:eastAsia="Calibri"/>
        </w:rPr>
        <w:t>21</w:t>
      </w:r>
      <w:r w:rsidRPr="00DD12F7">
        <w:rPr>
          <w:rFonts w:eastAsia="Calibri"/>
        </w:rPr>
        <w:t>;</w:t>
      </w:r>
      <w:r>
        <w:rPr>
          <w:rFonts w:eastAsia="Calibri"/>
        </w:rPr>
        <w:t xml:space="preserve"> 91</w:t>
      </w:r>
      <w:r w:rsidRPr="00DD12F7">
        <w:rPr>
          <w:rFonts w:eastAsia="Calibri"/>
        </w:rPr>
        <w:t>.p)</w:t>
      </w:r>
    </w:p>
    <w:p w14:paraId="47E53694" w14:textId="77777777" w:rsidR="00A6234F" w:rsidRPr="00DD12F7" w:rsidRDefault="00A6234F" w:rsidP="00A6234F">
      <w:pPr>
        <w:spacing w:after="160" w:line="276" w:lineRule="auto"/>
        <w:rPr>
          <w:rFonts w:eastAsia="Calibri"/>
          <w:lang w:eastAsia="en-US"/>
        </w:rPr>
      </w:pPr>
    </w:p>
    <w:p w14:paraId="3F6B969F" w14:textId="77777777" w:rsidR="00A6234F" w:rsidRPr="00DD12F7" w:rsidRDefault="00A6234F" w:rsidP="00A6234F">
      <w:pPr>
        <w:spacing w:line="276" w:lineRule="auto"/>
        <w:jc w:val="center"/>
      </w:pPr>
      <w:r w:rsidRPr="00DD12F7">
        <w:rPr>
          <w:noProof/>
        </w:rPr>
        <w:drawing>
          <wp:inline distT="0" distB="0" distL="0" distR="0" wp14:anchorId="06AFBE98" wp14:editId="1F2F70D0">
            <wp:extent cx="647700" cy="685800"/>
            <wp:effectExtent l="0" t="0" r="0" b="0"/>
            <wp:docPr id="164" name="Attēls 164"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8738"/>
      </w:tblGrid>
      <w:tr w:rsidR="00A6234F" w:rsidRPr="00DD12F7" w14:paraId="73CB0B35" w14:textId="77777777" w:rsidTr="002A6756">
        <w:trPr>
          <w:trHeight w:val="1867"/>
          <w:jc w:val="center"/>
        </w:trPr>
        <w:tc>
          <w:tcPr>
            <w:tcW w:w="8738" w:type="dxa"/>
          </w:tcPr>
          <w:p w14:paraId="1D7E16D9" w14:textId="77777777" w:rsidR="00A6234F" w:rsidRPr="00DD12F7" w:rsidRDefault="00A6234F" w:rsidP="002A6756">
            <w:pPr>
              <w:spacing w:line="276" w:lineRule="auto"/>
              <w:jc w:val="center"/>
              <w:rPr>
                <w:b/>
              </w:rPr>
            </w:pPr>
            <w:r w:rsidRPr="00DD12F7">
              <w:rPr>
                <w:b/>
              </w:rPr>
              <w:t>GULBENES  NOVADA  PAŠVALDĪBA</w:t>
            </w:r>
          </w:p>
          <w:p w14:paraId="093F4872" w14:textId="77777777" w:rsidR="00A6234F" w:rsidRPr="00DD12F7" w:rsidRDefault="00A6234F" w:rsidP="002A6756">
            <w:pPr>
              <w:spacing w:line="276" w:lineRule="auto"/>
              <w:jc w:val="center"/>
            </w:pPr>
            <w:proofErr w:type="spellStart"/>
            <w:r w:rsidRPr="00DD12F7">
              <w:t>Reģ</w:t>
            </w:r>
            <w:proofErr w:type="spellEnd"/>
            <w:r w:rsidRPr="00DD12F7">
              <w:t>. Nr. 90009116327</w:t>
            </w:r>
          </w:p>
          <w:p w14:paraId="5BCAE713" w14:textId="77777777" w:rsidR="00A6234F" w:rsidRPr="00DD12F7" w:rsidRDefault="00A6234F" w:rsidP="002A6756">
            <w:pPr>
              <w:spacing w:line="276" w:lineRule="auto"/>
              <w:jc w:val="center"/>
            </w:pPr>
            <w:r w:rsidRPr="00DD12F7">
              <w:t>Ābeļu iela 2, Gulbene, Gulbenes nov., LV-4401</w:t>
            </w:r>
          </w:p>
          <w:p w14:paraId="120F9D72" w14:textId="77777777" w:rsidR="00A6234F" w:rsidRPr="00DD12F7" w:rsidRDefault="00A6234F" w:rsidP="002A6756">
            <w:pPr>
              <w:pBdr>
                <w:bottom w:val="single" w:sz="12" w:space="1" w:color="auto"/>
              </w:pBdr>
              <w:spacing w:line="276" w:lineRule="auto"/>
              <w:jc w:val="center"/>
            </w:pPr>
            <w:r w:rsidRPr="00DD12F7">
              <w:t xml:space="preserve">Tālrunis 64497710, fakss 64497730, e-pasts: </w:t>
            </w:r>
            <w:hyperlink r:id="rId50" w:history="1">
              <w:r w:rsidRPr="00DD12F7">
                <w:rPr>
                  <w:u w:val="single"/>
                </w:rPr>
                <w:t>dome@gulbene.lv</w:t>
              </w:r>
            </w:hyperlink>
            <w:r w:rsidRPr="00DD12F7">
              <w:t xml:space="preserve"> , </w:t>
            </w:r>
            <w:hyperlink r:id="rId51" w:history="1">
              <w:r w:rsidRPr="00DD12F7">
                <w:rPr>
                  <w:u w:val="single"/>
                </w:rPr>
                <w:t>www.gulbene.lv</w:t>
              </w:r>
            </w:hyperlink>
            <w:r w:rsidRPr="00DD12F7">
              <w:softHyphen/>
            </w:r>
            <w:r w:rsidRPr="00DD12F7">
              <w:softHyphen/>
            </w:r>
            <w:r w:rsidRPr="00DD12F7">
              <w:softHyphen/>
            </w:r>
            <w:r w:rsidRPr="00DD12F7">
              <w:softHyphen/>
            </w:r>
            <w:r w:rsidRPr="00DD12F7">
              <w:softHyphen/>
            </w:r>
            <w:r w:rsidRPr="00DD12F7">
              <w:softHyphen/>
            </w:r>
            <w:r w:rsidRPr="00DD12F7">
              <w:softHyphen/>
            </w:r>
            <w:r w:rsidRPr="00DD12F7">
              <w:softHyphen/>
            </w:r>
            <w:r w:rsidRPr="00DD12F7">
              <w:softHyphen/>
            </w:r>
            <w:r w:rsidRPr="00DD12F7">
              <w:softHyphen/>
            </w:r>
            <w:r w:rsidRPr="00DD12F7">
              <w:softHyphen/>
            </w:r>
          </w:p>
          <w:p w14:paraId="7C17D436" w14:textId="77777777" w:rsidR="00A6234F" w:rsidRPr="00DD12F7" w:rsidRDefault="00A6234F" w:rsidP="002A6756">
            <w:pPr>
              <w:spacing w:line="276" w:lineRule="auto"/>
              <w:jc w:val="center"/>
            </w:pPr>
          </w:p>
          <w:p w14:paraId="3935057E" w14:textId="77777777" w:rsidR="00A6234F" w:rsidRPr="00DD12F7" w:rsidRDefault="00A6234F" w:rsidP="002A6756">
            <w:pPr>
              <w:spacing w:line="276" w:lineRule="auto"/>
              <w:jc w:val="center"/>
            </w:pPr>
            <w:r w:rsidRPr="00DD12F7">
              <w:t>Gulbenē</w:t>
            </w:r>
          </w:p>
          <w:p w14:paraId="42207F93" w14:textId="77777777" w:rsidR="00A6234F" w:rsidRPr="00DD12F7" w:rsidRDefault="00A6234F" w:rsidP="002A6756">
            <w:pPr>
              <w:spacing w:line="276" w:lineRule="auto"/>
              <w:jc w:val="center"/>
            </w:pPr>
          </w:p>
        </w:tc>
      </w:tr>
    </w:tbl>
    <w:p w14:paraId="4F79E42B" w14:textId="77777777" w:rsidR="00A6234F" w:rsidRPr="00DD12F7" w:rsidRDefault="00A6234F" w:rsidP="00A6234F">
      <w:pPr>
        <w:spacing w:line="276" w:lineRule="auto"/>
        <w:rPr>
          <w:b/>
          <w:bCs/>
        </w:rPr>
      </w:pPr>
      <w:r w:rsidRPr="00DD12F7">
        <w:rPr>
          <w:b/>
          <w:bCs/>
        </w:rPr>
        <w:t xml:space="preserve">2021.gada </w:t>
      </w:r>
      <w:r>
        <w:rPr>
          <w:b/>
          <w:bCs/>
        </w:rPr>
        <w:t>25.novembrī</w:t>
      </w:r>
      <w:r w:rsidRPr="00DD12F7">
        <w:rPr>
          <w:b/>
          <w:bCs/>
        </w:rPr>
        <w:tab/>
      </w:r>
      <w:r w:rsidRPr="00DD12F7">
        <w:rPr>
          <w:b/>
          <w:bCs/>
        </w:rPr>
        <w:tab/>
      </w:r>
      <w:r w:rsidRPr="00DD12F7">
        <w:rPr>
          <w:b/>
          <w:bCs/>
        </w:rPr>
        <w:tab/>
      </w:r>
      <w:r w:rsidRPr="00DD12F7">
        <w:rPr>
          <w:b/>
          <w:bCs/>
        </w:rPr>
        <w:tab/>
      </w:r>
      <w:r w:rsidRPr="00DD12F7">
        <w:rPr>
          <w:b/>
          <w:bCs/>
        </w:rPr>
        <w:tab/>
      </w:r>
      <w:r w:rsidRPr="00DD12F7">
        <w:rPr>
          <w:b/>
          <w:bCs/>
        </w:rPr>
        <w:tab/>
        <w:t xml:space="preserve"> Nr. GND/IEK/2021/</w:t>
      </w:r>
      <w:r>
        <w:rPr>
          <w:b/>
          <w:bCs/>
        </w:rPr>
        <w:t>53</w:t>
      </w:r>
    </w:p>
    <w:p w14:paraId="12331F77" w14:textId="77777777" w:rsidR="00A6234F" w:rsidRPr="00DD12F7" w:rsidRDefault="00A6234F" w:rsidP="00A6234F">
      <w:pPr>
        <w:tabs>
          <w:tab w:val="left" w:pos="6379"/>
        </w:tabs>
        <w:spacing w:line="276" w:lineRule="auto"/>
        <w:jc w:val="both"/>
        <w:rPr>
          <w:shd w:val="clear" w:color="auto" w:fill="FFFFFF"/>
        </w:rPr>
      </w:pPr>
      <w:r w:rsidRPr="00DD12F7">
        <w:rPr>
          <w:shd w:val="clear" w:color="auto" w:fill="FFFFFF"/>
        </w:rPr>
        <w:tab/>
      </w:r>
    </w:p>
    <w:p w14:paraId="4E4AC38A" w14:textId="77777777" w:rsidR="00A6234F" w:rsidRPr="00DD12F7" w:rsidRDefault="00A6234F" w:rsidP="00A6234F">
      <w:pPr>
        <w:spacing w:line="276" w:lineRule="auto"/>
        <w:jc w:val="center"/>
        <w:rPr>
          <w:rFonts w:eastAsia="Calibri"/>
          <w:b/>
          <w:noProof/>
          <w:lang w:eastAsia="en-US"/>
        </w:rPr>
      </w:pPr>
      <w:r w:rsidRPr="00DD12F7">
        <w:rPr>
          <w:rFonts w:eastAsia="Calibri"/>
          <w:b/>
          <w:noProof/>
          <w:lang w:eastAsia="en-US"/>
        </w:rPr>
        <w:t>Grozījumi Gulbenes novada domes 2016.gada 29.decembra noteikumos Nr.8</w:t>
      </w:r>
    </w:p>
    <w:p w14:paraId="253C5E86" w14:textId="77777777" w:rsidR="00A6234F" w:rsidRPr="00DD12F7" w:rsidRDefault="00A6234F" w:rsidP="00A6234F">
      <w:pPr>
        <w:spacing w:after="160" w:line="276" w:lineRule="auto"/>
        <w:jc w:val="center"/>
        <w:rPr>
          <w:rFonts w:eastAsia="Calibri"/>
          <w:b/>
          <w:noProof/>
          <w:lang w:eastAsia="en-US"/>
        </w:rPr>
      </w:pPr>
      <w:r w:rsidRPr="00DD12F7">
        <w:rPr>
          <w:rFonts w:eastAsia="Calibri"/>
          <w:b/>
          <w:noProof/>
          <w:lang w:eastAsia="en-US"/>
        </w:rPr>
        <w:t>“Gulbenes novada domes, pašvaldības administrācijas, iestāžu un to struktūrvienību amatpersonu un darbinieku atlīdzības nolikums”</w:t>
      </w:r>
    </w:p>
    <w:p w14:paraId="180308E8" w14:textId="77777777" w:rsidR="00A6234F" w:rsidRPr="00DD12F7" w:rsidRDefault="00A6234F" w:rsidP="00A6234F">
      <w:pPr>
        <w:spacing w:after="160" w:line="276" w:lineRule="auto"/>
        <w:ind w:left="5040"/>
        <w:jc w:val="both"/>
        <w:rPr>
          <w:rFonts w:eastAsia="Calibri"/>
          <w:iCs/>
          <w:lang w:eastAsia="en-US"/>
        </w:rPr>
      </w:pPr>
      <w:r w:rsidRPr="00DD12F7">
        <w:rPr>
          <w:rFonts w:eastAsia="Calibri"/>
          <w:iCs/>
          <w:lang w:eastAsia="en-US"/>
        </w:rPr>
        <w:t>Izdoti saskaņā ar likuma „Par pašvaldībām” 21.panta pirmās daļas 12. un 13.punktu, 41.panta 2.punktu, Valsts un pašvaldību institūciju amatpersonu un darbinieku atlīdzības likumu</w:t>
      </w:r>
    </w:p>
    <w:p w14:paraId="47797809" w14:textId="77777777" w:rsidR="00A6234F" w:rsidRPr="00DD12F7" w:rsidRDefault="00A6234F" w:rsidP="00A6234F">
      <w:pPr>
        <w:numPr>
          <w:ilvl w:val="0"/>
          <w:numId w:val="9"/>
        </w:numPr>
        <w:tabs>
          <w:tab w:val="left" w:pos="851"/>
        </w:tabs>
        <w:spacing w:line="360" w:lineRule="auto"/>
        <w:ind w:left="0" w:firstLine="567"/>
        <w:contextualSpacing/>
        <w:jc w:val="both"/>
        <w:rPr>
          <w:shd w:val="clear" w:color="auto" w:fill="FFFFFF"/>
        </w:rPr>
      </w:pPr>
      <w:r w:rsidRPr="00DD12F7">
        <w:rPr>
          <w:rFonts w:eastAsia="Calibri"/>
        </w:rPr>
        <w:t xml:space="preserve">Izdarīt </w:t>
      </w:r>
      <w:r w:rsidRPr="00DD12F7">
        <w:rPr>
          <w:shd w:val="clear" w:color="auto" w:fill="FFFFFF"/>
        </w:rPr>
        <w:t>Gulbenes novada domes 2016.gada 29.decembra noteikumos Nr.8 “Gulbenes novada domes, pašvaldības administrācijas, iestāžu un to struktūrvienību amatpersonu un darbinieku atlīdzības nolikums”, kas apstiprināti ar Gulbenes novada domes 2016.gada 29.decembra lēmumu (protokols Nr. 17, 35.§), šādus grozījumus:</w:t>
      </w:r>
    </w:p>
    <w:p w14:paraId="19FEBD40" w14:textId="77777777" w:rsidR="00A6234F" w:rsidRPr="00DD12F7" w:rsidRDefault="00A6234F" w:rsidP="00A6234F">
      <w:pPr>
        <w:tabs>
          <w:tab w:val="left" w:pos="851"/>
        </w:tabs>
        <w:spacing w:line="360" w:lineRule="auto"/>
        <w:ind w:firstLine="567"/>
        <w:rPr>
          <w:shd w:val="clear" w:color="auto" w:fill="FFFFFF"/>
        </w:rPr>
      </w:pPr>
      <w:r w:rsidRPr="00DD12F7">
        <w:rPr>
          <w:shd w:val="clear" w:color="auto" w:fill="FFFFFF"/>
        </w:rPr>
        <w:tab/>
        <w:t>1.1. izteikt 9.5.apakšpunktu šādā redakcijā:</w:t>
      </w:r>
    </w:p>
    <w:p w14:paraId="5CAEFAC4" w14:textId="77777777" w:rsidR="00A6234F" w:rsidRPr="00DD12F7" w:rsidRDefault="00A6234F" w:rsidP="00A6234F">
      <w:pPr>
        <w:pStyle w:val="Sarakstarindkopa"/>
        <w:tabs>
          <w:tab w:val="left" w:pos="851"/>
        </w:tabs>
        <w:spacing w:line="360" w:lineRule="auto"/>
        <w:ind w:left="0" w:firstLine="567"/>
        <w:rPr>
          <w:rFonts w:ascii="Times New Roman" w:hAnsi="Times New Roman" w:cs="Times New Roman"/>
          <w:sz w:val="24"/>
          <w:szCs w:val="24"/>
          <w:shd w:val="clear" w:color="auto" w:fill="FFFFFF"/>
        </w:rPr>
      </w:pPr>
      <w:r w:rsidRPr="00DD12F7">
        <w:rPr>
          <w:rFonts w:ascii="Times New Roman" w:hAnsi="Times New Roman" w:cs="Times New Roman"/>
          <w:sz w:val="24"/>
          <w:szCs w:val="24"/>
          <w:shd w:val="clear" w:color="auto" w:fill="FFFFFF"/>
        </w:rPr>
        <w:t>“</w:t>
      </w:r>
      <w:r w:rsidRPr="00DD12F7">
        <w:rPr>
          <w:rFonts w:ascii="Times New Roman" w:hAnsi="Times New Roman" w:cs="Times New Roman"/>
          <w:sz w:val="24"/>
          <w:szCs w:val="24"/>
        </w:rPr>
        <w:t>9.5. Pašvaldības iestādes apdrošina pret nelaimes gadījumiem darbiniekus (amatpersonas), kuri veicot darba (amata, dienesta) pienākumus, ir pakļauti reālam dzīvības vai veselības apdraudējumam (riskam) (2.pielikums).</w:t>
      </w:r>
    </w:p>
    <w:p w14:paraId="3FD72C16" w14:textId="77777777" w:rsidR="00A6234F" w:rsidRPr="00DD12F7" w:rsidRDefault="00A6234F" w:rsidP="00A6234F">
      <w:pPr>
        <w:pStyle w:val="Paraststmeklis"/>
        <w:shd w:val="clear" w:color="auto" w:fill="FFFFFF"/>
        <w:spacing w:before="0" w:beforeAutospacing="0" w:after="0" w:afterAutospacing="0" w:line="360" w:lineRule="auto"/>
        <w:ind w:firstLine="567"/>
        <w:jc w:val="both"/>
      </w:pPr>
      <w:r w:rsidRPr="00DD12F7">
        <w:t>Ja veikta darbinieka (amatpersonas) apdrošināšana pret nelaimes gadījumiem, tad normatīvajos aktos paredzētie pabalsti tiek izmaksāti nevis no pašvaldības (pašvaldības iestādes) budžeta, bet gan kā apdrošināšanas atlīdzība.</w:t>
      </w:r>
    </w:p>
    <w:p w14:paraId="3CC31DA3" w14:textId="77777777" w:rsidR="00A6234F" w:rsidRPr="00DD12F7" w:rsidRDefault="00A6234F" w:rsidP="00A6234F">
      <w:pPr>
        <w:pStyle w:val="Paraststmeklis"/>
        <w:shd w:val="clear" w:color="auto" w:fill="FFFFFF"/>
        <w:spacing w:before="0" w:beforeAutospacing="0" w:after="0" w:afterAutospacing="0" w:line="360" w:lineRule="auto"/>
        <w:ind w:firstLine="567"/>
        <w:jc w:val="both"/>
      </w:pPr>
      <w:r w:rsidRPr="00DD12F7">
        <w:t xml:space="preserve">Pašvaldība apdrošina visu pašvaldībā strādājošo darbinieku veselību. Darbinieks tiek apdrošināts tad, kad viņam ir beidzies darba līgumā noteiktais pārbaudes laiks un viņš turpina darba tiesiskās attiecības. Darbinieka veselības apdrošināšanas polises cena nedrīkst pārsniegt 100,00 </w:t>
      </w:r>
      <w:proofErr w:type="spellStart"/>
      <w:r w:rsidRPr="00DD12F7">
        <w:rPr>
          <w:i/>
          <w:iCs/>
        </w:rPr>
        <w:t>euro</w:t>
      </w:r>
      <w:proofErr w:type="spellEnd"/>
      <w:r w:rsidRPr="00DD12F7">
        <w:t xml:space="preserve">. </w:t>
      </w:r>
    </w:p>
    <w:p w14:paraId="2454C14C" w14:textId="77777777" w:rsidR="00A6234F" w:rsidRPr="00DD12F7" w:rsidRDefault="00A6234F" w:rsidP="00A6234F">
      <w:pPr>
        <w:pStyle w:val="Paraststmeklis"/>
        <w:shd w:val="clear" w:color="auto" w:fill="FFFFFF"/>
        <w:spacing w:before="0" w:beforeAutospacing="0" w:after="0" w:afterAutospacing="0" w:line="360" w:lineRule="auto"/>
        <w:ind w:firstLine="567"/>
        <w:jc w:val="both"/>
      </w:pPr>
      <w:r w:rsidRPr="00DD12F7">
        <w:lastRenderedPageBreak/>
        <w:t>Par papildus samaksu no saviem finanšu līdzekļiem darbiniekam ir tiesības saņemt papildu apdrošināšanas programmas. Šādā gadījumā pašvaldība var  ieturēt apdrošināšanas polises cenas starpību no apdrošināmā darbinieka mēnešalgas saskaņā ar vienošanos normatīvajos aktos noteiktajā kārtībā.</w:t>
      </w:r>
    </w:p>
    <w:p w14:paraId="6288343C" w14:textId="77777777" w:rsidR="00A6234F" w:rsidRPr="00DD12F7" w:rsidRDefault="00A6234F" w:rsidP="00A6234F">
      <w:pPr>
        <w:pStyle w:val="Paraststmeklis"/>
        <w:shd w:val="clear" w:color="auto" w:fill="FFFFFF"/>
        <w:spacing w:before="0" w:beforeAutospacing="0" w:after="0" w:afterAutospacing="0" w:line="360" w:lineRule="auto"/>
        <w:ind w:firstLine="567"/>
        <w:jc w:val="both"/>
      </w:pPr>
      <w:r w:rsidRPr="00DD12F7">
        <w:t>Ja ar darbinieku tiek izbeigtas darba tiesiskās attiecības pirms veselības apdrošināšanas polises termiņa beigām, darbinieks atmaksā pašvaldībai atlikušo polises vērtību.”;</w:t>
      </w:r>
    </w:p>
    <w:p w14:paraId="1E48C168" w14:textId="77777777" w:rsidR="00A6234F" w:rsidRPr="00DD12F7" w:rsidRDefault="00A6234F" w:rsidP="00A6234F">
      <w:pPr>
        <w:tabs>
          <w:tab w:val="left" w:pos="851"/>
        </w:tabs>
        <w:spacing w:line="360" w:lineRule="auto"/>
        <w:ind w:firstLine="567"/>
        <w:contextualSpacing/>
        <w:jc w:val="both"/>
        <w:rPr>
          <w:shd w:val="clear" w:color="auto" w:fill="FFFFFF"/>
        </w:rPr>
      </w:pPr>
      <w:r w:rsidRPr="00DD12F7">
        <w:rPr>
          <w:shd w:val="clear" w:color="auto" w:fill="FFFFFF"/>
        </w:rPr>
        <w:tab/>
        <w:t>1.2. izteikt 11.1.7.1.apakšpunktu šādā redakcijā:</w:t>
      </w:r>
    </w:p>
    <w:p w14:paraId="683083ED" w14:textId="77777777" w:rsidR="00A6234F" w:rsidRPr="00DD12F7" w:rsidRDefault="00A6234F" w:rsidP="00A6234F">
      <w:pPr>
        <w:tabs>
          <w:tab w:val="left" w:pos="851"/>
        </w:tabs>
        <w:spacing w:line="360" w:lineRule="auto"/>
        <w:ind w:firstLine="567"/>
        <w:contextualSpacing/>
        <w:jc w:val="both"/>
      </w:pPr>
      <w:r w:rsidRPr="00DD12F7">
        <w:rPr>
          <w:shd w:val="clear" w:color="auto" w:fill="FFFFFF"/>
        </w:rPr>
        <w:t>“</w:t>
      </w:r>
      <w:r w:rsidRPr="00DD12F7">
        <w:t>11.1.7.1. likumā noteiktajos gadījumos un apmērā darbiniekam izmaksā slimības naudu.”;</w:t>
      </w:r>
    </w:p>
    <w:p w14:paraId="28421070" w14:textId="77777777" w:rsidR="00A6234F" w:rsidRPr="00DD12F7" w:rsidRDefault="00A6234F" w:rsidP="00A6234F">
      <w:pPr>
        <w:tabs>
          <w:tab w:val="left" w:pos="851"/>
        </w:tabs>
        <w:spacing w:line="360" w:lineRule="auto"/>
        <w:ind w:firstLine="567"/>
        <w:contextualSpacing/>
        <w:jc w:val="both"/>
        <w:rPr>
          <w:shd w:val="clear" w:color="auto" w:fill="FFFFFF"/>
        </w:rPr>
      </w:pPr>
      <w:r w:rsidRPr="00DD12F7">
        <w:tab/>
        <w:t>1.3. svītrot 3.pielikumu.</w:t>
      </w:r>
    </w:p>
    <w:p w14:paraId="097D5D67" w14:textId="77777777" w:rsidR="00A6234F" w:rsidRPr="00D93698" w:rsidRDefault="00A6234F" w:rsidP="00A6234F">
      <w:pPr>
        <w:pStyle w:val="Sarakstarindkopa"/>
        <w:numPr>
          <w:ilvl w:val="0"/>
          <w:numId w:val="9"/>
        </w:numPr>
        <w:tabs>
          <w:tab w:val="left" w:pos="851"/>
        </w:tabs>
        <w:spacing w:line="360" w:lineRule="auto"/>
        <w:ind w:left="0" w:firstLine="567"/>
        <w:jc w:val="both"/>
        <w:rPr>
          <w:rFonts w:ascii="Times New Roman" w:hAnsi="Times New Roman" w:cs="Times New Roman"/>
          <w:sz w:val="24"/>
          <w:szCs w:val="24"/>
          <w:shd w:val="clear" w:color="auto" w:fill="FFFFFF"/>
        </w:rPr>
      </w:pPr>
      <w:r w:rsidRPr="00DD12F7">
        <w:rPr>
          <w:rFonts w:ascii="Times New Roman" w:hAnsi="Times New Roman" w:cs="Times New Roman"/>
          <w:sz w:val="24"/>
          <w:szCs w:val="24"/>
          <w:shd w:val="clear" w:color="auto" w:fill="FFFFFF"/>
        </w:rPr>
        <w:t>Grozījum</w:t>
      </w:r>
      <w:r>
        <w:rPr>
          <w:rFonts w:ascii="Times New Roman" w:hAnsi="Times New Roman" w:cs="Times New Roman"/>
          <w:sz w:val="24"/>
          <w:szCs w:val="24"/>
          <w:shd w:val="clear" w:color="auto" w:fill="FFFFFF"/>
        </w:rPr>
        <w:t>u</w:t>
      </w:r>
      <w:r w:rsidRPr="00DD12F7">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1.2.apakšpunkts </w:t>
      </w:r>
      <w:r w:rsidRPr="00DD12F7">
        <w:rPr>
          <w:rFonts w:ascii="Times New Roman" w:hAnsi="Times New Roman" w:cs="Times New Roman"/>
          <w:sz w:val="24"/>
          <w:szCs w:val="24"/>
        </w:rPr>
        <w:t>stājas spēkā 2022.gada 1.j</w:t>
      </w:r>
      <w:r>
        <w:rPr>
          <w:rFonts w:ascii="Times New Roman" w:hAnsi="Times New Roman" w:cs="Times New Roman"/>
          <w:sz w:val="24"/>
          <w:szCs w:val="24"/>
        </w:rPr>
        <w:t>anvārī</w:t>
      </w:r>
      <w:r w:rsidRPr="00DD12F7">
        <w:rPr>
          <w:rFonts w:ascii="Times New Roman" w:hAnsi="Times New Roman" w:cs="Times New Roman"/>
          <w:sz w:val="24"/>
          <w:szCs w:val="24"/>
        </w:rPr>
        <w:t>.</w:t>
      </w:r>
    </w:p>
    <w:p w14:paraId="2974DB30" w14:textId="77777777" w:rsidR="00A6234F" w:rsidRPr="00D93698" w:rsidRDefault="00A6234F" w:rsidP="00A6234F">
      <w:pPr>
        <w:pStyle w:val="Sarakstarindkopa"/>
        <w:numPr>
          <w:ilvl w:val="0"/>
          <w:numId w:val="9"/>
        </w:numPr>
        <w:tabs>
          <w:tab w:val="left" w:pos="851"/>
        </w:tabs>
        <w:spacing w:line="360" w:lineRule="auto"/>
        <w:ind w:left="0"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rPr>
        <w:t>Grozījumu 1.1. un 1.3.apakšpunkts stājas spēkā 2022.gada 1.jūnijā.</w:t>
      </w:r>
    </w:p>
    <w:p w14:paraId="03097EB5" w14:textId="77777777" w:rsidR="00A6234F" w:rsidRPr="00D93698" w:rsidRDefault="00A6234F" w:rsidP="00A6234F">
      <w:pPr>
        <w:tabs>
          <w:tab w:val="left" w:pos="851"/>
        </w:tabs>
        <w:spacing w:after="120" w:line="276" w:lineRule="auto"/>
        <w:contextualSpacing/>
        <w:rPr>
          <w:rFonts w:eastAsia="Calibri"/>
          <w:shd w:val="clear" w:color="auto" w:fill="FFFFFF"/>
        </w:rPr>
      </w:pPr>
    </w:p>
    <w:p w14:paraId="1E4E970F" w14:textId="7A460046" w:rsidR="00A6234F" w:rsidRDefault="00A6234F" w:rsidP="00A6234F">
      <w:pPr>
        <w:spacing w:after="160" w:line="276" w:lineRule="auto"/>
        <w:ind w:right="-1"/>
        <w:jc w:val="both"/>
        <w:rPr>
          <w:rFonts w:eastAsia="Calibri"/>
          <w:lang w:eastAsia="en-US"/>
        </w:rPr>
      </w:pPr>
      <w:r w:rsidRPr="00DD12F7">
        <w:rPr>
          <w:rFonts w:eastAsia="Calibri"/>
          <w:lang w:eastAsia="en-US"/>
        </w:rPr>
        <w:t>Gulbenes novada domes priekšsēdētājs</w:t>
      </w:r>
      <w:r w:rsidRPr="00DD12F7">
        <w:rPr>
          <w:rFonts w:eastAsia="Calibri"/>
          <w:lang w:eastAsia="en-US"/>
        </w:rPr>
        <w:tab/>
      </w:r>
      <w:r w:rsidRPr="00DD12F7">
        <w:rPr>
          <w:rFonts w:eastAsia="Calibri"/>
          <w:lang w:eastAsia="en-US"/>
        </w:rPr>
        <w:tab/>
      </w:r>
      <w:r w:rsidRPr="00DD12F7">
        <w:rPr>
          <w:rFonts w:eastAsia="Calibri"/>
          <w:lang w:eastAsia="en-US"/>
        </w:rPr>
        <w:tab/>
      </w:r>
      <w:r w:rsidRPr="00DD12F7">
        <w:rPr>
          <w:rFonts w:eastAsia="Calibri"/>
          <w:lang w:eastAsia="en-US"/>
        </w:rPr>
        <w:tab/>
      </w:r>
      <w:r w:rsidRPr="00DD12F7">
        <w:rPr>
          <w:rFonts w:eastAsia="Calibri"/>
          <w:lang w:eastAsia="en-US"/>
        </w:rPr>
        <w:tab/>
      </w:r>
      <w:proofErr w:type="spellStart"/>
      <w:r w:rsidRPr="00DD12F7">
        <w:rPr>
          <w:rFonts w:eastAsia="Calibri"/>
          <w:lang w:eastAsia="en-US"/>
        </w:rPr>
        <w:t>A.Caunītis</w:t>
      </w:r>
      <w:proofErr w:type="spellEnd"/>
    </w:p>
    <w:p w14:paraId="6A856D25" w14:textId="1BB91E0D" w:rsidR="00C93C27" w:rsidRDefault="00C93C27">
      <w:pPr>
        <w:spacing w:after="160" w:line="259" w:lineRule="auto"/>
        <w:rPr>
          <w:rFonts w:eastAsia="Calibri"/>
          <w:lang w:eastAsia="en-US"/>
        </w:rPr>
      </w:pPr>
      <w:r>
        <w:rPr>
          <w:rFonts w:eastAsia="Calibri"/>
          <w:lang w:eastAsia="en-US"/>
        </w:rPr>
        <w:br w:type="page"/>
      </w:r>
    </w:p>
    <w:p w14:paraId="24B68360" w14:textId="77777777" w:rsidR="00A6234F" w:rsidRPr="00DD12F7" w:rsidRDefault="00A6234F" w:rsidP="00A6234F">
      <w:pPr>
        <w:rPr>
          <w:rFonts w:eastAsia="Calibri"/>
        </w:rPr>
      </w:pPr>
    </w:p>
    <w:tbl>
      <w:tblPr>
        <w:tblStyle w:val="Reatabula55"/>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234F" w:rsidRPr="00A6234F" w14:paraId="66BA93CB" w14:textId="77777777" w:rsidTr="002A6756">
        <w:tc>
          <w:tcPr>
            <w:tcW w:w="9354" w:type="dxa"/>
          </w:tcPr>
          <w:p w14:paraId="75DAD216" w14:textId="77777777" w:rsidR="00A6234F" w:rsidRPr="00A6234F" w:rsidRDefault="00A6234F" w:rsidP="00A6234F">
            <w:pPr>
              <w:jc w:val="center"/>
              <w:rPr>
                <w:rFonts w:ascii="Calibri" w:eastAsia="Calibri" w:hAnsi="Calibri"/>
                <w:sz w:val="22"/>
                <w:szCs w:val="22"/>
                <w:lang w:eastAsia="en-US"/>
              </w:rPr>
            </w:pPr>
            <w:r w:rsidRPr="00A6234F">
              <w:rPr>
                <w:rFonts w:eastAsia="Calibri"/>
                <w:noProof/>
                <w:sz w:val="22"/>
                <w:szCs w:val="22"/>
              </w:rPr>
              <w:drawing>
                <wp:inline distT="0" distB="0" distL="0" distR="0" wp14:anchorId="7794AB2D" wp14:editId="1D77D469">
                  <wp:extent cx="619125" cy="685800"/>
                  <wp:effectExtent l="0" t="0" r="9525" b="0"/>
                  <wp:docPr id="166" name="Attēls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234F" w:rsidRPr="00A6234F" w14:paraId="7FBB077F" w14:textId="77777777" w:rsidTr="002A6756">
        <w:tc>
          <w:tcPr>
            <w:tcW w:w="9354" w:type="dxa"/>
          </w:tcPr>
          <w:p w14:paraId="1EC4D20D" w14:textId="77777777" w:rsidR="00A6234F" w:rsidRPr="00A6234F" w:rsidRDefault="00A6234F" w:rsidP="00A6234F">
            <w:pPr>
              <w:jc w:val="center"/>
              <w:rPr>
                <w:rFonts w:ascii="Calibri" w:eastAsia="Calibri" w:hAnsi="Calibri"/>
                <w:sz w:val="22"/>
                <w:szCs w:val="22"/>
                <w:lang w:eastAsia="en-US"/>
              </w:rPr>
            </w:pPr>
            <w:r w:rsidRPr="00A6234F">
              <w:rPr>
                <w:rFonts w:eastAsia="Calibri"/>
                <w:b/>
                <w:bCs/>
                <w:sz w:val="28"/>
                <w:szCs w:val="28"/>
                <w:lang w:eastAsia="en-US"/>
              </w:rPr>
              <w:t>GULBENES NOVADA PAŠVALDĪBA</w:t>
            </w:r>
          </w:p>
        </w:tc>
      </w:tr>
      <w:tr w:rsidR="00A6234F" w:rsidRPr="00A6234F" w14:paraId="4F886FFD" w14:textId="77777777" w:rsidTr="002A6756">
        <w:tc>
          <w:tcPr>
            <w:tcW w:w="9354" w:type="dxa"/>
          </w:tcPr>
          <w:p w14:paraId="451B9DFB" w14:textId="77777777" w:rsidR="00A6234F" w:rsidRPr="00A6234F" w:rsidRDefault="00A6234F" w:rsidP="00A6234F">
            <w:pPr>
              <w:jc w:val="center"/>
              <w:rPr>
                <w:rFonts w:ascii="Calibri" w:eastAsia="Calibri" w:hAnsi="Calibri"/>
                <w:sz w:val="22"/>
                <w:szCs w:val="22"/>
                <w:lang w:eastAsia="en-US"/>
              </w:rPr>
            </w:pPr>
            <w:proofErr w:type="spellStart"/>
            <w:r w:rsidRPr="00A6234F">
              <w:rPr>
                <w:rFonts w:eastAsia="Calibri"/>
                <w:lang w:eastAsia="en-US"/>
              </w:rPr>
              <w:t>Reģ</w:t>
            </w:r>
            <w:proofErr w:type="spellEnd"/>
            <w:r w:rsidRPr="00A6234F">
              <w:rPr>
                <w:rFonts w:eastAsia="Calibri"/>
                <w:lang w:eastAsia="en-US"/>
              </w:rPr>
              <w:t>. Nr. 90009116327</w:t>
            </w:r>
          </w:p>
        </w:tc>
      </w:tr>
      <w:tr w:rsidR="00A6234F" w:rsidRPr="00A6234F" w14:paraId="0222FAFD" w14:textId="77777777" w:rsidTr="002A6756">
        <w:tc>
          <w:tcPr>
            <w:tcW w:w="9354" w:type="dxa"/>
          </w:tcPr>
          <w:p w14:paraId="403D1387" w14:textId="77777777" w:rsidR="00A6234F" w:rsidRPr="00A6234F" w:rsidRDefault="00A6234F" w:rsidP="00A6234F">
            <w:pPr>
              <w:jc w:val="center"/>
              <w:rPr>
                <w:rFonts w:ascii="Calibri" w:eastAsia="Calibri" w:hAnsi="Calibri"/>
                <w:sz w:val="22"/>
                <w:szCs w:val="22"/>
                <w:lang w:eastAsia="en-US"/>
              </w:rPr>
            </w:pPr>
            <w:r w:rsidRPr="00A6234F">
              <w:rPr>
                <w:rFonts w:eastAsia="Calibri"/>
                <w:lang w:eastAsia="en-US"/>
              </w:rPr>
              <w:t>Ābeļu iela 2, Gulbene, Gulbenes nov., LV-4401</w:t>
            </w:r>
          </w:p>
        </w:tc>
      </w:tr>
      <w:tr w:rsidR="00A6234F" w:rsidRPr="00A6234F" w14:paraId="039334A3" w14:textId="77777777" w:rsidTr="002A6756">
        <w:tc>
          <w:tcPr>
            <w:tcW w:w="9354" w:type="dxa"/>
          </w:tcPr>
          <w:p w14:paraId="13036054" w14:textId="77777777" w:rsidR="00A6234F" w:rsidRPr="00A6234F" w:rsidRDefault="00A6234F" w:rsidP="00A6234F">
            <w:pPr>
              <w:jc w:val="center"/>
              <w:rPr>
                <w:rFonts w:ascii="Calibri" w:eastAsia="Calibri" w:hAnsi="Calibri"/>
                <w:sz w:val="22"/>
                <w:szCs w:val="22"/>
                <w:lang w:eastAsia="en-US"/>
              </w:rPr>
            </w:pPr>
            <w:r w:rsidRPr="00A6234F">
              <w:rPr>
                <w:rFonts w:eastAsia="Calibri"/>
                <w:lang w:eastAsia="en-US"/>
              </w:rPr>
              <w:t>Tālrunis 64497710, mob. 26595362, e-pasts: dome@gulbene.lv, www.gulbene.lv</w:t>
            </w:r>
          </w:p>
        </w:tc>
      </w:tr>
    </w:tbl>
    <w:p w14:paraId="41570B96" w14:textId="77777777" w:rsidR="00A6234F" w:rsidRPr="00A6234F" w:rsidRDefault="00A6234F" w:rsidP="00A6234F">
      <w:pPr>
        <w:jc w:val="center"/>
        <w:rPr>
          <w:rFonts w:eastAsia="Calibri"/>
          <w:b/>
          <w:bCs/>
          <w:lang w:eastAsia="en-US"/>
        </w:rPr>
      </w:pPr>
      <w:r w:rsidRPr="00A6234F">
        <w:rPr>
          <w:rFonts w:eastAsia="Calibri"/>
          <w:b/>
          <w:bCs/>
          <w:lang w:eastAsia="en-US"/>
        </w:rPr>
        <w:br/>
        <w:t>GULBENES NOVADA DOMES LĒMUMS</w:t>
      </w:r>
    </w:p>
    <w:p w14:paraId="43644013" w14:textId="77777777" w:rsidR="00A6234F" w:rsidRPr="00A6234F" w:rsidRDefault="00A6234F" w:rsidP="00A6234F">
      <w:pPr>
        <w:jc w:val="center"/>
        <w:rPr>
          <w:rFonts w:eastAsia="Calibri"/>
          <w:lang w:eastAsia="en-US"/>
        </w:rPr>
      </w:pPr>
      <w:r w:rsidRPr="00A6234F">
        <w:rPr>
          <w:rFonts w:eastAsia="Calibri"/>
          <w:lang w:eastAsia="en-US"/>
        </w:rPr>
        <w:t>Gulbenē</w:t>
      </w:r>
    </w:p>
    <w:p w14:paraId="77FAF6C9" w14:textId="77777777" w:rsidR="00A6234F" w:rsidRPr="00A6234F" w:rsidRDefault="00A6234F" w:rsidP="00A6234F">
      <w:pPr>
        <w:rPr>
          <w:rFonts w:eastAsia="Calibri"/>
          <w:b/>
          <w:bCs/>
          <w:lang w:eastAsia="en-US"/>
        </w:rPr>
      </w:pPr>
    </w:p>
    <w:p w14:paraId="71DA6DB5" w14:textId="77777777" w:rsidR="00A6234F" w:rsidRPr="00A6234F" w:rsidRDefault="00A6234F" w:rsidP="00A6234F">
      <w:pPr>
        <w:tabs>
          <w:tab w:val="left" w:pos="5812"/>
        </w:tabs>
        <w:rPr>
          <w:rFonts w:eastAsia="Calibri"/>
          <w:b/>
          <w:bCs/>
          <w:lang w:eastAsia="en-US"/>
        </w:rPr>
      </w:pPr>
      <w:r w:rsidRPr="00A6234F">
        <w:rPr>
          <w:rFonts w:eastAsia="Calibri"/>
          <w:b/>
          <w:bCs/>
          <w:lang w:eastAsia="en-US"/>
        </w:rPr>
        <w:t>2021.gada 25.novembra</w:t>
      </w:r>
      <w:r w:rsidRPr="00A6234F">
        <w:rPr>
          <w:rFonts w:eastAsia="Calibri"/>
          <w:b/>
          <w:bCs/>
          <w:lang w:eastAsia="en-US"/>
        </w:rPr>
        <w:tab/>
        <w:t>Nr. GND/2021/1344</w:t>
      </w:r>
    </w:p>
    <w:p w14:paraId="63AFC026" w14:textId="77777777" w:rsidR="00A6234F" w:rsidRPr="00A6234F" w:rsidRDefault="00A6234F" w:rsidP="00A6234F">
      <w:pPr>
        <w:tabs>
          <w:tab w:val="left" w:pos="5812"/>
        </w:tabs>
        <w:rPr>
          <w:rFonts w:eastAsia="Calibri"/>
          <w:b/>
          <w:bCs/>
          <w:lang w:eastAsia="en-US"/>
        </w:rPr>
      </w:pPr>
      <w:r w:rsidRPr="00A6234F">
        <w:rPr>
          <w:rFonts w:eastAsia="Calibri"/>
          <w:b/>
          <w:bCs/>
          <w:lang w:eastAsia="en-US"/>
        </w:rPr>
        <w:tab/>
        <w:t xml:space="preserve">(protokols Nr.21;  92.p) </w:t>
      </w:r>
    </w:p>
    <w:p w14:paraId="686B5455" w14:textId="77777777" w:rsidR="00A6234F" w:rsidRPr="00A6234F" w:rsidRDefault="00A6234F" w:rsidP="00A6234F">
      <w:pPr>
        <w:spacing w:after="160" w:line="259" w:lineRule="auto"/>
        <w:jc w:val="both"/>
        <w:rPr>
          <w:rFonts w:eastAsia="Calibri"/>
          <w:b/>
          <w:lang w:eastAsia="en-US"/>
        </w:rPr>
      </w:pPr>
    </w:p>
    <w:p w14:paraId="788F3B9C" w14:textId="77777777" w:rsidR="00A6234F" w:rsidRPr="00A6234F" w:rsidRDefault="00A6234F" w:rsidP="00A6234F">
      <w:pPr>
        <w:spacing w:after="160" w:line="259" w:lineRule="auto"/>
        <w:jc w:val="center"/>
        <w:rPr>
          <w:rFonts w:eastAsia="Calibri"/>
          <w:b/>
          <w:lang w:eastAsia="en-US"/>
        </w:rPr>
      </w:pPr>
      <w:r w:rsidRPr="00A6234F">
        <w:rPr>
          <w:rFonts w:eastAsia="Calibri"/>
          <w:b/>
          <w:lang w:eastAsia="en-US"/>
        </w:rPr>
        <w:t>Par dalību ALTUM atbalsta programmā daudzdzīvokļu dzīvojamās mājas “Stāķi 15”, Stāķi, Stradu pagasts, Gulbenes novads energoefektivitātes pasākumu īstenošanai</w:t>
      </w:r>
    </w:p>
    <w:p w14:paraId="29EEBDBE" w14:textId="77777777" w:rsidR="00A6234F" w:rsidRPr="00A6234F" w:rsidRDefault="00A6234F" w:rsidP="00A6234F">
      <w:pPr>
        <w:autoSpaceDE w:val="0"/>
        <w:autoSpaceDN w:val="0"/>
        <w:adjustRightInd w:val="0"/>
        <w:spacing w:line="360" w:lineRule="auto"/>
        <w:ind w:firstLine="567"/>
        <w:jc w:val="both"/>
        <w:rPr>
          <w:rFonts w:eastAsia="Calibri"/>
          <w:sz w:val="16"/>
          <w:szCs w:val="16"/>
          <w:lang w:eastAsia="en-US"/>
        </w:rPr>
      </w:pPr>
    </w:p>
    <w:p w14:paraId="46F1F56B" w14:textId="77777777" w:rsidR="00A6234F" w:rsidRPr="00A6234F" w:rsidRDefault="00A6234F" w:rsidP="00A6234F">
      <w:pPr>
        <w:autoSpaceDE w:val="0"/>
        <w:autoSpaceDN w:val="0"/>
        <w:adjustRightInd w:val="0"/>
        <w:spacing w:line="360" w:lineRule="auto"/>
        <w:ind w:firstLine="567"/>
        <w:jc w:val="both"/>
        <w:rPr>
          <w:rFonts w:eastAsia="Calibri"/>
          <w:lang w:eastAsia="en-US"/>
        </w:rPr>
      </w:pPr>
      <w:r w:rsidRPr="00A6234F">
        <w:rPr>
          <w:rFonts w:eastAsia="Calibri"/>
          <w:lang w:eastAsia="en-US"/>
        </w:rPr>
        <w:t>Gulbenes novada pašvaldībā saņemta Gulbenes novada Stradu pagasta pārvaldes (turpmāk – Pārvalde) 2021. gada 7. oktobra iesniegums Nr. SR/4.2/21/57</w:t>
      </w:r>
      <w:r w:rsidRPr="00A6234F">
        <w:rPr>
          <w:rFonts w:ascii="Calibri" w:eastAsia="Calibri" w:hAnsi="Calibri"/>
          <w:sz w:val="22"/>
          <w:szCs w:val="22"/>
          <w:lang w:eastAsia="en-US"/>
        </w:rPr>
        <w:t xml:space="preserve"> </w:t>
      </w:r>
      <w:r w:rsidRPr="00A6234F">
        <w:rPr>
          <w:rFonts w:eastAsia="Calibri"/>
          <w:lang w:eastAsia="en-US"/>
        </w:rPr>
        <w:t xml:space="preserve"> (Gulbenes novada pašvaldībā 2021. gada 7. oktobrī reģistrēts ar Nr. GND/17.2/21/2763-G), kurā informē, ka Pārvalde 2021. gada 6. oktobrī ir saņēmusi biedrības “STĀĶI-15” mājas pārvaldnieka pilnvarotās personas iesniegumu ar lūgumu pašvaldībai lemt par turpmāku dalību ALTUM programmā, lai veiktu energoefektivitātes paaugstināšanas darbus daudzdzīvokļu dzīvojamai mājai “Stāķi 15”, Stāķos, Stradu pagastā, Gulbenes novadā, un, pamatojoties uz Gulbenes novada domes 2012. gada 27. septembra lēmumu (protokols Nr. 15, 17.§ “Par grozījumiem 2010. gada 25. novembra Gulbenes novada domes sēdes Nr. 19, 13.§ “Par pilnvarojumu pilsētas un pagastu pārvalžu vadītājiem Gulbenes novada domes funkciju izpildei””), lūdz Gulbenes novada domi lemt par daudzdzīvokļu dzīvojamās mājas “Stāķi 15” dzīvokļu īpašnieku 2021.gada 29.septembra kopsapulcē izskatīto jautājumu “Par ALTUM programmas dzīvojamās mājas energoefektivitātes pasākumu īstenošanu Stāķi 15 dzīvojamā mājā”.</w:t>
      </w:r>
    </w:p>
    <w:p w14:paraId="4B60EA14" w14:textId="77777777" w:rsidR="00A6234F" w:rsidRPr="00A6234F" w:rsidRDefault="00A6234F" w:rsidP="00A6234F">
      <w:pPr>
        <w:autoSpaceDE w:val="0"/>
        <w:autoSpaceDN w:val="0"/>
        <w:adjustRightInd w:val="0"/>
        <w:spacing w:line="360" w:lineRule="auto"/>
        <w:ind w:firstLine="567"/>
        <w:jc w:val="both"/>
        <w:rPr>
          <w:rFonts w:eastAsia="Calibri"/>
          <w:lang w:eastAsia="en-US"/>
        </w:rPr>
      </w:pPr>
      <w:r w:rsidRPr="00A6234F">
        <w:rPr>
          <w:rFonts w:eastAsia="Calibri"/>
          <w:lang w:eastAsia="en-US"/>
        </w:rPr>
        <w:t xml:space="preserve">Izvērtējot konkrēto </w:t>
      </w:r>
      <w:r w:rsidRPr="00A6234F">
        <w:rPr>
          <w:rFonts w:eastAsia="Calibri"/>
          <w:iCs/>
          <w:lang w:eastAsia="en-US"/>
        </w:rPr>
        <w:t>faktisko</w:t>
      </w:r>
      <w:r w:rsidRPr="00A6234F">
        <w:rPr>
          <w:rFonts w:eastAsia="Calibri"/>
          <w:i/>
          <w:lang w:eastAsia="en-US"/>
        </w:rPr>
        <w:t xml:space="preserve"> </w:t>
      </w:r>
      <w:r w:rsidRPr="00A6234F">
        <w:rPr>
          <w:rFonts w:eastAsia="Calibri"/>
          <w:lang w:eastAsia="en-US"/>
        </w:rPr>
        <w:t xml:space="preserve">situāciju, konstatējams, ka daudzdzīvokļu dzīvojamā mājā “Stāķi-15”, </w:t>
      </w:r>
      <w:r w:rsidRPr="00A6234F">
        <w:rPr>
          <w:rFonts w:eastAsia="Calibri"/>
          <w:color w:val="1F1F1F"/>
          <w:lang w:eastAsia="en-US"/>
        </w:rPr>
        <w:t xml:space="preserve">Stāķi, Stradu pagasts, Gulbenes novads (turpmāk – dzīvojamā māja “Stāķi 15”) ir 18 (astoņpadsmit) dzīvokļi, no kuriem 7 (septiņi) pieder </w:t>
      </w:r>
      <w:r w:rsidRPr="00A6234F">
        <w:rPr>
          <w:rFonts w:eastAsia="Calibri"/>
          <w:lang w:eastAsia="en-US"/>
        </w:rPr>
        <w:t xml:space="preserve">Gulbenes novada pašvaldībai, t.i., 38,89% no kopējā dzīvokļu īpašumu skaita. </w:t>
      </w:r>
    </w:p>
    <w:p w14:paraId="6000E3CB" w14:textId="77777777" w:rsidR="00A6234F" w:rsidRPr="00A6234F" w:rsidRDefault="00A6234F" w:rsidP="00A6234F">
      <w:pPr>
        <w:autoSpaceDE w:val="0"/>
        <w:autoSpaceDN w:val="0"/>
        <w:adjustRightInd w:val="0"/>
        <w:spacing w:line="360" w:lineRule="auto"/>
        <w:ind w:firstLine="567"/>
        <w:jc w:val="both"/>
        <w:rPr>
          <w:rFonts w:eastAsia="Calibri"/>
          <w:lang w:eastAsia="en-US"/>
        </w:rPr>
      </w:pPr>
      <w:r w:rsidRPr="00A6234F">
        <w:rPr>
          <w:rFonts w:eastAsia="Calibri"/>
          <w:lang w:eastAsia="en-US"/>
        </w:rPr>
        <w:t xml:space="preserve">Gulbenes novada dome 2012. gada 27. septembra sēdē, izskatot dzīvojamās mājas “Stāķi-15”, Stāķi, Stradu pagasts, Gulbenes novads, pārvaldnieces Evas </w:t>
      </w:r>
      <w:proofErr w:type="spellStart"/>
      <w:r w:rsidRPr="00A6234F">
        <w:rPr>
          <w:rFonts w:eastAsia="Calibri"/>
          <w:lang w:eastAsia="en-US"/>
        </w:rPr>
        <w:t>Mitrofanovas</w:t>
      </w:r>
      <w:proofErr w:type="spellEnd"/>
      <w:r w:rsidRPr="00A6234F">
        <w:rPr>
          <w:rFonts w:eastAsia="Calibri"/>
          <w:lang w:eastAsia="en-US"/>
        </w:rPr>
        <w:t xml:space="preserve"> 2012. gada 19. septembra iesniegumu Nr. 2012-01 “Par daudzdzīvokļu mājas “Stāķi-15” energoefektivitātes paaugstināšanu, dzīvojamā fonda ilgtspēju un energoresursu efektīvu izmantošanu”, kas Gulbenes novada domē reģistrēts 2012. gada 19. septembrī ar Nr. GND/5-12/12/1517-M, ar lūgumu piekrist </w:t>
      </w:r>
      <w:proofErr w:type="spellStart"/>
      <w:r w:rsidRPr="00A6234F">
        <w:rPr>
          <w:rFonts w:eastAsia="Calibri"/>
          <w:lang w:eastAsia="en-US"/>
        </w:rPr>
        <w:t>siltumnoturības</w:t>
      </w:r>
      <w:proofErr w:type="spellEnd"/>
      <w:r w:rsidRPr="00A6234F">
        <w:rPr>
          <w:rFonts w:eastAsia="Calibri"/>
          <w:lang w:eastAsia="en-US"/>
        </w:rPr>
        <w:t xml:space="preserve"> uzlabošanas darbu, tostarp ēkas betona apmales un pamatu renovācijas, </w:t>
      </w:r>
      <w:proofErr w:type="spellStart"/>
      <w:r w:rsidRPr="00A6234F">
        <w:rPr>
          <w:rFonts w:eastAsia="Calibri"/>
          <w:lang w:eastAsia="en-US"/>
        </w:rPr>
        <w:t>divslīpju</w:t>
      </w:r>
      <w:proofErr w:type="spellEnd"/>
      <w:r w:rsidRPr="00A6234F">
        <w:rPr>
          <w:rFonts w:eastAsia="Calibri"/>
          <w:lang w:eastAsia="en-US"/>
        </w:rPr>
        <w:t xml:space="preserve"> </w:t>
      </w:r>
      <w:r w:rsidRPr="00A6234F">
        <w:rPr>
          <w:rFonts w:eastAsia="Calibri"/>
          <w:lang w:eastAsia="en-US"/>
        </w:rPr>
        <w:lastRenderedPageBreak/>
        <w:t xml:space="preserve">jumta seguma nomaiņas un hidroizolācijas, bēniņu siltināšanas, ārsienu un pagraba pārseguma siltināšanas u.c., veikšanai </w:t>
      </w:r>
      <w:r w:rsidRPr="00A6234F">
        <w:rPr>
          <w:rFonts w:eastAsia="Calibri"/>
          <w:color w:val="1F1F1F"/>
          <w:lang w:eastAsia="en-US"/>
        </w:rPr>
        <w:t>dzīvojamā māja “Stāķi 15”</w:t>
      </w:r>
      <w:r w:rsidRPr="00A6234F">
        <w:rPr>
          <w:rFonts w:eastAsia="Calibri"/>
          <w:lang w:eastAsia="en-US"/>
        </w:rPr>
        <w:t xml:space="preserve"> nolēma </w:t>
      </w:r>
      <w:r w:rsidRPr="00A6234F">
        <w:rPr>
          <w:rFonts w:ascii="TimesNewRomanPSMT" w:eastAsia="Calibri" w:hAnsi="TimesNewRomanPSMT" w:cs="TimesNewRomanPSMT"/>
          <w:lang w:eastAsia="en-US"/>
        </w:rPr>
        <w:t xml:space="preserve">piekrist dzīvojamās mājas “Stāķi 15” energoefektivitātes paaugstināšanas darbu veikšanai, izmantojot ERAF līdzfinansējumu, un pilnvarot Gulbenes novada Stradu pagasta pārvaldes vadītāju Juri </w:t>
      </w:r>
      <w:proofErr w:type="spellStart"/>
      <w:r w:rsidRPr="00A6234F">
        <w:rPr>
          <w:rFonts w:ascii="TimesNewRomanPSMT" w:eastAsia="Calibri" w:hAnsi="TimesNewRomanPSMT" w:cs="TimesNewRomanPSMT"/>
          <w:lang w:eastAsia="en-US"/>
        </w:rPr>
        <w:t>Duļbinski</w:t>
      </w:r>
      <w:proofErr w:type="spellEnd"/>
      <w:r w:rsidRPr="00A6234F">
        <w:rPr>
          <w:rFonts w:ascii="TimesNewRomanPSMT" w:eastAsia="Calibri" w:hAnsi="TimesNewRomanPSMT" w:cs="TimesNewRomanPSMT"/>
          <w:lang w:eastAsia="en-US"/>
        </w:rPr>
        <w:t xml:space="preserve"> pārstāvēt Gulbenes novada domi dzīvojamās mājas “Stāķi-15” dzīvokļu īpašnieku kopsapulcē, piedalīties balsojumā un parakstīt kopsapulces protokolu (</w:t>
      </w:r>
      <w:r w:rsidRPr="00A6234F">
        <w:rPr>
          <w:rFonts w:eastAsia="Calibri"/>
          <w:lang w:eastAsia="en-US"/>
        </w:rPr>
        <w:t>protokols Nr. 15, 38.§ “</w:t>
      </w:r>
      <w:r w:rsidRPr="00A6234F">
        <w:rPr>
          <w:rFonts w:eastAsia="Calibri"/>
          <w:bCs/>
          <w:lang w:eastAsia="en-US"/>
        </w:rPr>
        <w:t>Par daudzdzīvokļu mājas Stāķi 15 pārvaldnieces iesnieguma izskatīšanu</w:t>
      </w:r>
      <w:r w:rsidRPr="00A6234F">
        <w:rPr>
          <w:rFonts w:eastAsia="Calibri"/>
          <w:lang w:eastAsia="en-US"/>
        </w:rPr>
        <w:t>”). Plānotie darbi netika uzsākti ar kreditēšanu saistītu problēmu dēļ.</w:t>
      </w:r>
    </w:p>
    <w:p w14:paraId="1D2FDD7B" w14:textId="77777777" w:rsidR="00A6234F" w:rsidRPr="00A6234F" w:rsidRDefault="00A6234F" w:rsidP="00A6234F">
      <w:pPr>
        <w:autoSpaceDE w:val="0"/>
        <w:autoSpaceDN w:val="0"/>
        <w:adjustRightInd w:val="0"/>
        <w:spacing w:line="360" w:lineRule="auto"/>
        <w:ind w:firstLine="567"/>
        <w:jc w:val="both"/>
        <w:rPr>
          <w:rFonts w:eastAsia="Calibri"/>
          <w:color w:val="1F1F1F"/>
          <w:lang w:eastAsia="en-US"/>
        </w:rPr>
      </w:pPr>
      <w:r w:rsidRPr="00A6234F">
        <w:rPr>
          <w:rFonts w:eastAsia="Calibri"/>
          <w:lang w:eastAsia="en-US"/>
        </w:rPr>
        <w:t xml:space="preserve">Laikā no 2020.gada 8.decembra līdz 2020.gada 9.decembrim norisinājās dzīvojamās mājas </w:t>
      </w:r>
      <w:r w:rsidRPr="00A6234F">
        <w:rPr>
          <w:rFonts w:eastAsia="Calibri"/>
          <w:color w:val="1F1F1F"/>
          <w:lang w:eastAsia="en-US"/>
        </w:rPr>
        <w:t>“Stāķi 15” rakstveida aptauja</w:t>
      </w:r>
      <w:r w:rsidRPr="00A6234F">
        <w:rPr>
          <w:rFonts w:eastAsia="Calibri"/>
          <w:color w:val="1F1F1F"/>
          <w:spacing w:val="1"/>
          <w:lang w:eastAsia="en-US"/>
        </w:rPr>
        <w:t xml:space="preserve"> </w:t>
      </w:r>
      <w:r w:rsidRPr="00A6234F">
        <w:rPr>
          <w:rFonts w:eastAsia="Calibri"/>
          <w:color w:val="1F1F1F"/>
          <w:lang w:eastAsia="en-US"/>
        </w:rPr>
        <w:t>par mājas</w:t>
      </w:r>
      <w:r w:rsidRPr="00A6234F">
        <w:rPr>
          <w:rFonts w:eastAsia="Calibri"/>
          <w:color w:val="1F1F1F"/>
          <w:spacing w:val="1"/>
          <w:lang w:eastAsia="en-US"/>
        </w:rPr>
        <w:t xml:space="preserve"> </w:t>
      </w:r>
      <w:r w:rsidRPr="00A6234F">
        <w:rPr>
          <w:rFonts w:eastAsia="Calibri"/>
          <w:color w:val="1F1F1F"/>
          <w:w w:val="105"/>
          <w:lang w:eastAsia="en-US"/>
        </w:rPr>
        <w:t>renovāciju</w:t>
      </w:r>
      <w:r w:rsidRPr="00A6234F">
        <w:rPr>
          <w:rFonts w:eastAsia="Calibri"/>
          <w:color w:val="1F1F1F"/>
          <w:spacing w:val="1"/>
          <w:w w:val="105"/>
          <w:lang w:eastAsia="en-US"/>
        </w:rPr>
        <w:t xml:space="preserve"> </w:t>
      </w:r>
      <w:r w:rsidRPr="00A6234F">
        <w:rPr>
          <w:rFonts w:eastAsia="Calibri"/>
          <w:color w:val="1F1F1F"/>
          <w:w w:val="105"/>
          <w:lang w:eastAsia="en-US"/>
        </w:rPr>
        <w:t xml:space="preserve">un dalību akciju sabiedrības </w:t>
      </w:r>
      <w:r w:rsidRPr="00A6234F">
        <w:rPr>
          <w:rFonts w:eastAsia="Calibri"/>
          <w:color w:val="343434"/>
          <w:w w:val="105"/>
          <w:lang w:eastAsia="en-US"/>
        </w:rPr>
        <w:t xml:space="preserve">“Attīstības </w:t>
      </w:r>
      <w:r w:rsidRPr="00A6234F">
        <w:rPr>
          <w:rFonts w:eastAsia="Calibri"/>
          <w:color w:val="1F1F1F"/>
          <w:w w:val="105"/>
          <w:lang w:eastAsia="en-US"/>
        </w:rPr>
        <w:t>finanšu</w:t>
      </w:r>
      <w:r w:rsidRPr="00A6234F">
        <w:rPr>
          <w:rFonts w:eastAsia="Calibri"/>
          <w:color w:val="1F1F1F"/>
          <w:spacing w:val="1"/>
          <w:w w:val="105"/>
          <w:lang w:eastAsia="en-US"/>
        </w:rPr>
        <w:t xml:space="preserve"> </w:t>
      </w:r>
      <w:r w:rsidRPr="00A6234F">
        <w:rPr>
          <w:rFonts w:eastAsia="Calibri"/>
          <w:color w:val="1F1F1F"/>
          <w:w w:val="105"/>
          <w:lang w:eastAsia="en-US"/>
        </w:rPr>
        <w:t xml:space="preserve">institūcija </w:t>
      </w:r>
      <w:proofErr w:type="spellStart"/>
      <w:r w:rsidRPr="00A6234F">
        <w:rPr>
          <w:rFonts w:eastAsia="Calibri"/>
          <w:color w:val="1F1F1F"/>
          <w:w w:val="105"/>
          <w:lang w:eastAsia="en-US"/>
        </w:rPr>
        <w:t>Altum</w:t>
      </w:r>
      <w:proofErr w:type="spellEnd"/>
      <w:r w:rsidRPr="00A6234F">
        <w:rPr>
          <w:rFonts w:eastAsia="Calibri"/>
          <w:color w:val="1F1F1F"/>
          <w:w w:val="105"/>
          <w:lang w:eastAsia="en-US"/>
        </w:rPr>
        <w:t>” (turpmāk – ALTUM) energoefektivitātes</w:t>
      </w:r>
      <w:r w:rsidRPr="00A6234F">
        <w:rPr>
          <w:rFonts w:eastAsia="Calibri"/>
          <w:color w:val="1F1F1F"/>
          <w:spacing w:val="1"/>
          <w:w w:val="105"/>
          <w:lang w:eastAsia="en-US"/>
        </w:rPr>
        <w:t xml:space="preserve"> </w:t>
      </w:r>
      <w:r w:rsidRPr="00A6234F">
        <w:rPr>
          <w:rFonts w:eastAsia="Calibri"/>
          <w:color w:val="1F1F1F"/>
          <w:lang w:eastAsia="en-US"/>
        </w:rPr>
        <w:t>veicinošo</w:t>
      </w:r>
      <w:r w:rsidRPr="00A6234F">
        <w:rPr>
          <w:rFonts w:eastAsia="Calibri"/>
          <w:color w:val="1F1F1F"/>
          <w:spacing w:val="1"/>
          <w:lang w:eastAsia="en-US"/>
        </w:rPr>
        <w:t xml:space="preserve"> </w:t>
      </w:r>
      <w:r w:rsidRPr="00A6234F">
        <w:rPr>
          <w:rFonts w:eastAsia="Calibri"/>
          <w:color w:val="1F1F1F"/>
          <w:lang w:eastAsia="en-US"/>
        </w:rPr>
        <w:t>pasākumu</w:t>
      </w:r>
      <w:r w:rsidRPr="00A6234F">
        <w:rPr>
          <w:rFonts w:eastAsia="Calibri"/>
          <w:color w:val="1F1F1F"/>
          <w:spacing w:val="52"/>
          <w:lang w:eastAsia="en-US"/>
        </w:rPr>
        <w:t xml:space="preserve"> </w:t>
      </w:r>
      <w:r w:rsidRPr="00A6234F">
        <w:rPr>
          <w:rFonts w:eastAsia="Calibri"/>
          <w:color w:val="1F1F1F"/>
          <w:lang w:eastAsia="en-US"/>
        </w:rPr>
        <w:t>programmā</w:t>
      </w:r>
      <w:r w:rsidRPr="00A6234F">
        <w:rPr>
          <w:rFonts w:eastAsia="Calibri"/>
          <w:color w:val="1F1F1F"/>
          <w:spacing w:val="53"/>
          <w:lang w:eastAsia="en-US"/>
        </w:rPr>
        <w:t xml:space="preserve"> </w:t>
      </w:r>
      <w:r w:rsidRPr="00A6234F">
        <w:rPr>
          <w:rFonts w:eastAsia="Calibri"/>
          <w:color w:val="1F1F1F"/>
          <w:lang w:eastAsia="en-US"/>
        </w:rPr>
        <w:t>“Darbības</w:t>
      </w:r>
      <w:r w:rsidRPr="00A6234F">
        <w:rPr>
          <w:rFonts w:eastAsia="Calibri"/>
          <w:color w:val="1F1F1F"/>
          <w:spacing w:val="52"/>
          <w:lang w:eastAsia="en-US"/>
        </w:rPr>
        <w:t xml:space="preserve"> </w:t>
      </w:r>
      <w:r w:rsidRPr="00A6234F">
        <w:rPr>
          <w:rFonts w:eastAsia="Calibri"/>
          <w:color w:val="1F1F1F"/>
          <w:lang w:eastAsia="en-US"/>
        </w:rPr>
        <w:t>programmas</w:t>
      </w:r>
      <w:r w:rsidRPr="00A6234F">
        <w:rPr>
          <w:rFonts w:eastAsia="Calibri"/>
          <w:color w:val="1F1F1F"/>
          <w:spacing w:val="53"/>
          <w:lang w:eastAsia="en-US"/>
        </w:rPr>
        <w:t xml:space="preserve"> </w:t>
      </w:r>
      <w:r w:rsidRPr="00A6234F">
        <w:rPr>
          <w:rFonts w:eastAsia="Calibri"/>
          <w:color w:val="1F1F1F"/>
          <w:lang w:eastAsia="en-US"/>
        </w:rPr>
        <w:t>“Izaugsme</w:t>
      </w:r>
      <w:r w:rsidRPr="00A6234F">
        <w:rPr>
          <w:rFonts w:eastAsia="Calibri"/>
          <w:color w:val="1F1F1F"/>
          <w:spacing w:val="52"/>
          <w:lang w:eastAsia="en-US"/>
        </w:rPr>
        <w:t xml:space="preserve"> </w:t>
      </w:r>
      <w:r w:rsidRPr="00A6234F">
        <w:rPr>
          <w:rFonts w:eastAsia="Calibri"/>
          <w:color w:val="1F1F1F"/>
          <w:lang w:eastAsia="en-US"/>
        </w:rPr>
        <w:t>un</w:t>
      </w:r>
      <w:r w:rsidRPr="00A6234F">
        <w:rPr>
          <w:rFonts w:eastAsia="Calibri"/>
          <w:color w:val="1F1F1F"/>
          <w:spacing w:val="53"/>
          <w:lang w:eastAsia="en-US"/>
        </w:rPr>
        <w:t xml:space="preserve"> </w:t>
      </w:r>
      <w:r w:rsidRPr="00A6234F">
        <w:rPr>
          <w:rFonts w:eastAsia="Calibri"/>
          <w:color w:val="1F1F1F"/>
          <w:lang w:eastAsia="en-US"/>
        </w:rPr>
        <w:t>nodarbinātība” 4.2.1.</w:t>
      </w:r>
      <w:r w:rsidRPr="00A6234F">
        <w:rPr>
          <w:rFonts w:eastAsia="Calibri"/>
          <w:color w:val="1F1F1F"/>
          <w:spacing w:val="52"/>
          <w:lang w:eastAsia="en-US"/>
        </w:rPr>
        <w:t xml:space="preserve"> </w:t>
      </w:r>
      <w:r w:rsidRPr="00A6234F">
        <w:rPr>
          <w:rFonts w:eastAsia="Calibri"/>
          <w:color w:val="1F1F1F"/>
          <w:lang w:eastAsia="en-US"/>
        </w:rPr>
        <w:t>specifiskā</w:t>
      </w:r>
      <w:r w:rsidRPr="00A6234F">
        <w:rPr>
          <w:rFonts w:eastAsia="Calibri"/>
          <w:color w:val="1F1F1F"/>
          <w:spacing w:val="1"/>
          <w:lang w:eastAsia="en-US"/>
        </w:rPr>
        <w:t xml:space="preserve"> </w:t>
      </w:r>
      <w:r w:rsidRPr="00A6234F">
        <w:rPr>
          <w:rFonts w:eastAsia="Calibri"/>
          <w:color w:val="1F1F1F"/>
          <w:lang w:eastAsia="en-US"/>
        </w:rPr>
        <w:t>atbalsta</w:t>
      </w:r>
      <w:r w:rsidRPr="00A6234F">
        <w:rPr>
          <w:rFonts w:eastAsia="Calibri"/>
          <w:color w:val="1F1F1F"/>
          <w:spacing w:val="1"/>
          <w:lang w:eastAsia="en-US"/>
        </w:rPr>
        <w:t xml:space="preserve"> </w:t>
      </w:r>
      <w:r w:rsidRPr="00A6234F">
        <w:rPr>
          <w:rFonts w:eastAsia="Calibri"/>
          <w:color w:val="1F1F1F"/>
          <w:lang w:eastAsia="en-US"/>
        </w:rPr>
        <w:t>mērķa</w:t>
      </w:r>
      <w:r w:rsidRPr="00A6234F">
        <w:rPr>
          <w:rFonts w:eastAsia="Calibri"/>
          <w:color w:val="1F1F1F"/>
          <w:spacing w:val="1"/>
          <w:lang w:eastAsia="en-US"/>
        </w:rPr>
        <w:t xml:space="preserve"> </w:t>
      </w:r>
      <w:r w:rsidRPr="00A6234F">
        <w:rPr>
          <w:rFonts w:eastAsia="Calibri"/>
          <w:color w:val="1F1F1F"/>
          <w:lang w:eastAsia="en-US"/>
        </w:rPr>
        <w:t>“Veicināt energoefektivitātes</w:t>
      </w:r>
      <w:r w:rsidRPr="00A6234F">
        <w:rPr>
          <w:rFonts w:eastAsia="Calibri"/>
          <w:color w:val="1F1F1F"/>
          <w:spacing w:val="1"/>
          <w:lang w:eastAsia="en-US"/>
        </w:rPr>
        <w:t xml:space="preserve"> </w:t>
      </w:r>
      <w:r w:rsidRPr="00A6234F">
        <w:rPr>
          <w:rFonts w:eastAsia="Calibri"/>
          <w:color w:val="1F1F1F"/>
          <w:lang w:eastAsia="en-US"/>
        </w:rPr>
        <w:t>paaugstināšanu valsts</w:t>
      </w:r>
      <w:r w:rsidRPr="00A6234F">
        <w:rPr>
          <w:rFonts w:eastAsia="Calibri"/>
          <w:color w:val="1F1F1F"/>
          <w:spacing w:val="1"/>
          <w:lang w:eastAsia="en-US"/>
        </w:rPr>
        <w:t xml:space="preserve"> </w:t>
      </w:r>
      <w:r w:rsidRPr="00A6234F">
        <w:rPr>
          <w:rFonts w:eastAsia="Calibri"/>
          <w:color w:val="1F1F1F"/>
          <w:lang w:eastAsia="en-US"/>
        </w:rPr>
        <w:t>un</w:t>
      </w:r>
      <w:r w:rsidRPr="00A6234F">
        <w:rPr>
          <w:rFonts w:eastAsia="Calibri"/>
          <w:color w:val="1F1F1F"/>
          <w:spacing w:val="1"/>
          <w:lang w:eastAsia="en-US"/>
        </w:rPr>
        <w:t xml:space="preserve"> </w:t>
      </w:r>
      <w:r w:rsidRPr="00A6234F">
        <w:rPr>
          <w:rFonts w:eastAsia="Calibri"/>
          <w:color w:val="1F1F1F"/>
          <w:lang w:eastAsia="en-US"/>
        </w:rPr>
        <w:t xml:space="preserve">dzīvojamās ēkās” 4.2.1.1. specifiskā </w:t>
      </w:r>
      <w:r w:rsidRPr="00A6234F">
        <w:rPr>
          <w:rFonts w:eastAsia="Calibri"/>
          <w:color w:val="1F1F1F"/>
          <w:w w:val="105"/>
          <w:lang w:eastAsia="en-US"/>
        </w:rPr>
        <w:t xml:space="preserve">atbalsta mērķa pasākumā “Veicināt energoefektivitātes paaugstināšanu dzīvojamās ēkās”. Atbilstoši 2020.gada 10.decembra balsošanas protokolam 72,22% no dzīvokļu īpašnieku kopības </w:t>
      </w:r>
      <w:r w:rsidRPr="00A6234F">
        <w:rPr>
          <w:rFonts w:eastAsia="Calibri"/>
          <w:color w:val="1F1F1F"/>
          <w:lang w:eastAsia="en-US"/>
        </w:rPr>
        <w:t xml:space="preserve">nobalsoja “PAR” (13 (trīspadsmit) dzīvokļu īpašnieki, tai skaitā Gulbenes novada pašvaldības pilnvarotais pārstāvis Gulbenes novada Stradu pagasta pārvaldes vadītājs Juris </w:t>
      </w:r>
      <w:proofErr w:type="spellStart"/>
      <w:r w:rsidRPr="00A6234F">
        <w:rPr>
          <w:rFonts w:eastAsia="Calibri"/>
          <w:color w:val="1F1F1F"/>
          <w:lang w:eastAsia="en-US"/>
        </w:rPr>
        <w:t>Duļbinskis</w:t>
      </w:r>
      <w:proofErr w:type="spellEnd"/>
      <w:r w:rsidRPr="00A6234F">
        <w:rPr>
          <w:rFonts w:eastAsia="Calibri"/>
          <w:color w:val="1F1F1F"/>
          <w:lang w:eastAsia="en-US"/>
        </w:rPr>
        <w:t>), savukārt 27,78% no dzīvokļu īpašnieku kopības nobalsoja “PRET” (5 (pieci) dzīvokļu īpašnieki).</w:t>
      </w:r>
      <w:r w:rsidRPr="00A6234F">
        <w:rPr>
          <w:rFonts w:eastAsia="Calibri"/>
          <w:color w:val="1F1F1F"/>
          <w:spacing w:val="1"/>
          <w:lang w:eastAsia="en-US"/>
        </w:rPr>
        <w:t xml:space="preserve"> Respektīvi l</w:t>
      </w:r>
      <w:r w:rsidRPr="00A6234F">
        <w:rPr>
          <w:rFonts w:eastAsia="Calibri"/>
          <w:color w:val="1F1F1F"/>
          <w:lang w:eastAsia="en-US"/>
        </w:rPr>
        <w:t>ēmuma</w:t>
      </w:r>
      <w:r w:rsidRPr="00A6234F">
        <w:rPr>
          <w:rFonts w:eastAsia="Calibri"/>
          <w:color w:val="1F1F1F"/>
          <w:spacing w:val="1"/>
          <w:lang w:eastAsia="en-US"/>
        </w:rPr>
        <w:t xml:space="preserve"> </w:t>
      </w:r>
      <w:r w:rsidRPr="00A6234F">
        <w:rPr>
          <w:rFonts w:eastAsia="Calibri"/>
          <w:color w:val="1F1F1F"/>
          <w:lang w:eastAsia="en-US"/>
        </w:rPr>
        <w:t>pieņemšanā</w:t>
      </w:r>
      <w:r w:rsidRPr="00A6234F">
        <w:rPr>
          <w:rFonts w:eastAsia="Calibri"/>
          <w:color w:val="1F1F1F"/>
          <w:spacing w:val="1"/>
          <w:lang w:eastAsia="en-US"/>
        </w:rPr>
        <w:t xml:space="preserve"> </w:t>
      </w:r>
      <w:r w:rsidRPr="00A6234F">
        <w:rPr>
          <w:rFonts w:eastAsia="Calibri"/>
          <w:color w:val="1F1F1F"/>
          <w:lang w:eastAsia="en-US"/>
        </w:rPr>
        <w:t>piedalījās 100% visi dzīvokļu</w:t>
      </w:r>
      <w:r w:rsidRPr="00A6234F">
        <w:rPr>
          <w:rFonts w:eastAsia="Calibri"/>
          <w:color w:val="1F1F1F"/>
          <w:spacing w:val="1"/>
          <w:lang w:eastAsia="en-US"/>
        </w:rPr>
        <w:t xml:space="preserve"> </w:t>
      </w:r>
      <w:r w:rsidRPr="00A6234F">
        <w:rPr>
          <w:rFonts w:eastAsia="Calibri"/>
          <w:color w:val="1F1F1F"/>
          <w:lang w:eastAsia="en-US"/>
        </w:rPr>
        <w:t>īpašnieki. Turklāt, veicot iepriekš minēto aptauju, tika izzināts dzīvojamās mājas “Stāķi 15” īrnieku viedoklis. Saskaņā ar aptaujas rezultātiem 4 (četri) īrnieki atbalstīja dzīvojamās mājas “Stāķi 15” renovāciju un dalību ALTUM programmā, savukārt 3 (trīs) īrnieki bija pret to.</w:t>
      </w:r>
    </w:p>
    <w:p w14:paraId="50507F64" w14:textId="77777777" w:rsidR="00A6234F" w:rsidRPr="00A6234F" w:rsidRDefault="00A6234F" w:rsidP="00A6234F">
      <w:pPr>
        <w:autoSpaceDE w:val="0"/>
        <w:autoSpaceDN w:val="0"/>
        <w:adjustRightInd w:val="0"/>
        <w:spacing w:line="360" w:lineRule="auto"/>
        <w:ind w:firstLine="567"/>
        <w:jc w:val="both"/>
        <w:rPr>
          <w:rFonts w:eastAsia="Calibri"/>
          <w:lang w:eastAsia="en-US"/>
        </w:rPr>
      </w:pPr>
      <w:r w:rsidRPr="00A6234F">
        <w:rPr>
          <w:rFonts w:eastAsia="Calibri"/>
          <w:lang w:eastAsia="en-US"/>
        </w:rPr>
        <w:t xml:space="preserve">2021. gada 15. oktobrī Gulbenes novada pašvaldībā saņemta biedrības “STĀĶI-15”, reģistrācijas numurs  50008199451, “Stāķi 15” - 1, Stāķi, Stradu pagasts, Gulbenes novads, LV-4417, (turpmāk – Biedrība) mājas pārvaldnieka pilnvarotās personas </w:t>
      </w:r>
      <w:proofErr w:type="spellStart"/>
      <w:r w:rsidRPr="00A6234F">
        <w:rPr>
          <w:rFonts w:eastAsia="Calibri"/>
          <w:lang w:eastAsia="en-US"/>
        </w:rPr>
        <w:t>Paulas</w:t>
      </w:r>
      <w:proofErr w:type="spellEnd"/>
      <w:r w:rsidRPr="00A6234F">
        <w:rPr>
          <w:rFonts w:eastAsia="Calibri"/>
          <w:lang w:eastAsia="en-US"/>
        </w:rPr>
        <w:t xml:space="preserve"> Leites-</w:t>
      </w:r>
      <w:proofErr w:type="spellStart"/>
      <w:r w:rsidRPr="00A6234F">
        <w:rPr>
          <w:rFonts w:eastAsia="Calibri"/>
          <w:lang w:eastAsia="en-US"/>
        </w:rPr>
        <w:t>Berģes</w:t>
      </w:r>
      <w:proofErr w:type="spellEnd"/>
      <w:r w:rsidRPr="00A6234F">
        <w:rPr>
          <w:rFonts w:eastAsia="Calibri"/>
          <w:lang w:eastAsia="en-US"/>
        </w:rPr>
        <w:t xml:space="preserve"> 2021. gada 15. oktobra iesniegums (Gulbenes novada pašvaldībā reģistrēts ar Nr. GND/5.10/21/2578-L), kurā informē par turpmāko. </w:t>
      </w:r>
    </w:p>
    <w:p w14:paraId="3B33F2A6" w14:textId="77777777" w:rsidR="00A6234F" w:rsidRPr="00A6234F" w:rsidRDefault="00A6234F" w:rsidP="00A6234F">
      <w:pPr>
        <w:autoSpaceDE w:val="0"/>
        <w:autoSpaceDN w:val="0"/>
        <w:adjustRightInd w:val="0"/>
        <w:spacing w:line="360" w:lineRule="auto"/>
        <w:ind w:firstLine="567"/>
        <w:jc w:val="both"/>
        <w:rPr>
          <w:rFonts w:eastAsia="Calibri"/>
          <w:lang w:eastAsia="en-US"/>
        </w:rPr>
      </w:pPr>
      <w:r w:rsidRPr="00A6234F">
        <w:rPr>
          <w:rFonts w:eastAsia="Calibri"/>
          <w:lang w:eastAsia="en-US"/>
        </w:rPr>
        <w:t xml:space="preserve">Pamatojoties uz </w:t>
      </w:r>
      <w:r w:rsidRPr="00A6234F">
        <w:rPr>
          <w:rFonts w:eastAsia="Calibri"/>
          <w:color w:val="1F1F1F"/>
          <w:lang w:eastAsia="en-US"/>
        </w:rPr>
        <w:t>dzīvojamās mājas “Stāķi 15”</w:t>
      </w:r>
      <w:r w:rsidRPr="00A6234F">
        <w:rPr>
          <w:rFonts w:eastAsia="Calibri"/>
          <w:lang w:eastAsia="en-US"/>
        </w:rPr>
        <w:t xml:space="preserve"> dzīvokļu īpašnieku kopības lēmumu (2020. gada 10. decembra balsošanas protokols) iepriekš izstrādātais projekts ar izsniegtu apliecinājuma karti tika ievietots Būvniecības Informācijas sistēmā. Gulbenes novada būvvalde 2020. gada 15. decembrī akceptēja ieceri “Ēkas vienkāršotā fasādes atjaunošana ēkai “Stāķi 15”, Stāķos, Stradu pag., Gulbenes nov.”.</w:t>
      </w:r>
    </w:p>
    <w:p w14:paraId="52F0A38B" w14:textId="77777777" w:rsidR="00A6234F" w:rsidRPr="00A6234F" w:rsidRDefault="00A6234F" w:rsidP="00A6234F">
      <w:pPr>
        <w:autoSpaceDE w:val="0"/>
        <w:autoSpaceDN w:val="0"/>
        <w:adjustRightInd w:val="0"/>
        <w:spacing w:line="360" w:lineRule="auto"/>
        <w:ind w:firstLine="567"/>
        <w:jc w:val="both"/>
        <w:rPr>
          <w:lang w:eastAsia="en-US"/>
        </w:rPr>
      </w:pPr>
      <w:r w:rsidRPr="00A6234F">
        <w:rPr>
          <w:rFonts w:eastAsia="Calibri"/>
          <w:lang w:eastAsia="en-US"/>
        </w:rPr>
        <w:t xml:space="preserve">Vienlaikus tika iesniegts pieteikums ALTUM. Izvērtējot  </w:t>
      </w:r>
      <w:r w:rsidRPr="00A6234F">
        <w:rPr>
          <w:rFonts w:eastAsia="Calibri"/>
          <w:color w:val="1F1F1F"/>
          <w:lang w:eastAsia="en-US"/>
        </w:rPr>
        <w:t>dzīvojamās mājas “Stāķi 15”</w:t>
      </w:r>
      <w:r w:rsidRPr="00A6234F">
        <w:rPr>
          <w:rFonts w:eastAsia="Calibri"/>
          <w:lang w:eastAsia="en-US"/>
        </w:rPr>
        <w:t xml:space="preserve"> iesniegto projektu, ALTUM nolēma pieņemt pieteikumu dalībai programmā un piešķirt projekta numuru DME0000978. Projekta ietvaros </w:t>
      </w:r>
      <w:r w:rsidRPr="00A6234F">
        <w:rPr>
          <w:rFonts w:eastAsia="Calibri"/>
          <w:color w:val="1F1F1F"/>
          <w:lang w:eastAsia="en-US"/>
        </w:rPr>
        <w:t xml:space="preserve">dzīvojamās mājas “Stāķi 15” energoefektivitātes </w:t>
      </w:r>
      <w:r w:rsidRPr="00A6234F">
        <w:rPr>
          <w:rFonts w:eastAsia="Calibri"/>
          <w:lang w:eastAsia="en-US"/>
        </w:rPr>
        <w:t xml:space="preserve">paaugstināšanai plānots veikt ēkas fasādes siltināšanas darbus, ēkas </w:t>
      </w:r>
      <w:proofErr w:type="spellStart"/>
      <w:r w:rsidRPr="00A6234F">
        <w:rPr>
          <w:lang w:eastAsia="en-US"/>
        </w:rPr>
        <w:t>aizsargapmales</w:t>
      </w:r>
      <w:proofErr w:type="spellEnd"/>
      <w:r w:rsidRPr="00A6234F">
        <w:rPr>
          <w:lang w:eastAsia="en-US"/>
        </w:rPr>
        <w:t xml:space="preserve"> izveidi un </w:t>
      </w:r>
      <w:r w:rsidRPr="00A6234F">
        <w:rPr>
          <w:lang w:eastAsia="en-US"/>
        </w:rPr>
        <w:lastRenderedPageBreak/>
        <w:t xml:space="preserve">cokola siltināšanas darbus, jumta seguma renovācijas darbus, ēkas pagraba pārseguma siltināšana, tehniskā bēniņu stāva siltināšana, lodžiju atjaunošana, logu nomaiņas (tikai tiem, kuriem nav jauni logi) un logu ailu aizpildīšanas darbus dzīvokļos. Lodžiju atjaunošanas darbi, kas paredzēti projektā jau ir izpildīti 2019.gadā. Šie darbi tiks ņemti ārā vai iemainīti pret citu darbu/vajadzību, saskaņojot to ar ALTUM. Kopējās provizoriskās izmaksas sastāda 271112,73 EUR (divi simti septiņdesmit viens tūkstotis viens simts divpadsmit </w:t>
      </w:r>
      <w:proofErr w:type="spellStart"/>
      <w:r w:rsidRPr="00A6234F">
        <w:rPr>
          <w:i/>
          <w:lang w:eastAsia="en-US"/>
        </w:rPr>
        <w:t>euro</w:t>
      </w:r>
      <w:proofErr w:type="spellEnd"/>
      <w:r w:rsidRPr="00A6234F">
        <w:rPr>
          <w:lang w:eastAsia="en-US"/>
        </w:rPr>
        <w:t xml:space="preserve"> septiņdesmit trīs centi) bez PVN. </w:t>
      </w:r>
      <w:r w:rsidRPr="00A6234F">
        <w:rPr>
          <w:rFonts w:eastAsia="Calibri"/>
          <w:lang w:eastAsia="en-US"/>
        </w:rPr>
        <w:t xml:space="preserve">Informācija par ALTUM lēmumu tika nosūtīts visiem dzīvokļu īpašniekiem un Gulbenes novada pašvaldības pilnvarotajam pārstāvim Jurim </w:t>
      </w:r>
      <w:proofErr w:type="spellStart"/>
      <w:r w:rsidRPr="00A6234F">
        <w:rPr>
          <w:rFonts w:eastAsia="Calibri"/>
          <w:lang w:eastAsia="en-US"/>
        </w:rPr>
        <w:t>Duļbinskim</w:t>
      </w:r>
      <w:proofErr w:type="spellEnd"/>
      <w:r w:rsidRPr="00A6234F">
        <w:rPr>
          <w:rFonts w:eastAsia="Calibri"/>
          <w:lang w:eastAsia="en-US"/>
        </w:rPr>
        <w:t xml:space="preserve">. </w:t>
      </w:r>
    </w:p>
    <w:p w14:paraId="74BEF225" w14:textId="77777777" w:rsidR="00A6234F" w:rsidRPr="00A6234F" w:rsidRDefault="00A6234F" w:rsidP="00A6234F">
      <w:pPr>
        <w:autoSpaceDE w:val="0"/>
        <w:autoSpaceDN w:val="0"/>
        <w:adjustRightInd w:val="0"/>
        <w:spacing w:line="360" w:lineRule="auto"/>
        <w:ind w:firstLine="567"/>
        <w:jc w:val="both"/>
        <w:rPr>
          <w:rFonts w:eastAsia="Calibri"/>
          <w:color w:val="1F1F1F"/>
          <w:lang w:eastAsia="en-US"/>
        </w:rPr>
      </w:pPr>
      <w:r w:rsidRPr="00A6234F">
        <w:rPr>
          <w:rFonts w:eastAsia="Calibri"/>
          <w:lang w:eastAsia="en-US"/>
        </w:rPr>
        <w:t xml:space="preserve">2021.gada jūnijā un atkārtoti augustā tika veiktas cenu aptaujas par projekta vadības pakalpojumu. Laikā no 2021.gada 24.augusta līdz 2021.gada 7.septembrim norisinājās </w:t>
      </w:r>
      <w:r w:rsidRPr="00A6234F">
        <w:rPr>
          <w:rFonts w:eastAsia="Calibri"/>
          <w:color w:val="1F1F1F"/>
          <w:lang w:eastAsia="en-US"/>
        </w:rPr>
        <w:t>dzīvojamās mājas “Stāķi 15”</w:t>
      </w:r>
      <w:r w:rsidRPr="00A6234F">
        <w:rPr>
          <w:rFonts w:eastAsia="Calibri"/>
          <w:lang w:eastAsia="en-US"/>
        </w:rPr>
        <w:t xml:space="preserve"> dzīvokļu īpašnieku rakstveida aptauja par vairākiem </w:t>
      </w:r>
      <w:r w:rsidRPr="00A6234F">
        <w:rPr>
          <w:rFonts w:eastAsia="Calibri"/>
          <w:color w:val="1F1F1F"/>
          <w:lang w:eastAsia="en-US"/>
        </w:rPr>
        <w:t xml:space="preserve">dzīvojamās mājas “Stāķi 15” </w:t>
      </w:r>
      <w:r w:rsidRPr="00A6234F">
        <w:rPr>
          <w:rFonts w:eastAsia="Calibri"/>
          <w:lang w:eastAsia="en-US"/>
        </w:rPr>
        <w:t>pārvaldīšanas jautājumiem, tostarp par pilnvarojumu biedrības valdei slēgt līgumu par projekta vadības pakalpojumu ar sabiedrību ar ierobežotu atbildību “</w:t>
      </w:r>
      <w:proofErr w:type="spellStart"/>
      <w:r w:rsidRPr="00A6234F">
        <w:rPr>
          <w:rFonts w:eastAsia="Calibri"/>
          <w:lang w:eastAsia="en-US"/>
        </w:rPr>
        <w:t>Augmentum</w:t>
      </w:r>
      <w:proofErr w:type="spellEnd"/>
      <w:r w:rsidRPr="00A6234F">
        <w:rPr>
          <w:rFonts w:eastAsia="Calibri"/>
          <w:lang w:eastAsia="en-US"/>
        </w:rPr>
        <w:t xml:space="preserve">”, reģistrācijas numurs 41203039262, juridiskā adrese: Aleksandra Čaka iela 127 - 10, Rīga, LV-1011, atbilstoši cenu aptaujas rezultātiem. </w:t>
      </w:r>
      <w:r w:rsidRPr="00A6234F">
        <w:rPr>
          <w:rFonts w:eastAsia="Calibri"/>
          <w:color w:val="1F1F1F"/>
          <w:w w:val="105"/>
          <w:lang w:eastAsia="en-US"/>
        </w:rPr>
        <w:t xml:space="preserve">Saskaņā ar 2021.gada 14.septembra balsošanas protokolu </w:t>
      </w:r>
      <w:r w:rsidRPr="00A6234F">
        <w:rPr>
          <w:rFonts w:eastAsia="Calibri"/>
          <w:color w:val="1F1F1F"/>
          <w:lang w:eastAsia="en-US"/>
        </w:rPr>
        <w:t xml:space="preserve">“PAR” </w:t>
      </w:r>
      <w:r w:rsidRPr="00A6234F">
        <w:rPr>
          <w:rFonts w:eastAsia="Calibri"/>
          <w:lang w:eastAsia="en-US"/>
        </w:rPr>
        <w:t>pilnvarojumu biedrības valdei slēgt līgumu par projekta vadības pakalpojumu ar sabiedrību ar ierobežotu atbildību “</w:t>
      </w:r>
      <w:proofErr w:type="spellStart"/>
      <w:r w:rsidRPr="00A6234F">
        <w:rPr>
          <w:rFonts w:eastAsia="Calibri"/>
          <w:lang w:eastAsia="en-US"/>
        </w:rPr>
        <w:t>Augmentum</w:t>
      </w:r>
      <w:proofErr w:type="spellEnd"/>
      <w:r w:rsidRPr="00A6234F">
        <w:rPr>
          <w:rFonts w:eastAsia="Calibri"/>
          <w:lang w:eastAsia="en-US"/>
        </w:rPr>
        <w:t>”, reģistrācijas numurs 41203039262, juridiskā adrese: Aleksandra Čaka iela 127 - 10, Rīga, LV-1011, nobalsoja</w:t>
      </w:r>
      <w:r w:rsidRPr="00A6234F">
        <w:rPr>
          <w:rFonts w:eastAsia="Calibri"/>
          <w:color w:val="1F1F1F"/>
          <w:lang w:eastAsia="en-US"/>
        </w:rPr>
        <w:t xml:space="preserve"> </w:t>
      </w:r>
      <w:r w:rsidRPr="00A6234F">
        <w:rPr>
          <w:rFonts w:eastAsia="Calibri"/>
          <w:color w:val="1F1F1F"/>
          <w:w w:val="105"/>
          <w:lang w:eastAsia="en-US"/>
        </w:rPr>
        <w:t xml:space="preserve"> 61,11% no dzīvokļu īpašnieku kopības</w:t>
      </w:r>
      <w:r w:rsidRPr="00A6234F">
        <w:rPr>
          <w:rFonts w:eastAsia="Calibri"/>
          <w:color w:val="1F1F1F"/>
          <w:lang w:eastAsia="en-US"/>
        </w:rPr>
        <w:t xml:space="preserve">  (11 (vienpadsmit) dzīvokļu īpašnieki, tai skaitā Gulbenes novada pašvaldības pilnvarotais pārstāvis Gulbenes novada Stradu pagasta pārvaldes vadītājs Juris </w:t>
      </w:r>
      <w:proofErr w:type="spellStart"/>
      <w:r w:rsidRPr="00A6234F">
        <w:rPr>
          <w:rFonts w:eastAsia="Calibri"/>
          <w:color w:val="1F1F1F"/>
          <w:lang w:eastAsia="en-US"/>
        </w:rPr>
        <w:t>Duļbinskis</w:t>
      </w:r>
      <w:proofErr w:type="spellEnd"/>
      <w:r w:rsidRPr="00A6234F">
        <w:rPr>
          <w:rFonts w:eastAsia="Calibri"/>
          <w:color w:val="1F1F1F"/>
          <w:lang w:eastAsia="en-US"/>
        </w:rPr>
        <w:t>), savukārt 27,78% no dzīvokļu īpašnieku kopības nobalsoja “PRET” (5 (pieci) dzīvokļu īpašnieki) šā līguma slēgšanu. Pēc biedrības norādītā 2 (divi) dzīvokļu īpašnieki nepiedalījās balsojumā.</w:t>
      </w:r>
      <w:r w:rsidRPr="00A6234F">
        <w:rPr>
          <w:rFonts w:eastAsia="Calibri"/>
          <w:color w:val="1F1F1F"/>
          <w:spacing w:val="1"/>
          <w:lang w:eastAsia="en-US"/>
        </w:rPr>
        <w:t xml:space="preserve"> V</w:t>
      </w:r>
      <w:r w:rsidRPr="00A6234F">
        <w:rPr>
          <w:rFonts w:eastAsia="Calibri"/>
          <w:color w:val="1F1F1F"/>
          <w:lang w:eastAsia="en-US"/>
        </w:rPr>
        <w:t xml:space="preserve">eicot iepriekš minēto aptauju, tika izzināts dzīvojamās mājas “Stāķi 15” īrnieku viedoklis. Saskaņā ar aptaujas rezultātiem 2 (divi) īrnieki atbalstīja </w:t>
      </w:r>
      <w:r w:rsidRPr="00A6234F">
        <w:rPr>
          <w:rFonts w:eastAsia="Calibri"/>
          <w:lang w:eastAsia="en-US"/>
        </w:rPr>
        <w:t>līguma par projekta vadības pakalpojumu ar sabiedrību ar ierobežotu atbildību “</w:t>
      </w:r>
      <w:proofErr w:type="spellStart"/>
      <w:r w:rsidRPr="00A6234F">
        <w:rPr>
          <w:rFonts w:eastAsia="Calibri"/>
          <w:lang w:eastAsia="en-US"/>
        </w:rPr>
        <w:t>Augmentum</w:t>
      </w:r>
      <w:proofErr w:type="spellEnd"/>
      <w:r w:rsidRPr="00A6234F">
        <w:rPr>
          <w:rFonts w:eastAsia="Calibri"/>
          <w:lang w:eastAsia="en-US"/>
        </w:rPr>
        <w:t>” slēgšanu</w:t>
      </w:r>
      <w:r w:rsidRPr="00A6234F">
        <w:rPr>
          <w:rFonts w:eastAsia="Calibri"/>
          <w:color w:val="1F1F1F"/>
          <w:lang w:eastAsia="en-US"/>
        </w:rPr>
        <w:t>, savukārt 5 (pieci) īrnieki bija pret to.</w:t>
      </w:r>
    </w:p>
    <w:p w14:paraId="5C5C6FCC" w14:textId="77777777" w:rsidR="00A6234F" w:rsidRPr="00A6234F" w:rsidRDefault="00A6234F" w:rsidP="00A6234F">
      <w:pPr>
        <w:autoSpaceDE w:val="0"/>
        <w:autoSpaceDN w:val="0"/>
        <w:adjustRightInd w:val="0"/>
        <w:spacing w:line="360" w:lineRule="auto"/>
        <w:ind w:firstLine="567"/>
        <w:jc w:val="both"/>
        <w:rPr>
          <w:rFonts w:eastAsia="Calibri"/>
          <w:lang w:eastAsia="en-US"/>
        </w:rPr>
      </w:pPr>
      <w:r w:rsidRPr="00A6234F">
        <w:rPr>
          <w:rFonts w:eastAsia="Calibri"/>
          <w:color w:val="1F1F1F"/>
          <w:lang w:eastAsia="en-US"/>
        </w:rPr>
        <w:t xml:space="preserve">Gulbenes novada Stradu pagasta pārvaldes vadītājs 2021.gada 29.septembrī nosūtīja biedrībai iesniegumu Nr.SR/4.2/21/55, ar kuru atsauca savu balsojumu “PAR” par </w:t>
      </w:r>
      <w:r w:rsidRPr="00A6234F">
        <w:rPr>
          <w:rFonts w:eastAsia="Calibri"/>
          <w:lang w:eastAsia="en-US"/>
        </w:rPr>
        <w:t>pilnvarojumu biedrības valdei slēgt līgumu par projekta vadības pakalpojumu ar sabiedrību ar ierobežotu atbildību “</w:t>
      </w:r>
      <w:proofErr w:type="spellStart"/>
      <w:r w:rsidRPr="00A6234F">
        <w:rPr>
          <w:rFonts w:eastAsia="Calibri"/>
          <w:lang w:eastAsia="en-US"/>
        </w:rPr>
        <w:t>Augmentum</w:t>
      </w:r>
      <w:proofErr w:type="spellEnd"/>
      <w:r w:rsidRPr="00A6234F">
        <w:rPr>
          <w:rFonts w:eastAsia="Calibri"/>
          <w:lang w:eastAsia="en-US"/>
        </w:rPr>
        <w:t xml:space="preserve">”, reģistrācijas numurs 41203039262, juridiskā adrese: Aleksandra Čaka iela 127 - 10, Rīga, LV-1011, un paziņoja, ka šajā jautājumā balso “PRET”. </w:t>
      </w:r>
    </w:p>
    <w:p w14:paraId="6139D6C6" w14:textId="77777777" w:rsidR="00A6234F" w:rsidRPr="00A6234F" w:rsidRDefault="00A6234F" w:rsidP="00A6234F">
      <w:pPr>
        <w:autoSpaceDE w:val="0"/>
        <w:autoSpaceDN w:val="0"/>
        <w:adjustRightInd w:val="0"/>
        <w:spacing w:line="360" w:lineRule="auto"/>
        <w:ind w:firstLine="567"/>
        <w:jc w:val="both"/>
        <w:rPr>
          <w:rFonts w:eastAsia="Calibri"/>
          <w:color w:val="1F1F1F"/>
          <w:lang w:eastAsia="en-US"/>
        </w:rPr>
      </w:pPr>
      <w:r w:rsidRPr="00A6234F">
        <w:rPr>
          <w:rFonts w:eastAsia="Calibri"/>
          <w:lang w:eastAsia="en-US"/>
        </w:rPr>
        <w:t xml:space="preserve">2021.gada 29.septembrī notika dzīvojamās mājas “Stāķi 15” ārkārtas kopsapulce, kurā piedalījās Gulbenes novada pašvaldības </w:t>
      </w:r>
      <w:r w:rsidRPr="00A6234F">
        <w:rPr>
          <w:rFonts w:eastAsia="Calibri"/>
          <w:color w:val="1F1F1F"/>
          <w:lang w:eastAsia="en-US"/>
        </w:rPr>
        <w:t xml:space="preserve">pilnvarotais pārstāvis Gulbenes novada Stradu pagasta pārvaldes vadītājs Juris </w:t>
      </w:r>
      <w:proofErr w:type="spellStart"/>
      <w:r w:rsidRPr="00A6234F">
        <w:rPr>
          <w:rFonts w:eastAsia="Calibri"/>
          <w:color w:val="1F1F1F"/>
          <w:lang w:eastAsia="en-US"/>
        </w:rPr>
        <w:t>Duļbinskis</w:t>
      </w:r>
      <w:proofErr w:type="spellEnd"/>
      <w:r w:rsidRPr="00A6234F">
        <w:rPr>
          <w:rFonts w:eastAsia="Calibri"/>
          <w:color w:val="1F1F1F"/>
          <w:lang w:eastAsia="en-US"/>
        </w:rPr>
        <w:t xml:space="preserve"> un Gulbenes novada pašvaldības Attīstības un projektu nodaļas vadītājs Jānis </w:t>
      </w:r>
      <w:proofErr w:type="spellStart"/>
      <w:r w:rsidRPr="00A6234F">
        <w:rPr>
          <w:rFonts w:eastAsia="Calibri"/>
          <w:color w:val="1F1F1F"/>
          <w:lang w:eastAsia="en-US"/>
        </w:rPr>
        <w:t>Barinskis</w:t>
      </w:r>
      <w:proofErr w:type="spellEnd"/>
      <w:r w:rsidRPr="00A6234F">
        <w:rPr>
          <w:rFonts w:eastAsia="Calibri"/>
          <w:color w:val="1F1F1F"/>
          <w:lang w:eastAsia="en-US"/>
        </w:rPr>
        <w:t xml:space="preserve">. Kopsapulcē nepiedalījās viens dzīvokļa īpašnieks. Kopsapulcē dzīvokļu īpašnieki lēma par turpmāko dalību ALTUM programmā. </w:t>
      </w:r>
      <w:r w:rsidRPr="00A6234F">
        <w:rPr>
          <w:rFonts w:eastAsia="Calibri"/>
          <w:color w:val="1F1F1F"/>
          <w:w w:val="105"/>
          <w:lang w:eastAsia="en-US"/>
        </w:rPr>
        <w:t xml:space="preserve">Saskaņā ar </w:t>
      </w:r>
      <w:r w:rsidRPr="00A6234F">
        <w:rPr>
          <w:rFonts w:eastAsia="Calibri"/>
          <w:lang w:eastAsia="en-US"/>
        </w:rPr>
        <w:t>dzīvojamās mājas “Stāķi 15” dzīvokļu īpašnieku 2</w:t>
      </w:r>
      <w:r w:rsidRPr="00A6234F">
        <w:rPr>
          <w:rFonts w:eastAsia="Calibri"/>
          <w:color w:val="1F1F1F"/>
          <w:w w:val="105"/>
          <w:lang w:eastAsia="en-US"/>
        </w:rPr>
        <w:t xml:space="preserve">021.gada 29.septembra ārkārtas kopsapulces protokolu </w:t>
      </w:r>
      <w:r w:rsidRPr="00A6234F">
        <w:rPr>
          <w:rFonts w:eastAsia="Calibri"/>
          <w:lang w:eastAsia="en-US"/>
        </w:rPr>
        <w:t xml:space="preserve">turpmāko </w:t>
      </w:r>
      <w:r w:rsidRPr="00A6234F">
        <w:rPr>
          <w:rFonts w:eastAsia="Calibri"/>
          <w:lang w:eastAsia="en-US"/>
        </w:rPr>
        <w:lastRenderedPageBreak/>
        <w:t xml:space="preserve">dalību </w:t>
      </w:r>
      <w:r w:rsidRPr="00A6234F">
        <w:rPr>
          <w:rFonts w:eastAsia="Calibri"/>
          <w:color w:val="1F1F1F"/>
          <w:lang w:eastAsia="en-US"/>
        </w:rPr>
        <w:t>ALTUM programmā, nobalsojot “PAR”, atbalstīja 16,67</w:t>
      </w:r>
      <w:r w:rsidRPr="00A6234F">
        <w:rPr>
          <w:rFonts w:eastAsia="Calibri"/>
          <w:color w:val="1F1F1F"/>
          <w:w w:val="105"/>
          <w:lang w:eastAsia="en-US"/>
        </w:rPr>
        <w:t>% no dzīvokļu īpašnieku kopības</w:t>
      </w:r>
      <w:r w:rsidRPr="00A6234F">
        <w:rPr>
          <w:rFonts w:eastAsia="Calibri"/>
          <w:color w:val="1F1F1F"/>
          <w:lang w:eastAsia="en-US"/>
        </w:rPr>
        <w:t xml:space="preserve">  (3 (trīs) dzīvokļu īpašnieki), savukārt 33,33% no dzīvokļu īpašnieku kopības nobalsoja “PRET” (6 (seši) dzīvokļu īpašnieki) </w:t>
      </w:r>
      <w:r w:rsidRPr="00A6234F">
        <w:rPr>
          <w:rFonts w:eastAsia="Calibri"/>
          <w:lang w:eastAsia="en-US"/>
        </w:rPr>
        <w:t xml:space="preserve">turpmāko dalību </w:t>
      </w:r>
      <w:r w:rsidRPr="00A6234F">
        <w:rPr>
          <w:rFonts w:eastAsia="Calibri"/>
          <w:color w:val="1F1F1F"/>
          <w:lang w:eastAsia="en-US"/>
        </w:rPr>
        <w:t xml:space="preserve">ALTUM programmā. Viena persona (pārstāvniecības tiesības nav apliecinātas) balsojumā atturējās, savukārt pēc notikušā balsojuma mainīja savas domas un norādīja, ka ir pret turpmāko dalību ALTUM programmā. Balsošanā par šo jautājumu nepiedalījās divu dzīvokļu īpašnieki un Gulbenes novada pašvaldības pilnvarotais pārstāvis Gulbenes novada Stradu pagasta pārvaldes vadītājs Juris </w:t>
      </w:r>
      <w:proofErr w:type="spellStart"/>
      <w:r w:rsidRPr="00A6234F">
        <w:rPr>
          <w:rFonts w:eastAsia="Calibri"/>
          <w:color w:val="1F1F1F"/>
          <w:lang w:eastAsia="en-US"/>
        </w:rPr>
        <w:t>Duļbinskis</w:t>
      </w:r>
      <w:proofErr w:type="spellEnd"/>
      <w:r w:rsidRPr="00A6234F">
        <w:rPr>
          <w:rFonts w:eastAsia="Calibri"/>
          <w:color w:val="1F1F1F"/>
          <w:lang w:eastAsia="en-US"/>
        </w:rPr>
        <w:t xml:space="preserve">. </w:t>
      </w:r>
    </w:p>
    <w:p w14:paraId="02F158D4" w14:textId="77777777" w:rsidR="00A6234F" w:rsidRPr="00A6234F" w:rsidRDefault="00A6234F" w:rsidP="00A6234F">
      <w:pPr>
        <w:autoSpaceDE w:val="0"/>
        <w:autoSpaceDN w:val="0"/>
        <w:adjustRightInd w:val="0"/>
        <w:spacing w:line="360" w:lineRule="auto"/>
        <w:ind w:firstLine="567"/>
        <w:jc w:val="both"/>
        <w:rPr>
          <w:rFonts w:eastAsia="Calibri"/>
          <w:lang w:eastAsia="en-US"/>
        </w:rPr>
      </w:pPr>
      <w:r w:rsidRPr="00A6234F">
        <w:rPr>
          <w:rFonts w:eastAsia="Calibri"/>
          <w:lang w:eastAsia="en-US"/>
        </w:rPr>
        <w:t>Biedrības mājas pārvaldnieka pilnvarotā persona lūdz Gulbenes novada pašvaldību sniegt atbildi, vai Gulbenes novada pašvaldība kā dzīvojamās mājas “Stāķi 15” dzīvokļos nesadalītās daļas īpašnieks ir pieņēmis lēmumu atsaukt savu balsojumu rakstveida aptaujā, kas norisinājās no 2021.gada 24.augusta līdz 2021.gada 7.septembrim, norādot uz kāda normatīvā akta pamata.</w:t>
      </w:r>
    </w:p>
    <w:p w14:paraId="7FE969E5" w14:textId="77777777" w:rsidR="00A6234F" w:rsidRPr="00A6234F" w:rsidRDefault="00A6234F" w:rsidP="00A6234F">
      <w:pPr>
        <w:autoSpaceDE w:val="0"/>
        <w:autoSpaceDN w:val="0"/>
        <w:adjustRightInd w:val="0"/>
        <w:spacing w:line="360" w:lineRule="auto"/>
        <w:ind w:firstLine="567"/>
        <w:jc w:val="both"/>
        <w:rPr>
          <w:rFonts w:eastAsia="Calibri"/>
          <w:lang w:eastAsia="en-US"/>
        </w:rPr>
      </w:pPr>
      <w:r w:rsidRPr="00A6234F">
        <w:rPr>
          <w:rFonts w:eastAsia="Calibri"/>
          <w:lang w:eastAsia="en-US"/>
        </w:rPr>
        <w:t xml:space="preserve">2021. gada 15. oktobrī Gulbenes novada pašvaldībā saņemta Biedrības valdes priekšsēdētājas Evas </w:t>
      </w:r>
      <w:proofErr w:type="spellStart"/>
      <w:r w:rsidRPr="00A6234F">
        <w:rPr>
          <w:rFonts w:eastAsia="Calibri"/>
          <w:lang w:eastAsia="en-US"/>
        </w:rPr>
        <w:t>Mitrofanovas</w:t>
      </w:r>
      <w:proofErr w:type="spellEnd"/>
      <w:r w:rsidRPr="00A6234F">
        <w:rPr>
          <w:rFonts w:eastAsia="Calibri"/>
          <w:lang w:eastAsia="en-US"/>
        </w:rPr>
        <w:t xml:space="preserve"> 2021.gada 11.septembra vēstule (Gulbenes novada pašvaldībā reģistrēts ar Nr. GND/5.10/21/2579-M), kurā lūgts rast iespēju sniegt atbalstu daudzdzīvokļu dzīvojamās mājas “Stāķi 15” energoefektivitātes projekta īstenošanai, dodot novadam vēl vienu sakārtotu daudzdzīvokļu māju, jo tā atkārtoti tiek pieteikta ALTUM atbalsta programmā māju energoefektivitātes paaugstināšanai.</w:t>
      </w:r>
    </w:p>
    <w:p w14:paraId="38906ED4" w14:textId="77777777" w:rsidR="00A6234F" w:rsidRPr="00A6234F" w:rsidRDefault="00A6234F" w:rsidP="00A6234F">
      <w:pPr>
        <w:autoSpaceDE w:val="0"/>
        <w:autoSpaceDN w:val="0"/>
        <w:adjustRightInd w:val="0"/>
        <w:spacing w:line="360" w:lineRule="auto"/>
        <w:ind w:firstLine="567"/>
        <w:jc w:val="both"/>
        <w:rPr>
          <w:rFonts w:eastAsia="Calibri"/>
          <w:lang w:eastAsia="en-US"/>
        </w:rPr>
      </w:pPr>
      <w:r w:rsidRPr="00A6234F">
        <w:rPr>
          <w:rFonts w:eastAsia="Calibri"/>
          <w:lang w:eastAsia="en-US"/>
        </w:rPr>
        <w:t xml:space="preserve">Saskaņā ar likuma “Par pašvaldībām” 14.panta pirmās daļas 2.punktu, pildot savas funkcijas, pašvaldībām likumā noteiktajā kārtībā ir tiesības, slēgt darījumus, kā arī veikt citas privāttiesiska rakstura darbības, savukārt atbilstoši šā panta otrās daļas 3. un 6.punktam, lai izpildītu savas funkcijas, pašvaldībām likumā noteiktajā kārtībā ir pienākums racionāli un lietderīgi apsaimniekot pašvaldības kustamo un nekustamo mantu un atbilstoši apstiprinātajam pašvaldības budžetam racionāli un lietderīgi izlietot pašvaldības finanšu līdzekļus. </w:t>
      </w:r>
    </w:p>
    <w:p w14:paraId="17F89681" w14:textId="77777777" w:rsidR="00A6234F" w:rsidRPr="00A6234F" w:rsidRDefault="00A6234F" w:rsidP="00A6234F">
      <w:pPr>
        <w:autoSpaceDE w:val="0"/>
        <w:autoSpaceDN w:val="0"/>
        <w:adjustRightInd w:val="0"/>
        <w:spacing w:line="360" w:lineRule="auto"/>
        <w:ind w:firstLine="567"/>
        <w:jc w:val="both"/>
        <w:rPr>
          <w:rFonts w:eastAsia="Calibri"/>
          <w:iCs/>
          <w:lang w:eastAsia="en-US"/>
        </w:rPr>
      </w:pPr>
      <w:r w:rsidRPr="00A6234F">
        <w:rPr>
          <w:rFonts w:eastAsia="Calibri"/>
          <w:lang w:eastAsia="en-US"/>
        </w:rPr>
        <w:t>Likuma “Par pašvaldībām” 21. panta pirmās daļas 27.punkts nosaka, ka d</w:t>
      </w:r>
      <w:r w:rsidRPr="00A6234F">
        <w:rPr>
          <w:rFonts w:eastAsia="Calibri"/>
          <w:iCs/>
          <w:lang w:eastAsia="en-US"/>
        </w:rPr>
        <w:t>ome var izskatīt jebkuru jautājumu, kas ir attiecīgās pašvaldības pārziņā, turklāt tikai dome var pieņemt lēmumus citos likumā paredzētajos gadījumos.</w:t>
      </w:r>
    </w:p>
    <w:p w14:paraId="36B2A463" w14:textId="77777777" w:rsidR="00A6234F" w:rsidRPr="00A6234F" w:rsidRDefault="00A6234F" w:rsidP="00A6234F">
      <w:pPr>
        <w:autoSpaceDE w:val="0"/>
        <w:autoSpaceDN w:val="0"/>
        <w:adjustRightInd w:val="0"/>
        <w:spacing w:line="360" w:lineRule="auto"/>
        <w:ind w:firstLine="567"/>
        <w:jc w:val="both"/>
        <w:rPr>
          <w:rFonts w:eastAsia="Calibri"/>
          <w:iCs/>
          <w:lang w:eastAsia="en-US"/>
        </w:rPr>
      </w:pPr>
      <w:r w:rsidRPr="00A6234F">
        <w:rPr>
          <w:rFonts w:eastAsia="Calibri"/>
          <w:iCs/>
          <w:lang w:eastAsia="en-US"/>
        </w:rPr>
        <w:t>Atbilstoši Dzīvokļa īpašuma likuma 10.panta pirmās daļas 1.punktam dzīvokļa īpašniekam ir pienākums piedalīties dzīvojamās mājas pārvaldīšanā, tai skaitā dzīvojamās mājas uzturēšanā (fiziska saglabāšanā), lemjot par dzīvojamās mājas energoefektivitātes uzlabošanas pasākumu nodrošināšanu (Dzīvojamās mājas pārvaldīšanas likuma 6.panta otrās daļas 1.punkta f) apakšpunkts).</w:t>
      </w:r>
    </w:p>
    <w:p w14:paraId="7E59356A" w14:textId="77777777" w:rsidR="00A6234F" w:rsidRPr="00A6234F" w:rsidRDefault="00A6234F" w:rsidP="00A6234F">
      <w:pPr>
        <w:autoSpaceDE w:val="0"/>
        <w:autoSpaceDN w:val="0"/>
        <w:adjustRightInd w:val="0"/>
        <w:spacing w:line="360" w:lineRule="auto"/>
        <w:ind w:firstLine="567"/>
        <w:jc w:val="both"/>
        <w:rPr>
          <w:rFonts w:eastAsia="Calibri"/>
          <w:iCs/>
          <w:lang w:eastAsia="en-US"/>
        </w:rPr>
      </w:pPr>
      <w:r w:rsidRPr="00A6234F">
        <w:rPr>
          <w:rFonts w:eastAsia="Calibri"/>
          <w:iCs/>
          <w:lang w:eastAsia="en-US"/>
        </w:rPr>
        <w:t xml:space="preserve">Dzīvokļa īpašuma likuma 16.panta pirmā daļa nosaka, ka dzīvokļu īpašnieku kopība ir tiesīga izlemt ikvienu jautājumu, kas attiecas uz kopīpašumā esošo daļu. Savukārt atbilstoši šā panta otrās daļas 4. un 9.punktam vienīgi dzīvokļu īpašnieku kopība ir tiesīga pieņemt lēmumu par pilnvarojuma došanu un atsaukšanu, kā arī atsevišķu vai visu dzīvojamās mājas pārvaldīšanas darbību uzdošanu pārvaldniekam un to atsaukšanu. </w:t>
      </w:r>
    </w:p>
    <w:p w14:paraId="3F632057" w14:textId="77777777" w:rsidR="00A6234F" w:rsidRPr="00A6234F" w:rsidRDefault="00A6234F" w:rsidP="00A6234F">
      <w:pPr>
        <w:autoSpaceDE w:val="0"/>
        <w:autoSpaceDN w:val="0"/>
        <w:adjustRightInd w:val="0"/>
        <w:spacing w:line="360" w:lineRule="auto"/>
        <w:ind w:firstLine="567"/>
        <w:jc w:val="both"/>
        <w:rPr>
          <w:rFonts w:eastAsia="Calibri"/>
          <w:iCs/>
          <w:lang w:eastAsia="en-US"/>
        </w:rPr>
      </w:pPr>
      <w:r w:rsidRPr="00A6234F">
        <w:rPr>
          <w:rFonts w:eastAsia="Calibri"/>
          <w:iCs/>
          <w:lang w:eastAsia="en-US"/>
        </w:rPr>
        <w:lastRenderedPageBreak/>
        <w:t xml:space="preserve"> Atbilstoši Dzīvokļa īpašuma likuma 10.panta pirmās daļas 1.punktam dzīvokļa īpašniekam ir pienākums segt dzīvojamās mājas pārvaldīšanas izdevumus šā likuma 13.pantā noteiktajā kārtībā. Savukārt šā likuma 13.panta pirmā daļa nosaka, ka dzīvokļa īpašnieks atbilstoši viņa dzīvokļa īpašumā ietilpstošās kopīpašuma domājamās daļas apmēram sedz uz dzīvokļu īpašnieku kopības lēmuma pamata noteiktos izdevumus obligāti veicamo dzīvojamās mājas pārvaldīšanas darbību veikšanai, kā arī dzīvokļu īpašnieku kopības noteikto atlīdzību pārvaldniekam par dzīvojamās mājas pārvaldīšanu, ja tāda paredzēta dzīvojamās mājas pārvaldīšanas līgumā.</w:t>
      </w:r>
    </w:p>
    <w:p w14:paraId="58DC74C2" w14:textId="77777777" w:rsidR="00A6234F" w:rsidRPr="00A6234F" w:rsidRDefault="00A6234F" w:rsidP="00A6234F">
      <w:pPr>
        <w:autoSpaceDE w:val="0"/>
        <w:autoSpaceDN w:val="0"/>
        <w:adjustRightInd w:val="0"/>
        <w:spacing w:line="360" w:lineRule="auto"/>
        <w:ind w:firstLine="567"/>
        <w:jc w:val="both"/>
        <w:rPr>
          <w:rFonts w:eastAsia="Calibri"/>
          <w:iCs/>
          <w:lang w:eastAsia="en-US"/>
        </w:rPr>
      </w:pPr>
      <w:r w:rsidRPr="00A6234F">
        <w:rPr>
          <w:rFonts w:eastAsia="Calibri"/>
          <w:iCs/>
          <w:lang w:eastAsia="en-US"/>
        </w:rPr>
        <w:t xml:space="preserve">Saskaņā ar </w:t>
      </w:r>
      <w:r w:rsidRPr="00A6234F">
        <w:rPr>
          <w:rFonts w:eastAsia="Calibri"/>
          <w:lang w:eastAsia="en-US"/>
        </w:rPr>
        <w:t>Publiskas personas finanšu līdzekļu un mantas izšķērdēšanas novēršanas likuma 2.panta pirmo daļu</w:t>
      </w:r>
      <w:r w:rsidRPr="00A6234F">
        <w:rPr>
          <w:rFonts w:eastAsia="Calibri"/>
          <w:iCs/>
          <w:lang w:eastAsia="en-US"/>
        </w:rPr>
        <w:t xml:space="preserve"> publiska persona rīkojas ar saviem finanšu līdzekļiem un mantu likumīgi, tas ir, jebkura rīcība ar publiskas personas finanšu līdzekļiem un mantu atbilst ārējos normatīvajos aktos paredzētajiem mērķiem, kā arī normatīvajos aktos noteiktajai kārtībai.</w:t>
      </w:r>
    </w:p>
    <w:p w14:paraId="1C781770" w14:textId="77777777" w:rsidR="00A6234F" w:rsidRPr="00A6234F" w:rsidRDefault="00A6234F" w:rsidP="00A6234F">
      <w:pPr>
        <w:suppressAutoHyphens/>
        <w:autoSpaceDN w:val="0"/>
        <w:spacing w:line="360" w:lineRule="auto"/>
        <w:ind w:firstLine="539"/>
        <w:jc w:val="both"/>
        <w:rPr>
          <w:rFonts w:eastAsia="Calibri"/>
          <w:lang w:eastAsia="en-US"/>
        </w:rPr>
      </w:pPr>
      <w:r w:rsidRPr="00A6234F">
        <w:rPr>
          <w:rFonts w:eastAsia="Calibri"/>
          <w:color w:val="000000"/>
          <w:lang w:eastAsia="en-US"/>
        </w:rPr>
        <w:t xml:space="preserve">Ņemot vērā iepriekš minēto, </w:t>
      </w:r>
      <w:r w:rsidRPr="00A6234F">
        <w:rPr>
          <w:rFonts w:eastAsia="Calibri"/>
          <w:lang w:eastAsia="en-US"/>
        </w:rPr>
        <w:t xml:space="preserve">pamatojoties uz likuma “Par pašvaldībām” 14.panta pirmās daļas 2.punktu, 21. panta pirmās daļas 27.punktu, otrās daļas 3. un 6.punktu, </w:t>
      </w:r>
      <w:r w:rsidRPr="00A6234F">
        <w:rPr>
          <w:rFonts w:eastAsia="Calibri"/>
          <w:iCs/>
          <w:lang w:eastAsia="en-US"/>
        </w:rPr>
        <w:t xml:space="preserve">Dzīvokļa īpašuma likuma 10.panta pirmās daļas 1.punktu, 13.panta pirmo daļu, 16.panta pirmo daļu un otrās daļas 4. un 9.punktu, </w:t>
      </w:r>
      <w:r w:rsidRPr="00A6234F">
        <w:rPr>
          <w:rFonts w:eastAsia="Calibri"/>
          <w:lang w:eastAsia="en-US"/>
        </w:rPr>
        <w:t xml:space="preserve">Publiskas personas finanšu līdzekļu un mantas izšķērdēšanas novēršanas likuma 2.panta pirmo daļu, </w:t>
      </w:r>
      <w:r w:rsidRPr="00A6234F">
        <w:rPr>
          <w:lang w:eastAsia="en-US"/>
        </w:rPr>
        <w:t>un Finanšu komitejas ieteikumu,</w:t>
      </w:r>
      <w:r w:rsidRPr="00A6234F">
        <w:rPr>
          <w:rFonts w:eastAsia="Calibri"/>
          <w:lang w:eastAsia="en-US"/>
        </w:rPr>
        <w:t xml:space="preserve"> atklāti balsojot: </w:t>
      </w:r>
      <w:r w:rsidRPr="00A6234F">
        <w:rPr>
          <w:rFonts w:eastAsia="Calibri"/>
          <w:noProof/>
          <w:lang w:eastAsia="en-US"/>
        </w:rPr>
        <w:t>ar 8 balsīm "Par" (Anatolijs Savickis, Andis Caunītis, Guna Pūcīte, Guna Švika, Gunārs Ciglis, Mudīte Motivāne, Normunds Audzišs, Normunds Mazūrs), "Pret" – 2 (Aivars Circens, Ivars Kupčs), "Atturas" – 4 (Ainārs Brezinskis, Intars Liepiņš, Lāsma Gabdulļina, Māris Jansons)</w:t>
      </w:r>
      <w:r w:rsidRPr="00A6234F">
        <w:rPr>
          <w:rFonts w:eastAsia="Calibri"/>
          <w:lang w:eastAsia="en-US"/>
        </w:rPr>
        <w:t>, Gulbenes novada dome NOLEMJ:</w:t>
      </w:r>
    </w:p>
    <w:p w14:paraId="4627D8D0" w14:textId="77777777" w:rsidR="00A6234F" w:rsidRPr="00A6234F" w:rsidRDefault="00A6234F" w:rsidP="003A0132">
      <w:pPr>
        <w:numPr>
          <w:ilvl w:val="0"/>
          <w:numId w:val="39"/>
        </w:numPr>
        <w:suppressAutoHyphens/>
        <w:autoSpaceDN w:val="0"/>
        <w:spacing w:after="160" w:line="360" w:lineRule="auto"/>
        <w:ind w:left="0" w:firstLine="539"/>
        <w:contextualSpacing/>
        <w:jc w:val="both"/>
        <w:rPr>
          <w:rFonts w:eastAsia="Calibri"/>
          <w:lang w:eastAsia="en-US"/>
        </w:rPr>
      </w:pPr>
      <w:r w:rsidRPr="00A6234F">
        <w:rPr>
          <w:rFonts w:eastAsia="Calibri"/>
          <w:lang w:eastAsia="en-US"/>
        </w:rPr>
        <w:t xml:space="preserve"> PIEKRIST turpmākai dalībai akciju sabiedrības “Attīstības finanšu institūcija </w:t>
      </w:r>
      <w:proofErr w:type="spellStart"/>
      <w:r w:rsidRPr="00A6234F">
        <w:rPr>
          <w:rFonts w:eastAsia="Calibri"/>
          <w:lang w:eastAsia="en-US"/>
        </w:rPr>
        <w:t>Altum</w:t>
      </w:r>
      <w:proofErr w:type="spellEnd"/>
      <w:r w:rsidRPr="00A6234F">
        <w:rPr>
          <w:rFonts w:eastAsia="Calibri"/>
          <w:lang w:eastAsia="en-US"/>
        </w:rPr>
        <w:t>” (turpmāk – ALTUM) energoefektivitātes veicinošo pasākumu programmā “Darbības programmas “Izaugsme un nodarbinātība” 4.2.1. specifiskā atbalsta mērķa “Veicināt energoefektivitātes paaugstināšanu valsts un dzīvojamās ēkās” 4.2.1.1. specifiskā atbalsta mērķa pasākumā “Veicināt energoefektivitātes paaugstināšanu dzīvojamās ēkās” daudzdzīvokļu dzīvojamās mājas “Stāķi 15”, Stāķi, Stradu pagasts, Gulbenes novads, projekta ar numuru DME0000978 energoefektivitātes pasākumu īstenošanai.</w:t>
      </w:r>
    </w:p>
    <w:p w14:paraId="01B57517" w14:textId="77777777" w:rsidR="00A6234F" w:rsidRPr="00A6234F" w:rsidRDefault="00A6234F" w:rsidP="003A0132">
      <w:pPr>
        <w:numPr>
          <w:ilvl w:val="0"/>
          <w:numId w:val="39"/>
        </w:numPr>
        <w:suppressAutoHyphens/>
        <w:autoSpaceDN w:val="0"/>
        <w:spacing w:after="160" w:line="360" w:lineRule="auto"/>
        <w:ind w:left="0" w:firstLine="539"/>
        <w:contextualSpacing/>
        <w:jc w:val="both"/>
        <w:rPr>
          <w:rFonts w:eastAsia="Calibri"/>
          <w:lang w:eastAsia="en-US"/>
        </w:rPr>
      </w:pPr>
      <w:r w:rsidRPr="00A6234F">
        <w:rPr>
          <w:rFonts w:eastAsia="Calibri"/>
          <w:lang w:eastAsia="en-US"/>
        </w:rPr>
        <w:t xml:space="preserve"> PIEKRIST slēgt līgumu par projekta vadības pakalpojumu ar sabiedrību ar ierobežotu atbildību “</w:t>
      </w:r>
      <w:proofErr w:type="spellStart"/>
      <w:r w:rsidRPr="00A6234F">
        <w:rPr>
          <w:rFonts w:eastAsia="Calibri"/>
          <w:lang w:eastAsia="en-US"/>
        </w:rPr>
        <w:t>Augmentum</w:t>
      </w:r>
      <w:proofErr w:type="spellEnd"/>
      <w:r w:rsidRPr="00A6234F">
        <w:rPr>
          <w:rFonts w:eastAsia="Calibri"/>
          <w:lang w:eastAsia="en-US"/>
        </w:rPr>
        <w:t xml:space="preserve">”, reģistrācijas numurs 41203039262, juridiskā adrese: Aleksandra Čaka iela 127 - 10, Rīga, LV-1011. </w:t>
      </w:r>
    </w:p>
    <w:p w14:paraId="29599872" w14:textId="77777777" w:rsidR="00A6234F" w:rsidRPr="00A6234F" w:rsidRDefault="00A6234F" w:rsidP="003A0132">
      <w:pPr>
        <w:numPr>
          <w:ilvl w:val="0"/>
          <w:numId w:val="39"/>
        </w:numPr>
        <w:suppressAutoHyphens/>
        <w:autoSpaceDN w:val="0"/>
        <w:spacing w:after="160" w:line="360" w:lineRule="auto"/>
        <w:ind w:left="0" w:firstLine="539"/>
        <w:contextualSpacing/>
        <w:jc w:val="both"/>
        <w:rPr>
          <w:rFonts w:eastAsia="Calibri"/>
          <w:lang w:eastAsia="en-US"/>
        </w:rPr>
      </w:pPr>
      <w:r w:rsidRPr="00A6234F">
        <w:rPr>
          <w:rFonts w:eastAsia="Calibri"/>
          <w:lang w:eastAsia="en-US"/>
        </w:rPr>
        <w:t xml:space="preserve"> PILNVAROT Gulbenes novada Stradu pagasta pārvaldes vadītāju Juri </w:t>
      </w:r>
      <w:proofErr w:type="spellStart"/>
      <w:r w:rsidRPr="00A6234F">
        <w:rPr>
          <w:rFonts w:eastAsia="Calibri"/>
          <w:lang w:eastAsia="en-US"/>
        </w:rPr>
        <w:t>Duļbinski</w:t>
      </w:r>
      <w:proofErr w:type="spellEnd"/>
      <w:r w:rsidRPr="00A6234F">
        <w:rPr>
          <w:rFonts w:eastAsia="Calibri"/>
          <w:lang w:eastAsia="en-US"/>
        </w:rPr>
        <w:t xml:space="preserve"> pārstāvēt Gulbenes novada pašvaldību dzīvojamās mājas “Stāķi-15” dzīvokļu īpašnieku kopsapulcēs, piedalīties balsojumā un parakstīt kopsapulces protokolus, ievērojot šā lēmuma 1. un 2.punktu.</w:t>
      </w:r>
    </w:p>
    <w:p w14:paraId="6D3A23E2" w14:textId="77777777" w:rsidR="00A6234F" w:rsidRPr="00A6234F" w:rsidRDefault="00A6234F" w:rsidP="00A6234F">
      <w:pPr>
        <w:spacing w:after="160" w:line="360" w:lineRule="auto"/>
        <w:rPr>
          <w:rFonts w:eastAsia="Calibri"/>
          <w:lang w:eastAsia="en-US"/>
        </w:rPr>
      </w:pPr>
      <w:r w:rsidRPr="00A6234F">
        <w:rPr>
          <w:rFonts w:eastAsia="Calibri"/>
          <w:lang w:eastAsia="en-US"/>
        </w:rPr>
        <w:t>Gulbenes novada domes priekšsēdētājs</w:t>
      </w:r>
      <w:r w:rsidRPr="00A6234F">
        <w:rPr>
          <w:rFonts w:eastAsia="Calibri"/>
          <w:lang w:eastAsia="en-US"/>
        </w:rPr>
        <w:tab/>
      </w:r>
      <w:r w:rsidRPr="00A6234F">
        <w:rPr>
          <w:rFonts w:eastAsia="Calibri"/>
          <w:lang w:eastAsia="en-US"/>
        </w:rPr>
        <w:tab/>
      </w:r>
      <w:r w:rsidRPr="00A6234F">
        <w:rPr>
          <w:rFonts w:eastAsia="Calibri"/>
          <w:lang w:eastAsia="en-US"/>
        </w:rPr>
        <w:tab/>
      </w:r>
      <w:r w:rsidRPr="00A6234F">
        <w:rPr>
          <w:rFonts w:eastAsia="Calibri"/>
          <w:lang w:eastAsia="en-US"/>
        </w:rPr>
        <w:tab/>
      </w:r>
      <w:r w:rsidRPr="00A6234F">
        <w:rPr>
          <w:rFonts w:eastAsia="Calibri"/>
          <w:lang w:eastAsia="en-US"/>
        </w:rPr>
        <w:tab/>
      </w:r>
      <w:r w:rsidRPr="00A6234F">
        <w:rPr>
          <w:rFonts w:eastAsia="Calibri"/>
          <w:lang w:eastAsia="en-US"/>
        </w:rPr>
        <w:tab/>
        <w:t>A. Caunītis</w:t>
      </w:r>
    </w:p>
    <w:p w14:paraId="6A7F771B" w14:textId="37E0C03D" w:rsidR="00EE37E7" w:rsidRDefault="00A6234F" w:rsidP="00A6234F">
      <w:pPr>
        <w:spacing w:after="160" w:line="360" w:lineRule="auto"/>
        <w:rPr>
          <w:rFonts w:eastAsia="Calibri"/>
          <w:lang w:eastAsia="en-US"/>
        </w:rPr>
      </w:pPr>
      <w:r w:rsidRPr="00A6234F">
        <w:rPr>
          <w:rFonts w:eastAsia="Calibri"/>
          <w:lang w:eastAsia="en-US"/>
        </w:rPr>
        <w:t xml:space="preserve">Sagatavoja: </w:t>
      </w:r>
      <w:proofErr w:type="spellStart"/>
      <w:r w:rsidRPr="00A6234F">
        <w:rPr>
          <w:rFonts w:eastAsia="Calibri"/>
          <w:lang w:eastAsia="en-US"/>
        </w:rPr>
        <w:t>I.Bindre</w:t>
      </w:r>
      <w:proofErr w:type="spellEnd"/>
    </w:p>
    <w:p w14:paraId="443BB143" w14:textId="77777777" w:rsidR="00EE37E7" w:rsidRDefault="00EE37E7">
      <w:pPr>
        <w:spacing w:after="160" w:line="259" w:lineRule="auto"/>
        <w:rPr>
          <w:rFonts w:eastAsia="Calibri"/>
          <w:lang w:eastAsia="en-US"/>
        </w:rPr>
      </w:pPr>
      <w:r>
        <w:rPr>
          <w:rFonts w:eastAsia="Calibri"/>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E37E7" w14:paraId="099607FC" w14:textId="77777777" w:rsidTr="00EE37E7">
        <w:tc>
          <w:tcPr>
            <w:tcW w:w="9458" w:type="dxa"/>
            <w:tcBorders>
              <w:top w:val="nil"/>
              <w:left w:val="nil"/>
              <w:bottom w:val="nil"/>
              <w:right w:val="nil"/>
            </w:tcBorders>
            <w:hideMark/>
          </w:tcPr>
          <w:p w14:paraId="0E4F0C42" w14:textId="202169D4" w:rsidR="00EE37E7" w:rsidRDefault="00EE37E7">
            <w:pPr>
              <w:jc w:val="center"/>
              <w:rPr>
                <w:sz w:val="22"/>
                <w:szCs w:val="22"/>
              </w:rPr>
            </w:pPr>
            <w:r>
              <w:rPr>
                <w:noProof/>
              </w:rPr>
              <w:lastRenderedPageBreak/>
              <w:drawing>
                <wp:inline distT="0" distB="0" distL="0" distR="0" wp14:anchorId="3CC936FB" wp14:editId="1DE9745A">
                  <wp:extent cx="621665" cy="687705"/>
                  <wp:effectExtent l="0" t="0" r="6985"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EE37E7" w14:paraId="0036ACFF" w14:textId="77777777" w:rsidTr="00EE37E7">
        <w:tc>
          <w:tcPr>
            <w:tcW w:w="9458" w:type="dxa"/>
            <w:tcBorders>
              <w:top w:val="nil"/>
              <w:left w:val="nil"/>
              <w:bottom w:val="nil"/>
              <w:right w:val="nil"/>
            </w:tcBorders>
            <w:hideMark/>
          </w:tcPr>
          <w:p w14:paraId="5BBD1760" w14:textId="77777777" w:rsidR="00EE37E7" w:rsidRDefault="00EE37E7">
            <w:pPr>
              <w:jc w:val="center"/>
            </w:pPr>
            <w:r>
              <w:rPr>
                <w:b/>
                <w:bCs/>
                <w:sz w:val="28"/>
                <w:szCs w:val="28"/>
              </w:rPr>
              <w:t>GULBENES NOVADA PAŠVALDĪBA</w:t>
            </w:r>
          </w:p>
        </w:tc>
      </w:tr>
      <w:tr w:rsidR="00EE37E7" w14:paraId="695A3F81" w14:textId="77777777" w:rsidTr="00EE37E7">
        <w:tc>
          <w:tcPr>
            <w:tcW w:w="9458" w:type="dxa"/>
            <w:tcBorders>
              <w:top w:val="nil"/>
              <w:left w:val="nil"/>
              <w:bottom w:val="nil"/>
              <w:right w:val="nil"/>
            </w:tcBorders>
            <w:hideMark/>
          </w:tcPr>
          <w:p w14:paraId="4C97746C" w14:textId="77777777" w:rsidR="00EE37E7" w:rsidRDefault="00EE37E7">
            <w:pPr>
              <w:jc w:val="center"/>
            </w:pPr>
            <w:r>
              <w:t>Reģ.Nr.90009116327</w:t>
            </w:r>
          </w:p>
        </w:tc>
      </w:tr>
      <w:tr w:rsidR="00EE37E7" w14:paraId="1AE7A011" w14:textId="77777777" w:rsidTr="00EE37E7">
        <w:tc>
          <w:tcPr>
            <w:tcW w:w="9458" w:type="dxa"/>
            <w:tcBorders>
              <w:top w:val="nil"/>
              <w:left w:val="nil"/>
              <w:bottom w:val="nil"/>
              <w:right w:val="nil"/>
            </w:tcBorders>
            <w:hideMark/>
          </w:tcPr>
          <w:p w14:paraId="46433225" w14:textId="77777777" w:rsidR="00EE37E7" w:rsidRDefault="00EE37E7">
            <w:pPr>
              <w:jc w:val="center"/>
            </w:pPr>
            <w:r>
              <w:t>Ābeļu iela 2, Gulbene, Gulbenes nov., LV-4401</w:t>
            </w:r>
          </w:p>
        </w:tc>
      </w:tr>
      <w:tr w:rsidR="00EE37E7" w14:paraId="36C0DBEA" w14:textId="77777777" w:rsidTr="00EE37E7">
        <w:tc>
          <w:tcPr>
            <w:tcW w:w="9458" w:type="dxa"/>
            <w:tcBorders>
              <w:top w:val="nil"/>
              <w:left w:val="nil"/>
              <w:bottom w:val="single" w:sz="4" w:space="0" w:color="auto"/>
              <w:right w:val="nil"/>
            </w:tcBorders>
            <w:hideMark/>
          </w:tcPr>
          <w:p w14:paraId="42F471DC" w14:textId="77777777" w:rsidR="00EE37E7" w:rsidRDefault="00EE37E7">
            <w:pPr>
              <w:jc w:val="center"/>
            </w:pPr>
            <w:r>
              <w:t>Tālrunis 64497710, mob.26595362, e-pasts: dome@gulbene.lv, www.gulbene.lv</w:t>
            </w:r>
          </w:p>
        </w:tc>
      </w:tr>
    </w:tbl>
    <w:p w14:paraId="1FC1756E" w14:textId="77777777" w:rsidR="00EE37E7" w:rsidRDefault="00EE37E7" w:rsidP="00EE37E7">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 DOMES LĒMUMS</w:t>
      </w:r>
    </w:p>
    <w:p w14:paraId="5BC2B322" w14:textId="77777777" w:rsidR="00EE37E7" w:rsidRDefault="00EE37E7" w:rsidP="00EE37E7">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575F05B4" w14:textId="77777777" w:rsidR="00EE37E7" w:rsidRDefault="00EE37E7" w:rsidP="00EE37E7">
      <w:pPr>
        <w:pStyle w:val="Bezatstarpm"/>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EE37E7" w14:paraId="13E1B36C" w14:textId="77777777" w:rsidTr="00EE37E7">
        <w:tc>
          <w:tcPr>
            <w:tcW w:w="4729" w:type="dxa"/>
            <w:hideMark/>
          </w:tcPr>
          <w:p w14:paraId="736AA8DF" w14:textId="77777777" w:rsidR="00EE37E7" w:rsidRDefault="00EE37E7">
            <w:pPr>
              <w:jc w:val="both"/>
              <w:rPr>
                <w:b/>
                <w:bCs/>
              </w:rPr>
            </w:pPr>
            <w:r>
              <w:rPr>
                <w:b/>
                <w:bCs/>
              </w:rPr>
              <w:t>2021.gada 25.novembrī</w:t>
            </w:r>
          </w:p>
        </w:tc>
        <w:tc>
          <w:tcPr>
            <w:tcW w:w="4729" w:type="dxa"/>
            <w:hideMark/>
          </w:tcPr>
          <w:p w14:paraId="5DDD7516" w14:textId="77777777" w:rsidR="00EE37E7" w:rsidRDefault="00EE37E7">
            <w:pPr>
              <w:jc w:val="both"/>
              <w:rPr>
                <w:b/>
                <w:bCs/>
              </w:rPr>
            </w:pPr>
            <w:r>
              <w:rPr>
                <w:b/>
                <w:bCs/>
              </w:rPr>
              <w:t xml:space="preserve">             Nr. GND/2021/1345</w:t>
            </w:r>
          </w:p>
        </w:tc>
      </w:tr>
      <w:tr w:rsidR="00EE37E7" w14:paraId="2B8F87D4" w14:textId="77777777" w:rsidTr="00EE37E7">
        <w:tc>
          <w:tcPr>
            <w:tcW w:w="4729" w:type="dxa"/>
          </w:tcPr>
          <w:p w14:paraId="54ACF553" w14:textId="77777777" w:rsidR="00EE37E7" w:rsidRDefault="00EE37E7">
            <w:pPr>
              <w:jc w:val="both"/>
            </w:pPr>
          </w:p>
        </w:tc>
        <w:tc>
          <w:tcPr>
            <w:tcW w:w="4729" w:type="dxa"/>
            <w:hideMark/>
          </w:tcPr>
          <w:p w14:paraId="0A4C48BF" w14:textId="77777777" w:rsidR="00EE37E7" w:rsidRDefault="00EE37E7">
            <w:pPr>
              <w:jc w:val="both"/>
              <w:rPr>
                <w:b/>
                <w:bCs/>
              </w:rPr>
            </w:pPr>
            <w:r>
              <w:rPr>
                <w:b/>
                <w:bCs/>
              </w:rPr>
              <w:t xml:space="preserve">             (protokols Nr.21; 93.p.)</w:t>
            </w:r>
          </w:p>
        </w:tc>
      </w:tr>
    </w:tbl>
    <w:p w14:paraId="3C5A8B96" w14:textId="77777777" w:rsidR="00EE37E7" w:rsidRDefault="00EE37E7" w:rsidP="00EE37E7">
      <w:pPr>
        <w:jc w:val="both"/>
        <w:rPr>
          <w:lang w:eastAsia="en-US"/>
        </w:rPr>
      </w:pPr>
    </w:p>
    <w:p w14:paraId="78A9BC7A" w14:textId="77777777" w:rsidR="00EE37E7" w:rsidRDefault="00EE37E7" w:rsidP="00EE37E7">
      <w:pPr>
        <w:jc w:val="center"/>
        <w:rPr>
          <w:b/>
        </w:rPr>
      </w:pPr>
      <w:r>
        <w:rPr>
          <w:b/>
        </w:rPr>
        <w:t xml:space="preserve">Par Lienītes </w:t>
      </w:r>
      <w:proofErr w:type="spellStart"/>
      <w:r>
        <w:rPr>
          <w:b/>
        </w:rPr>
        <w:t>Reinsones-Leišavnieces</w:t>
      </w:r>
      <w:proofErr w:type="spellEnd"/>
      <w:r>
        <w:rPr>
          <w:b/>
        </w:rPr>
        <w:t xml:space="preserve"> atbrīvošanu no</w:t>
      </w:r>
    </w:p>
    <w:p w14:paraId="22B07CFF" w14:textId="77777777" w:rsidR="00EE37E7" w:rsidRDefault="00EE37E7" w:rsidP="00EE37E7">
      <w:pPr>
        <w:jc w:val="center"/>
        <w:rPr>
          <w:b/>
        </w:rPr>
      </w:pPr>
      <w:r>
        <w:rPr>
          <w:b/>
        </w:rPr>
        <w:t>Gulbenes novada pašvaldības izpilddirektora amata</w:t>
      </w:r>
    </w:p>
    <w:p w14:paraId="67B81308" w14:textId="77777777" w:rsidR="00EE37E7" w:rsidRDefault="00EE37E7" w:rsidP="00EE37E7">
      <w:pPr>
        <w:jc w:val="center"/>
        <w:rPr>
          <w:b/>
        </w:rPr>
      </w:pPr>
    </w:p>
    <w:p w14:paraId="1BBF164A" w14:textId="2533A562" w:rsidR="00EE37E7" w:rsidRDefault="00EE37E7" w:rsidP="00EE37E7">
      <w:pPr>
        <w:spacing w:line="360" w:lineRule="auto"/>
        <w:ind w:firstLine="567"/>
        <w:jc w:val="both"/>
      </w:pPr>
      <w:r>
        <w:t xml:space="preserve">Gulbenes novada pašvaldībā 2021.gada 29.oktobrī saņemts un reģistrēts ar </w:t>
      </w:r>
      <w:proofErr w:type="spellStart"/>
      <w:r>
        <w:t>Nr.GND</w:t>
      </w:r>
      <w:proofErr w:type="spellEnd"/>
      <w:r>
        <w:t xml:space="preserve">/7.5/21/602 Lienītes </w:t>
      </w:r>
      <w:proofErr w:type="spellStart"/>
      <w:r>
        <w:t>Reinsones-Leišavnieces</w:t>
      </w:r>
      <w:proofErr w:type="spellEnd"/>
      <w:r>
        <w:t xml:space="preserve">, </w:t>
      </w:r>
      <w:r>
        <w:t>…</w:t>
      </w:r>
      <w:r>
        <w:rPr>
          <w:rFonts w:eastAsia="Arial Unicode MS"/>
          <w:color w:val="000000"/>
        </w:rPr>
        <w:t xml:space="preserve">, </w:t>
      </w:r>
      <w:r>
        <w:rPr>
          <w:noProof/>
        </w:rPr>
        <w:t xml:space="preserve">iesniegums </w:t>
      </w:r>
      <w:r>
        <w:t>par darba tiesisko attiecību izbeigšanu. Iesniedzēja lūdz atbrīvot viņu no Gulbenes novada pašvaldības izpilddirektora amata, savstarpēji vienojoties, saskaņā ar Darba likuma 114.pantu ar 2021.gada 26.novembri (pēdējā darba diena).</w:t>
      </w:r>
    </w:p>
    <w:p w14:paraId="0CC6DC71" w14:textId="77777777" w:rsidR="00EE37E7" w:rsidRDefault="00EE37E7" w:rsidP="00EE37E7">
      <w:pPr>
        <w:spacing w:line="360" w:lineRule="auto"/>
        <w:ind w:firstLine="567"/>
        <w:jc w:val="both"/>
      </w:pPr>
      <w:r>
        <w:t xml:space="preserve">Gulbenes novada pašvaldībā 2021.gada 25.novembrī saņemts un reģistrēts ar </w:t>
      </w:r>
      <w:proofErr w:type="spellStart"/>
      <w:r>
        <w:t>Nr.GND</w:t>
      </w:r>
      <w:proofErr w:type="spellEnd"/>
      <w:r>
        <w:t xml:space="preserve">/7.5/21/670 Lienītes </w:t>
      </w:r>
      <w:proofErr w:type="spellStart"/>
      <w:r>
        <w:t>Reinsones-Leišavnieces</w:t>
      </w:r>
      <w:proofErr w:type="spellEnd"/>
      <w:r>
        <w:t xml:space="preserve"> 2021.gada 25.novembra uzteikums, ar kuru viņa atsauc savu 2021.gada 29.oktobra iesniegumu par darba tiesisko attiecību pārtraukšanu un vēlas savas darba tiesiskās attiecības izbeigt nekavējoties, pamatojoties uz Darba likuma 100.panta piekto daļu, lūdzot izmaksāt Darba likumā noteikto atlaišanas pabalstu. Minētajā uzteikumā sniegta argumentācija un pamatojums par apstākļiem, kas neļauj turpināt darba tiesiskās attiecības.</w:t>
      </w:r>
    </w:p>
    <w:p w14:paraId="4403A06F" w14:textId="77777777" w:rsidR="00EE37E7" w:rsidRDefault="00EE37E7" w:rsidP="00EE37E7">
      <w:pPr>
        <w:spacing w:line="360" w:lineRule="auto"/>
        <w:ind w:firstLine="567"/>
        <w:jc w:val="both"/>
      </w:pPr>
      <w:r>
        <w:t xml:space="preserve">Saskaņā ar Darba likuma 100.panta piekto daļu darbiniekam ir tiesības </w:t>
      </w:r>
      <w:proofErr w:type="spellStart"/>
      <w:r>
        <w:t>rakstveidā</w:t>
      </w:r>
      <w:proofErr w:type="spellEnd"/>
      <w:r>
        <w:t xml:space="preserve"> uzteikt darba līgumu, neievērojot šajā pantā noteikto uzteikuma termiņu, ja viņam ir svarīgs iemesls; par šādu iemeslu atzīstams katrs tāds apstāklis, kas, pamatojoties uz tikumības un </w:t>
      </w:r>
      <w:proofErr w:type="spellStart"/>
      <w:r>
        <w:t>taisnprātības</w:t>
      </w:r>
      <w:proofErr w:type="spellEnd"/>
      <w:r>
        <w:t xml:space="preserve"> apsvērumiem, neļauj turpināt darba tiesiskās attiecības.</w:t>
      </w:r>
    </w:p>
    <w:p w14:paraId="5A2EA3CE" w14:textId="77777777" w:rsidR="00EE37E7" w:rsidRDefault="00EE37E7" w:rsidP="00EE37E7">
      <w:pPr>
        <w:spacing w:line="360" w:lineRule="auto"/>
        <w:ind w:firstLine="567"/>
        <w:jc w:val="both"/>
      </w:pPr>
      <w:r>
        <w:t xml:space="preserve">Iepazīstoties un izvērtējot saņemto Lienītes </w:t>
      </w:r>
      <w:proofErr w:type="spellStart"/>
      <w:r>
        <w:t>Reinsones-Leišavnieces</w:t>
      </w:r>
      <w:proofErr w:type="spellEnd"/>
      <w:r>
        <w:t xml:space="preserve"> uzteikumu  un tajā minēto argumentāciju un pamatojumu, Gulbenes novada dome kā darba devējs nepiekrīt, ka darbinieka uzteikuma pamatā būtu svarīgs iemesls atbilstoši Darba likuma 100.panta piektajai daļai.</w:t>
      </w:r>
    </w:p>
    <w:p w14:paraId="4A4EFBBD" w14:textId="77777777" w:rsidR="00EE37E7" w:rsidRDefault="00EE37E7" w:rsidP="00EE37E7">
      <w:pPr>
        <w:spacing w:line="360" w:lineRule="auto"/>
        <w:ind w:firstLine="567"/>
        <w:jc w:val="both"/>
        <w:rPr>
          <w:color w:val="FF0000"/>
        </w:rPr>
      </w:pPr>
      <w:r>
        <w:t xml:space="preserve">No pašiem pirmsākumiem Gulbenes novada domes priekšsēdētājs Andis Caunītis nav izrādījis vēlmi vai interesi, lai kāds darbinieks, t.sk. izpilddirektore, nestrādātu. Pēc notikušajām sarunām ir saprasts, ka domas un viedokļi, kā varētu attīstīties pagastu pārvaldes, kā arī atsevišķi darba virzieni varētu atšķirties. Lai nav jāpilda lēmējvaras uzstādījumi, par ko izpilddirektorei nav iekšējas pārliecības, var saprast un pieņemt cilvēka vēlmi iet projām no darba un nedarīt lietas, kuras varbūt politiski izlemj un liek darīt, par ko nav iekšējas pārliecības. Kompensācijas </w:t>
      </w:r>
      <w:r>
        <w:lastRenderedPageBreak/>
        <w:t xml:space="preserve">maksāšana ir tad, ja abas puses vienojas. Vienojas abas puses par izdevīgiem nosacījumiem, kā sākotnēji tika domāts. Šādas vienošanās slēdz tad, ja abām pusēm tas ir izdevīgi. Pašvaldībai nav izdevīgi, lai aizietu darbinieki. Var pārmest domes priekšsēdētāja vienaldzību, bet tad jāvērtē izpilddirektores lojalitāte pret iestādi un kā pārējie jautājumi tiek sakārtoti. Ja vienkārši cilvēks aiziet projām un viss paliek procesā un nepabeigts, tad izvēle tiek pieņemta un nekas netiek pārmests. Šādā gadījumā netiek saskatīta nepieciešamība izmaksāt kompensāciju, jo pašvaldība nebija ieinteresēta, lai izpilddirektors aiziet no darba. Domes priekšsēdētājs norāda, ka var publiski atvainoties katram, ja ir kādu </w:t>
      </w:r>
      <w:proofErr w:type="spellStart"/>
      <w:r>
        <w:t>aizskāris</w:t>
      </w:r>
      <w:proofErr w:type="spellEnd"/>
      <w:r>
        <w:t>, pateicis skarbu vārdu, kas ir radījis nepatīkamas vai pārmetuma sajūtas, bet viņš vienmēr ir prasījis darbu un veidot normālas darba tiesiskās attiecības.</w:t>
      </w:r>
    </w:p>
    <w:p w14:paraId="531C5CB2" w14:textId="77777777" w:rsidR="00EE37E7" w:rsidRDefault="00EE37E7" w:rsidP="00EE37E7">
      <w:pPr>
        <w:spacing w:line="360" w:lineRule="auto"/>
        <w:ind w:firstLine="567"/>
        <w:jc w:val="both"/>
      </w:pPr>
      <w:r>
        <w:t xml:space="preserve">Pamatojoties uz likuma “Par pašvaldībām” 21.panta pirmās daļas 11.punktu, kas nosaka, ka dome var izskatīt jebkuru jautājumu, kas ir attiecīgās pašvaldības pārziņā, turklāt tikai dome var iecelt amatā un atbrīvot no amata izpilddirektoru, Darba likuma 100.panta piekto daļu, kas nosaka, ka darbiniekam ir tiesības </w:t>
      </w:r>
      <w:proofErr w:type="spellStart"/>
      <w:r>
        <w:t>rakstveidā</w:t>
      </w:r>
      <w:proofErr w:type="spellEnd"/>
      <w:r>
        <w:t xml:space="preserve"> uzteikt darba līgumu, neievērojot šajā pantā noteikto uzteikuma termiņu, ja viņam ir svarīgs iemesls; par šādu iemeslu atzīstams katrs tāds apstāklis, kas, pamatojoties uz tikumības un </w:t>
      </w:r>
      <w:proofErr w:type="spellStart"/>
      <w:r>
        <w:t>taisnprātības</w:t>
      </w:r>
      <w:proofErr w:type="spellEnd"/>
      <w:r>
        <w:t xml:space="preserve"> apsvērumiem, neļauj turpināt darba tiesiskās attiecības, un 112.panta pirmo daļu un otro daļu, kas nosaka, ka, ja darbinieks atbilstoši šā likuma 100. panta piektās daļas noteikumiem uzteic darba līgumu un darba devējs piekrīt, ka darbinieka norādītais iemesls ir svarīgs, darba devējam ir pienākums izmaksāt darbiniekam atlaišanas pabalstu šā panta pirmajā daļā noteiktajā apmērā, Valsts un pašvaldību institūciju amatpersonu un </w:t>
      </w:r>
      <w:r>
        <w:rPr>
          <w:color w:val="000000" w:themeColor="text1"/>
        </w:rPr>
        <w:t>darbinieku atlīdzības likuma 40.panta pirmo daļu</w:t>
      </w:r>
      <w:r>
        <w:t>, Darba likuma</w:t>
      </w:r>
      <w:r>
        <w:rPr>
          <w:bCs/>
        </w:rPr>
        <w:t xml:space="preserve"> </w:t>
      </w:r>
      <w:r>
        <w:t xml:space="preserve">149.panta piekto daļu, kas nosaka, ka ikgadējā apmaksātā atvaļinājuma atlīdzināšana naudā nav pieļaujama, izņemot gadījumus, kad darba tiesiskās attiecības tiek izbeigtas un darbinieks ikgadējo apmaksāto atvaļinājumu nav izmantojis; darba devējam ir pienākums izmaksāt atlīdzību par visu periodu, par kuru darbinieks nav izmantojis ikgadējo apmaksāto atvaļinājumu, atklāti balsojot: </w:t>
      </w:r>
      <w:r>
        <w:rPr>
          <w:noProof/>
        </w:rPr>
        <w:t>ar 15 balsīm "Par" (Ainārs Brezinskis, Aivars Circens, Anatolijs Savickis, Andis Caunītis, Daumants Dreiškens, Guna Pūcīte, Guna Švika, Gunārs Ciglis, Intars Liepiņš, Ivars Kupčs, Lāsma Gabdulļina, Māris Jansons, Mudīte Motivāne, Normunds Audzišs, Normunds Mazūrs), "Pret" – nav, "Atturas" – nav</w:t>
      </w:r>
      <w:r>
        <w:t>, Gulbenes novada dome NOLEMJ:</w:t>
      </w:r>
    </w:p>
    <w:p w14:paraId="021D0D1B" w14:textId="051618F8" w:rsidR="00EE37E7" w:rsidRDefault="00EE37E7" w:rsidP="00EE37E7">
      <w:pPr>
        <w:spacing w:line="360" w:lineRule="auto"/>
        <w:ind w:firstLine="567"/>
        <w:jc w:val="both"/>
      </w:pPr>
      <w:r>
        <w:t xml:space="preserve">1. ATBRĪVOT Lienīti </w:t>
      </w:r>
      <w:proofErr w:type="spellStart"/>
      <w:r>
        <w:t>Reinsoni-Leišavnieci</w:t>
      </w:r>
      <w:proofErr w:type="spellEnd"/>
      <w:r>
        <w:t xml:space="preserve">, </w:t>
      </w:r>
      <w:r>
        <w:t>….</w:t>
      </w:r>
      <w:r>
        <w:t xml:space="preserve"> no Gulbenes novada pašvaldības izpilddirektora amata ar 2021.gada 25.novembri (pēdējā darba diena) saskaņā ar Darba likuma 100.panta piekto daļu.</w:t>
      </w:r>
    </w:p>
    <w:p w14:paraId="2F8C82A0" w14:textId="77777777" w:rsidR="00EE37E7" w:rsidRDefault="00EE37E7" w:rsidP="00EE37E7">
      <w:pPr>
        <w:tabs>
          <w:tab w:val="left" w:pos="1134"/>
        </w:tabs>
        <w:spacing w:line="360" w:lineRule="auto"/>
        <w:ind w:firstLine="567"/>
        <w:jc w:val="both"/>
        <w:rPr>
          <w:noProof/>
        </w:rPr>
      </w:pPr>
      <w:r>
        <w:rPr>
          <w:noProof/>
        </w:rPr>
        <w:t>2. IZMAKSĀT Lienītei Reinsonei-Leišavniecei visas naudas summas, kas viņai pienākas normatīvajos aktos noteiktajā kārtībā (galīgo norēķinu un atlīdzību par neizmantoto atvaļinājumu).</w:t>
      </w:r>
    </w:p>
    <w:p w14:paraId="3C7C0859" w14:textId="77777777" w:rsidR="00EE37E7" w:rsidRDefault="00EE37E7" w:rsidP="00EE37E7">
      <w:pPr>
        <w:tabs>
          <w:tab w:val="left" w:pos="1134"/>
        </w:tabs>
        <w:spacing w:line="360" w:lineRule="auto"/>
        <w:ind w:firstLine="567"/>
        <w:jc w:val="both"/>
        <w:rPr>
          <w:noProof/>
        </w:rPr>
      </w:pPr>
      <w:r>
        <w:rPr>
          <w:noProof/>
        </w:rPr>
        <w:t>3. NEIZMAKSĀT Lienītei Reinsonei-Leišavniecei atlaišanas pabalstu saskaņā ar Darba likuma 112.panta pirmo un otro daļu.</w:t>
      </w:r>
    </w:p>
    <w:p w14:paraId="7D590F1A" w14:textId="77777777" w:rsidR="00EE37E7" w:rsidRDefault="00EE37E7" w:rsidP="00EE37E7">
      <w:pPr>
        <w:tabs>
          <w:tab w:val="left" w:pos="1134"/>
        </w:tabs>
        <w:spacing w:line="360" w:lineRule="auto"/>
        <w:ind w:firstLine="567"/>
        <w:jc w:val="both"/>
        <w:rPr>
          <w:noProof/>
        </w:rPr>
      </w:pPr>
      <w:r>
        <w:rPr>
          <w:noProof/>
        </w:rPr>
        <w:lastRenderedPageBreak/>
        <w:t>4. UZDOT Gulbenes novada pašvaldības Personālvadības nodaļai veikt nepieciešamās darbības attiecībā uz darba tiesisko attiecību izbeigšanu ar Lienīti Reinsoni-Leišavnieci normatīvajos aktos noteiktajā kārtībā.</w:t>
      </w:r>
    </w:p>
    <w:p w14:paraId="5CA5514E" w14:textId="77777777" w:rsidR="00EE37E7" w:rsidRDefault="00EE37E7" w:rsidP="00EE37E7">
      <w:pPr>
        <w:tabs>
          <w:tab w:val="left" w:pos="1134"/>
        </w:tabs>
        <w:spacing w:line="360" w:lineRule="auto"/>
        <w:ind w:firstLine="567"/>
        <w:jc w:val="both"/>
      </w:pPr>
      <w:r>
        <w:rPr>
          <w:noProof/>
        </w:rPr>
        <w:t>5. UZDOT Gulbenes novada domes priekšsēdētājam Andim Caunītim nodrošināt kontroli par šā lēmuma izpildei nepieciešamo dokumentācijas izstrādi un pasākumu veikšanu.</w:t>
      </w:r>
    </w:p>
    <w:p w14:paraId="4D2CF6BA" w14:textId="77777777" w:rsidR="00EE37E7" w:rsidRDefault="00EE37E7" w:rsidP="00EE37E7">
      <w:pPr>
        <w:spacing w:line="360" w:lineRule="auto"/>
        <w:jc w:val="both"/>
        <w:rPr>
          <w:sz w:val="18"/>
          <w:szCs w:val="18"/>
        </w:rPr>
      </w:pPr>
    </w:p>
    <w:p w14:paraId="51020BCB" w14:textId="77777777" w:rsidR="00EE37E7" w:rsidRDefault="00EE37E7" w:rsidP="00EE37E7">
      <w:pPr>
        <w:spacing w:line="360" w:lineRule="auto"/>
        <w:jc w:val="both"/>
      </w:pPr>
      <w:r>
        <w:t>Gulbenes novada domes priekšsēdētājs</w:t>
      </w:r>
      <w:r>
        <w:tab/>
      </w:r>
      <w:r>
        <w:tab/>
      </w:r>
      <w:r>
        <w:tab/>
      </w:r>
      <w:r>
        <w:tab/>
      </w:r>
      <w:r>
        <w:tab/>
      </w:r>
      <w:r>
        <w:tab/>
      </w:r>
      <w:proofErr w:type="spellStart"/>
      <w:r>
        <w:t>A.Caunītis</w:t>
      </w:r>
      <w:proofErr w:type="spellEnd"/>
    </w:p>
    <w:p w14:paraId="1AD3C00E" w14:textId="77777777" w:rsidR="00EE37E7" w:rsidRDefault="00EE37E7" w:rsidP="00EE37E7">
      <w:pPr>
        <w:spacing w:line="360" w:lineRule="auto"/>
        <w:jc w:val="both"/>
      </w:pPr>
    </w:p>
    <w:p w14:paraId="568B5CDC" w14:textId="3BC8A0F6" w:rsidR="00EE37E7" w:rsidRDefault="00EE37E7" w:rsidP="00EE37E7">
      <w:pPr>
        <w:spacing w:line="360" w:lineRule="auto"/>
        <w:jc w:val="both"/>
      </w:pPr>
      <w:r>
        <w:t xml:space="preserve">Sagatavoja: </w:t>
      </w:r>
      <w:proofErr w:type="spellStart"/>
      <w:r>
        <w:t>V.Ķikuste</w:t>
      </w:r>
      <w:proofErr w:type="spellEnd"/>
      <w:r>
        <w:t xml:space="preserve">, </w:t>
      </w:r>
      <w:proofErr w:type="spellStart"/>
      <w:r>
        <w:t>L.Priedeslaipa</w:t>
      </w:r>
      <w:proofErr w:type="spellEnd"/>
      <w:r>
        <w:t xml:space="preserve">, </w:t>
      </w:r>
      <w:proofErr w:type="spellStart"/>
      <w:r>
        <w:t>S.Mickeviča</w:t>
      </w:r>
      <w:proofErr w:type="spellEnd"/>
    </w:p>
    <w:p w14:paraId="355924AD" w14:textId="64C164AE" w:rsidR="00EE37E7" w:rsidRDefault="00EE37E7">
      <w:pPr>
        <w:spacing w:after="160" w:line="259" w:lineRule="auto"/>
        <w:rPr>
          <w:rFonts w:eastAsia="Calibri"/>
          <w:lang w:eastAsia="en-US"/>
        </w:rPr>
      </w:pPr>
      <w:r>
        <w:rPr>
          <w:rFonts w:eastAsia="Calibri"/>
          <w:lang w:eastAsia="en-US"/>
        </w:rPr>
        <w:br w:type="page"/>
      </w:r>
    </w:p>
    <w:tbl>
      <w:tblPr>
        <w:tblStyle w:val="Reatabula5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672E1" w:rsidRPr="008672E1" w14:paraId="45DD0E82" w14:textId="77777777" w:rsidTr="00EE37E7">
        <w:tc>
          <w:tcPr>
            <w:tcW w:w="9354" w:type="dxa"/>
          </w:tcPr>
          <w:p w14:paraId="7BDF701D" w14:textId="77777777" w:rsidR="008672E1" w:rsidRPr="008672E1" w:rsidRDefault="008672E1" w:rsidP="008672E1">
            <w:pPr>
              <w:jc w:val="center"/>
              <w:rPr>
                <w:rFonts w:eastAsiaTheme="minorHAnsi"/>
                <w:sz w:val="22"/>
                <w:szCs w:val="22"/>
                <w:lang w:eastAsia="en-US"/>
              </w:rPr>
            </w:pPr>
            <w:r w:rsidRPr="008672E1">
              <w:rPr>
                <w:rFonts w:eastAsiaTheme="minorHAnsi"/>
                <w:noProof/>
                <w:sz w:val="22"/>
                <w:szCs w:val="22"/>
              </w:rPr>
              <w:lastRenderedPageBreak/>
              <w:drawing>
                <wp:inline distT="0" distB="0" distL="0" distR="0" wp14:anchorId="7897D100" wp14:editId="7339E99A">
                  <wp:extent cx="619125" cy="685800"/>
                  <wp:effectExtent l="0" t="0" r="9525" b="0"/>
                  <wp:docPr id="168" name="Attēls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672E1" w:rsidRPr="008672E1" w14:paraId="4104CBDA" w14:textId="77777777" w:rsidTr="00EE37E7">
        <w:tc>
          <w:tcPr>
            <w:tcW w:w="9354" w:type="dxa"/>
          </w:tcPr>
          <w:p w14:paraId="4C826260" w14:textId="77777777" w:rsidR="008672E1" w:rsidRPr="008672E1" w:rsidRDefault="008672E1" w:rsidP="008672E1">
            <w:pPr>
              <w:jc w:val="center"/>
              <w:rPr>
                <w:rFonts w:eastAsiaTheme="minorHAnsi"/>
                <w:sz w:val="22"/>
                <w:szCs w:val="22"/>
                <w:lang w:eastAsia="en-US"/>
              </w:rPr>
            </w:pPr>
            <w:r w:rsidRPr="008672E1">
              <w:rPr>
                <w:rFonts w:eastAsiaTheme="minorHAnsi"/>
                <w:b/>
                <w:bCs/>
                <w:sz w:val="28"/>
                <w:szCs w:val="28"/>
                <w:lang w:eastAsia="en-US"/>
              </w:rPr>
              <w:t>GULBENES NOVADA PAŠVALDĪBA</w:t>
            </w:r>
          </w:p>
        </w:tc>
      </w:tr>
      <w:tr w:rsidR="008672E1" w:rsidRPr="008672E1" w14:paraId="44CD4369" w14:textId="77777777" w:rsidTr="00EE37E7">
        <w:tc>
          <w:tcPr>
            <w:tcW w:w="9354" w:type="dxa"/>
          </w:tcPr>
          <w:p w14:paraId="700D2EE7" w14:textId="77777777" w:rsidR="008672E1" w:rsidRPr="008672E1" w:rsidRDefault="008672E1" w:rsidP="008672E1">
            <w:pPr>
              <w:jc w:val="center"/>
              <w:rPr>
                <w:rFonts w:eastAsiaTheme="minorHAnsi"/>
                <w:sz w:val="22"/>
                <w:szCs w:val="22"/>
                <w:lang w:eastAsia="en-US"/>
              </w:rPr>
            </w:pPr>
            <w:r w:rsidRPr="008672E1">
              <w:rPr>
                <w:rFonts w:eastAsiaTheme="minorHAnsi"/>
                <w:lang w:eastAsia="en-US"/>
              </w:rPr>
              <w:t>Reģ.Nr.90009116327</w:t>
            </w:r>
          </w:p>
        </w:tc>
      </w:tr>
      <w:tr w:rsidR="008672E1" w:rsidRPr="008672E1" w14:paraId="40F13E99" w14:textId="77777777" w:rsidTr="00EE37E7">
        <w:tc>
          <w:tcPr>
            <w:tcW w:w="9354" w:type="dxa"/>
          </w:tcPr>
          <w:p w14:paraId="119FF7C7" w14:textId="77777777" w:rsidR="008672E1" w:rsidRPr="008672E1" w:rsidRDefault="008672E1" w:rsidP="008672E1">
            <w:pPr>
              <w:jc w:val="center"/>
              <w:rPr>
                <w:rFonts w:eastAsiaTheme="minorHAnsi"/>
                <w:sz w:val="22"/>
                <w:szCs w:val="22"/>
                <w:lang w:eastAsia="en-US"/>
              </w:rPr>
            </w:pPr>
            <w:r w:rsidRPr="008672E1">
              <w:rPr>
                <w:rFonts w:eastAsiaTheme="minorHAnsi"/>
                <w:lang w:eastAsia="en-US"/>
              </w:rPr>
              <w:t>Ābeļu iela 2, Gulbene, Gulbenes nov., LV-4401</w:t>
            </w:r>
          </w:p>
        </w:tc>
      </w:tr>
      <w:tr w:rsidR="008672E1" w:rsidRPr="008672E1" w14:paraId="1E12D9B9" w14:textId="77777777" w:rsidTr="00EE37E7">
        <w:tc>
          <w:tcPr>
            <w:tcW w:w="9354" w:type="dxa"/>
          </w:tcPr>
          <w:p w14:paraId="01FB3AFE" w14:textId="77777777" w:rsidR="008672E1" w:rsidRPr="008672E1" w:rsidRDefault="008672E1" w:rsidP="008672E1">
            <w:pPr>
              <w:jc w:val="center"/>
              <w:rPr>
                <w:rFonts w:eastAsiaTheme="minorHAnsi"/>
                <w:sz w:val="22"/>
                <w:szCs w:val="22"/>
                <w:lang w:eastAsia="en-US"/>
              </w:rPr>
            </w:pPr>
            <w:r w:rsidRPr="008672E1">
              <w:rPr>
                <w:rFonts w:eastAsiaTheme="minorHAnsi"/>
                <w:lang w:eastAsia="en-US"/>
              </w:rPr>
              <w:t>Tālrunis 64497710, mob.26595362, e-pasts: dome@gulbene.lv, www.gulbene.lv</w:t>
            </w:r>
          </w:p>
        </w:tc>
      </w:tr>
    </w:tbl>
    <w:p w14:paraId="54375192" w14:textId="77777777" w:rsidR="008672E1" w:rsidRPr="008672E1" w:rsidRDefault="008672E1" w:rsidP="008672E1">
      <w:pPr>
        <w:jc w:val="center"/>
        <w:rPr>
          <w:rFonts w:eastAsiaTheme="minorHAnsi"/>
          <w:b/>
          <w:bCs/>
          <w:lang w:eastAsia="en-US"/>
        </w:rPr>
      </w:pPr>
      <w:r w:rsidRPr="008672E1">
        <w:rPr>
          <w:rFonts w:eastAsiaTheme="minorHAnsi"/>
          <w:b/>
          <w:bCs/>
          <w:lang w:eastAsia="en-US"/>
        </w:rPr>
        <w:t>GULBENES NOVADA DOMES LĒMUMS</w:t>
      </w:r>
    </w:p>
    <w:p w14:paraId="694123D4" w14:textId="77777777" w:rsidR="008672E1" w:rsidRPr="008672E1" w:rsidRDefault="008672E1" w:rsidP="008672E1">
      <w:pPr>
        <w:jc w:val="center"/>
        <w:rPr>
          <w:rFonts w:eastAsiaTheme="minorHAnsi"/>
          <w:lang w:eastAsia="en-US"/>
        </w:rPr>
      </w:pPr>
      <w:r w:rsidRPr="008672E1">
        <w:rPr>
          <w:rFonts w:eastAsiaTheme="minorHAnsi"/>
          <w:lang w:eastAsia="en-US"/>
        </w:rPr>
        <w:t>Gulbenē</w:t>
      </w:r>
    </w:p>
    <w:p w14:paraId="03087B66" w14:textId="77777777" w:rsidR="008672E1" w:rsidRPr="008672E1" w:rsidRDefault="008672E1" w:rsidP="008672E1">
      <w:pPr>
        <w:jc w:val="both"/>
        <w:rPr>
          <w:rFonts w:eastAsiaTheme="minorHAnsi"/>
          <w:lang w:eastAsia="en-US"/>
        </w:rPr>
      </w:pPr>
    </w:p>
    <w:tbl>
      <w:tblPr>
        <w:tblStyle w:val="Reatabula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8672E1" w:rsidRPr="008672E1" w14:paraId="64440D8A" w14:textId="77777777" w:rsidTr="002A6756">
        <w:tc>
          <w:tcPr>
            <w:tcW w:w="4729" w:type="dxa"/>
          </w:tcPr>
          <w:p w14:paraId="7772A36F" w14:textId="77777777" w:rsidR="008672E1" w:rsidRPr="008672E1" w:rsidRDefault="008672E1" w:rsidP="008672E1">
            <w:pPr>
              <w:jc w:val="both"/>
              <w:rPr>
                <w:rFonts w:eastAsiaTheme="minorHAnsi"/>
                <w:b/>
                <w:bCs/>
                <w:lang w:eastAsia="en-US"/>
              </w:rPr>
            </w:pPr>
            <w:r w:rsidRPr="008672E1">
              <w:rPr>
                <w:rFonts w:eastAsiaTheme="minorHAnsi"/>
                <w:b/>
                <w:bCs/>
                <w:lang w:eastAsia="en-US"/>
              </w:rPr>
              <w:t>2021.gada 25.novembrī</w:t>
            </w:r>
          </w:p>
        </w:tc>
        <w:tc>
          <w:tcPr>
            <w:tcW w:w="4729" w:type="dxa"/>
          </w:tcPr>
          <w:p w14:paraId="03F4E00D" w14:textId="77777777" w:rsidR="008672E1" w:rsidRPr="008672E1" w:rsidRDefault="008672E1" w:rsidP="008672E1">
            <w:pPr>
              <w:jc w:val="both"/>
              <w:rPr>
                <w:rFonts w:eastAsiaTheme="minorHAnsi"/>
                <w:b/>
                <w:bCs/>
                <w:lang w:eastAsia="en-US"/>
              </w:rPr>
            </w:pPr>
            <w:r w:rsidRPr="008672E1">
              <w:rPr>
                <w:rFonts w:eastAsiaTheme="minorHAnsi"/>
                <w:b/>
                <w:bCs/>
                <w:lang w:eastAsia="en-US"/>
              </w:rPr>
              <w:t xml:space="preserve">             Nr. GND/2021/1346</w:t>
            </w:r>
          </w:p>
        </w:tc>
      </w:tr>
      <w:tr w:rsidR="008672E1" w:rsidRPr="008672E1" w14:paraId="3398E678" w14:textId="77777777" w:rsidTr="002A6756">
        <w:tc>
          <w:tcPr>
            <w:tcW w:w="4729" w:type="dxa"/>
          </w:tcPr>
          <w:p w14:paraId="21C85787" w14:textId="77777777" w:rsidR="008672E1" w:rsidRPr="008672E1" w:rsidRDefault="008672E1" w:rsidP="008672E1">
            <w:pPr>
              <w:jc w:val="both"/>
              <w:rPr>
                <w:rFonts w:eastAsiaTheme="minorHAnsi"/>
                <w:lang w:eastAsia="en-US"/>
              </w:rPr>
            </w:pPr>
          </w:p>
        </w:tc>
        <w:tc>
          <w:tcPr>
            <w:tcW w:w="4729" w:type="dxa"/>
          </w:tcPr>
          <w:p w14:paraId="1DD29B34" w14:textId="77777777" w:rsidR="008672E1" w:rsidRPr="008672E1" w:rsidRDefault="008672E1" w:rsidP="008672E1">
            <w:pPr>
              <w:jc w:val="both"/>
              <w:rPr>
                <w:rFonts w:eastAsiaTheme="minorHAnsi"/>
                <w:b/>
                <w:bCs/>
                <w:lang w:eastAsia="en-US"/>
              </w:rPr>
            </w:pPr>
            <w:r w:rsidRPr="008672E1">
              <w:rPr>
                <w:rFonts w:eastAsiaTheme="minorHAnsi"/>
                <w:b/>
                <w:bCs/>
                <w:lang w:eastAsia="en-US"/>
              </w:rPr>
              <w:t xml:space="preserve">             (protokols Nr.21; 94.p.)</w:t>
            </w:r>
          </w:p>
        </w:tc>
      </w:tr>
    </w:tbl>
    <w:p w14:paraId="0BCE5580" w14:textId="77777777" w:rsidR="008672E1" w:rsidRPr="008672E1" w:rsidRDefault="008672E1" w:rsidP="008672E1">
      <w:pPr>
        <w:spacing w:after="160" w:line="259" w:lineRule="auto"/>
        <w:jc w:val="both"/>
        <w:rPr>
          <w:rFonts w:eastAsiaTheme="minorHAnsi"/>
          <w:lang w:eastAsia="en-US"/>
        </w:rPr>
      </w:pPr>
    </w:p>
    <w:p w14:paraId="05B2C30E" w14:textId="77777777" w:rsidR="008672E1" w:rsidRPr="008672E1" w:rsidRDefault="008672E1" w:rsidP="008672E1">
      <w:pPr>
        <w:rPr>
          <w:rFonts w:eastAsiaTheme="minorHAnsi"/>
          <w:b/>
          <w:lang w:eastAsia="en-US"/>
        </w:rPr>
      </w:pPr>
      <w:r w:rsidRPr="008672E1">
        <w:rPr>
          <w:rFonts w:eastAsiaTheme="minorHAnsi"/>
          <w:b/>
          <w:lang w:eastAsia="en-US"/>
        </w:rPr>
        <w:t xml:space="preserve">Par Edītes </w:t>
      </w:r>
      <w:proofErr w:type="spellStart"/>
      <w:r w:rsidRPr="008672E1">
        <w:rPr>
          <w:rFonts w:eastAsiaTheme="minorHAnsi"/>
          <w:b/>
          <w:lang w:eastAsia="en-US"/>
        </w:rPr>
        <w:t>Kanaviņas</w:t>
      </w:r>
      <w:proofErr w:type="spellEnd"/>
      <w:r w:rsidRPr="008672E1">
        <w:rPr>
          <w:rFonts w:eastAsiaTheme="minorHAnsi"/>
          <w:b/>
          <w:lang w:eastAsia="en-US"/>
        </w:rPr>
        <w:t xml:space="preserve"> atbrīvošanu no Gulbenes novada Izglītības pārvaldes vadītāja amata</w:t>
      </w:r>
    </w:p>
    <w:p w14:paraId="35F1A25D" w14:textId="77777777" w:rsidR="008672E1" w:rsidRPr="008672E1" w:rsidRDefault="008672E1" w:rsidP="008672E1">
      <w:pPr>
        <w:jc w:val="center"/>
        <w:rPr>
          <w:rFonts w:eastAsiaTheme="minorHAnsi"/>
          <w:b/>
          <w:lang w:eastAsia="en-US"/>
        </w:rPr>
      </w:pPr>
    </w:p>
    <w:p w14:paraId="11EE9F0F" w14:textId="05449EC5" w:rsidR="008672E1" w:rsidRPr="008672E1" w:rsidRDefault="008672E1" w:rsidP="008672E1">
      <w:pPr>
        <w:spacing w:line="360" w:lineRule="auto"/>
        <w:ind w:firstLine="567"/>
        <w:jc w:val="both"/>
        <w:rPr>
          <w:rFonts w:eastAsiaTheme="minorHAnsi"/>
          <w:lang w:eastAsia="en-US"/>
        </w:rPr>
      </w:pPr>
      <w:r w:rsidRPr="008672E1">
        <w:rPr>
          <w:rFonts w:eastAsiaTheme="minorHAnsi"/>
          <w:lang w:eastAsia="en-US"/>
        </w:rPr>
        <w:t xml:space="preserve">Gulbenes novada pašvaldībā 2021.gada 10.novembrī saņemts un reģistrēts ar </w:t>
      </w:r>
      <w:proofErr w:type="spellStart"/>
      <w:r w:rsidRPr="008672E1">
        <w:rPr>
          <w:rFonts w:eastAsiaTheme="minorHAnsi"/>
          <w:lang w:eastAsia="en-US"/>
        </w:rPr>
        <w:t>Nr.GND</w:t>
      </w:r>
      <w:proofErr w:type="spellEnd"/>
      <w:r w:rsidRPr="008672E1">
        <w:rPr>
          <w:rFonts w:eastAsiaTheme="minorHAnsi"/>
          <w:lang w:eastAsia="en-US"/>
        </w:rPr>
        <w:t xml:space="preserve">/7.5/21/630 Edītes </w:t>
      </w:r>
      <w:proofErr w:type="spellStart"/>
      <w:r w:rsidRPr="008672E1">
        <w:rPr>
          <w:rFonts w:eastAsiaTheme="minorHAnsi"/>
          <w:lang w:eastAsia="en-US"/>
        </w:rPr>
        <w:t>Kanaviņas</w:t>
      </w:r>
      <w:proofErr w:type="spellEnd"/>
      <w:r w:rsidRPr="008672E1">
        <w:rPr>
          <w:rFonts w:eastAsia="Arial Unicode MS"/>
          <w:color w:val="000000"/>
          <w:lang w:eastAsia="en-US"/>
        </w:rPr>
        <w:t xml:space="preserve">, </w:t>
      </w:r>
      <w:r w:rsidRPr="008672E1">
        <w:rPr>
          <w:rFonts w:eastAsiaTheme="minorHAnsi"/>
          <w:noProof/>
          <w:lang w:eastAsia="en-US"/>
        </w:rPr>
        <w:t xml:space="preserve">2021.gada 10.novembra iesniegums </w:t>
      </w:r>
      <w:r w:rsidRPr="008672E1">
        <w:rPr>
          <w:rFonts w:eastAsiaTheme="minorHAnsi"/>
          <w:lang w:eastAsia="en-US"/>
        </w:rPr>
        <w:t>par darba tiesisko attiecību izbeigšanu. Iesniedzēja lūdz atbrīvot viņu no Gulbenes novada Izglītības pārvaldes vadītāja amata, savstarpēji vienojoties, saskaņā ar Darba likuma 114.pantu ar 2021.gada 26.novembri (pēdējā darba diena).</w:t>
      </w:r>
    </w:p>
    <w:p w14:paraId="0A58AAB0" w14:textId="77777777" w:rsidR="008672E1" w:rsidRPr="008672E1" w:rsidRDefault="008672E1" w:rsidP="008672E1">
      <w:pPr>
        <w:spacing w:line="360" w:lineRule="auto"/>
        <w:ind w:firstLine="567"/>
        <w:jc w:val="both"/>
        <w:rPr>
          <w:rFonts w:eastAsiaTheme="minorHAnsi"/>
          <w:lang w:eastAsia="en-US"/>
        </w:rPr>
      </w:pPr>
      <w:r w:rsidRPr="008672E1">
        <w:rPr>
          <w:rFonts w:eastAsiaTheme="minorHAnsi"/>
          <w:lang w:eastAsia="en-US"/>
        </w:rPr>
        <w:t xml:space="preserve">Pamatojoties uz likuma “Par pašvaldībām” 21.panta pirmās daļas 9.punktu, kas nosaka, ka dome var izskatīt jebkuru jautājumu, kas ir attiecīgās pašvaldības pārziņā, turklāt tikai dome var iecelt amatā un atbrīvot no amata pašvaldības iestāžu vadītājus, kā arī citas amatpersonas likumā un pašvaldības nolikumā paredzētajos gadījumos, Darba likuma 114.pantu, kas paredz, ka darbinieks un darba devējs var izbeigt darba tiesiskās attiecības, savstarpēji vienojoties un šāds līgums slēdzams </w:t>
      </w:r>
      <w:proofErr w:type="spellStart"/>
      <w:r w:rsidRPr="008672E1">
        <w:rPr>
          <w:rFonts w:eastAsiaTheme="minorHAnsi"/>
          <w:lang w:eastAsia="en-US"/>
        </w:rPr>
        <w:t>rakstveidā</w:t>
      </w:r>
      <w:proofErr w:type="spellEnd"/>
      <w:r w:rsidRPr="008672E1">
        <w:rPr>
          <w:rFonts w:eastAsiaTheme="minorHAnsi"/>
          <w:lang w:eastAsia="en-US"/>
        </w:rPr>
        <w:t xml:space="preserve">, </w:t>
      </w:r>
      <w:r w:rsidRPr="008672E1">
        <w:rPr>
          <w:rFonts w:eastAsiaTheme="minorHAnsi"/>
          <w:color w:val="000000" w:themeColor="text1"/>
          <w:lang w:eastAsia="en-US"/>
        </w:rPr>
        <w:t>Valsts un pašvaldību institūciju amatpersonu un darbinieku atlīdzības likuma 40.panta pirmo daļu</w:t>
      </w:r>
      <w:r w:rsidRPr="008672E1">
        <w:rPr>
          <w:rFonts w:eastAsiaTheme="minorHAnsi"/>
          <w:lang w:eastAsia="en-US"/>
        </w:rPr>
        <w:t>, Darba likuma</w:t>
      </w:r>
      <w:r w:rsidRPr="008672E1">
        <w:rPr>
          <w:rFonts w:eastAsiaTheme="minorHAnsi"/>
          <w:bCs/>
          <w:lang w:eastAsia="en-US"/>
        </w:rPr>
        <w:t xml:space="preserve"> </w:t>
      </w:r>
      <w:r w:rsidRPr="008672E1">
        <w:rPr>
          <w:rFonts w:eastAsiaTheme="minorHAnsi"/>
          <w:lang w:eastAsia="en-US"/>
        </w:rPr>
        <w:t xml:space="preserve">149.panta piekto daļu, kas nosaka, ka ikgadējā apmaksātā atvaļinājuma atlīdzināšana naudā nav pieļaujama, izņemot gadījumus, kad darba tiesiskās attiecības tiek izbeigtas un darbinieks ikgadējo apmaksāto atvaļinājumu nav izmantojis; darba devējam ir pienākums izmaksāt atlīdzību par visu periodu, par kuru darbinieks nav izmantojis ikgadējo apmaksāto atvaļinājumu, atklāti balsojot: </w:t>
      </w:r>
      <w:r w:rsidRPr="008672E1">
        <w:rPr>
          <w:rFonts w:eastAsiaTheme="minorHAnsi"/>
          <w:noProof/>
          <w:lang w:eastAsia="en-US"/>
        </w:rPr>
        <w:t>ar 8 balsīm "Par" (Ainārs Brezinskis, Anatolijs Savickis, Andis Caunītis, Guna Pūcīte, Guna Švika, Intars Liepiņš, Ivars Kupčs, Māris Jansons), "Pret" – nav, "Atturas" – 7 (Aivars Circens, Daumants Dreiškens, Gunārs Ciglis, Lāsma Gabdulļina, Mudīte Motivāne, Normunds Audzišs, Normunds Mazūrs)</w:t>
      </w:r>
      <w:r w:rsidRPr="008672E1">
        <w:rPr>
          <w:rFonts w:eastAsiaTheme="minorHAnsi"/>
          <w:lang w:eastAsia="en-US"/>
        </w:rPr>
        <w:t>, Gulbenes novada dome NOLEMJ:</w:t>
      </w:r>
    </w:p>
    <w:p w14:paraId="0698EA2C" w14:textId="348BA8B5" w:rsidR="008672E1" w:rsidRPr="008672E1" w:rsidRDefault="008672E1" w:rsidP="008672E1">
      <w:pPr>
        <w:spacing w:line="360" w:lineRule="auto"/>
        <w:ind w:firstLine="567"/>
        <w:jc w:val="both"/>
        <w:rPr>
          <w:rFonts w:eastAsiaTheme="minorHAnsi"/>
          <w:lang w:eastAsia="en-US"/>
        </w:rPr>
      </w:pPr>
      <w:r w:rsidRPr="008672E1">
        <w:rPr>
          <w:rFonts w:eastAsiaTheme="minorHAnsi"/>
          <w:lang w:eastAsia="en-US"/>
        </w:rPr>
        <w:t xml:space="preserve">1. ATBRĪVOT Edīti </w:t>
      </w:r>
      <w:proofErr w:type="spellStart"/>
      <w:r w:rsidRPr="008672E1">
        <w:rPr>
          <w:rFonts w:eastAsiaTheme="minorHAnsi"/>
          <w:lang w:eastAsia="en-US"/>
        </w:rPr>
        <w:t>Kanaviņu</w:t>
      </w:r>
      <w:proofErr w:type="spellEnd"/>
      <w:r w:rsidRPr="008672E1">
        <w:rPr>
          <w:rFonts w:eastAsiaTheme="minorHAnsi"/>
          <w:lang w:eastAsia="en-US"/>
        </w:rPr>
        <w:t>, no Gulbenes novada Izglītības pārvaldes vadītāja amata ar 2021.gada 26.novembri (pēdējā darba diena) saskaņā ar Darba likuma 114.pantu.</w:t>
      </w:r>
    </w:p>
    <w:p w14:paraId="335C515C" w14:textId="77777777" w:rsidR="008672E1" w:rsidRPr="008672E1" w:rsidRDefault="008672E1" w:rsidP="008672E1">
      <w:pPr>
        <w:tabs>
          <w:tab w:val="left" w:pos="1134"/>
        </w:tabs>
        <w:spacing w:line="360" w:lineRule="auto"/>
        <w:ind w:firstLine="567"/>
        <w:jc w:val="both"/>
        <w:rPr>
          <w:rFonts w:eastAsiaTheme="minorHAnsi"/>
          <w:noProof/>
          <w:lang w:eastAsia="en-US"/>
        </w:rPr>
      </w:pPr>
      <w:r w:rsidRPr="008672E1">
        <w:rPr>
          <w:rFonts w:eastAsiaTheme="minorHAnsi"/>
          <w:noProof/>
          <w:lang w:eastAsia="en-US"/>
        </w:rPr>
        <w:t>2. IZMAKSĀT Edītei Kanaviņai visas naudas summas, kas viņai pienākas normatīvajos aktos noteiktajā kārtībā (galīgo norēķinu un atlīdzību par neizmantoto atvaļinājumu).</w:t>
      </w:r>
    </w:p>
    <w:p w14:paraId="77A9F2D0" w14:textId="77777777" w:rsidR="008672E1" w:rsidRPr="008672E1" w:rsidRDefault="008672E1" w:rsidP="008672E1">
      <w:pPr>
        <w:tabs>
          <w:tab w:val="left" w:pos="1134"/>
        </w:tabs>
        <w:spacing w:line="360" w:lineRule="auto"/>
        <w:ind w:firstLine="567"/>
        <w:jc w:val="both"/>
        <w:rPr>
          <w:rFonts w:eastAsiaTheme="minorHAnsi"/>
          <w:noProof/>
          <w:lang w:eastAsia="en-US"/>
        </w:rPr>
      </w:pPr>
      <w:r w:rsidRPr="008672E1">
        <w:rPr>
          <w:rFonts w:eastAsiaTheme="minorHAnsi"/>
          <w:noProof/>
          <w:lang w:eastAsia="en-US"/>
        </w:rPr>
        <w:lastRenderedPageBreak/>
        <w:t>3. UZDOT Gulbenes novada pašvaldības Personālvadības nodaļai veikt nepieciešamās darbības attiecībā uz darba tiesisko attiecību izbeigšanu ar Edīti Kanaviņu normatīvajos aktos noteiktajā kārtībā.</w:t>
      </w:r>
    </w:p>
    <w:p w14:paraId="4DD4FED6" w14:textId="77777777" w:rsidR="008672E1" w:rsidRPr="008672E1" w:rsidRDefault="008672E1" w:rsidP="008672E1">
      <w:pPr>
        <w:tabs>
          <w:tab w:val="left" w:pos="1134"/>
        </w:tabs>
        <w:spacing w:line="360" w:lineRule="auto"/>
        <w:ind w:firstLine="567"/>
        <w:jc w:val="both"/>
        <w:rPr>
          <w:rFonts w:eastAsiaTheme="minorHAnsi"/>
          <w:lang w:eastAsia="en-US"/>
        </w:rPr>
      </w:pPr>
      <w:r w:rsidRPr="008672E1">
        <w:rPr>
          <w:rFonts w:eastAsiaTheme="minorHAnsi"/>
          <w:noProof/>
          <w:lang w:eastAsia="en-US"/>
        </w:rPr>
        <w:t>4. UZDOT Gulbenes novada pašvaldības izpilddirektoram nodrošināt kontroli par šā lēmuma izpildei nepieciešamo dokumentācijas izstrādi un pasākumu veikšanu.</w:t>
      </w:r>
    </w:p>
    <w:p w14:paraId="7F413985" w14:textId="77777777" w:rsidR="008672E1" w:rsidRPr="008672E1" w:rsidRDefault="008672E1" w:rsidP="008672E1">
      <w:pPr>
        <w:spacing w:after="160" w:line="360" w:lineRule="auto"/>
        <w:jc w:val="both"/>
        <w:rPr>
          <w:rFonts w:eastAsiaTheme="minorHAnsi"/>
          <w:sz w:val="18"/>
          <w:szCs w:val="18"/>
          <w:lang w:eastAsia="en-US"/>
        </w:rPr>
      </w:pPr>
    </w:p>
    <w:p w14:paraId="0448A519" w14:textId="77777777" w:rsidR="008672E1" w:rsidRPr="008672E1" w:rsidRDefault="008672E1" w:rsidP="008672E1">
      <w:pPr>
        <w:spacing w:after="160" w:line="360" w:lineRule="auto"/>
        <w:jc w:val="both"/>
        <w:rPr>
          <w:rFonts w:eastAsiaTheme="minorHAnsi"/>
          <w:lang w:eastAsia="en-US"/>
        </w:rPr>
      </w:pPr>
      <w:r w:rsidRPr="008672E1">
        <w:rPr>
          <w:rFonts w:eastAsiaTheme="minorHAnsi"/>
          <w:lang w:eastAsia="en-US"/>
        </w:rPr>
        <w:t>Gulbenes novada domes priekšsēdētājs</w:t>
      </w:r>
      <w:r w:rsidRPr="008672E1">
        <w:rPr>
          <w:rFonts w:eastAsiaTheme="minorHAnsi"/>
          <w:lang w:eastAsia="en-US"/>
        </w:rPr>
        <w:tab/>
      </w:r>
      <w:r w:rsidRPr="008672E1">
        <w:rPr>
          <w:rFonts w:eastAsiaTheme="minorHAnsi"/>
          <w:lang w:eastAsia="en-US"/>
        </w:rPr>
        <w:tab/>
      </w:r>
      <w:r w:rsidRPr="008672E1">
        <w:rPr>
          <w:rFonts w:eastAsiaTheme="minorHAnsi"/>
          <w:lang w:eastAsia="en-US"/>
        </w:rPr>
        <w:tab/>
      </w:r>
      <w:r w:rsidRPr="008672E1">
        <w:rPr>
          <w:rFonts w:eastAsiaTheme="minorHAnsi"/>
          <w:lang w:eastAsia="en-US"/>
        </w:rPr>
        <w:tab/>
      </w:r>
      <w:r w:rsidRPr="008672E1">
        <w:rPr>
          <w:rFonts w:eastAsiaTheme="minorHAnsi"/>
          <w:lang w:eastAsia="en-US"/>
        </w:rPr>
        <w:tab/>
      </w:r>
      <w:r w:rsidRPr="008672E1">
        <w:rPr>
          <w:rFonts w:eastAsiaTheme="minorHAnsi"/>
          <w:lang w:eastAsia="en-US"/>
        </w:rPr>
        <w:tab/>
      </w:r>
      <w:proofErr w:type="spellStart"/>
      <w:r w:rsidRPr="008672E1">
        <w:rPr>
          <w:rFonts w:eastAsiaTheme="minorHAnsi"/>
          <w:lang w:eastAsia="en-US"/>
        </w:rPr>
        <w:t>A.Caunītis</w:t>
      </w:r>
      <w:proofErr w:type="spellEnd"/>
    </w:p>
    <w:p w14:paraId="71F25445" w14:textId="34AD591F" w:rsidR="00C93C27" w:rsidRDefault="008672E1" w:rsidP="008672E1">
      <w:pPr>
        <w:spacing w:after="160" w:line="360" w:lineRule="auto"/>
        <w:jc w:val="both"/>
        <w:rPr>
          <w:rFonts w:eastAsiaTheme="minorHAnsi"/>
          <w:lang w:eastAsia="en-US"/>
        </w:rPr>
      </w:pPr>
      <w:r w:rsidRPr="008672E1">
        <w:rPr>
          <w:rFonts w:eastAsiaTheme="minorHAnsi"/>
          <w:lang w:eastAsia="en-US"/>
        </w:rPr>
        <w:t xml:space="preserve">Sagatavoja: </w:t>
      </w:r>
      <w:proofErr w:type="spellStart"/>
      <w:r w:rsidRPr="008672E1">
        <w:rPr>
          <w:rFonts w:eastAsiaTheme="minorHAnsi"/>
          <w:lang w:eastAsia="en-US"/>
        </w:rPr>
        <w:t>V.Ķikuste</w:t>
      </w:r>
      <w:proofErr w:type="spellEnd"/>
      <w:r w:rsidRPr="008672E1">
        <w:rPr>
          <w:rFonts w:eastAsiaTheme="minorHAnsi"/>
          <w:lang w:eastAsia="en-US"/>
        </w:rPr>
        <w:t xml:space="preserve">, </w:t>
      </w:r>
      <w:proofErr w:type="spellStart"/>
      <w:r w:rsidRPr="008672E1">
        <w:rPr>
          <w:rFonts w:eastAsiaTheme="minorHAnsi"/>
          <w:lang w:eastAsia="en-US"/>
        </w:rPr>
        <w:t>L.Priedeslaipa</w:t>
      </w:r>
      <w:proofErr w:type="spellEnd"/>
    </w:p>
    <w:p w14:paraId="7940DA04" w14:textId="77777777" w:rsidR="00C93C27" w:rsidRDefault="00C93C27">
      <w:pPr>
        <w:spacing w:after="160" w:line="259" w:lineRule="auto"/>
        <w:rPr>
          <w:rFonts w:eastAsiaTheme="minorHAnsi"/>
          <w:lang w:eastAsia="en-US"/>
        </w:rPr>
      </w:pPr>
      <w:r>
        <w:rPr>
          <w:rFonts w:eastAsiaTheme="minorHAnsi"/>
          <w:lang w:eastAsia="en-US"/>
        </w:rPr>
        <w:br w:type="page"/>
      </w:r>
    </w:p>
    <w:tbl>
      <w:tblPr>
        <w:tblW w:w="0" w:type="auto"/>
        <w:tblBorders>
          <w:bottom w:val="single" w:sz="4" w:space="0" w:color="auto"/>
        </w:tblBorders>
        <w:tblLook w:val="04A0" w:firstRow="1" w:lastRow="0" w:firstColumn="1" w:lastColumn="0" w:noHBand="0" w:noVBand="1"/>
      </w:tblPr>
      <w:tblGrid>
        <w:gridCol w:w="9354"/>
      </w:tblGrid>
      <w:tr w:rsidR="008672E1" w:rsidRPr="008672E1" w14:paraId="52301E4A" w14:textId="77777777" w:rsidTr="00C93C27">
        <w:tc>
          <w:tcPr>
            <w:tcW w:w="9354" w:type="dxa"/>
            <w:shd w:val="clear" w:color="auto" w:fill="auto"/>
          </w:tcPr>
          <w:p w14:paraId="3F0F8A0E" w14:textId="1854809F" w:rsidR="008672E1" w:rsidRPr="008672E1" w:rsidRDefault="008672E1" w:rsidP="008672E1">
            <w:pPr>
              <w:jc w:val="center"/>
              <w:rPr>
                <w:rFonts w:ascii="Calibri" w:eastAsia="Calibri" w:hAnsi="Calibri"/>
                <w:sz w:val="22"/>
                <w:szCs w:val="22"/>
                <w:lang w:eastAsia="en-US"/>
              </w:rPr>
            </w:pPr>
            <w:r w:rsidRPr="008672E1">
              <w:rPr>
                <w:rFonts w:eastAsia="Calibri"/>
                <w:noProof/>
                <w:sz w:val="22"/>
                <w:szCs w:val="22"/>
                <w:lang w:eastAsia="en-US"/>
              </w:rPr>
              <w:lastRenderedPageBreak/>
              <w:drawing>
                <wp:inline distT="0" distB="0" distL="0" distR="0" wp14:anchorId="43D6CC10" wp14:editId="7BCD9184">
                  <wp:extent cx="619125" cy="685800"/>
                  <wp:effectExtent l="0" t="0" r="9525" b="0"/>
                  <wp:docPr id="172" name="Attēls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672E1" w:rsidRPr="008672E1" w14:paraId="733CA849" w14:textId="77777777" w:rsidTr="00C93C27">
        <w:tc>
          <w:tcPr>
            <w:tcW w:w="9354" w:type="dxa"/>
            <w:shd w:val="clear" w:color="auto" w:fill="auto"/>
          </w:tcPr>
          <w:p w14:paraId="1B06E99B" w14:textId="77777777" w:rsidR="008672E1" w:rsidRPr="008672E1" w:rsidRDefault="008672E1" w:rsidP="008672E1">
            <w:pPr>
              <w:jc w:val="center"/>
              <w:rPr>
                <w:rFonts w:ascii="Calibri" w:eastAsia="Calibri" w:hAnsi="Calibri"/>
                <w:sz w:val="22"/>
                <w:szCs w:val="22"/>
                <w:lang w:eastAsia="en-US"/>
              </w:rPr>
            </w:pPr>
            <w:r w:rsidRPr="008672E1">
              <w:rPr>
                <w:rFonts w:eastAsia="Calibri"/>
                <w:b/>
                <w:bCs/>
                <w:sz w:val="28"/>
                <w:szCs w:val="28"/>
                <w:lang w:eastAsia="en-US"/>
              </w:rPr>
              <w:t>GULBENES NOVADA PAŠVALDĪBA</w:t>
            </w:r>
          </w:p>
        </w:tc>
      </w:tr>
      <w:tr w:rsidR="008672E1" w:rsidRPr="008672E1" w14:paraId="1AA9E863" w14:textId="77777777" w:rsidTr="00C93C27">
        <w:tc>
          <w:tcPr>
            <w:tcW w:w="9354" w:type="dxa"/>
            <w:shd w:val="clear" w:color="auto" w:fill="auto"/>
          </w:tcPr>
          <w:p w14:paraId="7910F592" w14:textId="77777777" w:rsidR="008672E1" w:rsidRPr="008672E1" w:rsidRDefault="008672E1" w:rsidP="008672E1">
            <w:pPr>
              <w:jc w:val="center"/>
              <w:rPr>
                <w:rFonts w:ascii="Calibri" w:eastAsia="Calibri" w:hAnsi="Calibri"/>
                <w:sz w:val="22"/>
                <w:szCs w:val="22"/>
                <w:lang w:eastAsia="en-US"/>
              </w:rPr>
            </w:pPr>
            <w:r w:rsidRPr="008672E1">
              <w:rPr>
                <w:rFonts w:eastAsia="Calibri"/>
                <w:lang w:eastAsia="en-US"/>
              </w:rPr>
              <w:t>Reģ.Nr.90009116327</w:t>
            </w:r>
          </w:p>
        </w:tc>
      </w:tr>
      <w:tr w:rsidR="008672E1" w:rsidRPr="008672E1" w14:paraId="0611C076" w14:textId="77777777" w:rsidTr="00C93C27">
        <w:tc>
          <w:tcPr>
            <w:tcW w:w="9354" w:type="dxa"/>
            <w:shd w:val="clear" w:color="auto" w:fill="auto"/>
          </w:tcPr>
          <w:p w14:paraId="0344EBAB" w14:textId="77777777" w:rsidR="008672E1" w:rsidRPr="008672E1" w:rsidRDefault="008672E1" w:rsidP="008672E1">
            <w:pPr>
              <w:jc w:val="center"/>
              <w:rPr>
                <w:rFonts w:ascii="Calibri" w:eastAsia="Calibri" w:hAnsi="Calibri"/>
                <w:sz w:val="22"/>
                <w:szCs w:val="22"/>
                <w:lang w:eastAsia="en-US"/>
              </w:rPr>
            </w:pPr>
            <w:r w:rsidRPr="008672E1">
              <w:rPr>
                <w:rFonts w:eastAsia="Calibri"/>
                <w:lang w:eastAsia="en-US"/>
              </w:rPr>
              <w:t>Ābeļu iela 2, Gulbene, Gulbenes nov., LV-4401</w:t>
            </w:r>
          </w:p>
        </w:tc>
      </w:tr>
      <w:tr w:rsidR="008672E1" w:rsidRPr="008672E1" w14:paraId="189E58C6" w14:textId="77777777" w:rsidTr="00C93C27">
        <w:tc>
          <w:tcPr>
            <w:tcW w:w="9354" w:type="dxa"/>
            <w:shd w:val="clear" w:color="auto" w:fill="auto"/>
          </w:tcPr>
          <w:p w14:paraId="72113154" w14:textId="77777777" w:rsidR="008672E1" w:rsidRPr="008672E1" w:rsidRDefault="008672E1" w:rsidP="008672E1">
            <w:pPr>
              <w:jc w:val="center"/>
              <w:rPr>
                <w:rFonts w:ascii="Calibri" w:eastAsia="Calibri" w:hAnsi="Calibri"/>
                <w:sz w:val="22"/>
                <w:szCs w:val="22"/>
                <w:lang w:eastAsia="en-US"/>
              </w:rPr>
            </w:pPr>
            <w:r w:rsidRPr="008672E1">
              <w:rPr>
                <w:rFonts w:eastAsia="Calibri"/>
                <w:lang w:eastAsia="en-US"/>
              </w:rPr>
              <w:t>Tālrunis 64497710, mob.26595362, e-pasts; dome@gulbene.lv, www.gulbene.lv</w:t>
            </w:r>
          </w:p>
        </w:tc>
      </w:tr>
    </w:tbl>
    <w:p w14:paraId="0DC05277" w14:textId="77777777" w:rsidR="008672E1" w:rsidRPr="008672E1" w:rsidRDefault="008672E1" w:rsidP="008672E1">
      <w:pPr>
        <w:jc w:val="center"/>
        <w:rPr>
          <w:rFonts w:eastAsia="Calibri"/>
          <w:b/>
          <w:bCs/>
          <w:lang w:eastAsia="en-US"/>
        </w:rPr>
      </w:pPr>
      <w:r w:rsidRPr="008672E1">
        <w:rPr>
          <w:rFonts w:eastAsia="Calibri"/>
          <w:b/>
          <w:bCs/>
          <w:lang w:eastAsia="en-US"/>
        </w:rPr>
        <w:t>GULBENES NOVADA DOMES LĒMUMS</w:t>
      </w:r>
    </w:p>
    <w:p w14:paraId="26284AFE" w14:textId="77777777" w:rsidR="008672E1" w:rsidRPr="008672E1" w:rsidRDefault="008672E1" w:rsidP="008672E1">
      <w:pPr>
        <w:jc w:val="center"/>
        <w:rPr>
          <w:rFonts w:eastAsia="Calibri"/>
          <w:lang w:eastAsia="en-US"/>
        </w:rPr>
      </w:pPr>
      <w:r w:rsidRPr="008672E1">
        <w:rPr>
          <w:rFonts w:eastAsia="Calibri"/>
          <w:lang w:eastAsia="en-US"/>
        </w:rPr>
        <w:t>Gulbenē</w:t>
      </w:r>
    </w:p>
    <w:p w14:paraId="72D1A8BE" w14:textId="77777777" w:rsidR="008672E1" w:rsidRPr="008672E1" w:rsidRDefault="008672E1" w:rsidP="008672E1">
      <w:pPr>
        <w:jc w:val="center"/>
        <w:rPr>
          <w:rFonts w:eastAsia="Calibri"/>
          <w:lang w:eastAsia="en-US"/>
        </w:rPr>
      </w:pPr>
    </w:p>
    <w:tbl>
      <w:tblPr>
        <w:tblW w:w="0" w:type="auto"/>
        <w:tblLook w:val="04A0" w:firstRow="1" w:lastRow="0" w:firstColumn="1" w:lastColumn="0" w:noHBand="0" w:noVBand="1"/>
      </w:tblPr>
      <w:tblGrid>
        <w:gridCol w:w="5599"/>
        <w:gridCol w:w="3755"/>
      </w:tblGrid>
      <w:tr w:rsidR="008672E1" w:rsidRPr="008672E1" w14:paraId="7EF5C046" w14:textId="77777777" w:rsidTr="002A6756">
        <w:tc>
          <w:tcPr>
            <w:tcW w:w="5670" w:type="dxa"/>
            <w:shd w:val="clear" w:color="auto" w:fill="auto"/>
          </w:tcPr>
          <w:p w14:paraId="7043833F" w14:textId="77777777" w:rsidR="008672E1" w:rsidRPr="008672E1" w:rsidRDefault="008672E1" w:rsidP="008672E1">
            <w:pPr>
              <w:rPr>
                <w:rFonts w:eastAsia="Calibri"/>
                <w:b/>
                <w:bCs/>
                <w:lang w:eastAsia="en-US"/>
              </w:rPr>
            </w:pPr>
            <w:r w:rsidRPr="008672E1">
              <w:rPr>
                <w:rFonts w:eastAsia="Calibri"/>
                <w:b/>
                <w:bCs/>
                <w:lang w:eastAsia="en-US"/>
              </w:rPr>
              <w:t>2021.gada 25.novembrī</w:t>
            </w:r>
          </w:p>
        </w:tc>
        <w:tc>
          <w:tcPr>
            <w:tcW w:w="3788" w:type="dxa"/>
            <w:shd w:val="clear" w:color="auto" w:fill="auto"/>
          </w:tcPr>
          <w:p w14:paraId="690EFC66" w14:textId="77777777" w:rsidR="008672E1" w:rsidRPr="008672E1" w:rsidRDefault="008672E1" w:rsidP="008672E1">
            <w:pPr>
              <w:rPr>
                <w:rFonts w:eastAsia="Calibri"/>
                <w:b/>
                <w:bCs/>
                <w:lang w:eastAsia="en-US"/>
              </w:rPr>
            </w:pPr>
            <w:r w:rsidRPr="008672E1">
              <w:rPr>
                <w:rFonts w:eastAsia="Calibri"/>
                <w:b/>
                <w:bCs/>
                <w:lang w:eastAsia="en-US"/>
              </w:rPr>
              <w:t>Nr. GND/2021/1347</w:t>
            </w:r>
          </w:p>
        </w:tc>
      </w:tr>
      <w:tr w:rsidR="008672E1" w:rsidRPr="008672E1" w14:paraId="45B63C0B" w14:textId="77777777" w:rsidTr="002A6756">
        <w:tc>
          <w:tcPr>
            <w:tcW w:w="5670" w:type="dxa"/>
            <w:shd w:val="clear" w:color="auto" w:fill="auto"/>
          </w:tcPr>
          <w:p w14:paraId="34DE3ADC" w14:textId="77777777" w:rsidR="008672E1" w:rsidRPr="008672E1" w:rsidRDefault="008672E1" w:rsidP="008672E1">
            <w:pPr>
              <w:rPr>
                <w:rFonts w:eastAsia="Calibri"/>
                <w:lang w:eastAsia="en-US"/>
              </w:rPr>
            </w:pPr>
          </w:p>
        </w:tc>
        <w:tc>
          <w:tcPr>
            <w:tcW w:w="3788" w:type="dxa"/>
            <w:shd w:val="clear" w:color="auto" w:fill="auto"/>
          </w:tcPr>
          <w:p w14:paraId="4C84E675" w14:textId="77777777" w:rsidR="008672E1" w:rsidRPr="008672E1" w:rsidRDefault="008672E1" w:rsidP="008672E1">
            <w:pPr>
              <w:rPr>
                <w:rFonts w:eastAsia="Calibri"/>
                <w:b/>
                <w:bCs/>
                <w:lang w:eastAsia="en-US"/>
              </w:rPr>
            </w:pPr>
            <w:r w:rsidRPr="008672E1">
              <w:rPr>
                <w:rFonts w:eastAsia="Calibri"/>
                <w:b/>
                <w:bCs/>
                <w:lang w:eastAsia="en-US"/>
              </w:rPr>
              <w:t>(protokols Nr.21; 95.p.)</w:t>
            </w:r>
          </w:p>
          <w:p w14:paraId="2189FCDC" w14:textId="77777777" w:rsidR="008672E1" w:rsidRPr="008672E1" w:rsidRDefault="008672E1" w:rsidP="008672E1">
            <w:pPr>
              <w:rPr>
                <w:rFonts w:eastAsia="Calibri"/>
                <w:b/>
                <w:bCs/>
                <w:lang w:eastAsia="en-US"/>
              </w:rPr>
            </w:pPr>
          </w:p>
        </w:tc>
      </w:tr>
    </w:tbl>
    <w:p w14:paraId="7B2A4DB4" w14:textId="77777777" w:rsidR="008672E1" w:rsidRPr="008672E1" w:rsidRDefault="008672E1" w:rsidP="008672E1">
      <w:pPr>
        <w:spacing w:line="259" w:lineRule="auto"/>
        <w:jc w:val="center"/>
        <w:rPr>
          <w:rFonts w:eastAsia="Calibri"/>
          <w:b/>
          <w:bCs/>
          <w:lang w:eastAsia="en-US"/>
        </w:rPr>
      </w:pPr>
      <w:r w:rsidRPr="008672E1">
        <w:rPr>
          <w:rFonts w:eastAsia="Calibri"/>
          <w:b/>
          <w:bCs/>
          <w:lang w:eastAsia="en-US"/>
        </w:rPr>
        <w:t>Par Gulbenes novada domes 2021.gada 25.novembra saistošo noteikumu Nr.27</w:t>
      </w:r>
    </w:p>
    <w:p w14:paraId="20F3FF2F" w14:textId="77777777" w:rsidR="008672E1" w:rsidRPr="008672E1" w:rsidRDefault="008672E1" w:rsidP="008672E1">
      <w:pPr>
        <w:spacing w:line="259" w:lineRule="auto"/>
        <w:jc w:val="center"/>
        <w:rPr>
          <w:rFonts w:eastAsia="Calibri"/>
          <w:b/>
          <w:bCs/>
          <w:lang w:eastAsia="en-US"/>
        </w:rPr>
      </w:pPr>
      <w:r w:rsidRPr="008672E1">
        <w:rPr>
          <w:rFonts w:eastAsia="Calibri"/>
          <w:b/>
          <w:bCs/>
          <w:lang w:eastAsia="en-US"/>
        </w:rPr>
        <w:t>“Grozījumi Gulbenes novada domes 2013.gada 31.oktobra saistošajos noteikumos Nr.25</w:t>
      </w:r>
    </w:p>
    <w:p w14:paraId="4B916D3D" w14:textId="77777777" w:rsidR="008672E1" w:rsidRPr="008672E1" w:rsidRDefault="008672E1" w:rsidP="008672E1">
      <w:pPr>
        <w:spacing w:line="259" w:lineRule="auto"/>
        <w:jc w:val="center"/>
        <w:rPr>
          <w:rFonts w:eastAsia="Calibri"/>
          <w:b/>
          <w:bCs/>
          <w:lang w:eastAsia="en-US"/>
        </w:rPr>
      </w:pPr>
      <w:r w:rsidRPr="008672E1">
        <w:rPr>
          <w:rFonts w:eastAsia="Calibri"/>
          <w:b/>
          <w:bCs/>
          <w:lang w:eastAsia="en-US"/>
        </w:rPr>
        <w:t>“Gulbenes novada pašvaldības nolikums”” izdošanu</w:t>
      </w:r>
    </w:p>
    <w:p w14:paraId="25189BB9" w14:textId="77777777" w:rsidR="008672E1" w:rsidRPr="008672E1" w:rsidRDefault="008672E1" w:rsidP="008672E1">
      <w:pPr>
        <w:spacing w:line="259" w:lineRule="auto"/>
        <w:rPr>
          <w:rFonts w:eastAsia="Calibri"/>
          <w:b/>
          <w:bCs/>
          <w:lang w:eastAsia="en-US"/>
        </w:rPr>
      </w:pPr>
    </w:p>
    <w:p w14:paraId="3C1AC486" w14:textId="77777777" w:rsidR="008672E1" w:rsidRPr="008672E1" w:rsidRDefault="008672E1" w:rsidP="008672E1">
      <w:pPr>
        <w:widowControl w:val="0"/>
        <w:spacing w:line="360" w:lineRule="auto"/>
        <w:ind w:firstLine="567"/>
        <w:jc w:val="both"/>
      </w:pPr>
      <w:r w:rsidRPr="008672E1">
        <w:t>Nolūkā veikt izmaiņas Gulbenes novada pašvaldības institucionālajā struktūrā, likvidējot pašvaldības izpilddirektora vietnieka amatu un paplašinot pašvaldības izpilddirektora pienākumus un kompetenci, Gulbenes novada dome 2021.gada 28.oktobrī apstiprināja saistošos noteikumus Nr.24 “Grozījumi Gulbenes novada domes 2013.gada 31.oktobra saistošajos noteikumos Nr.25 “Gulbenes novada pašvaldības nolikums”” (turpmāk – Saistošie noteikumi). Saistošie noteikumi saskaņā ar likuma “Par pašvaldībām” 24.panta trešo daļu triju dienu laikā pēc to parakstīšanas tika nosūtīti Vides aizsardzības un reģionālās attīstības ministrijai (turpmāk – VARAM) zināšanai. Papildus minētajam Saistošie noteikumi tika publicēti oficiālajā izdevumā “Latvijas Vēstnesis” (Nr. 216) 2021.gada 8.novembrī.</w:t>
      </w:r>
    </w:p>
    <w:p w14:paraId="69F22AFC" w14:textId="77777777" w:rsidR="008672E1" w:rsidRPr="008672E1" w:rsidRDefault="008672E1" w:rsidP="008672E1">
      <w:pPr>
        <w:widowControl w:val="0"/>
        <w:spacing w:line="360" w:lineRule="auto"/>
        <w:ind w:firstLine="567"/>
        <w:jc w:val="both"/>
      </w:pPr>
      <w:r w:rsidRPr="008672E1">
        <w:t>Gulbenes novada pašvaldība ir saņēmusi VARAM 2021.gada 12.novembra atzinumu Nr.1-18/9953. Atbilstoši atzinumā norādītajai informācijai, VARAM ir izvērtējusi Saistošos noteikumus kontekstā ar 2013.gada 31.oktobra saistošajiem noteikumiem Nr.25 “Gulbenes novada pašvaldības nolikums” (turpmāk – nolikums) un izteikusi vairākus iebildumus par nolikumā paredzēto regulējumu, it īpaši norādot, ka nepieciešams:</w:t>
      </w:r>
    </w:p>
    <w:p w14:paraId="0A67EB61" w14:textId="77777777" w:rsidR="008672E1" w:rsidRPr="008672E1" w:rsidRDefault="008672E1" w:rsidP="003A0132">
      <w:pPr>
        <w:widowControl w:val="0"/>
        <w:numPr>
          <w:ilvl w:val="0"/>
          <w:numId w:val="41"/>
        </w:numPr>
        <w:spacing w:after="160" w:line="360" w:lineRule="auto"/>
        <w:ind w:left="0" w:firstLine="567"/>
        <w:jc w:val="both"/>
      </w:pPr>
      <w:r w:rsidRPr="008672E1">
        <w:t>iekļaut vēlēšanu komisiju pašvaldības izveidoto iestāžu sarakstā nolikumā (ņemot vērā to, ka vēlēšanu komisiju, pamatojoties uz Pašvaldības vēlēšanu komisiju un vēlēšanu iecirkņu komisiju likuma 5. pantu, veido kā iestādi);</w:t>
      </w:r>
    </w:p>
    <w:p w14:paraId="4FBD95F2" w14:textId="77777777" w:rsidR="008672E1" w:rsidRPr="008672E1" w:rsidRDefault="008672E1" w:rsidP="003A0132">
      <w:pPr>
        <w:widowControl w:val="0"/>
        <w:numPr>
          <w:ilvl w:val="0"/>
          <w:numId w:val="41"/>
        </w:numPr>
        <w:spacing w:after="160" w:line="360" w:lineRule="auto"/>
        <w:ind w:left="0" w:firstLine="567"/>
        <w:jc w:val="both"/>
      </w:pPr>
      <w:r w:rsidRPr="008672E1">
        <w:t>precizēt nolikumā ietverto administrācijas “Gulbenes novada pašvaldība” nosaukumu, jo vārds “pašvaldība” (nominatīvā) lietojams vienīgi pašvaldības orgāna, piemēram, Gulbenes novada pašvaldības domes apzīmēšanai un nav izmantojams pašvaldības iestādes (piemēram, centrālās administrācijas iestādes) vai citas institūcijas nosaukumā;</w:t>
      </w:r>
    </w:p>
    <w:p w14:paraId="372E371C" w14:textId="77777777" w:rsidR="008672E1" w:rsidRPr="008672E1" w:rsidRDefault="008672E1" w:rsidP="003A0132">
      <w:pPr>
        <w:widowControl w:val="0"/>
        <w:numPr>
          <w:ilvl w:val="0"/>
          <w:numId w:val="41"/>
        </w:numPr>
        <w:spacing w:after="160" w:line="360" w:lineRule="auto"/>
        <w:ind w:left="0" w:firstLine="567"/>
        <w:jc w:val="both"/>
      </w:pPr>
      <w:r w:rsidRPr="008672E1">
        <w:t xml:space="preserve">precizēt nolikumu, nepieļaujot pašvaldības izpilddirektora atrašanos domes priekšsēdētāja un viņa vietnieka pakļautībā atbilstoši publiskā sektora darbības ietvaram un </w:t>
      </w:r>
      <w:r w:rsidRPr="008672E1">
        <w:lastRenderedPageBreak/>
        <w:t>pārvaldības struktūrai, kā arī normatīvo aktu prasībām (īpaši atbilstoši likuma “Par pašvaldībām” 62.panta noteikumiem).</w:t>
      </w:r>
    </w:p>
    <w:p w14:paraId="030510FB" w14:textId="77777777" w:rsidR="008672E1" w:rsidRPr="008672E1" w:rsidRDefault="008672E1" w:rsidP="008672E1">
      <w:pPr>
        <w:widowControl w:val="0"/>
        <w:spacing w:line="360" w:lineRule="auto"/>
        <w:ind w:firstLine="567"/>
        <w:jc w:val="both"/>
      </w:pPr>
      <w:r w:rsidRPr="008672E1">
        <w:rPr>
          <w:rFonts w:eastAsia="Calibri"/>
          <w:lang w:eastAsia="en-US"/>
        </w:rPr>
        <w:t>Ievērojot minēto un p</w:t>
      </w:r>
      <w:r w:rsidRPr="008672E1">
        <w:t xml:space="preserve">amatojoties uz likuma “Par pašvaldībām” 21.panta pirmās daļas 1.punktu, kas nosaka, ka dome var izskatīt jebkuru jautājumu, kas ir attiecīgās pašvaldības pārziņā, turklāt tikai dome var apstiprināt pašvaldības nolikumu, un šā likuma 24.pantu, kas nosaka, ka pašvaldības nolikums ir saistošie noteikumi, kas nosaka pašvaldības pārvaldes organizāciju, lēmumu pieņemšanas kārtību, iedzīvotāju tiesības un pienākumus vietējā pārvaldē, kā arī citus pašvaldības darba organizācijas jautājumus, atklāti balsojot: </w:t>
      </w:r>
      <w:r w:rsidRPr="008672E1">
        <w:rPr>
          <w:rFonts w:eastAsia="Calibri"/>
          <w:noProof/>
          <w:lang w:eastAsia="en-US"/>
        </w:rPr>
        <w:t>ar 15 balsīm "Par" (Ainārs Brezinskis, Aivars Circens, Anatolijs Savickis, Andis Caunītis, Daumants Dreiškens, Guna Pūcīte, Guna Švika, Gunārs Ciglis, Intars Liepiņš, Ivars Kupčs, Lāsma Gabdulļina, Māris Jansons, Mudīte Motivāne, Normunds Audzišs, Normunds Mazūrs), "Pret" – nav, "Atturas" – nav, Gulbenes novada dome NOLEMJ:</w:t>
      </w:r>
      <w:r w:rsidRPr="008672E1">
        <w:t>:</w:t>
      </w:r>
    </w:p>
    <w:p w14:paraId="74691E8F" w14:textId="77777777" w:rsidR="008672E1" w:rsidRPr="008672E1" w:rsidRDefault="008672E1" w:rsidP="008672E1">
      <w:pPr>
        <w:widowControl w:val="0"/>
        <w:tabs>
          <w:tab w:val="left" w:pos="993"/>
        </w:tabs>
        <w:spacing w:line="360" w:lineRule="auto"/>
        <w:ind w:firstLine="567"/>
        <w:jc w:val="both"/>
      </w:pPr>
      <w:r w:rsidRPr="008672E1">
        <w:t>1.</w:t>
      </w:r>
      <w:r w:rsidRPr="008672E1">
        <w:tab/>
        <w:t>IZDOT Gulbenes novada domes 2021.gada 25.novembra saistošos noteikumus Nr.27 “Grozījumi Gulbenes novada domes 2013.gada 31.oktobra saistošajos noteikumos Nr.25 “Gulbenes novada pašvaldības nolikums””.</w:t>
      </w:r>
    </w:p>
    <w:p w14:paraId="7FC648B0" w14:textId="77777777" w:rsidR="008672E1" w:rsidRPr="008672E1" w:rsidRDefault="008672E1" w:rsidP="008672E1">
      <w:pPr>
        <w:widowControl w:val="0"/>
        <w:tabs>
          <w:tab w:val="left" w:pos="993"/>
        </w:tabs>
        <w:spacing w:line="360" w:lineRule="auto"/>
        <w:ind w:firstLine="567"/>
        <w:jc w:val="both"/>
      </w:pPr>
      <w:r w:rsidRPr="008672E1">
        <w:t>2.</w:t>
      </w:r>
      <w:r w:rsidRPr="008672E1">
        <w:tab/>
        <w:t xml:space="preserve">UZDOT Gulbenes novada pašvaldības Kancelejas nodaļai saistošos noteikumus triju darba dienu laikā pēc to parakstīšanas </w:t>
      </w:r>
      <w:proofErr w:type="spellStart"/>
      <w:r w:rsidRPr="008672E1">
        <w:t>rakstveidā</w:t>
      </w:r>
      <w:proofErr w:type="spellEnd"/>
      <w:r w:rsidRPr="008672E1">
        <w:t xml:space="preserve"> un elektroniskā veidā nosūtīt zināšanai Vides aizsardzības un reģionālās attīstības ministrijai.</w:t>
      </w:r>
    </w:p>
    <w:p w14:paraId="74DF78B4" w14:textId="77777777" w:rsidR="008672E1" w:rsidRPr="008672E1" w:rsidRDefault="008672E1" w:rsidP="008672E1">
      <w:pPr>
        <w:widowControl w:val="0"/>
        <w:tabs>
          <w:tab w:val="left" w:pos="993"/>
        </w:tabs>
        <w:spacing w:line="360" w:lineRule="auto"/>
        <w:ind w:firstLine="567"/>
        <w:jc w:val="both"/>
      </w:pPr>
      <w:r w:rsidRPr="008672E1">
        <w:t>3.</w:t>
      </w:r>
      <w:r w:rsidRPr="008672E1">
        <w:tab/>
        <w:t>UZDOT Gulbenes novada pašvaldības Kancelejas nodaļai nosūtīt lēmuma 1.punktā minētos saistošos noteikumus un paskaidrojuma rakstu publicēšanai oficiālajā izdevumā “Latvijas Vēstnesis”.</w:t>
      </w:r>
    </w:p>
    <w:p w14:paraId="3C267977" w14:textId="77777777" w:rsidR="008672E1" w:rsidRPr="008672E1" w:rsidRDefault="008672E1" w:rsidP="008672E1">
      <w:pPr>
        <w:widowControl w:val="0"/>
        <w:tabs>
          <w:tab w:val="left" w:pos="993"/>
        </w:tabs>
        <w:spacing w:line="360" w:lineRule="auto"/>
        <w:ind w:firstLine="567"/>
        <w:jc w:val="both"/>
      </w:pPr>
      <w:r w:rsidRPr="008672E1">
        <w:t>4.</w:t>
      </w:r>
      <w:r w:rsidRPr="008672E1">
        <w:tab/>
        <w:t>PUBLICĒT lēmuma 1.punktā minētos saistošos noteikumus Gulbenes novada pašvaldības informatīvajā izdevumā “Gulbenes Novada Ziņas” un pašvaldības mājaslapā www.gulbene.lv internetā.</w:t>
      </w:r>
    </w:p>
    <w:p w14:paraId="2B0EAF9C" w14:textId="77777777" w:rsidR="008672E1" w:rsidRPr="008672E1" w:rsidRDefault="008672E1" w:rsidP="008672E1">
      <w:pPr>
        <w:widowControl w:val="0"/>
        <w:spacing w:line="360" w:lineRule="auto"/>
        <w:ind w:firstLine="567"/>
        <w:jc w:val="both"/>
        <w:rPr>
          <w:color w:val="FF0000"/>
        </w:rPr>
      </w:pPr>
    </w:p>
    <w:p w14:paraId="6D73C44B" w14:textId="77777777" w:rsidR="008672E1" w:rsidRPr="008672E1" w:rsidRDefault="008672E1" w:rsidP="008672E1">
      <w:pPr>
        <w:widowControl w:val="0"/>
        <w:spacing w:line="360" w:lineRule="auto"/>
        <w:ind w:firstLine="567"/>
        <w:jc w:val="both"/>
      </w:pPr>
      <w:r w:rsidRPr="008672E1">
        <w:t>Gulbenes novada domes priekšsēdētājs</w:t>
      </w:r>
      <w:r w:rsidRPr="008672E1">
        <w:tab/>
      </w:r>
      <w:r w:rsidRPr="008672E1">
        <w:tab/>
      </w:r>
      <w:r w:rsidRPr="008672E1">
        <w:tab/>
      </w:r>
      <w:r w:rsidRPr="008672E1">
        <w:tab/>
      </w:r>
      <w:r w:rsidRPr="008672E1">
        <w:tab/>
      </w:r>
      <w:r w:rsidRPr="008672E1">
        <w:tab/>
      </w:r>
      <w:proofErr w:type="spellStart"/>
      <w:r w:rsidRPr="008672E1">
        <w:t>A.Caunītis</w:t>
      </w:r>
      <w:proofErr w:type="spellEnd"/>
    </w:p>
    <w:p w14:paraId="0D3E5C2C" w14:textId="77777777" w:rsidR="008672E1" w:rsidRPr="008672E1" w:rsidRDefault="008672E1" w:rsidP="008672E1">
      <w:pPr>
        <w:widowControl w:val="0"/>
        <w:spacing w:line="360" w:lineRule="auto"/>
        <w:jc w:val="both"/>
        <w:rPr>
          <w:rFonts w:ascii="Calibri" w:eastAsia="Calibri" w:hAnsi="Calibri"/>
          <w:sz w:val="22"/>
          <w:szCs w:val="22"/>
          <w:lang w:eastAsia="en-US"/>
        </w:rPr>
      </w:pPr>
      <w:r w:rsidRPr="008672E1">
        <w:rPr>
          <w:color w:val="000000"/>
        </w:rPr>
        <w:br w:type="page"/>
      </w:r>
    </w:p>
    <w:p w14:paraId="2C62BF41" w14:textId="3E8D4BE9" w:rsidR="008672E1" w:rsidRPr="008672E1" w:rsidRDefault="008672E1" w:rsidP="008672E1">
      <w:pPr>
        <w:jc w:val="center"/>
      </w:pPr>
      <w:r w:rsidRPr="008672E1">
        <w:rPr>
          <w:noProof/>
        </w:rPr>
        <w:lastRenderedPageBreak/>
        <w:drawing>
          <wp:inline distT="0" distB="0" distL="0" distR="0" wp14:anchorId="225F5A15" wp14:editId="78786A27">
            <wp:extent cx="647700" cy="685800"/>
            <wp:effectExtent l="0" t="0" r="0" b="0"/>
            <wp:docPr id="171" name="Attēls 171"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Apraksts: Apraksts: Gulbenes_nov MB40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8738"/>
      </w:tblGrid>
      <w:tr w:rsidR="008672E1" w:rsidRPr="008672E1" w14:paraId="140AA3D5" w14:textId="77777777" w:rsidTr="002A6756">
        <w:trPr>
          <w:trHeight w:val="1808"/>
          <w:jc w:val="center"/>
        </w:trPr>
        <w:tc>
          <w:tcPr>
            <w:tcW w:w="8738" w:type="dxa"/>
          </w:tcPr>
          <w:p w14:paraId="634FEE16" w14:textId="77777777" w:rsidR="008672E1" w:rsidRPr="008672E1" w:rsidRDefault="008672E1" w:rsidP="008672E1">
            <w:pPr>
              <w:jc w:val="center"/>
              <w:rPr>
                <w:b/>
              </w:rPr>
            </w:pPr>
            <w:r w:rsidRPr="008672E1">
              <w:rPr>
                <w:b/>
              </w:rPr>
              <w:t>GULBENES  NOVADA  PAŠVALDĪBA</w:t>
            </w:r>
          </w:p>
          <w:p w14:paraId="0C6DBB28" w14:textId="77777777" w:rsidR="008672E1" w:rsidRPr="008672E1" w:rsidRDefault="008672E1" w:rsidP="008672E1">
            <w:pPr>
              <w:jc w:val="center"/>
            </w:pPr>
            <w:proofErr w:type="spellStart"/>
            <w:r w:rsidRPr="008672E1">
              <w:t>Reģ</w:t>
            </w:r>
            <w:proofErr w:type="spellEnd"/>
            <w:r w:rsidRPr="008672E1">
              <w:t>. Nr. 90009116327</w:t>
            </w:r>
          </w:p>
          <w:p w14:paraId="68B195FE" w14:textId="77777777" w:rsidR="008672E1" w:rsidRPr="008672E1" w:rsidRDefault="008672E1" w:rsidP="008672E1">
            <w:pPr>
              <w:jc w:val="center"/>
            </w:pPr>
            <w:r w:rsidRPr="008672E1">
              <w:t>Ābeļu iela 2, Gulbene, Gulbenes nov., LV-4401</w:t>
            </w:r>
          </w:p>
          <w:p w14:paraId="7FD40E68" w14:textId="77777777" w:rsidR="008672E1" w:rsidRPr="008672E1" w:rsidRDefault="008672E1" w:rsidP="008672E1">
            <w:pPr>
              <w:pBdr>
                <w:bottom w:val="single" w:sz="12" w:space="1" w:color="auto"/>
              </w:pBdr>
              <w:jc w:val="center"/>
            </w:pPr>
            <w:r w:rsidRPr="008672E1">
              <w:t xml:space="preserve">Tālrunis 64497710, fakss 64497730, e-pasts: </w:t>
            </w:r>
            <w:hyperlink r:id="rId52" w:history="1">
              <w:r w:rsidRPr="008672E1">
                <w:rPr>
                  <w:color w:val="0000FF"/>
                  <w:u w:val="single"/>
                </w:rPr>
                <w:t>dome@gulbene.lv</w:t>
              </w:r>
            </w:hyperlink>
            <w:r w:rsidRPr="008672E1">
              <w:t xml:space="preserve"> , </w:t>
            </w:r>
            <w:hyperlink r:id="rId53" w:history="1">
              <w:r w:rsidRPr="008672E1">
                <w:rPr>
                  <w:color w:val="0000FF"/>
                  <w:u w:val="single"/>
                </w:rPr>
                <w:t>www.gulbene.lv</w:t>
              </w:r>
            </w:hyperlink>
            <w:r w:rsidRPr="008672E1">
              <w:softHyphen/>
            </w:r>
            <w:r w:rsidRPr="008672E1">
              <w:softHyphen/>
            </w:r>
            <w:r w:rsidRPr="008672E1">
              <w:softHyphen/>
            </w:r>
            <w:r w:rsidRPr="008672E1">
              <w:softHyphen/>
            </w:r>
            <w:r w:rsidRPr="008672E1">
              <w:softHyphen/>
            </w:r>
            <w:r w:rsidRPr="008672E1">
              <w:softHyphen/>
            </w:r>
            <w:r w:rsidRPr="008672E1">
              <w:softHyphen/>
            </w:r>
            <w:r w:rsidRPr="008672E1">
              <w:softHyphen/>
            </w:r>
            <w:r w:rsidRPr="008672E1">
              <w:softHyphen/>
            </w:r>
            <w:r w:rsidRPr="008672E1">
              <w:softHyphen/>
            </w:r>
            <w:r w:rsidRPr="008672E1">
              <w:softHyphen/>
            </w:r>
          </w:p>
          <w:p w14:paraId="0539A385" w14:textId="77777777" w:rsidR="008672E1" w:rsidRPr="008672E1" w:rsidRDefault="008672E1" w:rsidP="008672E1">
            <w:pPr>
              <w:jc w:val="center"/>
            </w:pPr>
            <w:r w:rsidRPr="008672E1">
              <w:t>Gulbenē</w:t>
            </w:r>
          </w:p>
          <w:p w14:paraId="0F42E2FC" w14:textId="77777777" w:rsidR="008672E1" w:rsidRPr="008672E1" w:rsidRDefault="008672E1" w:rsidP="008672E1">
            <w:pPr>
              <w:jc w:val="center"/>
            </w:pPr>
          </w:p>
        </w:tc>
      </w:tr>
    </w:tbl>
    <w:p w14:paraId="773BE463" w14:textId="77777777" w:rsidR="008672E1" w:rsidRPr="008672E1" w:rsidRDefault="008672E1" w:rsidP="008672E1">
      <w:pPr>
        <w:spacing w:line="259" w:lineRule="auto"/>
        <w:rPr>
          <w:rFonts w:ascii="Calibri" w:eastAsia="Calibri" w:hAnsi="Calibri"/>
          <w:vanish/>
          <w:sz w:val="22"/>
          <w:szCs w:val="22"/>
          <w:lang w:eastAsia="en-US"/>
        </w:rPr>
      </w:pPr>
    </w:p>
    <w:tbl>
      <w:tblPr>
        <w:tblW w:w="0" w:type="auto"/>
        <w:tblLook w:val="04A0" w:firstRow="1" w:lastRow="0" w:firstColumn="1" w:lastColumn="0" w:noHBand="0" w:noVBand="1"/>
      </w:tblPr>
      <w:tblGrid>
        <w:gridCol w:w="4672"/>
        <w:gridCol w:w="4672"/>
      </w:tblGrid>
      <w:tr w:rsidR="008672E1" w:rsidRPr="008672E1" w14:paraId="41FC3913" w14:textId="77777777" w:rsidTr="002A6756">
        <w:tc>
          <w:tcPr>
            <w:tcW w:w="4672" w:type="dxa"/>
            <w:shd w:val="clear" w:color="auto" w:fill="auto"/>
          </w:tcPr>
          <w:p w14:paraId="4FB5AB24" w14:textId="77777777" w:rsidR="008672E1" w:rsidRPr="008672E1" w:rsidRDefault="008672E1" w:rsidP="008672E1">
            <w:pPr>
              <w:tabs>
                <w:tab w:val="left" w:pos="6379"/>
              </w:tabs>
              <w:ind w:right="1035"/>
              <w:rPr>
                <w:b/>
                <w:bCs/>
                <w:color w:val="000000"/>
                <w:kern w:val="36"/>
              </w:rPr>
            </w:pPr>
            <w:r w:rsidRPr="008672E1">
              <w:rPr>
                <w:b/>
                <w:bCs/>
                <w:color w:val="000000"/>
              </w:rPr>
              <w:t>2021.gada 25.novembrī</w:t>
            </w:r>
          </w:p>
        </w:tc>
        <w:tc>
          <w:tcPr>
            <w:tcW w:w="4672" w:type="dxa"/>
            <w:shd w:val="clear" w:color="auto" w:fill="auto"/>
          </w:tcPr>
          <w:p w14:paraId="0773639E" w14:textId="77777777" w:rsidR="008672E1" w:rsidRPr="008672E1" w:rsidRDefault="008672E1" w:rsidP="008672E1">
            <w:pPr>
              <w:tabs>
                <w:tab w:val="left" w:pos="6379"/>
              </w:tabs>
              <w:jc w:val="right"/>
              <w:rPr>
                <w:b/>
                <w:bCs/>
                <w:color w:val="000000"/>
                <w:kern w:val="36"/>
              </w:rPr>
            </w:pPr>
            <w:r w:rsidRPr="008672E1">
              <w:rPr>
                <w:b/>
                <w:bCs/>
                <w:color w:val="000000"/>
                <w:kern w:val="36"/>
              </w:rPr>
              <w:t>Saistošie noteikumi Nr.27</w:t>
            </w:r>
          </w:p>
          <w:p w14:paraId="70C14836" w14:textId="77777777" w:rsidR="008672E1" w:rsidRPr="008672E1" w:rsidRDefault="008672E1" w:rsidP="008672E1">
            <w:pPr>
              <w:tabs>
                <w:tab w:val="left" w:pos="6379"/>
              </w:tabs>
              <w:jc w:val="right"/>
              <w:rPr>
                <w:b/>
                <w:bCs/>
                <w:color w:val="000000"/>
                <w:kern w:val="36"/>
              </w:rPr>
            </w:pPr>
            <w:r w:rsidRPr="008672E1">
              <w:rPr>
                <w:b/>
                <w:bCs/>
                <w:color w:val="000000"/>
                <w:kern w:val="36"/>
              </w:rPr>
              <w:t>(prot. Nr. 21, 95.p.)</w:t>
            </w:r>
          </w:p>
        </w:tc>
      </w:tr>
    </w:tbl>
    <w:p w14:paraId="042678AE" w14:textId="77777777" w:rsidR="008672E1" w:rsidRPr="008672E1" w:rsidRDefault="008672E1" w:rsidP="008672E1">
      <w:pPr>
        <w:tabs>
          <w:tab w:val="left" w:pos="6379"/>
        </w:tabs>
        <w:ind w:right="1035"/>
        <w:rPr>
          <w:b/>
          <w:bCs/>
          <w:color w:val="000000"/>
          <w:kern w:val="36"/>
        </w:rPr>
      </w:pPr>
    </w:p>
    <w:p w14:paraId="52F05878" w14:textId="77777777" w:rsidR="008672E1" w:rsidRPr="008672E1" w:rsidRDefault="008672E1" w:rsidP="008672E1">
      <w:pPr>
        <w:tabs>
          <w:tab w:val="left" w:pos="6379"/>
        </w:tabs>
        <w:ind w:right="1035"/>
        <w:rPr>
          <w:b/>
          <w:bCs/>
          <w:color w:val="000000"/>
          <w:kern w:val="36"/>
        </w:rPr>
      </w:pPr>
    </w:p>
    <w:p w14:paraId="697EC257" w14:textId="77777777" w:rsidR="008672E1" w:rsidRPr="008672E1" w:rsidRDefault="008672E1" w:rsidP="008672E1">
      <w:pPr>
        <w:jc w:val="center"/>
        <w:rPr>
          <w:b/>
        </w:rPr>
      </w:pPr>
      <w:r w:rsidRPr="008672E1">
        <w:rPr>
          <w:b/>
        </w:rPr>
        <w:t>Grozījumi Gulbenes novada domes 2013.gada 31.oktobra saistošajos noteikumos Nr.25 “Gulbenes novada pašvaldības nolikums”</w:t>
      </w:r>
    </w:p>
    <w:p w14:paraId="3EF28023" w14:textId="77777777" w:rsidR="008672E1" w:rsidRPr="008672E1" w:rsidRDefault="008672E1" w:rsidP="008672E1">
      <w:pPr>
        <w:jc w:val="both"/>
      </w:pPr>
    </w:p>
    <w:p w14:paraId="782A9434" w14:textId="77777777" w:rsidR="008672E1" w:rsidRPr="008672E1" w:rsidRDefault="008672E1" w:rsidP="008672E1">
      <w:pPr>
        <w:ind w:left="5760"/>
        <w:jc w:val="both"/>
      </w:pPr>
      <w:r w:rsidRPr="008672E1">
        <w:t>Izdoti saskaņā ar likuma “Par pašvaldībām” 21.panta pirmās daļas 1.punktu un</w:t>
      </w:r>
      <w:r w:rsidRPr="008672E1">
        <w:rPr>
          <w:iCs/>
        </w:rPr>
        <w:t xml:space="preserve"> 24.pantu </w:t>
      </w:r>
    </w:p>
    <w:p w14:paraId="148498C3" w14:textId="77777777" w:rsidR="008672E1" w:rsidRPr="008672E1" w:rsidRDefault="008672E1" w:rsidP="008672E1">
      <w:pPr>
        <w:jc w:val="both"/>
      </w:pPr>
    </w:p>
    <w:p w14:paraId="3DE52CB5" w14:textId="77777777" w:rsidR="008672E1" w:rsidRPr="008672E1" w:rsidRDefault="008672E1" w:rsidP="003A0132">
      <w:pPr>
        <w:numPr>
          <w:ilvl w:val="0"/>
          <w:numId w:val="40"/>
        </w:numPr>
        <w:tabs>
          <w:tab w:val="left" w:pos="993"/>
        </w:tabs>
        <w:spacing w:after="160" w:line="360" w:lineRule="auto"/>
        <w:ind w:left="0" w:firstLine="567"/>
        <w:contextualSpacing/>
        <w:jc w:val="both"/>
      </w:pPr>
      <w:r w:rsidRPr="008672E1">
        <w:t>Izdarīt Gulbenes novada domes 2013.gada 31.oktobra saistošajos noteikumos Nr.25 “Gulbenes novada pašvaldības nolikums” šādus grozījumus:</w:t>
      </w:r>
    </w:p>
    <w:p w14:paraId="1BF0FA9E" w14:textId="77777777" w:rsidR="008672E1" w:rsidRPr="008672E1" w:rsidRDefault="008672E1" w:rsidP="003A0132">
      <w:pPr>
        <w:numPr>
          <w:ilvl w:val="1"/>
          <w:numId w:val="40"/>
        </w:numPr>
        <w:tabs>
          <w:tab w:val="left" w:pos="993"/>
        </w:tabs>
        <w:spacing w:after="160" w:line="360" w:lineRule="auto"/>
        <w:ind w:left="0" w:firstLine="567"/>
        <w:contextualSpacing/>
        <w:jc w:val="both"/>
      </w:pPr>
      <w:r w:rsidRPr="008672E1">
        <w:t>izteikt 5.1.apakšpunktu šādā redakcijā:</w:t>
      </w:r>
    </w:p>
    <w:p w14:paraId="06CB313B" w14:textId="77777777" w:rsidR="008672E1" w:rsidRPr="008672E1" w:rsidRDefault="008672E1" w:rsidP="008672E1">
      <w:pPr>
        <w:tabs>
          <w:tab w:val="left" w:pos="993"/>
        </w:tabs>
        <w:spacing w:line="360" w:lineRule="auto"/>
        <w:ind w:left="567"/>
        <w:contextualSpacing/>
        <w:jc w:val="both"/>
      </w:pPr>
      <w:r w:rsidRPr="008672E1">
        <w:tab/>
        <w:t xml:space="preserve">“5.1. </w:t>
      </w:r>
      <w:bookmarkStart w:id="94" w:name="_Hlk88482698"/>
      <w:r w:rsidRPr="008672E1">
        <w:t>Gulbenes novada pašvaldības administrācija</w:t>
      </w:r>
      <w:bookmarkEnd w:id="94"/>
      <w:r w:rsidRPr="008672E1">
        <w:t>.”;</w:t>
      </w:r>
    </w:p>
    <w:p w14:paraId="3C2C4FE4" w14:textId="77777777" w:rsidR="008672E1" w:rsidRPr="008672E1" w:rsidRDefault="008672E1" w:rsidP="003A0132">
      <w:pPr>
        <w:numPr>
          <w:ilvl w:val="1"/>
          <w:numId w:val="40"/>
        </w:numPr>
        <w:tabs>
          <w:tab w:val="left" w:pos="993"/>
        </w:tabs>
        <w:spacing w:after="160" w:line="360" w:lineRule="auto"/>
        <w:ind w:left="0" w:firstLine="567"/>
        <w:contextualSpacing/>
        <w:jc w:val="both"/>
      </w:pPr>
      <w:bookmarkStart w:id="95" w:name="_Hlk88483890"/>
      <w:r w:rsidRPr="008672E1">
        <w:t>papildināt saistošos noteikumus ar 5.71.apakšpunktu šādā redakcijā:</w:t>
      </w:r>
    </w:p>
    <w:p w14:paraId="0B01C528" w14:textId="77777777" w:rsidR="008672E1" w:rsidRPr="008672E1" w:rsidRDefault="008672E1" w:rsidP="008672E1">
      <w:pPr>
        <w:spacing w:line="360" w:lineRule="auto"/>
        <w:ind w:left="993"/>
        <w:contextualSpacing/>
        <w:jc w:val="both"/>
      </w:pPr>
      <w:r w:rsidRPr="008672E1">
        <w:t>“5.71. Gulbenes novada vēlēšanu komisija.”;</w:t>
      </w:r>
    </w:p>
    <w:bookmarkEnd w:id="95"/>
    <w:p w14:paraId="5DF55583" w14:textId="77777777" w:rsidR="008672E1" w:rsidRPr="008672E1" w:rsidRDefault="008672E1" w:rsidP="003A0132">
      <w:pPr>
        <w:numPr>
          <w:ilvl w:val="1"/>
          <w:numId w:val="40"/>
        </w:numPr>
        <w:tabs>
          <w:tab w:val="left" w:pos="993"/>
        </w:tabs>
        <w:spacing w:after="160" w:line="360" w:lineRule="auto"/>
        <w:ind w:left="0" w:firstLine="567"/>
        <w:contextualSpacing/>
        <w:jc w:val="both"/>
      </w:pPr>
      <w:r w:rsidRPr="008672E1">
        <w:t>aizstāt 7.punktā vārdu “pašvaldība” ar vārdiem “pašvaldības administrācija”;</w:t>
      </w:r>
    </w:p>
    <w:p w14:paraId="27DE7575" w14:textId="77777777" w:rsidR="008672E1" w:rsidRPr="008672E1" w:rsidRDefault="008672E1" w:rsidP="003A0132">
      <w:pPr>
        <w:numPr>
          <w:ilvl w:val="1"/>
          <w:numId w:val="40"/>
        </w:numPr>
        <w:tabs>
          <w:tab w:val="left" w:pos="993"/>
        </w:tabs>
        <w:spacing w:after="160" w:line="360" w:lineRule="auto"/>
        <w:ind w:left="0" w:firstLine="567"/>
        <w:contextualSpacing/>
        <w:jc w:val="both"/>
      </w:pPr>
      <w:r w:rsidRPr="008672E1">
        <w:t>svītrot 16.2.apakšpunktu;</w:t>
      </w:r>
    </w:p>
    <w:p w14:paraId="1C4CCE71" w14:textId="77777777" w:rsidR="008672E1" w:rsidRPr="008672E1" w:rsidRDefault="008672E1" w:rsidP="003A0132">
      <w:pPr>
        <w:numPr>
          <w:ilvl w:val="1"/>
          <w:numId w:val="40"/>
        </w:numPr>
        <w:tabs>
          <w:tab w:val="left" w:pos="993"/>
        </w:tabs>
        <w:spacing w:after="160" w:line="360" w:lineRule="auto"/>
        <w:ind w:left="0" w:firstLine="567"/>
        <w:contextualSpacing/>
        <w:jc w:val="both"/>
      </w:pPr>
      <w:r w:rsidRPr="008672E1">
        <w:t>svītrot 11.8.apakšpunktu;</w:t>
      </w:r>
    </w:p>
    <w:p w14:paraId="49987CB9" w14:textId="77777777" w:rsidR="008672E1" w:rsidRPr="008672E1" w:rsidRDefault="008672E1" w:rsidP="003A0132">
      <w:pPr>
        <w:numPr>
          <w:ilvl w:val="1"/>
          <w:numId w:val="40"/>
        </w:numPr>
        <w:tabs>
          <w:tab w:val="left" w:pos="993"/>
        </w:tabs>
        <w:spacing w:after="160" w:line="360" w:lineRule="auto"/>
        <w:ind w:left="0" w:firstLine="567"/>
        <w:contextualSpacing/>
        <w:jc w:val="both"/>
      </w:pPr>
      <w:r w:rsidRPr="008672E1">
        <w:t>papildināt saistošos noteikumus ar 11.26.apakšpunktu šādā redakcijā:</w:t>
      </w:r>
    </w:p>
    <w:p w14:paraId="79F59D78" w14:textId="77777777" w:rsidR="008672E1" w:rsidRPr="008672E1" w:rsidRDefault="008672E1" w:rsidP="008672E1">
      <w:pPr>
        <w:tabs>
          <w:tab w:val="left" w:pos="993"/>
        </w:tabs>
        <w:spacing w:line="360" w:lineRule="auto"/>
        <w:ind w:left="993"/>
        <w:contextualSpacing/>
        <w:jc w:val="both"/>
      </w:pPr>
      <w:r w:rsidRPr="008672E1">
        <w:t>“11.26. ētikas komisiju 5 cilvēku sastāvā.”;</w:t>
      </w:r>
    </w:p>
    <w:p w14:paraId="5EA703BF" w14:textId="77777777" w:rsidR="008672E1" w:rsidRPr="008672E1" w:rsidRDefault="008672E1" w:rsidP="003A0132">
      <w:pPr>
        <w:numPr>
          <w:ilvl w:val="1"/>
          <w:numId w:val="40"/>
        </w:numPr>
        <w:tabs>
          <w:tab w:val="left" w:pos="993"/>
        </w:tabs>
        <w:spacing w:after="160" w:line="360" w:lineRule="auto"/>
        <w:ind w:left="993" w:hanging="426"/>
        <w:contextualSpacing/>
        <w:jc w:val="both"/>
      </w:pPr>
      <w:r w:rsidRPr="008672E1">
        <w:t>izteikt pielikumu “Gulbenes novada pašvaldības struktūras shēma” jaunā redakcijā (pielikumā).</w:t>
      </w:r>
    </w:p>
    <w:p w14:paraId="484799AB" w14:textId="77777777" w:rsidR="008672E1" w:rsidRPr="008672E1" w:rsidRDefault="008672E1" w:rsidP="003A0132">
      <w:pPr>
        <w:numPr>
          <w:ilvl w:val="0"/>
          <w:numId w:val="40"/>
        </w:numPr>
        <w:tabs>
          <w:tab w:val="left" w:pos="993"/>
        </w:tabs>
        <w:spacing w:after="160" w:line="360" w:lineRule="auto"/>
        <w:ind w:left="0" w:firstLine="567"/>
        <w:contextualSpacing/>
        <w:jc w:val="both"/>
      </w:pPr>
      <w:r w:rsidRPr="008672E1">
        <w:rPr>
          <w:rFonts w:eastAsia="Calibri"/>
          <w:lang w:eastAsia="en-US"/>
        </w:rPr>
        <w:t>Saistošie noteikumi stājas spēkā 2022.gada 1.janvārī.</w:t>
      </w:r>
    </w:p>
    <w:p w14:paraId="7DDF0272" w14:textId="77777777" w:rsidR="008672E1" w:rsidRPr="008672E1" w:rsidRDefault="008672E1" w:rsidP="008672E1">
      <w:pPr>
        <w:widowControl w:val="0"/>
        <w:tabs>
          <w:tab w:val="left" w:pos="1276"/>
        </w:tabs>
        <w:suppressAutoHyphens/>
        <w:spacing w:line="276" w:lineRule="auto"/>
        <w:jc w:val="both"/>
      </w:pPr>
    </w:p>
    <w:p w14:paraId="6F6DBAA2" w14:textId="77777777" w:rsidR="008672E1" w:rsidRPr="008672E1" w:rsidRDefault="008672E1" w:rsidP="008672E1">
      <w:pPr>
        <w:widowControl w:val="0"/>
        <w:autoSpaceDE w:val="0"/>
        <w:autoSpaceDN w:val="0"/>
        <w:adjustRightInd w:val="0"/>
        <w:spacing w:line="276" w:lineRule="auto"/>
        <w:ind w:firstLine="567"/>
        <w:jc w:val="both"/>
      </w:pPr>
    </w:p>
    <w:p w14:paraId="5F9DD65B" w14:textId="77777777" w:rsidR="008672E1" w:rsidRPr="008672E1" w:rsidRDefault="008672E1" w:rsidP="008672E1">
      <w:pPr>
        <w:spacing w:line="276" w:lineRule="auto"/>
      </w:pPr>
      <w:r w:rsidRPr="008672E1">
        <w:t xml:space="preserve">Gulbenes novada domes priekšsēdētājs                                     </w:t>
      </w:r>
      <w:r w:rsidRPr="008672E1">
        <w:tab/>
      </w:r>
      <w:r w:rsidRPr="008672E1">
        <w:tab/>
        <w:t xml:space="preserve"> </w:t>
      </w:r>
      <w:proofErr w:type="spellStart"/>
      <w:r w:rsidRPr="008672E1">
        <w:t>A.Caunītis</w:t>
      </w:r>
      <w:proofErr w:type="spellEnd"/>
    </w:p>
    <w:p w14:paraId="4535447D" w14:textId="77777777" w:rsidR="008672E1" w:rsidRPr="008672E1" w:rsidRDefault="008672E1" w:rsidP="008672E1"/>
    <w:p w14:paraId="27914AAD" w14:textId="77777777" w:rsidR="008672E1" w:rsidRPr="008672E1" w:rsidRDefault="008672E1" w:rsidP="008672E1">
      <w:pPr>
        <w:spacing w:after="160" w:line="259" w:lineRule="auto"/>
      </w:pPr>
    </w:p>
    <w:p w14:paraId="0BEA8B78" w14:textId="77777777" w:rsidR="008672E1" w:rsidRPr="008672E1" w:rsidRDefault="008672E1" w:rsidP="008672E1">
      <w:pPr>
        <w:ind w:firstLine="720"/>
        <w:jc w:val="center"/>
        <w:rPr>
          <w:b/>
          <w:bCs/>
        </w:rPr>
      </w:pPr>
      <w:r w:rsidRPr="008672E1">
        <w:br w:type="page"/>
      </w:r>
      <w:r w:rsidRPr="008672E1">
        <w:rPr>
          <w:b/>
        </w:rPr>
        <w:lastRenderedPageBreak/>
        <w:t xml:space="preserve">Gulbenes novada domes 2021.gada 25.novembra saistošo noteikumu </w:t>
      </w:r>
      <w:r w:rsidRPr="008672E1">
        <w:rPr>
          <w:b/>
          <w:bCs/>
        </w:rPr>
        <w:t>Nr.27 “Grozījumi Gulbenes novada domes 2013.gada 31.oktobra saistošajos noteikumos Nr.25 “Gulbenes novada pašvaldības nolikums””</w:t>
      </w:r>
    </w:p>
    <w:p w14:paraId="3FF52C0C" w14:textId="77777777" w:rsidR="008672E1" w:rsidRPr="008672E1" w:rsidRDefault="008672E1" w:rsidP="008672E1">
      <w:pPr>
        <w:jc w:val="center"/>
        <w:rPr>
          <w:b/>
          <w:bCs/>
          <w:caps/>
        </w:rPr>
      </w:pPr>
      <w:r w:rsidRPr="008672E1">
        <w:rPr>
          <w:b/>
          <w:bCs/>
          <w:caps/>
        </w:rPr>
        <w:t>paskaidrojuma raksts</w:t>
      </w:r>
    </w:p>
    <w:p w14:paraId="3BA79DB4" w14:textId="77777777" w:rsidR="008672E1" w:rsidRPr="008672E1" w:rsidRDefault="008672E1" w:rsidP="008672E1"/>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6"/>
        <w:gridCol w:w="5587"/>
      </w:tblGrid>
      <w:tr w:rsidR="008672E1" w:rsidRPr="008672E1" w14:paraId="4551726E" w14:textId="77777777" w:rsidTr="002A6756">
        <w:tc>
          <w:tcPr>
            <w:tcW w:w="3656" w:type="dxa"/>
            <w:tcBorders>
              <w:top w:val="single" w:sz="4" w:space="0" w:color="auto"/>
              <w:left w:val="single" w:sz="4" w:space="0" w:color="auto"/>
              <w:bottom w:val="single" w:sz="4" w:space="0" w:color="auto"/>
              <w:right w:val="single" w:sz="4" w:space="0" w:color="auto"/>
            </w:tcBorders>
            <w:vAlign w:val="center"/>
            <w:hideMark/>
          </w:tcPr>
          <w:p w14:paraId="2859D7F6" w14:textId="77777777" w:rsidR="008672E1" w:rsidRPr="008672E1" w:rsidRDefault="008672E1" w:rsidP="008672E1">
            <w:pPr>
              <w:jc w:val="center"/>
              <w:rPr>
                <w:b/>
              </w:rPr>
            </w:pPr>
            <w:r w:rsidRPr="008672E1">
              <w:rPr>
                <w:b/>
              </w:rPr>
              <w:t>Paskaidrojuma raksta sadaļas</w:t>
            </w:r>
          </w:p>
        </w:tc>
        <w:tc>
          <w:tcPr>
            <w:tcW w:w="5587" w:type="dxa"/>
            <w:tcBorders>
              <w:top w:val="single" w:sz="4" w:space="0" w:color="auto"/>
              <w:left w:val="single" w:sz="4" w:space="0" w:color="auto"/>
              <w:bottom w:val="single" w:sz="4" w:space="0" w:color="auto"/>
              <w:right w:val="single" w:sz="4" w:space="0" w:color="auto"/>
            </w:tcBorders>
            <w:vAlign w:val="center"/>
            <w:hideMark/>
          </w:tcPr>
          <w:p w14:paraId="19BEBC7B" w14:textId="77777777" w:rsidR="008672E1" w:rsidRPr="008672E1" w:rsidRDefault="008672E1" w:rsidP="008672E1">
            <w:pPr>
              <w:jc w:val="center"/>
              <w:rPr>
                <w:b/>
              </w:rPr>
            </w:pPr>
            <w:r w:rsidRPr="008672E1">
              <w:rPr>
                <w:b/>
              </w:rPr>
              <w:t>Norādāmā informācija</w:t>
            </w:r>
          </w:p>
        </w:tc>
      </w:tr>
      <w:tr w:rsidR="008672E1" w:rsidRPr="008672E1" w14:paraId="71C4A60D" w14:textId="77777777" w:rsidTr="002A6756">
        <w:trPr>
          <w:trHeight w:val="1128"/>
        </w:trPr>
        <w:tc>
          <w:tcPr>
            <w:tcW w:w="3656" w:type="dxa"/>
            <w:tcBorders>
              <w:top w:val="single" w:sz="4" w:space="0" w:color="auto"/>
              <w:left w:val="single" w:sz="4" w:space="0" w:color="auto"/>
              <w:bottom w:val="single" w:sz="4" w:space="0" w:color="auto"/>
              <w:right w:val="single" w:sz="4" w:space="0" w:color="auto"/>
            </w:tcBorders>
            <w:hideMark/>
          </w:tcPr>
          <w:p w14:paraId="609FC531" w14:textId="77777777" w:rsidR="008672E1" w:rsidRPr="008672E1" w:rsidRDefault="008672E1" w:rsidP="008672E1">
            <w:r w:rsidRPr="008672E1">
              <w:t xml:space="preserve">1. Projekta nepieciešamības pamatojums </w:t>
            </w:r>
          </w:p>
        </w:tc>
        <w:tc>
          <w:tcPr>
            <w:tcW w:w="5587" w:type="dxa"/>
            <w:tcBorders>
              <w:top w:val="single" w:sz="4" w:space="0" w:color="auto"/>
              <w:left w:val="single" w:sz="4" w:space="0" w:color="auto"/>
              <w:bottom w:val="single" w:sz="4" w:space="0" w:color="auto"/>
              <w:right w:val="single" w:sz="4" w:space="0" w:color="auto"/>
            </w:tcBorders>
          </w:tcPr>
          <w:p w14:paraId="6C5CE3D5" w14:textId="77777777" w:rsidR="008672E1" w:rsidRPr="008672E1" w:rsidRDefault="008672E1" w:rsidP="008672E1">
            <w:pPr>
              <w:spacing w:after="160" w:line="259" w:lineRule="auto"/>
              <w:jc w:val="both"/>
              <w:rPr>
                <w:rFonts w:eastAsia="Calibri"/>
                <w:lang w:eastAsia="en-US"/>
              </w:rPr>
            </w:pPr>
            <w:r w:rsidRPr="008672E1">
              <w:rPr>
                <w:rFonts w:eastAsia="Calibri"/>
                <w:lang w:eastAsia="en-US"/>
              </w:rPr>
              <w:t>Nolūkā veikt izmaiņas Gulbenes novada pašvaldības institucionālajā struktūrā, likvidējot pašvaldības izpilddirektora vietnieka amatu un paplašinot pašvaldības izpilddirektora pienākumus un kompetenci, Gulbenes novada dome 2021.gada 28.oktobrī apstiprināja saistošos noteikumus Nr.24 “Grozījumi Gulbenes novada domes 2013.gada 31.oktobra saistošajos noteikumos Nr.25 “Gulbenes novada pašvaldības nolikums”” (turpmāk – Saistošie noteikumi). Saistošie noteikumi saskaņā ar likuma “Par pašvaldībām” 24.panta trešo daļu triju dienu laikā pēc to parakstīšanas tika nosūtīti Vides aizsardzības un reģionālās attīstības ministrijai (turpmāk – VARAM) zināšanai. Papildus minētajam Saistošie noteikumi tika publicēti oficiālajā izdevumā “Latvijas Vēstnesis” (Nr. 216) 2021.gada 8.novembrī.</w:t>
            </w:r>
          </w:p>
          <w:p w14:paraId="429D45F5" w14:textId="77777777" w:rsidR="008672E1" w:rsidRPr="008672E1" w:rsidRDefault="008672E1" w:rsidP="008672E1">
            <w:pPr>
              <w:spacing w:after="160" w:line="259" w:lineRule="auto"/>
              <w:jc w:val="both"/>
              <w:rPr>
                <w:rFonts w:eastAsia="Calibri"/>
                <w:lang w:eastAsia="en-US"/>
              </w:rPr>
            </w:pPr>
            <w:r w:rsidRPr="008672E1">
              <w:rPr>
                <w:rFonts w:eastAsia="Calibri"/>
                <w:lang w:eastAsia="en-US"/>
              </w:rPr>
              <w:t>Gulbenes novada pašvaldība ir saņēmusi VARAM 2021.gada 12.novembra atzinumu Nr.1-18/9953. Atbilstoši atzinumā norādītajai informācijai, VARAM ir izvērtējusi Saistošos noteikumus kontekstā ar 2013.gada 31.oktobra saistošajiem noteikumiem Nr.25 “Gulbenes novada pašvaldības nolikums” (turpmāk – nolikums) un izteikusi vairākus iebildumus par nolikumā paredzēto regulējumu, it īpaši norādot, ka nepieciešams:</w:t>
            </w:r>
          </w:p>
          <w:p w14:paraId="2691B148" w14:textId="77777777" w:rsidR="008672E1" w:rsidRPr="008672E1" w:rsidRDefault="008672E1" w:rsidP="008672E1">
            <w:pPr>
              <w:spacing w:after="160" w:line="259" w:lineRule="auto"/>
              <w:jc w:val="both"/>
              <w:rPr>
                <w:rFonts w:eastAsia="Calibri"/>
                <w:lang w:eastAsia="en-US"/>
              </w:rPr>
            </w:pPr>
            <w:r w:rsidRPr="008672E1">
              <w:rPr>
                <w:rFonts w:eastAsia="Calibri"/>
                <w:lang w:eastAsia="en-US"/>
              </w:rPr>
              <w:t>1)</w:t>
            </w:r>
            <w:r w:rsidRPr="008672E1">
              <w:rPr>
                <w:rFonts w:eastAsia="Calibri"/>
                <w:lang w:eastAsia="en-US"/>
              </w:rPr>
              <w:tab/>
              <w:t>iekļaut vēlēšanu komisiju pašvaldības izveidoto iestāžu sarakstā nolikumā (ņemot vērā to, ka vēlēšanu komisiju, pamatojoties uz Pašvaldības vēlēšanu komisiju un vēlēšanu iecirkņu komisiju likuma 5. pantu, veido kā iestādi);</w:t>
            </w:r>
          </w:p>
          <w:p w14:paraId="3E4AD280" w14:textId="77777777" w:rsidR="008672E1" w:rsidRPr="008672E1" w:rsidRDefault="008672E1" w:rsidP="008672E1">
            <w:pPr>
              <w:spacing w:after="160" w:line="259" w:lineRule="auto"/>
              <w:jc w:val="both"/>
              <w:rPr>
                <w:rFonts w:eastAsia="Calibri"/>
                <w:lang w:eastAsia="en-US"/>
              </w:rPr>
            </w:pPr>
            <w:r w:rsidRPr="008672E1">
              <w:rPr>
                <w:rFonts w:eastAsia="Calibri"/>
                <w:lang w:eastAsia="en-US"/>
              </w:rPr>
              <w:t>2)</w:t>
            </w:r>
            <w:r w:rsidRPr="008672E1">
              <w:rPr>
                <w:rFonts w:eastAsia="Calibri"/>
                <w:lang w:eastAsia="en-US"/>
              </w:rPr>
              <w:tab/>
              <w:t>precizēt nolikumā ietverto administrācijas “Gulbenes novada pašvaldība” nosaukumu, jo vārds “pašvaldība” (nominatīvā) lietojams vienīgi pašvaldības orgāna, piemēram, Gulbenes novada pašvaldības domes apzīmēšanai un nav izmantojams pašvaldības iestādes (piemēram, centrālās administrācijas iestādes) vai citas institūcijas nosaukumā;</w:t>
            </w:r>
          </w:p>
          <w:p w14:paraId="577A4CF1" w14:textId="77777777" w:rsidR="008672E1" w:rsidRPr="008672E1" w:rsidRDefault="008672E1" w:rsidP="008672E1">
            <w:pPr>
              <w:jc w:val="both"/>
              <w:rPr>
                <w:rFonts w:eastAsia="Calibri"/>
                <w:lang w:eastAsia="en-US"/>
              </w:rPr>
            </w:pPr>
            <w:r w:rsidRPr="008672E1">
              <w:rPr>
                <w:rFonts w:eastAsia="Calibri"/>
                <w:lang w:eastAsia="en-US"/>
              </w:rPr>
              <w:t>3)</w:t>
            </w:r>
            <w:r w:rsidRPr="008672E1">
              <w:rPr>
                <w:rFonts w:eastAsia="Calibri"/>
                <w:lang w:eastAsia="en-US"/>
              </w:rPr>
              <w:tab/>
              <w:t>precizēt nolikumu, nepieļaujot pašvaldības izpilddirektora atrašanos domes priekšsēdētāja un viņa vietnieka pakļautībā atbilstoši publiskā sektora darbības ietvaram un pārvaldības struktūrai, kā arī normatīvo aktu prasībām (īpaši atbilstoši likuma “Par pašvaldībām” 62.panta noteikumiem).</w:t>
            </w:r>
          </w:p>
          <w:p w14:paraId="09E6AE98" w14:textId="77777777" w:rsidR="008672E1" w:rsidRPr="008672E1" w:rsidRDefault="008672E1" w:rsidP="008672E1">
            <w:pPr>
              <w:jc w:val="both"/>
              <w:rPr>
                <w:rFonts w:eastAsia="Calibri"/>
                <w:lang w:eastAsia="en-US"/>
              </w:rPr>
            </w:pPr>
            <w:r w:rsidRPr="008672E1">
              <w:rPr>
                <w:rFonts w:eastAsia="Calibri"/>
                <w:lang w:eastAsia="en-US"/>
              </w:rPr>
              <w:lastRenderedPageBreak/>
              <w:t>Ievērojot minēto, Gulbenes novada pašvaldība ir sagatavojusi saistošo noteikumu projektu “Grozījumi Gulbenes novada domes 2013.gada 31.oktobra saistošajos noteikumos Nr.25 “Gulbenes novada pašvaldības nolikums”” (turpmāk – Projekts).</w:t>
            </w:r>
          </w:p>
        </w:tc>
      </w:tr>
      <w:tr w:rsidR="008672E1" w:rsidRPr="008672E1" w14:paraId="682E9D3A" w14:textId="77777777" w:rsidTr="002A6756">
        <w:trPr>
          <w:trHeight w:val="425"/>
        </w:trPr>
        <w:tc>
          <w:tcPr>
            <w:tcW w:w="3656" w:type="dxa"/>
            <w:tcBorders>
              <w:top w:val="single" w:sz="4" w:space="0" w:color="auto"/>
              <w:left w:val="single" w:sz="4" w:space="0" w:color="auto"/>
              <w:bottom w:val="single" w:sz="4" w:space="0" w:color="auto"/>
              <w:right w:val="single" w:sz="4" w:space="0" w:color="auto"/>
            </w:tcBorders>
            <w:hideMark/>
          </w:tcPr>
          <w:p w14:paraId="202340B4" w14:textId="77777777" w:rsidR="008672E1" w:rsidRPr="008672E1" w:rsidRDefault="008672E1" w:rsidP="008672E1">
            <w:r w:rsidRPr="008672E1">
              <w:lastRenderedPageBreak/>
              <w:t xml:space="preserve">2. Īss projekta satura izklāsts </w:t>
            </w:r>
          </w:p>
        </w:tc>
        <w:tc>
          <w:tcPr>
            <w:tcW w:w="5587" w:type="dxa"/>
            <w:tcBorders>
              <w:top w:val="single" w:sz="4" w:space="0" w:color="auto"/>
              <w:left w:val="single" w:sz="4" w:space="0" w:color="auto"/>
              <w:bottom w:val="single" w:sz="4" w:space="0" w:color="auto"/>
              <w:right w:val="single" w:sz="4" w:space="0" w:color="auto"/>
            </w:tcBorders>
          </w:tcPr>
          <w:p w14:paraId="0375F629" w14:textId="77777777" w:rsidR="008672E1" w:rsidRPr="008672E1" w:rsidRDefault="008672E1" w:rsidP="008672E1">
            <w:pPr>
              <w:jc w:val="both"/>
              <w:rPr>
                <w:rFonts w:eastAsia="Calibri"/>
                <w:lang w:eastAsia="en-US"/>
              </w:rPr>
            </w:pPr>
            <w:r w:rsidRPr="008672E1">
              <w:rPr>
                <w:rFonts w:eastAsia="Calibri"/>
                <w:lang w:eastAsia="en-US"/>
              </w:rPr>
              <w:t>Projekts paredz:</w:t>
            </w:r>
          </w:p>
          <w:p w14:paraId="5F714248" w14:textId="77777777" w:rsidR="008672E1" w:rsidRPr="008672E1" w:rsidRDefault="008672E1" w:rsidP="003A0132">
            <w:pPr>
              <w:numPr>
                <w:ilvl w:val="0"/>
                <w:numId w:val="42"/>
              </w:numPr>
              <w:tabs>
                <w:tab w:val="left" w:pos="351"/>
              </w:tabs>
              <w:spacing w:after="160" w:line="259" w:lineRule="auto"/>
              <w:ind w:left="68" w:firstLine="0"/>
              <w:jc w:val="both"/>
              <w:rPr>
                <w:rFonts w:eastAsia="Calibri"/>
                <w:lang w:eastAsia="en-US"/>
              </w:rPr>
            </w:pPr>
            <w:r w:rsidRPr="008672E1">
              <w:rPr>
                <w:rFonts w:eastAsia="Calibri"/>
                <w:lang w:eastAsia="en-US"/>
              </w:rPr>
              <w:t>iekļaut vēlēšanu komisiju pašvaldības izveidoto iestāžu sarakstā pašvaldības nolikumā;</w:t>
            </w:r>
          </w:p>
          <w:p w14:paraId="1708B7A0" w14:textId="77777777" w:rsidR="008672E1" w:rsidRPr="008672E1" w:rsidRDefault="008672E1" w:rsidP="003A0132">
            <w:pPr>
              <w:numPr>
                <w:ilvl w:val="0"/>
                <w:numId w:val="42"/>
              </w:numPr>
              <w:tabs>
                <w:tab w:val="left" w:pos="351"/>
              </w:tabs>
              <w:spacing w:after="160" w:line="259" w:lineRule="auto"/>
              <w:ind w:left="68" w:firstLine="0"/>
              <w:jc w:val="both"/>
              <w:rPr>
                <w:rFonts w:eastAsia="Calibri"/>
                <w:lang w:eastAsia="en-US"/>
              </w:rPr>
            </w:pPr>
            <w:r w:rsidRPr="008672E1">
              <w:rPr>
                <w:rFonts w:eastAsia="Calibri"/>
                <w:lang w:eastAsia="en-US"/>
              </w:rPr>
              <w:t xml:space="preserve">precizēt Gulbenes novada pašvaldības </w:t>
            </w:r>
            <w:r w:rsidRPr="008672E1">
              <w:t>administrācijas “Gulbenes novada pašvaldība” nosaukumu;</w:t>
            </w:r>
          </w:p>
          <w:p w14:paraId="44792514" w14:textId="77777777" w:rsidR="008672E1" w:rsidRPr="008672E1" w:rsidRDefault="008672E1" w:rsidP="003A0132">
            <w:pPr>
              <w:numPr>
                <w:ilvl w:val="0"/>
                <w:numId w:val="42"/>
              </w:numPr>
              <w:tabs>
                <w:tab w:val="left" w:pos="351"/>
              </w:tabs>
              <w:spacing w:after="160" w:line="259" w:lineRule="auto"/>
              <w:ind w:left="68" w:firstLine="0"/>
              <w:jc w:val="both"/>
              <w:rPr>
                <w:rFonts w:eastAsia="Calibri"/>
                <w:lang w:eastAsia="en-US"/>
              </w:rPr>
            </w:pPr>
            <w:r w:rsidRPr="008672E1">
              <w:t xml:space="preserve"> </w:t>
            </w:r>
            <w:r w:rsidRPr="008672E1">
              <w:rPr>
                <w:rFonts w:eastAsia="Calibri"/>
                <w:lang w:eastAsia="en-US"/>
              </w:rPr>
              <w:t>precizēt</w:t>
            </w:r>
            <w:r w:rsidRPr="008672E1">
              <w:t xml:space="preserve"> nolikuma regulējumu, nepieļaujot pašvaldības izpilddirektora atrašanos domes priekšsēdētāja un viņa vietnieka pakļautībā;</w:t>
            </w:r>
          </w:p>
          <w:p w14:paraId="769053B1" w14:textId="77777777" w:rsidR="008672E1" w:rsidRPr="008672E1" w:rsidRDefault="008672E1" w:rsidP="003A0132">
            <w:pPr>
              <w:numPr>
                <w:ilvl w:val="0"/>
                <w:numId w:val="42"/>
              </w:numPr>
              <w:tabs>
                <w:tab w:val="left" w:pos="351"/>
              </w:tabs>
              <w:spacing w:after="160" w:line="259" w:lineRule="auto"/>
              <w:ind w:left="68" w:firstLine="0"/>
              <w:jc w:val="both"/>
              <w:rPr>
                <w:rFonts w:eastAsia="Calibri"/>
                <w:lang w:eastAsia="en-US"/>
              </w:rPr>
            </w:pPr>
            <w:r w:rsidRPr="008672E1">
              <w:rPr>
                <w:rFonts w:eastAsia="Calibri"/>
                <w:lang w:eastAsia="en-US"/>
              </w:rPr>
              <w:t>precizēt komisiju uzskaitījumu.</w:t>
            </w:r>
          </w:p>
          <w:p w14:paraId="19E7AEEE" w14:textId="77777777" w:rsidR="008672E1" w:rsidRPr="008672E1" w:rsidRDefault="008672E1" w:rsidP="008672E1">
            <w:pPr>
              <w:ind w:left="735"/>
              <w:jc w:val="both"/>
              <w:rPr>
                <w:rFonts w:eastAsia="Calibri"/>
              </w:rPr>
            </w:pPr>
          </w:p>
        </w:tc>
      </w:tr>
      <w:tr w:rsidR="008672E1" w:rsidRPr="008672E1" w14:paraId="0A70786F" w14:textId="77777777" w:rsidTr="002A6756">
        <w:trPr>
          <w:trHeight w:val="806"/>
        </w:trPr>
        <w:tc>
          <w:tcPr>
            <w:tcW w:w="3656" w:type="dxa"/>
            <w:tcBorders>
              <w:top w:val="single" w:sz="4" w:space="0" w:color="auto"/>
              <w:left w:val="single" w:sz="4" w:space="0" w:color="auto"/>
              <w:bottom w:val="single" w:sz="4" w:space="0" w:color="auto"/>
              <w:right w:val="single" w:sz="4" w:space="0" w:color="auto"/>
            </w:tcBorders>
            <w:hideMark/>
          </w:tcPr>
          <w:p w14:paraId="5F529FD2" w14:textId="77777777" w:rsidR="008672E1" w:rsidRPr="008672E1" w:rsidRDefault="008672E1" w:rsidP="008672E1">
            <w:r w:rsidRPr="008672E1">
              <w:t xml:space="preserve">3. Informācija par plānoto projekta ietekmi uz pašvaldības budžetu   </w:t>
            </w:r>
          </w:p>
        </w:tc>
        <w:tc>
          <w:tcPr>
            <w:tcW w:w="5587" w:type="dxa"/>
            <w:tcBorders>
              <w:top w:val="single" w:sz="4" w:space="0" w:color="auto"/>
              <w:left w:val="single" w:sz="4" w:space="0" w:color="auto"/>
              <w:bottom w:val="single" w:sz="4" w:space="0" w:color="auto"/>
              <w:right w:val="single" w:sz="4" w:space="0" w:color="auto"/>
            </w:tcBorders>
            <w:hideMark/>
          </w:tcPr>
          <w:p w14:paraId="7FCA2EC0" w14:textId="77777777" w:rsidR="008672E1" w:rsidRPr="008672E1" w:rsidRDefault="008672E1" w:rsidP="008672E1">
            <w:pPr>
              <w:autoSpaceDE w:val="0"/>
              <w:autoSpaceDN w:val="0"/>
              <w:adjustRightInd w:val="0"/>
              <w:jc w:val="both"/>
              <w:rPr>
                <w:rFonts w:eastAsia="Calibri"/>
                <w:lang w:eastAsia="en-US"/>
              </w:rPr>
            </w:pPr>
            <w:r w:rsidRPr="008672E1">
              <w:rPr>
                <w:rFonts w:eastAsia="Calibri"/>
                <w:lang w:eastAsia="en-US"/>
              </w:rPr>
              <w:t>Ietekme uz pašvaldības budžetu nav būtiska</w:t>
            </w:r>
          </w:p>
        </w:tc>
      </w:tr>
      <w:tr w:rsidR="008672E1" w:rsidRPr="008672E1" w14:paraId="6A4F8DD5" w14:textId="77777777" w:rsidTr="002A6756">
        <w:tc>
          <w:tcPr>
            <w:tcW w:w="3656" w:type="dxa"/>
            <w:tcBorders>
              <w:top w:val="single" w:sz="4" w:space="0" w:color="auto"/>
              <w:left w:val="single" w:sz="4" w:space="0" w:color="auto"/>
              <w:bottom w:val="single" w:sz="4" w:space="0" w:color="auto"/>
              <w:right w:val="single" w:sz="4" w:space="0" w:color="auto"/>
            </w:tcBorders>
            <w:hideMark/>
          </w:tcPr>
          <w:p w14:paraId="17C8F765" w14:textId="77777777" w:rsidR="008672E1" w:rsidRPr="008672E1" w:rsidRDefault="008672E1" w:rsidP="008672E1">
            <w:r w:rsidRPr="008672E1">
              <w:t>4. Informācija par plānoto projekta ietekmi uz sabiedrību (</w:t>
            </w:r>
            <w:proofErr w:type="spellStart"/>
            <w:r w:rsidRPr="008672E1">
              <w:t>mērķgrupām</w:t>
            </w:r>
            <w:proofErr w:type="spellEnd"/>
            <w:r w:rsidRPr="008672E1">
              <w:t xml:space="preserve">) un uzņēmējdarbības vidi pašvaldības teritorijā </w:t>
            </w:r>
          </w:p>
        </w:tc>
        <w:tc>
          <w:tcPr>
            <w:tcW w:w="5587" w:type="dxa"/>
            <w:tcBorders>
              <w:top w:val="single" w:sz="4" w:space="0" w:color="auto"/>
              <w:left w:val="single" w:sz="4" w:space="0" w:color="auto"/>
              <w:bottom w:val="single" w:sz="4" w:space="0" w:color="auto"/>
              <w:right w:val="single" w:sz="4" w:space="0" w:color="auto"/>
            </w:tcBorders>
            <w:hideMark/>
          </w:tcPr>
          <w:p w14:paraId="13C79298" w14:textId="77777777" w:rsidR="008672E1" w:rsidRPr="008672E1" w:rsidRDefault="008672E1" w:rsidP="008672E1">
            <w:pPr>
              <w:jc w:val="both"/>
            </w:pPr>
            <w:r w:rsidRPr="008672E1">
              <w:rPr>
                <w:rFonts w:eastAsia="Calibri"/>
                <w:lang w:eastAsia="en-US"/>
              </w:rPr>
              <w:t>Nav attiecināms</w:t>
            </w:r>
          </w:p>
        </w:tc>
      </w:tr>
      <w:tr w:rsidR="008672E1" w:rsidRPr="008672E1" w14:paraId="527A1BD0" w14:textId="77777777" w:rsidTr="002A6756">
        <w:trPr>
          <w:trHeight w:val="70"/>
        </w:trPr>
        <w:tc>
          <w:tcPr>
            <w:tcW w:w="3656" w:type="dxa"/>
            <w:tcBorders>
              <w:top w:val="single" w:sz="4" w:space="0" w:color="auto"/>
              <w:left w:val="single" w:sz="4" w:space="0" w:color="auto"/>
              <w:bottom w:val="single" w:sz="4" w:space="0" w:color="auto"/>
              <w:right w:val="single" w:sz="4" w:space="0" w:color="auto"/>
            </w:tcBorders>
            <w:hideMark/>
          </w:tcPr>
          <w:p w14:paraId="09012290" w14:textId="77777777" w:rsidR="008672E1" w:rsidRPr="008672E1" w:rsidRDefault="008672E1" w:rsidP="008672E1">
            <w:r w:rsidRPr="008672E1">
              <w:t xml:space="preserve">5. Informācija par administratīvajām procedūrām </w:t>
            </w:r>
          </w:p>
        </w:tc>
        <w:tc>
          <w:tcPr>
            <w:tcW w:w="5587" w:type="dxa"/>
            <w:tcBorders>
              <w:top w:val="single" w:sz="4" w:space="0" w:color="auto"/>
              <w:left w:val="single" w:sz="4" w:space="0" w:color="auto"/>
              <w:bottom w:val="single" w:sz="4" w:space="0" w:color="auto"/>
              <w:right w:val="single" w:sz="4" w:space="0" w:color="auto"/>
            </w:tcBorders>
            <w:hideMark/>
          </w:tcPr>
          <w:p w14:paraId="0B979D4C" w14:textId="77777777" w:rsidR="008672E1" w:rsidRPr="008672E1" w:rsidRDefault="008672E1" w:rsidP="008672E1">
            <w:pPr>
              <w:autoSpaceDE w:val="0"/>
              <w:autoSpaceDN w:val="0"/>
              <w:adjustRightInd w:val="0"/>
              <w:jc w:val="both"/>
            </w:pPr>
            <w:r w:rsidRPr="008672E1">
              <w:rPr>
                <w:rFonts w:eastAsia="Calibri"/>
                <w:lang w:eastAsia="en-US"/>
              </w:rPr>
              <w:t>Nav attiecināms</w:t>
            </w:r>
          </w:p>
        </w:tc>
      </w:tr>
      <w:tr w:rsidR="008672E1" w:rsidRPr="008672E1" w14:paraId="3CE166A0" w14:textId="77777777" w:rsidTr="002A6756">
        <w:tc>
          <w:tcPr>
            <w:tcW w:w="3656" w:type="dxa"/>
            <w:tcBorders>
              <w:top w:val="single" w:sz="4" w:space="0" w:color="auto"/>
              <w:left w:val="single" w:sz="4" w:space="0" w:color="auto"/>
              <w:bottom w:val="single" w:sz="4" w:space="0" w:color="auto"/>
              <w:right w:val="single" w:sz="4" w:space="0" w:color="auto"/>
            </w:tcBorders>
            <w:hideMark/>
          </w:tcPr>
          <w:p w14:paraId="3189E509" w14:textId="77777777" w:rsidR="008672E1" w:rsidRPr="008672E1" w:rsidRDefault="008672E1" w:rsidP="008672E1">
            <w:r w:rsidRPr="008672E1">
              <w:t xml:space="preserve">6. Informācija par konsultācijām ar privātpersonām </w:t>
            </w:r>
          </w:p>
        </w:tc>
        <w:tc>
          <w:tcPr>
            <w:tcW w:w="5587" w:type="dxa"/>
            <w:tcBorders>
              <w:top w:val="single" w:sz="4" w:space="0" w:color="auto"/>
              <w:left w:val="single" w:sz="4" w:space="0" w:color="auto"/>
              <w:bottom w:val="single" w:sz="4" w:space="0" w:color="auto"/>
              <w:right w:val="single" w:sz="4" w:space="0" w:color="auto"/>
            </w:tcBorders>
            <w:hideMark/>
          </w:tcPr>
          <w:p w14:paraId="12246862" w14:textId="77777777" w:rsidR="008672E1" w:rsidRPr="008672E1" w:rsidRDefault="008672E1" w:rsidP="008672E1">
            <w:pPr>
              <w:autoSpaceDE w:val="0"/>
              <w:autoSpaceDN w:val="0"/>
              <w:adjustRightInd w:val="0"/>
              <w:jc w:val="both"/>
            </w:pPr>
            <w:r w:rsidRPr="008672E1">
              <w:t xml:space="preserve">Konsultācijas nav notikušas. </w:t>
            </w:r>
          </w:p>
          <w:p w14:paraId="19C5307A" w14:textId="77777777" w:rsidR="008672E1" w:rsidRPr="008672E1" w:rsidRDefault="008672E1" w:rsidP="008672E1">
            <w:pPr>
              <w:autoSpaceDE w:val="0"/>
              <w:autoSpaceDN w:val="0"/>
              <w:adjustRightInd w:val="0"/>
              <w:jc w:val="both"/>
            </w:pPr>
            <w:r w:rsidRPr="008672E1">
              <w:t xml:space="preserve">Projekts un tam pievienotais paskaidrojuma raksts publicēts pašvaldības mājas lapā internetā </w:t>
            </w:r>
            <w:hyperlink r:id="rId54" w:history="1">
              <w:r w:rsidRPr="008672E1">
                <w:rPr>
                  <w:u w:val="single"/>
                </w:rPr>
                <w:t>www.gulbene.lv</w:t>
              </w:r>
            </w:hyperlink>
            <w:r w:rsidRPr="008672E1">
              <w:t>.</w:t>
            </w:r>
          </w:p>
        </w:tc>
      </w:tr>
    </w:tbl>
    <w:p w14:paraId="2E2AEBB5" w14:textId="77777777" w:rsidR="008672E1" w:rsidRPr="008672E1" w:rsidRDefault="008672E1" w:rsidP="008672E1">
      <w:pPr>
        <w:jc w:val="both"/>
      </w:pPr>
    </w:p>
    <w:p w14:paraId="3FA14197" w14:textId="77777777" w:rsidR="008672E1" w:rsidRPr="008672E1" w:rsidRDefault="008672E1" w:rsidP="008672E1">
      <w:pPr>
        <w:jc w:val="both"/>
      </w:pPr>
    </w:p>
    <w:p w14:paraId="285E1898" w14:textId="2DC0CDF8" w:rsidR="00C93C27" w:rsidRDefault="008672E1" w:rsidP="008672E1">
      <w:pPr>
        <w:tabs>
          <w:tab w:val="left" w:pos="7088"/>
        </w:tabs>
        <w:jc w:val="both"/>
      </w:pPr>
      <w:r w:rsidRPr="008672E1">
        <w:t>Gulbenes novada domes priekšsēdētājs</w:t>
      </w:r>
      <w:r w:rsidRPr="008672E1">
        <w:tab/>
      </w:r>
      <w:proofErr w:type="spellStart"/>
      <w:r w:rsidRPr="008672E1">
        <w:t>A.Caunītis</w:t>
      </w:r>
      <w:proofErr w:type="spellEnd"/>
    </w:p>
    <w:p w14:paraId="58AA5EE3" w14:textId="77777777" w:rsidR="00C93C27" w:rsidRDefault="00C93C27">
      <w:pPr>
        <w:spacing w:after="160" w:line="259" w:lineRule="auto"/>
      </w:pPr>
      <w:r>
        <w:br w:type="page"/>
      </w:r>
    </w:p>
    <w:tbl>
      <w:tblPr>
        <w:tblStyle w:val="Reatabula5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672E1" w:rsidRPr="008672E1" w14:paraId="165DF42D" w14:textId="77777777" w:rsidTr="000D064A">
        <w:tc>
          <w:tcPr>
            <w:tcW w:w="9354" w:type="dxa"/>
          </w:tcPr>
          <w:p w14:paraId="0BF6CE88" w14:textId="77777777" w:rsidR="008672E1" w:rsidRPr="008672E1" w:rsidRDefault="008672E1" w:rsidP="008672E1">
            <w:pPr>
              <w:jc w:val="center"/>
              <w:rPr>
                <w:rFonts w:ascii="Arial" w:hAnsi="Arial" w:cs="Arial"/>
                <w:sz w:val="22"/>
                <w:szCs w:val="22"/>
              </w:rPr>
            </w:pPr>
            <w:r w:rsidRPr="008672E1">
              <w:rPr>
                <w:noProof/>
                <w:sz w:val="22"/>
                <w:szCs w:val="22"/>
              </w:rPr>
              <w:lastRenderedPageBreak/>
              <w:drawing>
                <wp:inline distT="0" distB="0" distL="0" distR="0" wp14:anchorId="362BDC60" wp14:editId="4BB22A10">
                  <wp:extent cx="619125" cy="685800"/>
                  <wp:effectExtent l="0" t="0" r="9525" b="0"/>
                  <wp:docPr id="174" name="Attēls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672E1" w:rsidRPr="008672E1" w14:paraId="4EB41CC3" w14:textId="77777777" w:rsidTr="000D064A">
        <w:tc>
          <w:tcPr>
            <w:tcW w:w="9354" w:type="dxa"/>
          </w:tcPr>
          <w:p w14:paraId="2D6D21BD" w14:textId="77777777" w:rsidR="008672E1" w:rsidRPr="008672E1" w:rsidRDefault="008672E1" w:rsidP="008672E1">
            <w:pPr>
              <w:jc w:val="center"/>
              <w:rPr>
                <w:rFonts w:ascii="Arial" w:hAnsi="Arial" w:cs="Arial"/>
                <w:sz w:val="22"/>
                <w:szCs w:val="22"/>
              </w:rPr>
            </w:pPr>
            <w:r w:rsidRPr="008672E1">
              <w:rPr>
                <w:b/>
                <w:bCs/>
                <w:sz w:val="28"/>
                <w:szCs w:val="28"/>
              </w:rPr>
              <w:t>GULBENES NOVADA PAŠVALDĪBA</w:t>
            </w:r>
          </w:p>
        </w:tc>
      </w:tr>
      <w:tr w:rsidR="008672E1" w:rsidRPr="008672E1" w14:paraId="5FAA50F6" w14:textId="77777777" w:rsidTr="000D064A">
        <w:tc>
          <w:tcPr>
            <w:tcW w:w="9354" w:type="dxa"/>
          </w:tcPr>
          <w:p w14:paraId="6EC03B28" w14:textId="77777777" w:rsidR="008672E1" w:rsidRPr="008672E1" w:rsidRDefault="008672E1" w:rsidP="008672E1">
            <w:pPr>
              <w:jc w:val="center"/>
              <w:rPr>
                <w:rFonts w:ascii="Arial" w:hAnsi="Arial" w:cs="Arial"/>
                <w:sz w:val="22"/>
                <w:szCs w:val="22"/>
              </w:rPr>
            </w:pPr>
            <w:r w:rsidRPr="008672E1">
              <w:t>Reģ.Nr.90009116327</w:t>
            </w:r>
          </w:p>
        </w:tc>
      </w:tr>
      <w:tr w:rsidR="008672E1" w:rsidRPr="008672E1" w14:paraId="67508B56" w14:textId="77777777" w:rsidTr="000D064A">
        <w:tc>
          <w:tcPr>
            <w:tcW w:w="9354" w:type="dxa"/>
          </w:tcPr>
          <w:p w14:paraId="23F0C8B5" w14:textId="77777777" w:rsidR="008672E1" w:rsidRPr="008672E1" w:rsidRDefault="008672E1" w:rsidP="008672E1">
            <w:pPr>
              <w:jc w:val="center"/>
              <w:rPr>
                <w:rFonts w:ascii="Arial" w:hAnsi="Arial" w:cs="Arial"/>
                <w:sz w:val="22"/>
                <w:szCs w:val="22"/>
              </w:rPr>
            </w:pPr>
            <w:r w:rsidRPr="008672E1">
              <w:t>Ābeļu iela 2, Gulbene, Gulbenes nov., LV-4401</w:t>
            </w:r>
          </w:p>
        </w:tc>
      </w:tr>
      <w:tr w:rsidR="008672E1" w:rsidRPr="008672E1" w14:paraId="1427CBB2" w14:textId="77777777" w:rsidTr="000D064A">
        <w:tc>
          <w:tcPr>
            <w:tcW w:w="9354" w:type="dxa"/>
          </w:tcPr>
          <w:p w14:paraId="17FE5C4E" w14:textId="77777777" w:rsidR="008672E1" w:rsidRPr="008672E1" w:rsidRDefault="008672E1" w:rsidP="008672E1">
            <w:pPr>
              <w:jc w:val="center"/>
              <w:rPr>
                <w:rFonts w:ascii="Arial" w:hAnsi="Arial" w:cs="Arial"/>
                <w:sz w:val="22"/>
                <w:szCs w:val="22"/>
              </w:rPr>
            </w:pPr>
            <w:r w:rsidRPr="008672E1">
              <w:t>Tālrunis 64497710, mob.26595362, e-pasts: dome@gulbene.lv, www.gulbene.lv</w:t>
            </w:r>
          </w:p>
        </w:tc>
      </w:tr>
    </w:tbl>
    <w:p w14:paraId="55BE1759" w14:textId="77777777" w:rsidR="008672E1" w:rsidRPr="008672E1" w:rsidRDefault="008672E1" w:rsidP="008672E1">
      <w:pPr>
        <w:jc w:val="center"/>
        <w:rPr>
          <w:rFonts w:eastAsia="Calibri"/>
          <w:b/>
          <w:bCs/>
          <w:lang w:eastAsia="en-US"/>
        </w:rPr>
      </w:pPr>
      <w:r w:rsidRPr="008672E1">
        <w:rPr>
          <w:rFonts w:eastAsia="Calibri"/>
          <w:b/>
          <w:bCs/>
          <w:lang w:eastAsia="en-US"/>
        </w:rPr>
        <w:t>GULBENES NOVADA DOMES LĒMUMS</w:t>
      </w:r>
    </w:p>
    <w:p w14:paraId="78928732" w14:textId="77777777" w:rsidR="008672E1" w:rsidRPr="008672E1" w:rsidRDefault="008672E1" w:rsidP="008672E1">
      <w:pPr>
        <w:jc w:val="center"/>
      </w:pPr>
      <w:r w:rsidRPr="008672E1">
        <w:t>Gulbenē</w:t>
      </w:r>
    </w:p>
    <w:tbl>
      <w:tblPr>
        <w:tblStyle w:val="Reatabula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672E1" w:rsidRPr="008672E1" w14:paraId="443E9895" w14:textId="77777777" w:rsidTr="002A6756">
        <w:tc>
          <w:tcPr>
            <w:tcW w:w="4676" w:type="dxa"/>
          </w:tcPr>
          <w:p w14:paraId="28598F83" w14:textId="77777777" w:rsidR="008672E1" w:rsidRPr="008672E1" w:rsidRDefault="008672E1" w:rsidP="008672E1">
            <w:pPr>
              <w:rPr>
                <w:b/>
                <w:bCs/>
              </w:rPr>
            </w:pPr>
            <w:r w:rsidRPr="008672E1">
              <w:rPr>
                <w:b/>
                <w:bCs/>
              </w:rPr>
              <w:t>2021.gada 25.novembrī</w:t>
            </w:r>
          </w:p>
        </w:tc>
        <w:tc>
          <w:tcPr>
            <w:tcW w:w="4678" w:type="dxa"/>
          </w:tcPr>
          <w:p w14:paraId="0EE3624B" w14:textId="77777777" w:rsidR="008672E1" w:rsidRPr="008672E1" w:rsidRDefault="008672E1" w:rsidP="008672E1">
            <w:pPr>
              <w:rPr>
                <w:b/>
                <w:bCs/>
              </w:rPr>
            </w:pPr>
            <w:r w:rsidRPr="008672E1">
              <w:rPr>
                <w:b/>
                <w:bCs/>
              </w:rPr>
              <w:t xml:space="preserve">                                  Nr. GND/2021/1348</w:t>
            </w:r>
          </w:p>
        </w:tc>
      </w:tr>
      <w:tr w:rsidR="008672E1" w:rsidRPr="008672E1" w14:paraId="6C676EB9" w14:textId="77777777" w:rsidTr="002A6756">
        <w:tc>
          <w:tcPr>
            <w:tcW w:w="4676" w:type="dxa"/>
          </w:tcPr>
          <w:p w14:paraId="307074F4" w14:textId="77777777" w:rsidR="008672E1" w:rsidRPr="008672E1" w:rsidRDefault="008672E1" w:rsidP="008672E1"/>
        </w:tc>
        <w:tc>
          <w:tcPr>
            <w:tcW w:w="4678" w:type="dxa"/>
          </w:tcPr>
          <w:p w14:paraId="654392E6" w14:textId="77777777" w:rsidR="008672E1" w:rsidRPr="008672E1" w:rsidRDefault="008672E1" w:rsidP="008672E1">
            <w:pPr>
              <w:rPr>
                <w:b/>
                <w:bCs/>
              </w:rPr>
            </w:pPr>
            <w:r w:rsidRPr="008672E1">
              <w:rPr>
                <w:b/>
                <w:bCs/>
              </w:rPr>
              <w:t xml:space="preserve">                                  (protokols Nr.21; 96.p.)</w:t>
            </w:r>
          </w:p>
        </w:tc>
      </w:tr>
    </w:tbl>
    <w:p w14:paraId="570FA1FF" w14:textId="77777777" w:rsidR="008672E1" w:rsidRPr="008672E1" w:rsidRDefault="008672E1" w:rsidP="008672E1"/>
    <w:p w14:paraId="0DC697F8" w14:textId="77777777" w:rsidR="008672E1" w:rsidRPr="008672E1" w:rsidRDefault="008672E1" w:rsidP="008672E1">
      <w:pPr>
        <w:jc w:val="center"/>
        <w:rPr>
          <w:b/>
          <w:snapToGrid w:val="0"/>
          <w:szCs w:val="20"/>
          <w:lang w:eastAsia="en-US"/>
        </w:rPr>
      </w:pPr>
      <w:r w:rsidRPr="008672E1">
        <w:rPr>
          <w:b/>
          <w:snapToGrid w:val="0"/>
          <w:lang w:eastAsia="en-US"/>
        </w:rPr>
        <w:t xml:space="preserve">Par </w:t>
      </w:r>
      <w:r w:rsidRPr="008672E1">
        <w:rPr>
          <w:b/>
          <w:snapToGrid w:val="0"/>
          <w:szCs w:val="20"/>
          <w:lang w:eastAsia="en-US"/>
        </w:rPr>
        <w:t xml:space="preserve">nekustamā īpašuma “Gatves 7” – 11, Ranka, Rankas pagasts, Gulbenes novads, </w:t>
      </w:r>
    </w:p>
    <w:p w14:paraId="16C0C0E4" w14:textId="77777777" w:rsidR="008672E1" w:rsidRPr="008672E1" w:rsidRDefault="008672E1" w:rsidP="008672E1">
      <w:pPr>
        <w:jc w:val="center"/>
        <w:rPr>
          <w:snapToGrid w:val="0"/>
          <w:lang w:eastAsia="en-US"/>
        </w:rPr>
      </w:pPr>
      <w:r w:rsidRPr="008672E1">
        <w:rPr>
          <w:b/>
          <w:snapToGrid w:val="0"/>
          <w:szCs w:val="20"/>
          <w:lang w:eastAsia="en-US"/>
        </w:rPr>
        <w:t>nosacītās cenas apstiprināšanu</w:t>
      </w:r>
    </w:p>
    <w:p w14:paraId="7BB49C5A" w14:textId="77777777" w:rsidR="008672E1" w:rsidRPr="008672E1" w:rsidRDefault="008672E1" w:rsidP="008672E1"/>
    <w:p w14:paraId="5ADF2B5E" w14:textId="04150A09" w:rsidR="008672E1" w:rsidRPr="008672E1" w:rsidRDefault="008672E1" w:rsidP="008672E1">
      <w:pPr>
        <w:widowControl w:val="0"/>
        <w:spacing w:line="360" w:lineRule="auto"/>
        <w:ind w:firstLine="567"/>
        <w:jc w:val="both"/>
      </w:pPr>
      <w:r w:rsidRPr="008672E1">
        <w:t xml:space="preserve">Gulbenes novada dome 2021.gada 29.jūlijā pieņēma lēmumu </w:t>
      </w:r>
      <w:proofErr w:type="spellStart"/>
      <w:r w:rsidRPr="008672E1">
        <w:t>Nr.GND</w:t>
      </w:r>
      <w:proofErr w:type="spellEnd"/>
      <w:r w:rsidRPr="008672E1">
        <w:t xml:space="preserve">/2021/838 “Par dzīvokļa īpašuma “Gatves 7” – 11, Ranka, Rankas pagasts, atsavināšanu” (protokols Nr.11, 14.p.), ar kuru nolēma nodot atsavināšanai Gulbenes novada pašvaldībai piederošo nekustamo īpašumu “Gatves 7” – 11, Ranka, Rankas pagasts, Gulbenes novads, kadastra numurs 5084 900 0230, par brīvu cenu </w:t>
      </w:r>
      <w:r w:rsidR="000D064A">
        <w:t>…</w:t>
      </w:r>
      <w:r w:rsidRPr="008672E1">
        <w:t xml:space="preserve">, un uzdeva Gulbenes novada pašvaldības Īpašuma novērtēšanas un izsoļu komisijai organizēt nekustamā īpašuma novērtēšanu un nosacītās cenas noteikšanu un iesniegt to apstiprināšanai Gulbenes novada domes sēdē. </w:t>
      </w:r>
    </w:p>
    <w:p w14:paraId="3E8FACF6" w14:textId="77777777" w:rsidR="008672E1" w:rsidRPr="008672E1" w:rsidRDefault="008672E1" w:rsidP="008672E1">
      <w:pPr>
        <w:spacing w:line="360" w:lineRule="auto"/>
        <w:ind w:firstLine="567"/>
        <w:jc w:val="both"/>
      </w:pPr>
      <w:r w:rsidRPr="008672E1">
        <w:t xml:space="preserve">Ilze Apeine, reģistrācijas kods 23047110015, juridiskā adrese: Dārza iela 7 – 39, Limbaži, Limbažu novads, LV – 4001, sastādīja atskaiti (saņemta Gulbenes novada pašvaldībā 2021.gada 16.novembrī un reģistrēta ar </w:t>
      </w:r>
      <w:proofErr w:type="spellStart"/>
      <w:r w:rsidRPr="008672E1">
        <w:t>Nr.GND</w:t>
      </w:r>
      <w:proofErr w:type="spellEnd"/>
      <w:r w:rsidRPr="008672E1">
        <w:t>/4.18/21/3148-I) par nekustamā īpašuma “Gatves 7” – 11, Ranka, Rankas pagasts, Gulbenes novads, kadastra numurs 5084 900 0230, tirgus vērtību.</w:t>
      </w:r>
    </w:p>
    <w:p w14:paraId="28EB1DDA" w14:textId="77777777" w:rsidR="008672E1" w:rsidRPr="008672E1" w:rsidRDefault="008672E1" w:rsidP="008672E1">
      <w:pPr>
        <w:spacing w:line="360" w:lineRule="auto"/>
        <w:ind w:firstLine="567"/>
        <w:jc w:val="both"/>
        <w:rPr>
          <w:noProof/>
          <w:color w:val="000000"/>
        </w:rPr>
      </w:pPr>
      <w:r w:rsidRPr="008672E1">
        <w:t>Ņemot vērā Gulbenes novada pašvaldības Īpašuma novērtēšanas un izsoļu komisijas 2021.gada 22.novembra sēdes lēmumu, protokols Nr.2.7.2/21/230,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55" w:anchor="p9" w:tgtFrame="_blank" w:history="1">
        <w:r w:rsidRPr="008672E1">
          <w:t>9.pants</w:t>
        </w:r>
      </w:hyperlink>
      <w:r w:rsidRPr="008672E1">
        <w:t xml:space="preserve">), </w:t>
      </w:r>
      <w:proofErr w:type="spellStart"/>
      <w:r w:rsidRPr="008672E1">
        <w:t>nosūta</w:t>
      </w:r>
      <w:proofErr w:type="spellEnd"/>
      <w:r w:rsidRPr="008672E1">
        <w:t xml:space="preserve"> tām atsavināšanas paziņojumu, atklāti balsojot: </w:t>
      </w:r>
      <w:r w:rsidRPr="008672E1">
        <w:rPr>
          <w:noProof/>
        </w:rPr>
        <w:t xml:space="preserve">ar 15 balsīm "Par" (Ainārs Brezinskis, Aivars Circens, Anatolijs Savickis, Andis Caunītis, Daumants Dreiškens, </w:t>
      </w:r>
      <w:r w:rsidRPr="008672E1">
        <w:rPr>
          <w:noProof/>
        </w:rPr>
        <w:lastRenderedPageBreak/>
        <w:t>Guna Pūcīte, Guna Švika, Gunārs Ciglis, Intars Liepiņš, Ivars Kupčs, Lāsma Gabdulļina, Māris Jansons, Mudīte Motivāne, Normunds Audzišs, Normunds Mazūrs), "Pret" – nav, "Atturas" – nav</w:t>
      </w:r>
      <w:r w:rsidRPr="008672E1">
        <w:rPr>
          <w:color w:val="000000"/>
        </w:rPr>
        <w:t>, Gulbenes novada dome NOLEMJ</w:t>
      </w:r>
      <w:r w:rsidRPr="008672E1">
        <w:t>:</w:t>
      </w:r>
    </w:p>
    <w:p w14:paraId="5EE50EC8" w14:textId="77777777" w:rsidR="008672E1" w:rsidRPr="008672E1" w:rsidRDefault="008672E1" w:rsidP="008672E1">
      <w:pPr>
        <w:spacing w:line="360" w:lineRule="auto"/>
        <w:ind w:firstLine="567"/>
        <w:jc w:val="both"/>
      </w:pPr>
      <w:r w:rsidRPr="008672E1">
        <w:t xml:space="preserve">1. APSTIPRINĀT nekustamā īpašuma “Gatves 7” – 11, Ranka, Rankas pagasts, Gulbenes novads, kadastra numurs 5084 900 0230, kas sastāv no četristabu dzīvokļa, 73,3 </w:t>
      </w:r>
      <w:proofErr w:type="spellStart"/>
      <w:r w:rsidRPr="008672E1">
        <w:t>kv.m</w:t>
      </w:r>
      <w:proofErr w:type="spellEnd"/>
      <w:r w:rsidRPr="008672E1">
        <w:t>. platībā (telpu grupas kadastra apzīmējums 5084 008 0314 001 011), un pie tā piederošām kopīpašuma 735/7910 domājamām daļām no dzīvojamās mājas (būves kadastra apzīmējums 5084 008 0314 001), 735/7910 domājamām daļām no zemes (zemes vienības kadastra apzīmējums 5084 008 0314), nosacīto cenu</w:t>
      </w:r>
      <w:r w:rsidRPr="008672E1">
        <w:rPr>
          <w:color w:val="000000"/>
        </w:rPr>
        <w:t xml:space="preserve"> 5085</w:t>
      </w:r>
      <w:r w:rsidRPr="008672E1">
        <w:t xml:space="preserve"> </w:t>
      </w:r>
      <w:r w:rsidRPr="008672E1">
        <w:rPr>
          <w:color w:val="000000"/>
        </w:rPr>
        <w:t xml:space="preserve">EUR (pieci tūkstoši astoņdesmit pieci </w:t>
      </w:r>
      <w:proofErr w:type="spellStart"/>
      <w:r w:rsidRPr="008672E1">
        <w:rPr>
          <w:i/>
          <w:color w:val="000000"/>
        </w:rPr>
        <w:t>euro</w:t>
      </w:r>
      <w:proofErr w:type="spellEnd"/>
      <w:r w:rsidRPr="008672E1">
        <w:rPr>
          <w:color w:val="000000"/>
        </w:rPr>
        <w:t>)</w:t>
      </w:r>
      <w:r w:rsidRPr="008672E1">
        <w:t>.</w:t>
      </w:r>
    </w:p>
    <w:p w14:paraId="1474FFA7" w14:textId="77777777" w:rsidR="008672E1" w:rsidRPr="008672E1" w:rsidRDefault="008672E1" w:rsidP="008672E1">
      <w:pPr>
        <w:spacing w:line="360" w:lineRule="auto"/>
        <w:ind w:firstLine="567"/>
        <w:jc w:val="both"/>
      </w:pPr>
      <w:r w:rsidRPr="008672E1">
        <w:t>2. UZDOT Gulbenes novada pašvaldības Īpašuma novērtēšanas un izsoļu komisijai organizēt nekustamā īpašuma “Gatves 7” – 11, Ranka, Rankas pagasts, Gulbenes novads, kadastra numurs 5084 900 0230, atsavināšanu.</w:t>
      </w:r>
    </w:p>
    <w:p w14:paraId="678059D8" w14:textId="77777777" w:rsidR="008672E1" w:rsidRPr="008672E1" w:rsidRDefault="008672E1" w:rsidP="008672E1">
      <w:pPr>
        <w:spacing w:line="360" w:lineRule="auto"/>
      </w:pPr>
    </w:p>
    <w:p w14:paraId="4203ABCE" w14:textId="77777777" w:rsidR="008672E1" w:rsidRPr="008672E1" w:rsidRDefault="008672E1" w:rsidP="008672E1">
      <w:pPr>
        <w:spacing w:line="360" w:lineRule="auto"/>
      </w:pPr>
      <w:r w:rsidRPr="008672E1">
        <w:t xml:space="preserve">Gulbenes novada domes priekšsēdētājs </w:t>
      </w:r>
      <w:r w:rsidRPr="008672E1">
        <w:tab/>
      </w:r>
      <w:r w:rsidRPr="008672E1">
        <w:tab/>
      </w:r>
      <w:r w:rsidRPr="008672E1">
        <w:tab/>
      </w:r>
      <w:r w:rsidRPr="008672E1">
        <w:tab/>
      </w:r>
      <w:r w:rsidRPr="008672E1">
        <w:tab/>
      </w:r>
      <w:r w:rsidRPr="008672E1">
        <w:tab/>
      </w:r>
      <w:proofErr w:type="spellStart"/>
      <w:r w:rsidRPr="008672E1">
        <w:t>A.Caunītis</w:t>
      </w:r>
      <w:proofErr w:type="spellEnd"/>
    </w:p>
    <w:p w14:paraId="21E2CCBD" w14:textId="77777777" w:rsidR="008672E1" w:rsidRPr="008672E1" w:rsidRDefault="008672E1" w:rsidP="008672E1">
      <w:pPr>
        <w:spacing w:line="360" w:lineRule="auto"/>
      </w:pPr>
    </w:p>
    <w:p w14:paraId="14D52C67" w14:textId="362EB843" w:rsidR="008672E1" w:rsidRDefault="008672E1" w:rsidP="008672E1">
      <w:pPr>
        <w:spacing w:line="360" w:lineRule="auto"/>
      </w:pPr>
      <w:r w:rsidRPr="008672E1">
        <w:t xml:space="preserve">Sagatavoja: </w:t>
      </w:r>
      <w:proofErr w:type="spellStart"/>
      <w:r w:rsidRPr="008672E1">
        <w:t>A.Deksne</w:t>
      </w:r>
      <w:proofErr w:type="spellEnd"/>
    </w:p>
    <w:p w14:paraId="395FB6A3" w14:textId="27EE4BF4" w:rsidR="000D064A" w:rsidRDefault="000D064A">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672E1" w:rsidRPr="00DA326B" w14:paraId="4B940BD8" w14:textId="77777777" w:rsidTr="000D064A">
        <w:tc>
          <w:tcPr>
            <w:tcW w:w="9354" w:type="dxa"/>
          </w:tcPr>
          <w:p w14:paraId="63659863" w14:textId="77777777" w:rsidR="008672E1" w:rsidRPr="00DA326B" w:rsidRDefault="008672E1" w:rsidP="002A6756">
            <w:pPr>
              <w:jc w:val="center"/>
            </w:pPr>
            <w:bookmarkStart w:id="96" w:name="_Hlk88556661"/>
            <w:r w:rsidRPr="00DA326B">
              <w:rPr>
                <w:noProof/>
              </w:rPr>
              <w:lastRenderedPageBreak/>
              <w:drawing>
                <wp:inline distT="0" distB="0" distL="0" distR="0" wp14:anchorId="0A17A0F2" wp14:editId="478614FE">
                  <wp:extent cx="619125" cy="685800"/>
                  <wp:effectExtent l="0" t="0" r="9525" b="0"/>
                  <wp:docPr id="175" name="Attēls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672E1" w:rsidRPr="00DA326B" w14:paraId="0A179907" w14:textId="77777777" w:rsidTr="000D064A">
        <w:tc>
          <w:tcPr>
            <w:tcW w:w="9354" w:type="dxa"/>
          </w:tcPr>
          <w:p w14:paraId="09973D4E" w14:textId="77777777" w:rsidR="008672E1" w:rsidRPr="00DA326B" w:rsidRDefault="008672E1" w:rsidP="002A6756">
            <w:pPr>
              <w:jc w:val="center"/>
            </w:pPr>
            <w:r w:rsidRPr="00DA326B">
              <w:rPr>
                <w:b/>
                <w:bCs/>
                <w:sz w:val="28"/>
                <w:szCs w:val="28"/>
              </w:rPr>
              <w:t>GULBENES NOVADA PAŠVALDĪBA</w:t>
            </w:r>
          </w:p>
        </w:tc>
      </w:tr>
      <w:tr w:rsidR="008672E1" w:rsidRPr="00DA326B" w14:paraId="7B4D185C" w14:textId="77777777" w:rsidTr="000D064A">
        <w:tc>
          <w:tcPr>
            <w:tcW w:w="9354" w:type="dxa"/>
          </w:tcPr>
          <w:p w14:paraId="46566427" w14:textId="77777777" w:rsidR="008672E1" w:rsidRPr="00DA326B" w:rsidRDefault="008672E1" w:rsidP="002A6756">
            <w:pPr>
              <w:jc w:val="center"/>
            </w:pPr>
            <w:r w:rsidRPr="00DA326B">
              <w:t>Reģ.Nr.90009116327</w:t>
            </w:r>
          </w:p>
        </w:tc>
      </w:tr>
      <w:tr w:rsidR="008672E1" w:rsidRPr="00DA326B" w14:paraId="119F15BC" w14:textId="77777777" w:rsidTr="000D064A">
        <w:tc>
          <w:tcPr>
            <w:tcW w:w="9354" w:type="dxa"/>
          </w:tcPr>
          <w:p w14:paraId="57AC8CB6" w14:textId="77777777" w:rsidR="008672E1" w:rsidRPr="00DA326B" w:rsidRDefault="008672E1" w:rsidP="002A6756">
            <w:pPr>
              <w:jc w:val="center"/>
            </w:pPr>
            <w:r w:rsidRPr="00DA326B">
              <w:t>Ābeļu iela 2, Gulbene, Gulbenes nov., LV-4401</w:t>
            </w:r>
          </w:p>
        </w:tc>
      </w:tr>
      <w:tr w:rsidR="008672E1" w:rsidRPr="00DA326B" w14:paraId="7F158B9F" w14:textId="77777777" w:rsidTr="000D064A">
        <w:tc>
          <w:tcPr>
            <w:tcW w:w="9354" w:type="dxa"/>
          </w:tcPr>
          <w:p w14:paraId="1F118B31" w14:textId="77777777" w:rsidR="008672E1" w:rsidRPr="00DA326B" w:rsidRDefault="008672E1" w:rsidP="002A6756">
            <w:pPr>
              <w:jc w:val="center"/>
            </w:pPr>
            <w:r w:rsidRPr="00DA326B">
              <w:t>Tālrunis 64497710, mob.26595362, e-pasts; dome@gulbene.lv, www.gulbene.lv</w:t>
            </w:r>
          </w:p>
        </w:tc>
      </w:tr>
    </w:tbl>
    <w:p w14:paraId="789A5522" w14:textId="77777777" w:rsidR="008672E1" w:rsidRPr="00DA326B" w:rsidRDefault="008672E1" w:rsidP="008672E1">
      <w:pPr>
        <w:pStyle w:val="Bezatstarpm"/>
        <w:jc w:val="center"/>
        <w:rPr>
          <w:rFonts w:ascii="Times New Roman" w:hAnsi="Times New Roman" w:cs="Times New Roman"/>
          <w:b/>
          <w:bCs/>
          <w:sz w:val="24"/>
          <w:szCs w:val="24"/>
        </w:rPr>
      </w:pPr>
      <w:r w:rsidRPr="00DA326B">
        <w:rPr>
          <w:rFonts w:ascii="Times New Roman" w:hAnsi="Times New Roman" w:cs="Times New Roman"/>
          <w:b/>
          <w:bCs/>
          <w:sz w:val="24"/>
          <w:szCs w:val="24"/>
        </w:rPr>
        <w:t>GULBENES NOVADA DOMES LĒMUMS</w:t>
      </w:r>
    </w:p>
    <w:p w14:paraId="53C0FBA7" w14:textId="77777777" w:rsidR="008672E1" w:rsidRPr="00DA326B" w:rsidRDefault="008672E1" w:rsidP="008672E1">
      <w:pPr>
        <w:pStyle w:val="Bezatstarpm"/>
        <w:jc w:val="center"/>
        <w:rPr>
          <w:rFonts w:ascii="Times New Roman" w:hAnsi="Times New Roman" w:cs="Times New Roman"/>
          <w:sz w:val="24"/>
          <w:szCs w:val="24"/>
        </w:rPr>
      </w:pPr>
      <w:r w:rsidRPr="00DA326B">
        <w:rPr>
          <w:rFonts w:ascii="Times New Roman" w:hAnsi="Times New Roman" w:cs="Times New Roman"/>
          <w:sz w:val="24"/>
          <w:szCs w:val="24"/>
        </w:rPr>
        <w:t>Gulbenē</w:t>
      </w:r>
    </w:p>
    <w:p w14:paraId="2D830AB7" w14:textId="77777777" w:rsidR="008672E1" w:rsidRPr="00DA326B" w:rsidRDefault="008672E1" w:rsidP="008672E1">
      <w:pPr>
        <w:pStyle w:val="Bezatstarpm"/>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8672E1" w:rsidRPr="00DA326B" w14:paraId="2AEC0C2A" w14:textId="77777777" w:rsidTr="002A6756">
        <w:tc>
          <w:tcPr>
            <w:tcW w:w="4729" w:type="dxa"/>
          </w:tcPr>
          <w:p w14:paraId="173EC82E" w14:textId="77777777" w:rsidR="008672E1" w:rsidRPr="00DA326B" w:rsidRDefault="008672E1" w:rsidP="002A6756">
            <w:pPr>
              <w:jc w:val="both"/>
              <w:rPr>
                <w:b/>
                <w:bCs/>
              </w:rPr>
            </w:pPr>
            <w:r w:rsidRPr="00DA326B">
              <w:rPr>
                <w:b/>
                <w:bCs/>
              </w:rPr>
              <w:t>2021.gada</w:t>
            </w:r>
            <w:r>
              <w:rPr>
                <w:b/>
                <w:bCs/>
              </w:rPr>
              <w:t xml:space="preserve"> 25.novembrī</w:t>
            </w:r>
          </w:p>
        </w:tc>
        <w:tc>
          <w:tcPr>
            <w:tcW w:w="4729" w:type="dxa"/>
          </w:tcPr>
          <w:p w14:paraId="5E923AF1" w14:textId="77777777" w:rsidR="008672E1" w:rsidRPr="00DA326B" w:rsidRDefault="008672E1" w:rsidP="002A6756">
            <w:pPr>
              <w:jc w:val="both"/>
              <w:rPr>
                <w:b/>
                <w:bCs/>
              </w:rPr>
            </w:pPr>
            <w:r w:rsidRPr="00DA326B">
              <w:rPr>
                <w:b/>
                <w:bCs/>
              </w:rPr>
              <w:t>Nr. GND/2021/</w:t>
            </w:r>
            <w:r>
              <w:rPr>
                <w:b/>
                <w:bCs/>
              </w:rPr>
              <w:t>1349</w:t>
            </w:r>
          </w:p>
        </w:tc>
      </w:tr>
      <w:tr w:rsidR="008672E1" w:rsidRPr="00DA326B" w14:paraId="7B93220D" w14:textId="77777777" w:rsidTr="002A6756">
        <w:tc>
          <w:tcPr>
            <w:tcW w:w="4729" w:type="dxa"/>
          </w:tcPr>
          <w:p w14:paraId="3C9B6E37" w14:textId="77777777" w:rsidR="008672E1" w:rsidRPr="00DA326B" w:rsidRDefault="008672E1" w:rsidP="002A6756">
            <w:pPr>
              <w:jc w:val="both"/>
            </w:pPr>
          </w:p>
        </w:tc>
        <w:tc>
          <w:tcPr>
            <w:tcW w:w="4729" w:type="dxa"/>
          </w:tcPr>
          <w:p w14:paraId="31E00E58" w14:textId="77777777" w:rsidR="008672E1" w:rsidRPr="00DA326B" w:rsidRDefault="008672E1" w:rsidP="002A6756">
            <w:pPr>
              <w:jc w:val="both"/>
              <w:rPr>
                <w:b/>
                <w:bCs/>
              </w:rPr>
            </w:pPr>
            <w:r w:rsidRPr="00DA326B">
              <w:rPr>
                <w:b/>
                <w:bCs/>
              </w:rPr>
              <w:t>(protokols Nr.</w:t>
            </w:r>
            <w:r>
              <w:rPr>
                <w:b/>
                <w:bCs/>
              </w:rPr>
              <w:t>21</w:t>
            </w:r>
            <w:r w:rsidRPr="00DA326B">
              <w:rPr>
                <w:b/>
                <w:bCs/>
              </w:rPr>
              <w:t xml:space="preserve">; </w:t>
            </w:r>
            <w:r>
              <w:rPr>
                <w:b/>
                <w:bCs/>
              </w:rPr>
              <w:t>97</w:t>
            </w:r>
            <w:r w:rsidRPr="00DA326B">
              <w:rPr>
                <w:b/>
                <w:bCs/>
              </w:rPr>
              <w:t>.p.)</w:t>
            </w:r>
          </w:p>
        </w:tc>
      </w:tr>
    </w:tbl>
    <w:p w14:paraId="568E55FD" w14:textId="77777777" w:rsidR="008672E1" w:rsidRDefault="008672E1" w:rsidP="008672E1">
      <w:pPr>
        <w:jc w:val="both"/>
      </w:pPr>
    </w:p>
    <w:p w14:paraId="2D85C21F" w14:textId="77777777" w:rsidR="008672E1" w:rsidRDefault="008672E1" w:rsidP="008672E1">
      <w:pPr>
        <w:widowControl w:val="0"/>
        <w:jc w:val="center"/>
        <w:rPr>
          <w:rFonts w:eastAsia="Calibri"/>
          <w:b/>
          <w:bCs/>
        </w:rPr>
      </w:pPr>
      <w:r w:rsidRPr="00745247">
        <w:rPr>
          <w:rFonts w:eastAsia="Calibri"/>
          <w:b/>
          <w:bCs/>
          <w:color w:val="00000A"/>
          <w:lang w:bidi="hi-IN"/>
        </w:rPr>
        <w:t>Par</w:t>
      </w:r>
      <w:r w:rsidRPr="00745247">
        <w:rPr>
          <w:rFonts w:eastAsia="Calibri"/>
          <w:b/>
          <w:bCs/>
        </w:rPr>
        <w:t xml:space="preserve"> </w:t>
      </w:r>
      <w:r>
        <w:rPr>
          <w:rFonts w:eastAsia="Calibri"/>
          <w:b/>
          <w:bCs/>
        </w:rPr>
        <w:t xml:space="preserve"> Daigas Krēsliņas atbrīvošanu no komisijas locekļa amata Gulbenes novada pašvaldības Iepirkumu komisijā</w:t>
      </w:r>
    </w:p>
    <w:p w14:paraId="7F74F8B9" w14:textId="77777777" w:rsidR="008672E1" w:rsidRPr="00745247" w:rsidRDefault="008672E1" w:rsidP="008672E1">
      <w:pPr>
        <w:widowControl w:val="0"/>
        <w:ind w:firstLine="567"/>
        <w:jc w:val="both"/>
        <w:rPr>
          <w:rFonts w:eastAsia="Calibri"/>
          <w:b/>
          <w:bCs/>
        </w:rPr>
      </w:pPr>
    </w:p>
    <w:p w14:paraId="4576CCC4" w14:textId="77777777" w:rsidR="008672E1" w:rsidRPr="00342070" w:rsidRDefault="008672E1" w:rsidP="008672E1">
      <w:pPr>
        <w:widowControl w:val="0"/>
        <w:spacing w:line="360" w:lineRule="auto"/>
        <w:ind w:firstLine="567"/>
        <w:jc w:val="both"/>
        <w:rPr>
          <w:lang w:bidi="hi-IN"/>
        </w:rPr>
      </w:pPr>
      <w:r w:rsidRPr="00BA2C83">
        <w:rPr>
          <w:rFonts w:eastAsia="Calibri"/>
          <w:color w:val="00000A"/>
          <w:lang w:bidi="hi-IN"/>
        </w:rPr>
        <w:t xml:space="preserve"> Izskatot Gulbenes novada </w:t>
      </w:r>
      <w:r>
        <w:rPr>
          <w:rFonts w:eastAsia="Calibri"/>
          <w:color w:val="00000A"/>
          <w:lang w:bidi="hi-IN"/>
        </w:rPr>
        <w:t>pašvaldības Ekonomikas nodaļas finanšu ekonomistes Daigas Krēsliņas</w:t>
      </w:r>
      <w:r w:rsidRPr="00BA2C83">
        <w:rPr>
          <w:rFonts w:eastAsia="Calibri"/>
          <w:color w:val="00000A"/>
          <w:lang w:bidi="hi-IN"/>
        </w:rPr>
        <w:t xml:space="preserve"> 2021.gada </w:t>
      </w:r>
      <w:r>
        <w:rPr>
          <w:rFonts w:eastAsia="Calibri"/>
          <w:color w:val="00000A"/>
          <w:lang w:bidi="hi-IN"/>
        </w:rPr>
        <w:t>17.novembra</w:t>
      </w:r>
      <w:r w:rsidRPr="00BA2C83">
        <w:rPr>
          <w:rFonts w:eastAsia="Calibri"/>
          <w:color w:val="00000A"/>
          <w:lang w:bidi="hi-IN"/>
        </w:rPr>
        <w:t xml:space="preserve"> iesniegumu, </w:t>
      </w:r>
      <w:r w:rsidRPr="00CB2349">
        <w:rPr>
          <w:rFonts w:eastAsia="Calibri"/>
          <w:color w:val="00000A"/>
          <w:lang w:bidi="hi-IN"/>
        </w:rPr>
        <w:t xml:space="preserve">(Gulbenes novada pašvaldībā saņemts 2021.gada </w:t>
      </w:r>
      <w:r>
        <w:rPr>
          <w:rFonts w:eastAsia="Calibri"/>
          <w:color w:val="00000A"/>
          <w:lang w:bidi="hi-IN"/>
        </w:rPr>
        <w:t>17.novembrī</w:t>
      </w:r>
      <w:r w:rsidRPr="00CB2349">
        <w:rPr>
          <w:rFonts w:eastAsia="Calibri"/>
          <w:color w:val="00000A"/>
          <w:lang w:bidi="hi-IN"/>
        </w:rPr>
        <w:t xml:space="preserve"> un </w:t>
      </w:r>
      <w:r w:rsidRPr="00BA2C83">
        <w:rPr>
          <w:rFonts w:eastAsia="Calibri"/>
          <w:color w:val="00000A"/>
          <w:lang w:bidi="hi-IN"/>
        </w:rPr>
        <w:t>reģistrēts ar Nr. GND/</w:t>
      </w:r>
      <w:r>
        <w:rPr>
          <w:rFonts w:eastAsia="Calibri"/>
          <w:color w:val="00000A"/>
          <w:lang w:bidi="hi-IN"/>
        </w:rPr>
        <w:t>7.5</w:t>
      </w:r>
      <w:r w:rsidRPr="00BA2C83">
        <w:rPr>
          <w:rFonts w:eastAsia="Calibri"/>
          <w:color w:val="00000A"/>
          <w:lang w:bidi="hi-IN"/>
        </w:rPr>
        <w:t>/21</w:t>
      </w:r>
      <w:r>
        <w:rPr>
          <w:rFonts w:eastAsia="Calibri"/>
          <w:color w:val="00000A"/>
          <w:lang w:bidi="hi-IN"/>
        </w:rPr>
        <w:t>/649)</w:t>
      </w:r>
      <w:r w:rsidRPr="00BA2C83">
        <w:rPr>
          <w:rFonts w:eastAsia="Calibri"/>
          <w:color w:val="00000A"/>
          <w:lang w:bidi="hi-IN"/>
        </w:rPr>
        <w:t xml:space="preserve">, ar lūgumu atbrīvot viņu no </w:t>
      </w:r>
      <w:r>
        <w:rPr>
          <w:rFonts w:eastAsia="Calibri"/>
          <w:color w:val="00000A"/>
          <w:lang w:bidi="hi-IN"/>
        </w:rPr>
        <w:t xml:space="preserve">komisijas locekļa amata </w:t>
      </w:r>
      <w:r w:rsidRPr="00BA2C83">
        <w:rPr>
          <w:rFonts w:eastAsia="Calibri"/>
          <w:color w:val="00000A"/>
          <w:lang w:bidi="hi-IN"/>
        </w:rPr>
        <w:t xml:space="preserve">Gulbenes novada pašvaldības </w:t>
      </w:r>
      <w:r>
        <w:rPr>
          <w:rFonts w:eastAsia="Calibri"/>
          <w:color w:val="00000A"/>
          <w:lang w:bidi="hi-IN"/>
        </w:rPr>
        <w:t>Iepirkumu</w:t>
      </w:r>
      <w:r w:rsidRPr="00BA2C83">
        <w:rPr>
          <w:rFonts w:eastAsia="Calibri"/>
          <w:color w:val="00000A"/>
          <w:lang w:bidi="hi-IN"/>
        </w:rPr>
        <w:t xml:space="preserve"> komisijā, pamatojoties uz likuma „Par </w:t>
      </w:r>
      <w:r w:rsidRPr="00342070">
        <w:rPr>
          <w:rFonts w:eastAsia="Calibri"/>
          <w:color w:val="00000A"/>
          <w:lang w:bidi="hi-IN"/>
        </w:rPr>
        <w:t xml:space="preserve">pašvaldībām” 21.panta pirmās daļas 24.punktu, kas nosaka, ka dome var izskatīt jebkuru jautājumu, kas attiecīgās pašvaldības pārziņā, turklāt tikai dome var  ievēlēt pašvaldības pārstāvjus un locekļus pašvaldības vai valsts komitejās, komisijās, valdēs un darba grupās, Gulbenes  novada domes 2013.gada 13.oktobra  saistošo noteikumu Nr.25 “Gulbenes  novada pašvaldības nolikums” 11.4.punktu, Iepirkumu  komisijas nolikuma 3.punktu, </w:t>
      </w:r>
      <w:r w:rsidRPr="00342070">
        <w:t xml:space="preserve">atklāti balsojot: </w:t>
      </w:r>
      <w:r w:rsidRPr="00342070">
        <w:rPr>
          <w:noProof/>
        </w:rPr>
        <w:t>ar 9 balsīm "Par" (Ainārs Brezinskis, Anatolijs Savickis, Andis Caunītis, Daumants Dreiškens, Guna Pūcīte, Guna Švika, Intars Liepiņš, Ivars Kupčs, Māris Jansons), "Pret" – nav, "Atturas" – 6 (Aivars Circens, Gunārs Ciglis, Lāsma Gabdulļina, Mudīte Motivāne, Normunds Audzišs, Normunds Mazūrs)</w:t>
      </w:r>
      <w:r w:rsidRPr="00342070">
        <w:t>,, Gulbenes novada dome NOLEMJ:</w:t>
      </w:r>
    </w:p>
    <w:p w14:paraId="799A42E8" w14:textId="77777777" w:rsidR="008672E1" w:rsidRDefault="008672E1" w:rsidP="003A0132">
      <w:pPr>
        <w:widowControl w:val="0"/>
        <w:numPr>
          <w:ilvl w:val="0"/>
          <w:numId w:val="43"/>
        </w:numPr>
        <w:autoSpaceDE w:val="0"/>
        <w:autoSpaceDN w:val="0"/>
        <w:adjustRightInd w:val="0"/>
        <w:spacing w:line="360" w:lineRule="auto"/>
        <w:ind w:left="0" w:firstLine="567"/>
        <w:contextualSpacing/>
        <w:jc w:val="both"/>
        <w:rPr>
          <w:rFonts w:eastAsia="Calibri"/>
        </w:rPr>
      </w:pPr>
      <w:r w:rsidRPr="00342070">
        <w:t xml:space="preserve">ATBRĪVOT Gulbenes novada pašvaldības Ekonomikas nodaļas finanšu ekonomisti Daigu Krēsliņu no Gulbenes novada pašvaldības Iepirkumu komisijas locekļa </w:t>
      </w:r>
      <w:r w:rsidRPr="00342070">
        <w:rPr>
          <w:rFonts w:eastAsia="Calibri"/>
          <w:lang w:bidi="hi-IN"/>
        </w:rPr>
        <w:t>amata</w:t>
      </w:r>
      <w:r>
        <w:rPr>
          <w:rFonts w:eastAsia="Calibri"/>
          <w:lang w:bidi="hi-IN"/>
        </w:rPr>
        <w:t xml:space="preserve"> ar </w:t>
      </w:r>
      <w:r w:rsidRPr="004250E4">
        <w:rPr>
          <w:rFonts w:eastAsia="Calibri"/>
          <w:bCs/>
        </w:rPr>
        <w:t>2021.gada 26.novembr</w:t>
      </w:r>
      <w:r>
        <w:rPr>
          <w:rFonts w:eastAsia="Calibri"/>
          <w:bCs/>
        </w:rPr>
        <w:t>i</w:t>
      </w:r>
      <w:r w:rsidRPr="004250E4">
        <w:rPr>
          <w:rFonts w:eastAsia="Calibri"/>
          <w:bCs/>
        </w:rPr>
        <w:t>.</w:t>
      </w:r>
    </w:p>
    <w:p w14:paraId="2E05B7F7" w14:textId="77777777" w:rsidR="008672E1" w:rsidRPr="00C61FE4" w:rsidRDefault="008672E1" w:rsidP="003A0132">
      <w:pPr>
        <w:widowControl w:val="0"/>
        <w:numPr>
          <w:ilvl w:val="0"/>
          <w:numId w:val="43"/>
        </w:numPr>
        <w:autoSpaceDE w:val="0"/>
        <w:autoSpaceDN w:val="0"/>
        <w:adjustRightInd w:val="0"/>
        <w:spacing w:line="360" w:lineRule="auto"/>
        <w:ind w:left="0" w:firstLine="567"/>
        <w:contextualSpacing/>
        <w:jc w:val="both"/>
        <w:rPr>
          <w:rFonts w:eastAsia="Calibri"/>
        </w:rPr>
      </w:pPr>
      <w:r w:rsidRPr="00C61FE4">
        <w:rPr>
          <w:rFonts w:eastAsia="Calibri"/>
          <w:lang w:bidi="hi-IN"/>
        </w:rPr>
        <w:t xml:space="preserve">UZDOT Gulbenes novada pašvaldības </w:t>
      </w:r>
      <w:proofErr w:type="spellStart"/>
      <w:r w:rsidRPr="00C61FE4">
        <w:rPr>
          <w:rFonts w:eastAsia="Calibri"/>
          <w:lang w:bidi="hi-IN"/>
        </w:rPr>
        <w:t>Personālvadības</w:t>
      </w:r>
      <w:proofErr w:type="spellEnd"/>
      <w:r w:rsidRPr="00C61FE4">
        <w:rPr>
          <w:rFonts w:eastAsia="Calibri"/>
          <w:lang w:bidi="hi-IN"/>
        </w:rPr>
        <w:t xml:space="preserve"> nodaļai informēt Valsts ieņēmumu dienestu par valsts amatpersonas statusa izbeigšanu </w:t>
      </w:r>
      <w:r w:rsidRPr="00C61FE4">
        <w:rPr>
          <w:rFonts w:eastAsia="Calibri"/>
          <w:color w:val="00000A"/>
          <w:lang w:bidi="hi-IN"/>
        </w:rPr>
        <w:t xml:space="preserve">Gulbenes novada pašvaldības </w:t>
      </w:r>
      <w:r>
        <w:rPr>
          <w:rFonts w:eastAsia="Calibri"/>
          <w:color w:val="00000A"/>
          <w:lang w:bidi="hi-IN"/>
        </w:rPr>
        <w:t>Iepirkumu</w:t>
      </w:r>
      <w:r w:rsidRPr="00C61FE4">
        <w:rPr>
          <w:rFonts w:eastAsia="Calibri"/>
          <w:color w:val="00000A"/>
          <w:lang w:bidi="hi-IN"/>
        </w:rPr>
        <w:t xml:space="preserve"> komisijā</w:t>
      </w:r>
      <w:r w:rsidRPr="00C61FE4">
        <w:rPr>
          <w:rFonts w:eastAsia="Calibri"/>
          <w:lang w:bidi="hi-IN"/>
        </w:rPr>
        <w:t>.</w:t>
      </w:r>
    </w:p>
    <w:p w14:paraId="2C6F57F9" w14:textId="77777777" w:rsidR="008672E1" w:rsidRPr="009A41F2" w:rsidRDefault="008672E1" w:rsidP="008672E1"/>
    <w:p w14:paraId="468EABBF" w14:textId="77777777" w:rsidR="008672E1" w:rsidRPr="009A41F2" w:rsidRDefault="008672E1" w:rsidP="008672E1">
      <w:pPr>
        <w:spacing w:line="360" w:lineRule="auto"/>
      </w:pPr>
      <w:r>
        <w:t xml:space="preserve">Gulbenes novada domes priekšsēdētājs </w:t>
      </w:r>
      <w:r>
        <w:tab/>
      </w:r>
      <w:r>
        <w:tab/>
      </w:r>
      <w:r>
        <w:tab/>
      </w:r>
      <w:r>
        <w:tab/>
      </w:r>
      <w:r>
        <w:tab/>
      </w:r>
      <w:r>
        <w:tab/>
      </w:r>
      <w:proofErr w:type="spellStart"/>
      <w:r>
        <w:t>A.Caunītis</w:t>
      </w:r>
      <w:proofErr w:type="spellEnd"/>
    </w:p>
    <w:p w14:paraId="6A5F9261" w14:textId="62F33317" w:rsidR="000D064A" w:rsidRDefault="008672E1" w:rsidP="008672E1">
      <w:r w:rsidRPr="009A41F2">
        <w:t xml:space="preserve">Lēmumprojektu sagatavoja: </w:t>
      </w:r>
      <w:proofErr w:type="spellStart"/>
      <w:r>
        <w:t>G.Liepniece</w:t>
      </w:r>
      <w:proofErr w:type="spellEnd"/>
      <w:r>
        <w:t>-Krūmiņa</w:t>
      </w:r>
    </w:p>
    <w:p w14:paraId="26FBE2B5" w14:textId="77777777" w:rsidR="000D064A" w:rsidRDefault="000D064A">
      <w:pPr>
        <w:spacing w:after="160" w:line="259" w:lineRule="auto"/>
      </w:pPr>
      <w:r>
        <w:br w:type="page"/>
      </w:r>
    </w:p>
    <w:tbl>
      <w:tblPr>
        <w:tblStyle w:val="Reatabula5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672E1" w:rsidRPr="008672E1" w14:paraId="0B80FDB9" w14:textId="77777777" w:rsidTr="000D064A">
        <w:tc>
          <w:tcPr>
            <w:tcW w:w="9354" w:type="dxa"/>
          </w:tcPr>
          <w:bookmarkEnd w:id="96"/>
          <w:p w14:paraId="67A3A1BF" w14:textId="77777777" w:rsidR="008672E1" w:rsidRPr="008672E1" w:rsidRDefault="008672E1" w:rsidP="008672E1">
            <w:pPr>
              <w:jc w:val="center"/>
              <w:rPr>
                <w:rFonts w:eastAsiaTheme="minorHAnsi"/>
                <w:sz w:val="22"/>
                <w:szCs w:val="22"/>
                <w:lang w:eastAsia="en-US"/>
              </w:rPr>
            </w:pPr>
            <w:r w:rsidRPr="008672E1">
              <w:rPr>
                <w:rFonts w:eastAsiaTheme="minorHAnsi"/>
                <w:noProof/>
                <w:sz w:val="22"/>
                <w:szCs w:val="22"/>
                <w:lang w:eastAsia="en-US"/>
              </w:rPr>
              <w:lastRenderedPageBreak/>
              <w:drawing>
                <wp:inline distT="0" distB="0" distL="0" distR="0" wp14:anchorId="6041711D" wp14:editId="499D59D3">
                  <wp:extent cx="619125" cy="685800"/>
                  <wp:effectExtent l="0" t="0" r="9525" b="0"/>
                  <wp:docPr id="177" name="Attēls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672E1" w:rsidRPr="008672E1" w14:paraId="7EA60F7A" w14:textId="77777777" w:rsidTr="000D064A">
        <w:tc>
          <w:tcPr>
            <w:tcW w:w="9354" w:type="dxa"/>
          </w:tcPr>
          <w:p w14:paraId="6E9253CF" w14:textId="77777777" w:rsidR="008672E1" w:rsidRPr="008672E1" w:rsidRDefault="008672E1" w:rsidP="008672E1">
            <w:pPr>
              <w:jc w:val="center"/>
              <w:rPr>
                <w:rFonts w:eastAsiaTheme="minorHAnsi"/>
                <w:sz w:val="22"/>
                <w:szCs w:val="22"/>
                <w:lang w:eastAsia="en-US"/>
              </w:rPr>
            </w:pPr>
            <w:r w:rsidRPr="008672E1">
              <w:rPr>
                <w:rFonts w:eastAsiaTheme="minorHAnsi"/>
                <w:b/>
                <w:bCs/>
                <w:sz w:val="28"/>
                <w:szCs w:val="28"/>
                <w:lang w:eastAsia="en-US"/>
              </w:rPr>
              <w:t>GULBENES NOVADA PAŠVALDĪBA</w:t>
            </w:r>
          </w:p>
        </w:tc>
      </w:tr>
      <w:tr w:rsidR="008672E1" w:rsidRPr="008672E1" w14:paraId="52C5AAE5" w14:textId="77777777" w:rsidTr="000D064A">
        <w:tc>
          <w:tcPr>
            <w:tcW w:w="9354" w:type="dxa"/>
          </w:tcPr>
          <w:p w14:paraId="43ACAF16" w14:textId="77777777" w:rsidR="008672E1" w:rsidRPr="008672E1" w:rsidRDefault="008672E1" w:rsidP="008672E1">
            <w:pPr>
              <w:jc w:val="center"/>
              <w:rPr>
                <w:rFonts w:eastAsiaTheme="minorHAnsi"/>
                <w:sz w:val="22"/>
                <w:szCs w:val="22"/>
                <w:lang w:eastAsia="en-US"/>
              </w:rPr>
            </w:pPr>
            <w:r w:rsidRPr="008672E1">
              <w:rPr>
                <w:rFonts w:eastAsiaTheme="minorHAnsi"/>
                <w:lang w:eastAsia="en-US"/>
              </w:rPr>
              <w:t>Reģ.Nr.90009116327</w:t>
            </w:r>
          </w:p>
        </w:tc>
      </w:tr>
      <w:tr w:rsidR="008672E1" w:rsidRPr="008672E1" w14:paraId="3D49FD73" w14:textId="77777777" w:rsidTr="000D064A">
        <w:tc>
          <w:tcPr>
            <w:tcW w:w="9354" w:type="dxa"/>
          </w:tcPr>
          <w:p w14:paraId="0439ED1C" w14:textId="77777777" w:rsidR="008672E1" w:rsidRPr="008672E1" w:rsidRDefault="008672E1" w:rsidP="008672E1">
            <w:pPr>
              <w:jc w:val="center"/>
              <w:rPr>
                <w:rFonts w:eastAsiaTheme="minorHAnsi"/>
                <w:sz w:val="22"/>
                <w:szCs w:val="22"/>
                <w:lang w:eastAsia="en-US"/>
              </w:rPr>
            </w:pPr>
            <w:r w:rsidRPr="008672E1">
              <w:rPr>
                <w:rFonts w:eastAsiaTheme="minorHAnsi"/>
                <w:lang w:eastAsia="en-US"/>
              </w:rPr>
              <w:t>Ābeļu iela 2, Gulbene, Gulbenes nov., LV-4401</w:t>
            </w:r>
          </w:p>
        </w:tc>
      </w:tr>
      <w:tr w:rsidR="008672E1" w:rsidRPr="008672E1" w14:paraId="6D616CF5" w14:textId="77777777" w:rsidTr="000D064A">
        <w:tc>
          <w:tcPr>
            <w:tcW w:w="9354" w:type="dxa"/>
          </w:tcPr>
          <w:p w14:paraId="5A8CFA0B" w14:textId="77777777" w:rsidR="008672E1" w:rsidRPr="008672E1" w:rsidRDefault="008672E1" w:rsidP="008672E1">
            <w:pPr>
              <w:jc w:val="center"/>
              <w:rPr>
                <w:rFonts w:eastAsiaTheme="minorHAnsi"/>
                <w:sz w:val="22"/>
                <w:szCs w:val="22"/>
                <w:lang w:eastAsia="en-US"/>
              </w:rPr>
            </w:pPr>
            <w:r w:rsidRPr="008672E1">
              <w:rPr>
                <w:rFonts w:eastAsiaTheme="minorHAnsi"/>
                <w:lang w:eastAsia="en-US"/>
              </w:rPr>
              <w:t>Tālrunis 64497710, mob.26595362, e-pasts; dome@gulbene.lv, www.gulbene.lv</w:t>
            </w:r>
          </w:p>
        </w:tc>
      </w:tr>
    </w:tbl>
    <w:p w14:paraId="4D9DE199" w14:textId="77777777" w:rsidR="008672E1" w:rsidRPr="008672E1" w:rsidRDefault="008672E1" w:rsidP="008672E1">
      <w:pPr>
        <w:jc w:val="center"/>
        <w:rPr>
          <w:rFonts w:eastAsiaTheme="minorHAnsi"/>
          <w:b/>
          <w:bCs/>
          <w:lang w:eastAsia="en-US"/>
        </w:rPr>
      </w:pPr>
      <w:r w:rsidRPr="008672E1">
        <w:rPr>
          <w:rFonts w:eastAsiaTheme="minorHAnsi"/>
          <w:b/>
          <w:bCs/>
          <w:lang w:eastAsia="en-US"/>
        </w:rPr>
        <w:t>GULBENES NOVADA DOMES LĒMUMS</w:t>
      </w:r>
    </w:p>
    <w:p w14:paraId="3CE48851" w14:textId="77777777" w:rsidR="008672E1" w:rsidRPr="008672E1" w:rsidRDefault="008672E1" w:rsidP="008672E1">
      <w:pPr>
        <w:jc w:val="center"/>
        <w:rPr>
          <w:rFonts w:eastAsiaTheme="minorHAnsi"/>
          <w:lang w:eastAsia="en-US"/>
        </w:rPr>
      </w:pPr>
      <w:r w:rsidRPr="008672E1">
        <w:rPr>
          <w:rFonts w:eastAsiaTheme="minorHAnsi"/>
          <w:lang w:eastAsia="en-US"/>
        </w:rPr>
        <w:t>Gulbenē</w:t>
      </w:r>
    </w:p>
    <w:p w14:paraId="264E6E2F" w14:textId="77777777" w:rsidR="008672E1" w:rsidRPr="008672E1" w:rsidRDefault="008672E1" w:rsidP="008672E1">
      <w:pPr>
        <w:jc w:val="both"/>
        <w:rPr>
          <w:rFonts w:eastAsiaTheme="minorHAnsi"/>
          <w:lang w:eastAsia="en-US"/>
        </w:rPr>
      </w:pPr>
    </w:p>
    <w:tbl>
      <w:tblPr>
        <w:tblStyle w:val="Reatabula5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8672E1" w:rsidRPr="008672E1" w14:paraId="04579E10" w14:textId="77777777" w:rsidTr="002A6756">
        <w:tc>
          <w:tcPr>
            <w:tcW w:w="4729" w:type="dxa"/>
          </w:tcPr>
          <w:p w14:paraId="29E5C3FD" w14:textId="77777777" w:rsidR="008672E1" w:rsidRPr="008672E1" w:rsidRDefault="008672E1" w:rsidP="008672E1">
            <w:pPr>
              <w:jc w:val="both"/>
              <w:rPr>
                <w:rFonts w:eastAsiaTheme="minorHAnsi"/>
                <w:b/>
                <w:bCs/>
                <w:lang w:eastAsia="en-US"/>
              </w:rPr>
            </w:pPr>
            <w:r w:rsidRPr="008672E1">
              <w:rPr>
                <w:rFonts w:eastAsiaTheme="minorHAnsi"/>
                <w:b/>
                <w:bCs/>
                <w:lang w:eastAsia="en-US"/>
              </w:rPr>
              <w:t>2021.gada 25.novembrī</w:t>
            </w:r>
          </w:p>
        </w:tc>
        <w:tc>
          <w:tcPr>
            <w:tcW w:w="4729" w:type="dxa"/>
          </w:tcPr>
          <w:p w14:paraId="6E9C7C40" w14:textId="77777777" w:rsidR="008672E1" w:rsidRPr="008672E1" w:rsidRDefault="008672E1" w:rsidP="008672E1">
            <w:pPr>
              <w:jc w:val="both"/>
              <w:rPr>
                <w:rFonts w:eastAsiaTheme="minorHAnsi"/>
                <w:b/>
                <w:bCs/>
                <w:lang w:eastAsia="en-US"/>
              </w:rPr>
            </w:pPr>
            <w:r w:rsidRPr="008672E1">
              <w:rPr>
                <w:rFonts w:eastAsiaTheme="minorHAnsi"/>
                <w:b/>
                <w:bCs/>
                <w:lang w:eastAsia="en-US"/>
              </w:rPr>
              <w:t>Nr. GND/2021/1350</w:t>
            </w:r>
          </w:p>
        </w:tc>
      </w:tr>
      <w:tr w:rsidR="008672E1" w:rsidRPr="008672E1" w14:paraId="0D01E829" w14:textId="77777777" w:rsidTr="002A6756">
        <w:tc>
          <w:tcPr>
            <w:tcW w:w="4729" w:type="dxa"/>
          </w:tcPr>
          <w:p w14:paraId="30577433" w14:textId="77777777" w:rsidR="008672E1" w:rsidRPr="008672E1" w:rsidRDefault="008672E1" w:rsidP="008672E1">
            <w:pPr>
              <w:jc w:val="both"/>
              <w:rPr>
                <w:rFonts w:eastAsiaTheme="minorHAnsi"/>
                <w:lang w:eastAsia="en-US"/>
              </w:rPr>
            </w:pPr>
          </w:p>
        </w:tc>
        <w:tc>
          <w:tcPr>
            <w:tcW w:w="4729" w:type="dxa"/>
          </w:tcPr>
          <w:p w14:paraId="26119EB2" w14:textId="77777777" w:rsidR="008672E1" w:rsidRPr="008672E1" w:rsidRDefault="008672E1" w:rsidP="008672E1">
            <w:pPr>
              <w:jc w:val="both"/>
              <w:rPr>
                <w:rFonts w:eastAsiaTheme="minorHAnsi"/>
                <w:b/>
                <w:bCs/>
                <w:lang w:eastAsia="en-US"/>
              </w:rPr>
            </w:pPr>
            <w:r w:rsidRPr="008672E1">
              <w:rPr>
                <w:rFonts w:eastAsiaTheme="minorHAnsi"/>
                <w:b/>
                <w:bCs/>
                <w:lang w:eastAsia="en-US"/>
              </w:rPr>
              <w:t>(protokols Nr.21; 98.p.)</w:t>
            </w:r>
          </w:p>
        </w:tc>
      </w:tr>
    </w:tbl>
    <w:p w14:paraId="1D342A0A" w14:textId="77777777" w:rsidR="008672E1" w:rsidRPr="008672E1" w:rsidRDefault="008672E1" w:rsidP="008672E1">
      <w:pPr>
        <w:spacing w:after="160" w:line="259" w:lineRule="auto"/>
        <w:jc w:val="both"/>
        <w:rPr>
          <w:rFonts w:eastAsiaTheme="minorHAnsi"/>
          <w:lang w:eastAsia="en-US"/>
        </w:rPr>
      </w:pPr>
    </w:p>
    <w:p w14:paraId="753D7D7F" w14:textId="77777777" w:rsidR="008672E1" w:rsidRPr="008672E1" w:rsidRDefault="008672E1" w:rsidP="008672E1">
      <w:pPr>
        <w:widowControl w:val="0"/>
        <w:jc w:val="center"/>
        <w:rPr>
          <w:rFonts w:eastAsia="Calibri"/>
          <w:b/>
          <w:bCs/>
        </w:rPr>
      </w:pPr>
      <w:r w:rsidRPr="008672E1">
        <w:rPr>
          <w:rFonts w:eastAsia="Calibri"/>
          <w:b/>
          <w:bCs/>
          <w:color w:val="00000A"/>
          <w:lang w:bidi="hi-IN"/>
        </w:rPr>
        <w:t>Par</w:t>
      </w:r>
      <w:r w:rsidRPr="008672E1">
        <w:rPr>
          <w:rFonts w:eastAsia="Calibri"/>
          <w:b/>
          <w:bCs/>
        </w:rPr>
        <w:t xml:space="preserve">  Edītes </w:t>
      </w:r>
      <w:proofErr w:type="spellStart"/>
      <w:r w:rsidRPr="008672E1">
        <w:rPr>
          <w:rFonts w:eastAsia="Calibri"/>
          <w:b/>
          <w:bCs/>
        </w:rPr>
        <w:t>Kanaviņas</w:t>
      </w:r>
      <w:proofErr w:type="spellEnd"/>
      <w:r w:rsidRPr="008672E1">
        <w:rPr>
          <w:rFonts w:eastAsia="Calibri"/>
          <w:b/>
          <w:bCs/>
        </w:rPr>
        <w:t xml:space="preserve"> atbrīvošanu no amata pienākumu veikšanas Gulbenes novada stipendiju piešķiršanas komisijā, Gulbenes novada pašvaldības Interešu un pieaugušo neformālās izglītības programmu licencēšanas komisijā, </w:t>
      </w:r>
      <w:r w:rsidRPr="008672E1">
        <w:rPr>
          <w:rFonts w:eastAsiaTheme="minorHAnsi"/>
          <w:b/>
          <w:shd w:val="clear" w:color="auto" w:fill="FFFFFF"/>
          <w:lang w:eastAsia="en-US"/>
        </w:rPr>
        <w:t xml:space="preserve">Gulbenes novada pašvaldības Interešu izglītības programmu izvērtēšanas un valsts mērķdotācijas un pašvaldības dotācijas finansējuma sadales </w:t>
      </w:r>
      <w:r w:rsidRPr="008672E1">
        <w:rPr>
          <w:rFonts w:eastAsiaTheme="minorHAnsi"/>
          <w:b/>
          <w:lang w:eastAsia="en-US"/>
        </w:rPr>
        <w:t>komisijā</w:t>
      </w:r>
    </w:p>
    <w:p w14:paraId="5304765C" w14:textId="77777777" w:rsidR="008672E1" w:rsidRPr="008672E1" w:rsidRDefault="008672E1" w:rsidP="008672E1">
      <w:pPr>
        <w:widowControl w:val="0"/>
        <w:ind w:firstLine="567"/>
        <w:jc w:val="both"/>
        <w:rPr>
          <w:rFonts w:eastAsia="Calibri"/>
          <w:b/>
          <w:bCs/>
        </w:rPr>
      </w:pPr>
    </w:p>
    <w:p w14:paraId="6D3D7FC3" w14:textId="77777777" w:rsidR="008672E1" w:rsidRPr="008672E1" w:rsidRDefault="008672E1" w:rsidP="008672E1">
      <w:pPr>
        <w:spacing w:line="360" w:lineRule="auto"/>
        <w:ind w:firstLine="567"/>
        <w:jc w:val="both"/>
        <w:rPr>
          <w:rFonts w:eastAsiaTheme="minorHAnsi"/>
          <w:lang w:eastAsia="en-US" w:bidi="hi-IN"/>
        </w:rPr>
      </w:pPr>
      <w:r w:rsidRPr="008672E1">
        <w:rPr>
          <w:rFonts w:eastAsia="Calibri"/>
          <w:color w:val="00000A"/>
          <w:lang w:bidi="hi-IN"/>
        </w:rPr>
        <w:t xml:space="preserve"> Izskatot Gulbenes novada Izglītības pārvaldes vadītājas Edītes </w:t>
      </w:r>
      <w:proofErr w:type="spellStart"/>
      <w:r w:rsidRPr="008672E1">
        <w:rPr>
          <w:rFonts w:eastAsia="Calibri"/>
          <w:color w:val="00000A"/>
          <w:lang w:bidi="hi-IN"/>
        </w:rPr>
        <w:t>Kanaviņas</w:t>
      </w:r>
      <w:proofErr w:type="spellEnd"/>
      <w:r w:rsidRPr="008672E1">
        <w:rPr>
          <w:rFonts w:eastAsia="Calibri"/>
          <w:color w:val="00000A"/>
          <w:lang w:bidi="hi-IN"/>
        </w:rPr>
        <w:t xml:space="preserve"> 2021.gada 22.novembra iesniegumu (Gulbenes novada pašvaldībā saņemts 2021.gada 22.novembrī un reģistrēts ar Nr. GND/7.8/21/655) ar lūgumu atbrīvot viņu no darba </w:t>
      </w:r>
      <w:r w:rsidRPr="008672E1">
        <w:rPr>
          <w:rFonts w:eastAsia="Calibri"/>
        </w:rPr>
        <w:t xml:space="preserve">Gulbenes novada stipendiju piešķiršanas komisijā, Gulbenes novada pašvaldības Interešu un pieaugušo neformālās izglītības programmu licencēšanas komisijā un </w:t>
      </w:r>
      <w:r w:rsidRPr="008672E1">
        <w:rPr>
          <w:rFonts w:eastAsiaTheme="minorHAnsi"/>
          <w:shd w:val="clear" w:color="auto" w:fill="FFFFFF"/>
          <w:lang w:eastAsia="en-US"/>
        </w:rPr>
        <w:t xml:space="preserve">Gulbenes novada pašvaldības Interešu izglītības programmu izvērtēšanas un valsts mērķdotācijas un pašvaldības dotācijas finansējuma sadales </w:t>
      </w:r>
      <w:r w:rsidRPr="008672E1">
        <w:rPr>
          <w:rFonts w:eastAsiaTheme="minorHAnsi"/>
          <w:lang w:eastAsia="en-US"/>
        </w:rPr>
        <w:t>komisijā</w:t>
      </w:r>
      <w:r w:rsidRPr="008672E1">
        <w:rPr>
          <w:rFonts w:eastAsia="Calibri"/>
          <w:color w:val="00000A"/>
          <w:lang w:bidi="hi-IN"/>
        </w:rPr>
        <w:t xml:space="preserve">, pamatojoties uz likuma „Par pašvaldībām” 21.panta pirmās daļas 24.punktu, kas nosaka, ka dome var izskatīt jebkuru jautājumu, kas attiecīgās pašvaldības pārziņā, turklāt tikai dome var  ievēlēt pašvaldības pārstāvjus un locekļus pašvaldības vai </w:t>
      </w:r>
      <w:r w:rsidRPr="008672E1">
        <w:rPr>
          <w:rFonts w:eastAsia="Calibri"/>
          <w:lang w:bidi="hi-IN"/>
        </w:rPr>
        <w:t xml:space="preserve">valsts komitejās, komisijās, valdēs un darba grupās, Gulbenes  novada domes 2013.gada 13.oktobra  saistošo noteikumu Nr.25 “Gulbenes  novada pašvaldības nolikums” 11.15., 11.19. un 11.23.punktiem, </w:t>
      </w:r>
      <w:r w:rsidRPr="008672E1">
        <w:rPr>
          <w:rFonts w:eastAsiaTheme="minorHAnsi"/>
          <w:shd w:val="clear" w:color="auto" w:fill="FFFFFF"/>
          <w:lang w:eastAsia="en-US"/>
        </w:rPr>
        <w:t xml:space="preserve">Gulbenes novada pašvaldības Interešu izglītības programmu izvērtēšanas un valsts mērķdotācijas un pašvaldības dotācijas finansējuma sadales komisijas </w:t>
      </w:r>
      <w:r w:rsidRPr="008672E1">
        <w:rPr>
          <w:rFonts w:eastAsia="Calibri"/>
          <w:lang w:bidi="hi-IN"/>
        </w:rPr>
        <w:t xml:space="preserve">nolikuma 1.punktu, </w:t>
      </w:r>
      <w:r w:rsidRPr="008672E1">
        <w:rPr>
          <w:rFonts w:eastAsiaTheme="minorHAnsi"/>
          <w:shd w:val="clear" w:color="auto" w:fill="FFFFFF"/>
          <w:lang w:eastAsia="en-US"/>
        </w:rPr>
        <w:t>Gulbenes novada pašvaldības Interešu un pieaugušo neformālās izglītības programmu licencēšanas komisijas nolikuma 1.1.apakšpunktu,</w:t>
      </w:r>
      <w:r w:rsidRPr="008672E1">
        <w:rPr>
          <w:rFonts w:eastAsia="Calibri"/>
          <w:lang w:bidi="hi-IN"/>
        </w:rPr>
        <w:t xml:space="preserve"> </w:t>
      </w:r>
      <w:r w:rsidRPr="008672E1">
        <w:rPr>
          <w:rFonts w:eastAsiaTheme="minorHAnsi"/>
          <w:shd w:val="clear" w:color="auto" w:fill="FFFFFF"/>
          <w:lang w:eastAsia="en-US"/>
        </w:rPr>
        <w:t xml:space="preserve">Gulbenes novada stipendiju piešķiršanas komisijas nolikuma 2.punktu, </w:t>
      </w:r>
      <w:r w:rsidRPr="008672E1">
        <w:rPr>
          <w:rFonts w:eastAsiaTheme="minorHAnsi"/>
          <w:lang w:eastAsia="en-US"/>
        </w:rPr>
        <w:t xml:space="preserve">atklāti balsojot: </w:t>
      </w:r>
      <w:r w:rsidRPr="008672E1">
        <w:rPr>
          <w:rFonts w:eastAsiaTheme="minorHAnsi"/>
          <w:noProof/>
          <w:lang w:eastAsia="en-US"/>
        </w:rPr>
        <w:t>ar 8 balsīm "Par" (Ainārs Brezinskis, Anatolijs Savickis, Andis Caunītis, Guna Pūcīte, Guna Švika, Intars Liepiņš, Ivars Kupčs, Māris Jansons), "Pret" – nav, "Atturas" – 7 (Aivars Circens, Daumants Dreiškens, Gunārs Ciglis, Lāsma Gabdulļina, Mudīte Motivāne, Normunds Audzišs, Normunds Mazūrs)</w:t>
      </w:r>
      <w:r w:rsidRPr="008672E1">
        <w:rPr>
          <w:rFonts w:eastAsiaTheme="minorHAnsi"/>
          <w:lang w:eastAsia="en-US"/>
        </w:rPr>
        <w:t>,  Gulbenes novada dome NOLEMJ:</w:t>
      </w:r>
    </w:p>
    <w:p w14:paraId="6B5B3B99" w14:textId="77777777" w:rsidR="008672E1" w:rsidRPr="008672E1" w:rsidRDefault="008672E1" w:rsidP="008672E1">
      <w:pPr>
        <w:widowControl w:val="0"/>
        <w:spacing w:line="360" w:lineRule="auto"/>
        <w:ind w:firstLine="567"/>
        <w:jc w:val="both"/>
        <w:rPr>
          <w:rFonts w:eastAsia="Calibri"/>
          <w:b/>
          <w:bCs/>
        </w:rPr>
      </w:pPr>
      <w:r w:rsidRPr="008672E1">
        <w:rPr>
          <w:rFonts w:eastAsiaTheme="minorHAnsi"/>
          <w:lang w:eastAsia="en-US"/>
        </w:rPr>
        <w:t xml:space="preserve">1. ATBRĪVOT Gulbenes novada Izglītības pārvaldes vadītāju Edīti </w:t>
      </w:r>
      <w:proofErr w:type="spellStart"/>
      <w:r w:rsidRPr="008672E1">
        <w:rPr>
          <w:rFonts w:eastAsiaTheme="minorHAnsi"/>
          <w:lang w:eastAsia="en-US"/>
        </w:rPr>
        <w:t>Kanaviņu</w:t>
      </w:r>
      <w:proofErr w:type="spellEnd"/>
      <w:r w:rsidRPr="008672E1">
        <w:rPr>
          <w:rFonts w:eastAsiaTheme="minorHAnsi"/>
          <w:lang w:eastAsia="en-US"/>
        </w:rPr>
        <w:t xml:space="preserve"> no </w:t>
      </w:r>
      <w:r w:rsidRPr="008672E1">
        <w:rPr>
          <w:rFonts w:eastAsiaTheme="minorHAnsi"/>
          <w:shd w:val="clear" w:color="auto" w:fill="FFFFFF"/>
          <w:lang w:eastAsia="en-US"/>
        </w:rPr>
        <w:t xml:space="preserve">Gulbenes novada stipendiju piešķiršanas komisijas </w:t>
      </w:r>
      <w:r w:rsidRPr="008672E1">
        <w:rPr>
          <w:rFonts w:eastAsia="Calibri"/>
        </w:rPr>
        <w:t>locekļa amata</w:t>
      </w:r>
      <w:r w:rsidRPr="008672E1">
        <w:rPr>
          <w:rFonts w:eastAsiaTheme="minorHAnsi"/>
          <w:shd w:val="clear" w:color="auto" w:fill="FFFFFF"/>
          <w:lang w:eastAsia="en-US"/>
        </w:rPr>
        <w:t xml:space="preserve">, </w:t>
      </w:r>
      <w:r w:rsidRPr="008672E1">
        <w:rPr>
          <w:rFonts w:eastAsia="Calibri"/>
        </w:rPr>
        <w:t xml:space="preserve">Gulbenes novada pašvaldības Interešu un pieaugušo neformālās izglītības programmu licencēšanas komisijas locekļa amata un </w:t>
      </w:r>
      <w:r w:rsidRPr="008672E1">
        <w:rPr>
          <w:rFonts w:eastAsiaTheme="minorHAnsi"/>
          <w:shd w:val="clear" w:color="auto" w:fill="FFFFFF"/>
          <w:lang w:eastAsia="en-US"/>
        </w:rPr>
        <w:t xml:space="preserve">Gulbenes novada pašvaldības Interešu izglītības programmu izvērtēšanas un valsts mērķdotācijas un </w:t>
      </w:r>
      <w:r w:rsidRPr="008672E1">
        <w:rPr>
          <w:rFonts w:eastAsiaTheme="minorHAnsi"/>
          <w:shd w:val="clear" w:color="auto" w:fill="FFFFFF"/>
          <w:lang w:eastAsia="en-US"/>
        </w:rPr>
        <w:lastRenderedPageBreak/>
        <w:t xml:space="preserve">pašvaldības dotācijas finansējuma sadales </w:t>
      </w:r>
      <w:r w:rsidRPr="008672E1">
        <w:rPr>
          <w:rFonts w:eastAsiaTheme="minorHAnsi"/>
          <w:lang w:eastAsia="en-US"/>
        </w:rPr>
        <w:t>komisijas</w:t>
      </w:r>
      <w:r w:rsidRPr="008672E1">
        <w:rPr>
          <w:rFonts w:eastAsia="Calibri"/>
        </w:rPr>
        <w:t xml:space="preserve"> </w:t>
      </w:r>
      <w:r w:rsidRPr="008672E1">
        <w:rPr>
          <w:rFonts w:eastAsiaTheme="minorHAnsi"/>
          <w:lang w:eastAsia="en-US"/>
        </w:rPr>
        <w:t xml:space="preserve">priekšsēdētāja </w:t>
      </w:r>
      <w:r w:rsidRPr="008672E1">
        <w:rPr>
          <w:rFonts w:eastAsia="Calibri"/>
          <w:lang w:eastAsia="en-US" w:bidi="hi-IN"/>
        </w:rPr>
        <w:t xml:space="preserve">amata ar </w:t>
      </w:r>
      <w:r w:rsidRPr="008672E1">
        <w:rPr>
          <w:rFonts w:eastAsia="Calibri"/>
          <w:lang w:eastAsia="en-US"/>
        </w:rPr>
        <w:t>2021.gada 26.novembri.</w:t>
      </w:r>
    </w:p>
    <w:p w14:paraId="260A3BD1" w14:textId="77777777" w:rsidR="008672E1" w:rsidRPr="008672E1" w:rsidRDefault="008672E1" w:rsidP="008672E1">
      <w:pPr>
        <w:autoSpaceDE w:val="0"/>
        <w:autoSpaceDN w:val="0"/>
        <w:adjustRightInd w:val="0"/>
        <w:spacing w:line="360" w:lineRule="auto"/>
        <w:ind w:firstLine="720"/>
        <w:contextualSpacing/>
        <w:jc w:val="both"/>
        <w:rPr>
          <w:rFonts w:eastAsia="Calibri"/>
          <w:lang w:eastAsia="en-US"/>
        </w:rPr>
      </w:pPr>
      <w:r w:rsidRPr="008672E1">
        <w:rPr>
          <w:rFonts w:eastAsia="Calibri"/>
          <w:lang w:eastAsia="en-US" w:bidi="hi-IN"/>
        </w:rPr>
        <w:t xml:space="preserve">2. UZDOT Gulbenes novada pašvaldības </w:t>
      </w:r>
      <w:proofErr w:type="spellStart"/>
      <w:r w:rsidRPr="008672E1">
        <w:rPr>
          <w:rFonts w:eastAsia="Calibri"/>
          <w:lang w:eastAsia="en-US" w:bidi="hi-IN"/>
        </w:rPr>
        <w:t>Personālvadības</w:t>
      </w:r>
      <w:proofErr w:type="spellEnd"/>
      <w:r w:rsidRPr="008672E1">
        <w:rPr>
          <w:rFonts w:eastAsia="Calibri"/>
          <w:lang w:eastAsia="en-US" w:bidi="hi-IN"/>
        </w:rPr>
        <w:t xml:space="preserve"> nodaļai informēt Valsts ieņēmumu dienestu par valsts amatpersonas statusa izbeigšanu</w:t>
      </w:r>
      <w:r w:rsidRPr="008672E1">
        <w:rPr>
          <w:rFonts w:eastAsiaTheme="minorHAnsi"/>
          <w:shd w:val="clear" w:color="auto" w:fill="FFFFFF"/>
          <w:lang w:eastAsia="en-US"/>
        </w:rPr>
        <w:t xml:space="preserve"> Gulbenes novada stipendiju piešķiršanas komisijā,</w:t>
      </w:r>
      <w:r w:rsidRPr="008672E1">
        <w:rPr>
          <w:rFonts w:eastAsia="Calibri"/>
          <w:lang w:eastAsia="en-US" w:bidi="hi-IN"/>
        </w:rPr>
        <w:t xml:space="preserve"> </w:t>
      </w:r>
      <w:r w:rsidRPr="008672E1">
        <w:rPr>
          <w:rFonts w:eastAsia="Calibri"/>
        </w:rPr>
        <w:t xml:space="preserve">Gulbenes novada pašvaldības Interešu un pieaugušo neformālās izglītības programmu licencēšanas komisijā un </w:t>
      </w:r>
      <w:r w:rsidRPr="008672E1">
        <w:rPr>
          <w:rFonts w:eastAsiaTheme="minorHAnsi"/>
          <w:shd w:val="clear" w:color="auto" w:fill="FFFFFF"/>
          <w:lang w:eastAsia="en-US"/>
        </w:rPr>
        <w:t xml:space="preserve">Gulbenes novada pašvaldības Interešu izglītības programmu izvērtēšanas un valsts mērķdotācijas un pašvaldības dotācijas finansējuma sadales </w:t>
      </w:r>
      <w:r w:rsidRPr="008672E1">
        <w:rPr>
          <w:rFonts w:eastAsiaTheme="minorHAnsi"/>
          <w:lang w:eastAsia="en-US"/>
        </w:rPr>
        <w:t>komisijā</w:t>
      </w:r>
      <w:r w:rsidRPr="008672E1">
        <w:rPr>
          <w:rFonts w:eastAsia="Calibri"/>
          <w:lang w:eastAsia="en-US" w:bidi="hi-IN"/>
        </w:rPr>
        <w:t>.</w:t>
      </w:r>
    </w:p>
    <w:p w14:paraId="71A595AB" w14:textId="77777777" w:rsidR="008672E1" w:rsidRPr="008672E1" w:rsidRDefault="008672E1" w:rsidP="008672E1">
      <w:pPr>
        <w:spacing w:after="160" w:line="259" w:lineRule="auto"/>
        <w:rPr>
          <w:rFonts w:eastAsiaTheme="minorHAnsi"/>
          <w:lang w:eastAsia="en-US"/>
        </w:rPr>
      </w:pPr>
    </w:p>
    <w:p w14:paraId="786BABAB" w14:textId="77777777" w:rsidR="008672E1" w:rsidRPr="008672E1" w:rsidRDefault="008672E1" w:rsidP="008672E1">
      <w:pPr>
        <w:spacing w:after="160" w:line="360" w:lineRule="auto"/>
        <w:rPr>
          <w:rFonts w:eastAsiaTheme="minorHAnsi"/>
          <w:lang w:eastAsia="en-US"/>
        </w:rPr>
      </w:pPr>
      <w:r w:rsidRPr="008672E1">
        <w:rPr>
          <w:rFonts w:eastAsiaTheme="minorHAnsi"/>
          <w:lang w:eastAsia="en-US"/>
        </w:rPr>
        <w:t xml:space="preserve">Gulbenes novada domes priekšsēdētājs </w:t>
      </w:r>
      <w:r w:rsidRPr="008672E1">
        <w:rPr>
          <w:rFonts w:eastAsiaTheme="minorHAnsi"/>
          <w:lang w:eastAsia="en-US"/>
        </w:rPr>
        <w:tab/>
      </w:r>
      <w:r w:rsidRPr="008672E1">
        <w:rPr>
          <w:rFonts w:eastAsiaTheme="minorHAnsi"/>
          <w:lang w:eastAsia="en-US"/>
        </w:rPr>
        <w:tab/>
      </w:r>
      <w:r w:rsidRPr="008672E1">
        <w:rPr>
          <w:rFonts w:eastAsiaTheme="minorHAnsi"/>
          <w:lang w:eastAsia="en-US"/>
        </w:rPr>
        <w:tab/>
      </w:r>
      <w:r w:rsidRPr="008672E1">
        <w:rPr>
          <w:rFonts w:eastAsiaTheme="minorHAnsi"/>
          <w:lang w:eastAsia="en-US"/>
        </w:rPr>
        <w:tab/>
      </w:r>
      <w:r w:rsidRPr="008672E1">
        <w:rPr>
          <w:rFonts w:eastAsiaTheme="minorHAnsi"/>
          <w:lang w:eastAsia="en-US"/>
        </w:rPr>
        <w:tab/>
      </w:r>
      <w:proofErr w:type="spellStart"/>
      <w:r w:rsidRPr="008672E1">
        <w:rPr>
          <w:rFonts w:eastAsiaTheme="minorHAnsi"/>
          <w:lang w:eastAsia="en-US"/>
        </w:rPr>
        <w:t>A.Caunītis</w:t>
      </w:r>
      <w:proofErr w:type="spellEnd"/>
    </w:p>
    <w:p w14:paraId="55A5A459" w14:textId="20B5376E" w:rsidR="000D064A" w:rsidRDefault="008672E1" w:rsidP="008672E1">
      <w:pPr>
        <w:spacing w:after="160" w:line="259" w:lineRule="auto"/>
        <w:rPr>
          <w:rFonts w:eastAsiaTheme="minorHAnsi"/>
          <w:lang w:eastAsia="en-US"/>
        </w:rPr>
      </w:pPr>
      <w:r w:rsidRPr="008672E1">
        <w:rPr>
          <w:rFonts w:eastAsiaTheme="minorHAnsi"/>
          <w:lang w:eastAsia="en-US"/>
        </w:rPr>
        <w:t xml:space="preserve">Lēmumprojektu sagatavoja: </w:t>
      </w:r>
      <w:proofErr w:type="spellStart"/>
      <w:r w:rsidRPr="008672E1">
        <w:rPr>
          <w:rFonts w:eastAsiaTheme="minorHAnsi"/>
          <w:lang w:eastAsia="en-US"/>
        </w:rPr>
        <w:t>G.Liepniece</w:t>
      </w:r>
      <w:proofErr w:type="spellEnd"/>
      <w:r w:rsidRPr="008672E1">
        <w:rPr>
          <w:rFonts w:eastAsiaTheme="minorHAnsi"/>
          <w:lang w:eastAsia="en-US"/>
        </w:rPr>
        <w:t>-Krūmiņa</w:t>
      </w:r>
    </w:p>
    <w:p w14:paraId="631C293C" w14:textId="77777777" w:rsidR="000D064A" w:rsidRDefault="000D064A">
      <w:pPr>
        <w:spacing w:after="160" w:line="259" w:lineRule="auto"/>
        <w:rPr>
          <w:rFonts w:eastAsiaTheme="minorHAnsi"/>
          <w:lang w:eastAsia="en-US"/>
        </w:rPr>
      </w:pPr>
      <w:r>
        <w:rPr>
          <w:rFonts w:eastAsiaTheme="minorHAnsi"/>
          <w:lang w:eastAsia="en-US"/>
        </w:rPr>
        <w:br w:type="page"/>
      </w:r>
    </w:p>
    <w:tbl>
      <w:tblPr>
        <w:tblStyle w:val="Reatabula5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672E1" w:rsidRPr="008672E1" w14:paraId="246DD9FC" w14:textId="77777777" w:rsidTr="000D064A">
        <w:tc>
          <w:tcPr>
            <w:tcW w:w="9354" w:type="dxa"/>
          </w:tcPr>
          <w:p w14:paraId="6F4AD22C" w14:textId="77777777" w:rsidR="008672E1" w:rsidRPr="008672E1" w:rsidRDefault="008672E1" w:rsidP="008672E1">
            <w:pPr>
              <w:jc w:val="center"/>
              <w:rPr>
                <w:rFonts w:eastAsiaTheme="minorHAnsi"/>
                <w:sz w:val="22"/>
                <w:szCs w:val="22"/>
                <w:lang w:eastAsia="en-US"/>
              </w:rPr>
            </w:pPr>
            <w:r w:rsidRPr="008672E1">
              <w:rPr>
                <w:rFonts w:eastAsiaTheme="minorHAnsi"/>
                <w:noProof/>
                <w:sz w:val="22"/>
                <w:szCs w:val="22"/>
                <w:lang w:eastAsia="en-US"/>
              </w:rPr>
              <w:lastRenderedPageBreak/>
              <w:drawing>
                <wp:inline distT="0" distB="0" distL="0" distR="0" wp14:anchorId="5CD0A4B6" wp14:editId="4B4BB082">
                  <wp:extent cx="619125" cy="685800"/>
                  <wp:effectExtent l="0" t="0" r="9525" b="0"/>
                  <wp:docPr id="179" name="Attēls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672E1" w:rsidRPr="008672E1" w14:paraId="16CBB979" w14:textId="77777777" w:rsidTr="000D064A">
        <w:tc>
          <w:tcPr>
            <w:tcW w:w="9354" w:type="dxa"/>
          </w:tcPr>
          <w:p w14:paraId="25505B4F" w14:textId="77777777" w:rsidR="008672E1" w:rsidRPr="008672E1" w:rsidRDefault="008672E1" w:rsidP="008672E1">
            <w:pPr>
              <w:jc w:val="center"/>
              <w:rPr>
                <w:rFonts w:eastAsiaTheme="minorHAnsi"/>
                <w:sz w:val="22"/>
                <w:szCs w:val="22"/>
                <w:lang w:eastAsia="en-US"/>
              </w:rPr>
            </w:pPr>
            <w:r w:rsidRPr="008672E1">
              <w:rPr>
                <w:rFonts w:eastAsiaTheme="minorHAnsi"/>
                <w:b/>
                <w:bCs/>
                <w:sz w:val="28"/>
                <w:szCs w:val="28"/>
                <w:lang w:eastAsia="en-US"/>
              </w:rPr>
              <w:t>GULBENES NOVADA PAŠVALDĪBA</w:t>
            </w:r>
          </w:p>
        </w:tc>
      </w:tr>
      <w:tr w:rsidR="008672E1" w:rsidRPr="008672E1" w14:paraId="5DE55115" w14:textId="77777777" w:rsidTr="000D064A">
        <w:tc>
          <w:tcPr>
            <w:tcW w:w="9354" w:type="dxa"/>
          </w:tcPr>
          <w:p w14:paraId="20970D48" w14:textId="77777777" w:rsidR="008672E1" w:rsidRPr="008672E1" w:rsidRDefault="008672E1" w:rsidP="008672E1">
            <w:pPr>
              <w:jc w:val="center"/>
              <w:rPr>
                <w:rFonts w:eastAsiaTheme="minorHAnsi"/>
                <w:sz w:val="22"/>
                <w:szCs w:val="22"/>
                <w:lang w:eastAsia="en-US"/>
              </w:rPr>
            </w:pPr>
            <w:r w:rsidRPr="008672E1">
              <w:rPr>
                <w:rFonts w:eastAsiaTheme="minorHAnsi"/>
                <w:lang w:eastAsia="en-US"/>
              </w:rPr>
              <w:t>Reģ.Nr.90009116327</w:t>
            </w:r>
          </w:p>
        </w:tc>
      </w:tr>
      <w:tr w:rsidR="008672E1" w:rsidRPr="008672E1" w14:paraId="44180F79" w14:textId="77777777" w:rsidTr="000D064A">
        <w:tc>
          <w:tcPr>
            <w:tcW w:w="9354" w:type="dxa"/>
          </w:tcPr>
          <w:p w14:paraId="416468DF" w14:textId="77777777" w:rsidR="008672E1" w:rsidRPr="008672E1" w:rsidRDefault="008672E1" w:rsidP="008672E1">
            <w:pPr>
              <w:jc w:val="center"/>
              <w:rPr>
                <w:rFonts w:eastAsiaTheme="minorHAnsi"/>
                <w:sz w:val="22"/>
                <w:szCs w:val="22"/>
                <w:lang w:eastAsia="en-US"/>
              </w:rPr>
            </w:pPr>
            <w:r w:rsidRPr="008672E1">
              <w:rPr>
                <w:rFonts w:eastAsiaTheme="minorHAnsi"/>
                <w:lang w:eastAsia="en-US"/>
              </w:rPr>
              <w:t>Ābeļu iela 2, Gulbene, Gulbenes nov., LV-4401</w:t>
            </w:r>
          </w:p>
        </w:tc>
      </w:tr>
      <w:tr w:rsidR="008672E1" w:rsidRPr="008672E1" w14:paraId="7A7A1035" w14:textId="77777777" w:rsidTr="000D064A">
        <w:tc>
          <w:tcPr>
            <w:tcW w:w="9354" w:type="dxa"/>
          </w:tcPr>
          <w:p w14:paraId="6A167457" w14:textId="77777777" w:rsidR="008672E1" w:rsidRPr="008672E1" w:rsidRDefault="008672E1" w:rsidP="008672E1">
            <w:pPr>
              <w:jc w:val="center"/>
              <w:rPr>
                <w:rFonts w:eastAsiaTheme="minorHAnsi"/>
                <w:sz w:val="22"/>
                <w:szCs w:val="22"/>
                <w:lang w:eastAsia="en-US"/>
              </w:rPr>
            </w:pPr>
            <w:r w:rsidRPr="008672E1">
              <w:rPr>
                <w:rFonts w:eastAsiaTheme="minorHAnsi"/>
                <w:lang w:eastAsia="en-US"/>
              </w:rPr>
              <w:t>Tālrunis 64497710, mob.26595362, e-pasts; dome@gulbene.lv, www.gulbene.lv</w:t>
            </w:r>
          </w:p>
        </w:tc>
      </w:tr>
    </w:tbl>
    <w:p w14:paraId="37CCC2F5" w14:textId="77777777" w:rsidR="008672E1" w:rsidRPr="008672E1" w:rsidRDefault="008672E1" w:rsidP="008672E1">
      <w:pPr>
        <w:jc w:val="center"/>
        <w:rPr>
          <w:rFonts w:eastAsiaTheme="minorHAnsi"/>
          <w:b/>
          <w:bCs/>
          <w:lang w:eastAsia="en-US"/>
        </w:rPr>
      </w:pPr>
      <w:r w:rsidRPr="008672E1">
        <w:rPr>
          <w:rFonts w:eastAsiaTheme="minorHAnsi"/>
          <w:b/>
          <w:bCs/>
          <w:lang w:eastAsia="en-US"/>
        </w:rPr>
        <w:t>GULBENES NOVADA DOMES LĒMUMS</w:t>
      </w:r>
    </w:p>
    <w:p w14:paraId="455FF4AA" w14:textId="77777777" w:rsidR="008672E1" w:rsidRPr="008672E1" w:rsidRDefault="008672E1" w:rsidP="008672E1">
      <w:pPr>
        <w:jc w:val="center"/>
        <w:rPr>
          <w:rFonts w:eastAsiaTheme="minorHAnsi"/>
          <w:lang w:eastAsia="en-US"/>
        </w:rPr>
      </w:pPr>
      <w:r w:rsidRPr="008672E1">
        <w:rPr>
          <w:rFonts w:eastAsiaTheme="minorHAnsi"/>
          <w:lang w:eastAsia="en-US"/>
        </w:rPr>
        <w:t>Gulbenē</w:t>
      </w:r>
    </w:p>
    <w:p w14:paraId="0D39F86D" w14:textId="77777777" w:rsidR="008672E1" w:rsidRPr="008672E1" w:rsidRDefault="008672E1" w:rsidP="008672E1">
      <w:pPr>
        <w:jc w:val="both"/>
        <w:rPr>
          <w:rFonts w:eastAsiaTheme="minorHAnsi"/>
          <w:lang w:eastAsia="en-US"/>
        </w:rPr>
      </w:pPr>
    </w:p>
    <w:tbl>
      <w:tblPr>
        <w:tblStyle w:val="Reatabula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8672E1" w:rsidRPr="008672E1" w14:paraId="45210BD2" w14:textId="77777777" w:rsidTr="002A6756">
        <w:tc>
          <w:tcPr>
            <w:tcW w:w="4729" w:type="dxa"/>
          </w:tcPr>
          <w:p w14:paraId="03FC18D6" w14:textId="77777777" w:rsidR="008672E1" w:rsidRPr="008672E1" w:rsidRDefault="008672E1" w:rsidP="008672E1">
            <w:pPr>
              <w:jc w:val="both"/>
              <w:rPr>
                <w:rFonts w:eastAsiaTheme="minorHAnsi"/>
                <w:b/>
                <w:bCs/>
                <w:lang w:eastAsia="en-US"/>
              </w:rPr>
            </w:pPr>
            <w:bookmarkStart w:id="97" w:name="_Hlk88817852"/>
            <w:r w:rsidRPr="008672E1">
              <w:rPr>
                <w:rFonts w:eastAsiaTheme="minorHAnsi"/>
                <w:b/>
                <w:bCs/>
                <w:lang w:eastAsia="en-US"/>
              </w:rPr>
              <w:t>2021.gada 25.novembrī</w:t>
            </w:r>
          </w:p>
        </w:tc>
        <w:tc>
          <w:tcPr>
            <w:tcW w:w="4729" w:type="dxa"/>
          </w:tcPr>
          <w:p w14:paraId="795175CC" w14:textId="77777777" w:rsidR="008672E1" w:rsidRPr="008672E1" w:rsidRDefault="008672E1" w:rsidP="008672E1">
            <w:pPr>
              <w:jc w:val="both"/>
              <w:rPr>
                <w:rFonts w:eastAsiaTheme="minorHAnsi"/>
                <w:b/>
                <w:bCs/>
                <w:lang w:eastAsia="en-US"/>
              </w:rPr>
            </w:pPr>
            <w:r w:rsidRPr="008672E1">
              <w:rPr>
                <w:rFonts w:eastAsiaTheme="minorHAnsi"/>
                <w:b/>
                <w:bCs/>
                <w:lang w:eastAsia="en-US"/>
              </w:rPr>
              <w:t>Nr. GND/2021/1351</w:t>
            </w:r>
          </w:p>
        </w:tc>
      </w:tr>
      <w:tr w:rsidR="008672E1" w:rsidRPr="008672E1" w14:paraId="565031C7" w14:textId="77777777" w:rsidTr="002A6756">
        <w:tc>
          <w:tcPr>
            <w:tcW w:w="4729" w:type="dxa"/>
          </w:tcPr>
          <w:p w14:paraId="1FCF42BF" w14:textId="77777777" w:rsidR="008672E1" w:rsidRPr="008672E1" w:rsidRDefault="008672E1" w:rsidP="008672E1">
            <w:pPr>
              <w:jc w:val="both"/>
              <w:rPr>
                <w:rFonts w:eastAsiaTheme="minorHAnsi"/>
                <w:lang w:eastAsia="en-US"/>
              </w:rPr>
            </w:pPr>
          </w:p>
        </w:tc>
        <w:tc>
          <w:tcPr>
            <w:tcW w:w="4729" w:type="dxa"/>
          </w:tcPr>
          <w:p w14:paraId="6D40497D" w14:textId="77777777" w:rsidR="008672E1" w:rsidRPr="008672E1" w:rsidRDefault="008672E1" w:rsidP="008672E1">
            <w:pPr>
              <w:jc w:val="both"/>
              <w:rPr>
                <w:rFonts w:eastAsiaTheme="minorHAnsi"/>
                <w:b/>
                <w:bCs/>
                <w:lang w:eastAsia="en-US"/>
              </w:rPr>
            </w:pPr>
            <w:r w:rsidRPr="008672E1">
              <w:rPr>
                <w:rFonts w:eastAsiaTheme="minorHAnsi"/>
                <w:b/>
                <w:bCs/>
                <w:lang w:eastAsia="en-US"/>
              </w:rPr>
              <w:t>(protokols Nr.21; 99.p.)</w:t>
            </w:r>
          </w:p>
        </w:tc>
      </w:tr>
    </w:tbl>
    <w:p w14:paraId="5D927263" w14:textId="77777777" w:rsidR="008672E1" w:rsidRPr="008672E1" w:rsidRDefault="008672E1" w:rsidP="008672E1">
      <w:pPr>
        <w:spacing w:after="160" w:line="259" w:lineRule="auto"/>
        <w:jc w:val="both"/>
        <w:rPr>
          <w:rFonts w:eastAsiaTheme="minorHAnsi"/>
          <w:lang w:eastAsia="en-US"/>
        </w:rPr>
      </w:pPr>
    </w:p>
    <w:p w14:paraId="563B2AA9" w14:textId="77777777" w:rsidR="008672E1" w:rsidRPr="008672E1" w:rsidRDefault="008672E1" w:rsidP="008672E1">
      <w:pPr>
        <w:widowControl w:val="0"/>
        <w:jc w:val="center"/>
        <w:rPr>
          <w:rFonts w:eastAsia="Calibri"/>
          <w:b/>
          <w:bCs/>
        </w:rPr>
      </w:pPr>
      <w:r w:rsidRPr="008672E1">
        <w:rPr>
          <w:rFonts w:eastAsia="Calibri"/>
          <w:b/>
          <w:bCs/>
          <w:color w:val="00000A"/>
          <w:lang w:bidi="hi-IN"/>
        </w:rPr>
        <w:t>Par</w:t>
      </w:r>
      <w:r w:rsidRPr="008672E1">
        <w:rPr>
          <w:rFonts w:eastAsia="Calibri"/>
          <w:b/>
          <w:bCs/>
        </w:rPr>
        <w:t xml:space="preserve">  Velgas Apinītes atbrīvošanu no amata pienākumu veikšanas Gulbenes novada pašvaldības Interešu un pieaugušo neformālās izglītības programmu licencēšanas komisijā un </w:t>
      </w:r>
      <w:r w:rsidRPr="008672E1">
        <w:rPr>
          <w:rFonts w:eastAsiaTheme="minorHAnsi"/>
          <w:b/>
          <w:shd w:val="clear" w:color="auto" w:fill="FFFFFF"/>
          <w:lang w:eastAsia="en-US"/>
        </w:rPr>
        <w:t xml:space="preserve">Gulbenes novada pašvaldības Interešu izglītības programmu izvērtēšanas un valsts mērķdotācijas un pašvaldības dotācijas finansējuma sadales </w:t>
      </w:r>
      <w:r w:rsidRPr="008672E1">
        <w:rPr>
          <w:rFonts w:eastAsiaTheme="minorHAnsi"/>
          <w:b/>
          <w:lang w:eastAsia="en-US"/>
        </w:rPr>
        <w:t>komisijā</w:t>
      </w:r>
    </w:p>
    <w:p w14:paraId="36E08869" w14:textId="77777777" w:rsidR="008672E1" w:rsidRPr="008672E1" w:rsidRDefault="008672E1" w:rsidP="008672E1">
      <w:pPr>
        <w:widowControl w:val="0"/>
        <w:ind w:firstLine="567"/>
        <w:jc w:val="both"/>
        <w:rPr>
          <w:rFonts w:eastAsia="Calibri"/>
          <w:b/>
          <w:bCs/>
        </w:rPr>
      </w:pPr>
    </w:p>
    <w:p w14:paraId="5EDDF703" w14:textId="77777777" w:rsidR="008672E1" w:rsidRPr="008672E1" w:rsidRDefault="008672E1" w:rsidP="008672E1">
      <w:pPr>
        <w:widowControl w:val="0"/>
        <w:spacing w:line="360" w:lineRule="auto"/>
        <w:ind w:firstLine="567"/>
        <w:jc w:val="both"/>
        <w:rPr>
          <w:rFonts w:eastAsiaTheme="minorHAnsi"/>
          <w:lang w:eastAsia="en-US" w:bidi="hi-IN"/>
        </w:rPr>
      </w:pPr>
      <w:r w:rsidRPr="008672E1">
        <w:rPr>
          <w:rFonts w:eastAsia="Calibri"/>
          <w:color w:val="00000A"/>
          <w:lang w:bidi="hi-IN"/>
        </w:rPr>
        <w:t xml:space="preserve"> Izskatot Gulbenes novada pašvaldības Ekonomikas nodaļas  ekonomistes Velgas Apinītes 2021.gada 22.novembra iesniegumu (Gulbenes novada pašvaldībā saņemts 2021.gada 22.novembrī un reģistrēts ar Nr. GND/7.5/21/652) ar lūgumu atbrīvot viņu no darba </w:t>
      </w:r>
      <w:r w:rsidRPr="008672E1">
        <w:rPr>
          <w:rFonts w:eastAsia="Calibri"/>
        </w:rPr>
        <w:t xml:space="preserve">Gulbenes novada pašvaldības Interešu un pieaugušo neformālās izglītības programmu licencēšanas komisijā un </w:t>
      </w:r>
      <w:r w:rsidRPr="008672E1">
        <w:rPr>
          <w:rFonts w:eastAsiaTheme="minorHAnsi"/>
          <w:shd w:val="clear" w:color="auto" w:fill="FFFFFF"/>
          <w:lang w:eastAsia="en-US"/>
        </w:rPr>
        <w:t xml:space="preserve">Gulbenes novada pašvaldības Interešu izglītības programmu izvērtēšanas un valsts mērķdotācijas un pašvaldības dotācijas finansējuma sadales </w:t>
      </w:r>
      <w:r w:rsidRPr="008672E1">
        <w:rPr>
          <w:rFonts w:eastAsiaTheme="minorHAnsi"/>
          <w:lang w:eastAsia="en-US"/>
        </w:rPr>
        <w:t>komisijā</w:t>
      </w:r>
      <w:r w:rsidRPr="008672E1">
        <w:rPr>
          <w:rFonts w:eastAsia="Calibri"/>
          <w:color w:val="00000A"/>
          <w:lang w:bidi="hi-IN"/>
        </w:rPr>
        <w:t xml:space="preserve">, pamatojoties uz likuma „Par pašvaldībām” 21.panta pirmās daļas 24.punktu, kas nosaka, ka dome var izskatīt jebkuru jautājumu, kas attiecīgās pašvaldības pārziņā, turklāt tikai dome var  ievēlēt pašvaldības pārstāvjus un locekļus pašvaldības vai </w:t>
      </w:r>
      <w:r w:rsidRPr="008672E1">
        <w:rPr>
          <w:rFonts w:eastAsia="Calibri"/>
          <w:lang w:bidi="hi-IN"/>
        </w:rPr>
        <w:t xml:space="preserve">valsts komitejās, komisijās, valdēs un darba grupās, Gulbenes  novada domes 2013.gada 13.oktobra  saistošo noteikumu Nr.25 “Gulbenes  novada pašvaldības nolikums” 11.15. un 11.19.punktiem, </w:t>
      </w:r>
      <w:r w:rsidRPr="008672E1">
        <w:rPr>
          <w:rFonts w:eastAsiaTheme="minorHAnsi"/>
          <w:shd w:val="clear" w:color="auto" w:fill="FFFFFF"/>
          <w:lang w:eastAsia="en-US"/>
        </w:rPr>
        <w:t xml:space="preserve">Gulbenes novada pašvaldības Interešu izglītības programmu izvērtēšanas un valsts mērķdotācijas un pašvaldības dotācijas finansējuma sadales komisijas </w:t>
      </w:r>
      <w:r w:rsidRPr="008672E1">
        <w:rPr>
          <w:rFonts w:eastAsia="Calibri"/>
          <w:lang w:bidi="hi-IN"/>
        </w:rPr>
        <w:t xml:space="preserve">nolikuma 1.punktu, </w:t>
      </w:r>
      <w:r w:rsidRPr="008672E1">
        <w:rPr>
          <w:rFonts w:eastAsiaTheme="minorHAnsi"/>
          <w:shd w:val="clear" w:color="auto" w:fill="FFFFFF"/>
          <w:lang w:eastAsia="en-US"/>
        </w:rPr>
        <w:t>Gulbenes novada pašvaldības Interešu un pieaugušo neformālās izglītības programmu licencēšanas komisijas nolikuma 1.1.apakšpunktu,</w:t>
      </w:r>
      <w:r w:rsidRPr="008672E1">
        <w:rPr>
          <w:rFonts w:eastAsia="Calibri"/>
          <w:lang w:bidi="hi-IN"/>
        </w:rPr>
        <w:t xml:space="preserve"> </w:t>
      </w:r>
      <w:r w:rsidRPr="008672E1">
        <w:rPr>
          <w:rFonts w:eastAsiaTheme="minorHAnsi"/>
          <w:lang w:eastAsia="en-US"/>
        </w:rPr>
        <w:t xml:space="preserve">atklāti balsojot: </w:t>
      </w:r>
      <w:r w:rsidRPr="008672E1">
        <w:rPr>
          <w:rFonts w:eastAsiaTheme="minorHAnsi"/>
          <w:noProof/>
          <w:lang w:eastAsia="en-US"/>
        </w:rPr>
        <w:t>ar 8 balsīm "Par" (Ainārs Brezinskis, Anatolijs Savickis, Andis Caunītis, Guna Pūcīte, Guna Švika, Intars Liepiņš, Ivars Kupčs, Māris Jansons), "Pret" – nav, "Atturas" – 7 (Aivars Circens, Daumants Dreiškens, Gunārs Ciglis, Lāsma Gabdulļina, Mudīte Motivāne, Normunds Audzišs, Normunds Mazūrs)</w:t>
      </w:r>
      <w:r w:rsidRPr="008672E1">
        <w:rPr>
          <w:rFonts w:eastAsiaTheme="minorHAnsi"/>
          <w:lang w:eastAsia="en-US"/>
        </w:rPr>
        <w:t>,, Gulbenes novada dome NOLEMJ:</w:t>
      </w:r>
    </w:p>
    <w:p w14:paraId="045A2A40" w14:textId="77777777" w:rsidR="008672E1" w:rsidRPr="008672E1" w:rsidRDefault="008672E1" w:rsidP="008672E1">
      <w:pPr>
        <w:widowControl w:val="0"/>
        <w:spacing w:line="360" w:lineRule="auto"/>
        <w:ind w:firstLine="567"/>
        <w:jc w:val="both"/>
        <w:rPr>
          <w:rFonts w:eastAsia="Calibri"/>
          <w:b/>
          <w:bCs/>
        </w:rPr>
      </w:pPr>
      <w:r w:rsidRPr="008672E1">
        <w:rPr>
          <w:rFonts w:eastAsiaTheme="minorHAnsi"/>
          <w:lang w:eastAsia="en-US"/>
        </w:rPr>
        <w:t xml:space="preserve">1. ATBRĪVOT Gulbenes novada pašvaldības Ekonomikas nodaļas ekonomisti Velgu Apinīti no </w:t>
      </w:r>
      <w:r w:rsidRPr="008672E1">
        <w:rPr>
          <w:rFonts w:eastAsia="Calibri"/>
        </w:rPr>
        <w:t xml:space="preserve">Gulbenes novada pašvaldības Interešu un pieaugušo neformālās izglītības programmu licencēšanas komisijas locekļa amata un </w:t>
      </w:r>
      <w:r w:rsidRPr="008672E1">
        <w:rPr>
          <w:rFonts w:eastAsiaTheme="minorHAnsi"/>
          <w:shd w:val="clear" w:color="auto" w:fill="FFFFFF"/>
          <w:lang w:eastAsia="en-US"/>
        </w:rPr>
        <w:t xml:space="preserve">Gulbenes novada pašvaldības Interešu izglītības programmu izvērtēšanas un valsts mērķdotācijas un pašvaldības dotācijas finansējuma sadales </w:t>
      </w:r>
      <w:r w:rsidRPr="008672E1">
        <w:rPr>
          <w:rFonts w:eastAsiaTheme="minorHAnsi"/>
          <w:lang w:eastAsia="en-US"/>
        </w:rPr>
        <w:t>komisijas</w:t>
      </w:r>
      <w:r w:rsidRPr="008672E1">
        <w:rPr>
          <w:rFonts w:eastAsia="Calibri"/>
        </w:rPr>
        <w:t xml:space="preserve"> </w:t>
      </w:r>
      <w:r w:rsidRPr="008672E1">
        <w:rPr>
          <w:rFonts w:eastAsiaTheme="minorHAnsi"/>
          <w:lang w:eastAsia="en-US"/>
        </w:rPr>
        <w:t xml:space="preserve">priekšsēdētāja vietnieka </w:t>
      </w:r>
      <w:r w:rsidRPr="008672E1">
        <w:rPr>
          <w:rFonts w:eastAsia="Calibri"/>
          <w:lang w:eastAsia="en-US" w:bidi="hi-IN"/>
        </w:rPr>
        <w:t xml:space="preserve">amata ar </w:t>
      </w:r>
      <w:r w:rsidRPr="008672E1">
        <w:rPr>
          <w:rFonts w:eastAsia="Calibri"/>
          <w:lang w:eastAsia="en-US"/>
        </w:rPr>
        <w:t>2021.gada 30.novembri.</w:t>
      </w:r>
    </w:p>
    <w:p w14:paraId="12138BE8" w14:textId="77777777" w:rsidR="008672E1" w:rsidRPr="008672E1" w:rsidRDefault="008672E1" w:rsidP="008672E1">
      <w:pPr>
        <w:autoSpaceDE w:val="0"/>
        <w:autoSpaceDN w:val="0"/>
        <w:adjustRightInd w:val="0"/>
        <w:spacing w:line="360" w:lineRule="auto"/>
        <w:ind w:firstLine="567"/>
        <w:contextualSpacing/>
        <w:jc w:val="both"/>
        <w:rPr>
          <w:rFonts w:eastAsia="Calibri"/>
          <w:lang w:eastAsia="en-US"/>
        </w:rPr>
      </w:pPr>
      <w:r w:rsidRPr="008672E1">
        <w:rPr>
          <w:rFonts w:eastAsia="Calibri"/>
          <w:lang w:eastAsia="en-US" w:bidi="hi-IN"/>
        </w:rPr>
        <w:lastRenderedPageBreak/>
        <w:t xml:space="preserve">2. UZDOT Gulbenes novada pašvaldības </w:t>
      </w:r>
      <w:proofErr w:type="spellStart"/>
      <w:r w:rsidRPr="008672E1">
        <w:rPr>
          <w:rFonts w:eastAsia="Calibri"/>
          <w:lang w:eastAsia="en-US" w:bidi="hi-IN"/>
        </w:rPr>
        <w:t>Personālvadības</w:t>
      </w:r>
      <w:proofErr w:type="spellEnd"/>
      <w:r w:rsidRPr="008672E1">
        <w:rPr>
          <w:rFonts w:eastAsia="Calibri"/>
          <w:lang w:eastAsia="en-US" w:bidi="hi-IN"/>
        </w:rPr>
        <w:t xml:space="preserve"> nodaļai informēt Valsts ieņēmumu dienestu par valsts amatpersonas statusa izbeigšanu </w:t>
      </w:r>
      <w:r w:rsidRPr="008672E1">
        <w:rPr>
          <w:rFonts w:eastAsia="Calibri"/>
        </w:rPr>
        <w:t xml:space="preserve">Gulbenes novada pašvaldības Interešu un pieaugušo neformālās izglītības programmu licencēšanas komisijā un </w:t>
      </w:r>
      <w:r w:rsidRPr="008672E1">
        <w:rPr>
          <w:rFonts w:eastAsiaTheme="minorHAnsi"/>
          <w:shd w:val="clear" w:color="auto" w:fill="FFFFFF"/>
          <w:lang w:eastAsia="en-US"/>
        </w:rPr>
        <w:t xml:space="preserve">Gulbenes novada pašvaldības Interešu izglītības programmu izvērtēšanas un valsts mērķdotācijas un pašvaldības dotācijas finansējuma sadales </w:t>
      </w:r>
      <w:r w:rsidRPr="008672E1">
        <w:rPr>
          <w:rFonts w:eastAsiaTheme="minorHAnsi"/>
          <w:lang w:eastAsia="en-US"/>
        </w:rPr>
        <w:t>komisijā</w:t>
      </w:r>
      <w:r w:rsidRPr="008672E1">
        <w:rPr>
          <w:rFonts w:eastAsia="Calibri"/>
          <w:lang w:eastAsia="en-US" w:bidi="hi-IN"/>
        </w:rPr>
        <w:t>.</w:t>
      </w:r>
    </w:p>
    <w:p w14:paraId="12EAEEAB" w14:textId="77777777" w:rsidR="008672E1" w:rsidRPr="008672E1" w:rsidRDefault="008672E1" w:rsidP="008672E1">
      <w:pPr>
        <w:spacing w:after="160" w:line="259" w:lineRule="auto"/>
        <w:rPr>
          <w:rFonts w:eastAsiaTheme="minorHAnsi"/>
          <w:lang w:eastAsia="en-US"/>
        </w:rPr>
      </w:pPr>
    </w:p>
    <w:p w14:paraId="59D2D01D" w14:textId="77777777" w:rsidR="008672E1" w:rsidRPr="008672E1" w:rsidRDefault="008672E1" w:rsidP="008672E1">
      <w:pPr>
        <w:spacing w:after="160" w:line="360" w:lineRule="auto"/>
        <w:rPr>
          <w:rFonts w:eastAsiaTheme="minorHAnsi"/>
          <w:lang w:eastAsia="en-US"/>
        </w:rPr>
      </w:pPr>
      <w:r w:rsidRPr="008672E1">
        <w:rPr>
          <w:rFonts w:eastAsiaTheme="minorHAnsi"/>
          <w:lang w:eastAsia="en-US"/>
        </w:rPr>
        <w:t xml:space="preserve">Gulbenes novada domes priekšsēdētājs </w:t>
      </w:r>
      <w:r w:rsidRPr="008672E1">
        <w:rPr>
          <w:rFonts w:eastAsiaTheme="minorHAnsi"/>
          <w:lang w:eastAsia="en-US"/>
        </w:rPr>
        <w:tab/>
      </w:r>
      <w:r w:rsidRPr="008672E1">
        <w:rPr>
          <w:rFonts w:eastAsiaTheme="minorHAnsi"/>
          <w:lang w:eastAsia="en-US"/>
        </w:rPr>
        <w:tab/>
      </w:r>
      <w:r w:rsidRPr="008672E1">
        <w:rPr>
          <w:rFonts w:eastAsiaTheme="minorHAnsi"/>
          <w:lang w:eastAsia="en-US"/>
        </w:rPr>
        <w:tab/>
      </w:r>
      <w:r w:rsidRPr="008672E1">
        <w:rPr>
          <w:rFonts w:eastAsiaTheme="minorHAnsi"/>
          <w:lang w:eastAsia="en-US"/>
        </w:rPr>
        <w:tab/>
      </w:r>
      <w:proofErr w:type="spellStart"/>
      <w:r w:rsidRPr="008672E1">
        <w:rPr>
          <w:rFonts w:eastAsiaTheme="minorHAnsi"/>
          <w:lang w:eastAsia="en-US"/>
        </w:rPr>
        <w:t>A.Caunītis</w:t>
      </w:r>
      <w:proofErr w:type="spellEnd"/>
    </w:p>
    <w:p w14:paraId="0786D902" w14:textId="77777777" w:rsidR="008672E1" w:rsidRPr="008672E1" w:rsidRDefault="008672E1" w:rsidP="008672E1">
      <w:pPr>
        <w:spacing w:after="160" w:line="259" w:lineRule="auto"/>
        <w:rPr>
          <w:rFonts w:eastAsiaTheme="minorHAnsi"/>
          <w:lang w:eastAsia="en-US"/>
        </w:rPr>
      </w:pPr>
      <w:r w:rsidRPr="008672E1">
        <w:rPr>
          <w:rFonts w:eastAsiaTheme="minorHAnsi"/>
          <w:lang w:eastAsia="en-US"/>
        </w:rPr>
        <w:t xml:space="preserve">Lēmumprojektu sagatavoja: </w:t>
      </w:r>
      <w:proofErr w:type="spellStart"/>
      <w:r w:rsidRPr="008672E1">
        <w:rPr>
          <w:rFonts w:eastAsiaTheme="minorHAnsi"/>
          <w:lang w:eastAsia="en-US"/>
        </w:rPr>
        <w:t>G.Liepniece</w:t>
      </w:r>
      <w:proofErr w:type="spellEnd"/>
      <w:r w:rsidRPr="008672E1">
        <w:rPr>
          <w:rFonts w:eastAsiaTheme="minorHAnsi"/>
          <w:lang w:eastAsia="en-US"/>
        </w:rPr>
        <w:t>-Krūmiņa</w:t>
      </w:r>
    </w:p>
    <w:p w14:paraId="5B3FC77D" w14:textId="77777777" w:rsidR="008672E1" w:rsidRPr="008672E1" w:rsidRDefault="008672E1" w:rsidP="008672E1">
      <w:pPr>
        <w:spacing w:after="160" w:line="259" w:lineRule="auto"/>
        <w:rPr>
          <w:rFonts w:asciiTheme="minorHAnsi" w:eastAsiaTheme="minorHAnsi" w:hAnsiTheme="minorHAnsi" w:cstheme="minorBidi"/>
          <w:sz w:val="22"/>
          <w:szCs w:val="22"/>
          <w:lang w:eastAsia="en-US"/>
        </w:rPr>
      </w:pPr>
    </w:p>
    <w:bookmarkEnd w:id="97"/>
    <w:p w14:paraId="38D4F53B" w14:textId="7B588E3A" w:rsidR="000D064A" w:rsidRDefault="000D064A">
      <w:pPr>
        <w:spacing w:after="160" w:line="259"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br w:type="page"/>
      </w:r>
    </w:p>
    <w:p w14:paraId="0F555031" w14:textId="77777777" w:rsidR="008672E1" w:rsidRPr="008672E1" w:rsidRDefault="008672E1" w:rsidP="008672E1">
      <w:pPr>
        <w:spacing w:after="160" w:line="259" w:lineRule="auto"/>
        <w:rPr>
          <w:rFonts w:asciiTheme="minorHAnsi" w:eastAsiaTheme="minorHAnsi" w:hAnsiTheme="minorHAnsi" w:cstheme="minorBidi"/>
          <w:sz w:val="22"/>
          <w:szCs w:val="22"/>
          <w:lang w:eastAsia="en-US"/>
        </w:rPr>
      </w:pPr>
    </w:p>
    <w:tbl>
      <w:tblPr>
        <w:tblStyle w:val="Reatabula6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672E1" w:rsidRPr="008672E1" w14:paraId="18890000" w14:textId="77777777" w:rsidTr="002A6756">
        <w:tc>
          <w:tcPr>
            <w:tcW w:w="9458" w:type="dxa"/>
          </w:tcPr>
          <w:p w14:paraId="3EAD46FC" w14:textId="77777777" w:rsidR="008672E1" w:rsidRPr="008672E1" w:rsidRDefault="008672E1" w:rsidP="008672E1">
            <w:pPr>
              <w:jc w:val="center"/>
              <w:rPr>
                <w:rFonts w:asciiTheme="minorHAnsi" w:eastAsiaTheme="minorHAnsi" w:hAnsiTheme="minorHAnsi" w:cstheme="minorBidi"/>
                <w:sz w:val="22"/>
                <w:szCs w:val="22"/>
                <w:lang w:eastAsia="en-US"/>
              </w:rPr>
            </w:pPr>
            <w:bookmarkStart w:id="98" w:name="_Hlk518551267"/>
            <w:bookmarkStart w:id="99" w:name="_Hlk34294451"/>
            <w:r w:rsidRPr="008672E1">
              <w:rPr>
                <w:rFonts w:eastAsiaTheme="minorHAnsi"/>
                <w:noProof/>
                <w:sz w:val="22"/>
                <w:szCs w:val="22"/>
                <w:lang w:eastAsia="en-US"/>
              </w:rPr>
              <w:drawing>
                <wp:inline distT="0" distB="0" distL="0" distR="0" wp14:anchorId="7781AEE4" wp14:editId="451F55A4">
                  <wp:extent cx="619125" cy="685800"/>
                  <wp:effectExtent l="0" t="0" r="9525" b="0"/>
                  <wp:docPr id="181" name="Attēls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672E1" w:rsidRPr="008672E1" w14:paraId="3AE4B539" w14:textId="77777777" w:rsidTr="002A6756">
        <w:tc>
          <w:tcPr>
            <w:tcW w:w="9458" w:type="dxa"/>
          </w:tcPr>
          <w:p w14:paraId="5AD1BA4B" w14:textId="77777777" w:rsidR="008672E1" w:rsidRPr="008672E1" w:rsidRDefault="008672E1" w:rsidP="008672E1">
            <w:pPr>
              <w:jc w:val="center"/>
              <w:rPr>
                <w:rFonts w:asciiTheme="minorHAnsi" w:eastAsiaTheme="minorHAnsi" w:hAnsiTheme="minorHAnsi" w:cstheme="minorBidi"/>
                <w:sz w:val="22"/>
                <w:szCs w:val="22"/>
                <w:lang w:eastAsia="en-US"/>
              </w:rPr>
            </w:pPr>
            <w:r w:rsidRPr="008672E1">
              <w:rPr>
                <w:rFonts w:eastAsiaTheme="minorHAnsi"/>
                <w:b/>
                <w:bCs/>
                <w:sz w:val="28"/>
                <w:szCs w:val="28"/>
                <w:lang w:eastAsia="en-US"/>
              </w:rPr>
              <w:t>GULBENES NOVADA PAŠVALDĪBA</w:t>
            </w:r>
          </w:p>
        </w:tc>
      </w:tr>
      <w:tr w:rsidR="008672E1" w:rsidRPr="008672E1" w14:paraId="422B8F6F" w14:textId="77777777" w:rsidTr="002A6756">
        <w:tc>
          <w:tcPr>
            <w:tcW w:w="9458" w:type="dxa"/>
          </w:tcPr>
          <w:p w14:paraId="73092DB6" w14:textId="77777777" w:rsidR="008672E1" w:rsidRPr="008672E1" w:rsidRDefault="008672E1" w:rsidP="008672E1">
            <w:pPr>
              <w:jc w:val="center"/>
              <w:rPr>
                <w:rFonts w:asciiTheme="minorHAnsi" w:eastAsiaTheme="minorHAnsi" w:hAnsiTheme="minorHAnsi" w:cstheme="minorBidi"/>
                <w:sz w:val="22"/>
                <w:szCs w:val="22"/>
                <w:lang w:eastAsia="en-US"/>
              </w:rPr>
            </w:pPr>
            <w:r w:rsidRPr="008672E1">
              <w:rPr>
                <w:rFonts w:eastAsiaTheme="minorHAnsi"/>
                <w:lang w:eastAsia="en-US"/>
              </w:rPr>
              <w:t>Reģ.Nr.90009116327</w:t>
            </w:r>
          </w:p>
        </w:tc>
      </w:tr>
      <w:tr w:rsidR="008672E1" w:rsidRPr="008672E1" w14:paraId="24955D4F" w14:textId="77777777" w:rsidTr="002A6756">
        <w:tc>
          <w:tcPr>
            <w:tcW w:w="9458" w:type="dxa"/>
          </w:tcPr>
          <w:p w14:paraId="1C2A79F5" w14:textId="77777777" w:rsidR="008672E1" w:rsidRPr="008672E1" w:rsidRDefault="008672E1" w:rsidP="008672E1">
            <w:pPr>
              <w:jc w:val="center"/>
              <w:rPr>
                <w:rFonts w:asciiTheme="minorHAnsi" w:eastAsiaTheme="minorHAnsi" w:hAnsiTheme="minorHAnsi" w:cstheme="minorBidi"/>
                <w:sz w:val="22"/>
                <w:szCs w:val="22"/>
                <w:lang w:eastAsia="en-US"/>
              </w:rPr>
            </w:pPr>
            <w:r w:rsidRPr="008672E1">
              <w:rPr>
                <w:rFonts w:eastAsiaTheme="minorHAnsi"/>
                <w:lang w:eastAsia="en-US"/>
              </w:rPr>
              <w:t>Ābeļu iela 2, Gulbene, Gulbenes nov., LV-4401</w:t>
            </w:r>
          </w:p>
        </w:tc>
      </w:tr>
      <w:tr w:rsidR="008672E1" w:rsidRPr="008672E1" w14:paraId="7C65549E" w14:textId="77777777" w:rsidTr="002A6756">
        <w:tc>
          <w:tcPr>
            <w:tcW w:w="9458" w:type="dxa"/>
          </w:tcPr>
          <w:p w14:paraId="1129671C" w14:textId="77777777" w:rsidR="008672E1" w:rsidRPr="008672E1" w:rsidRDefault="008672E1" w:rsidP="008672E1">
            <w:pPr>
              <w:jc w:val="center"/>
              <w:rPr>
                <w:rFonts w:asciiTheme="minorHAnsi" w:eastAsiaTheme="minorHAnsi" w:hAnsiTheme="minorHAnsi" w:cstheme="minorBidi"/>
                <w:sz w:val="22"/>
                <w:szCs w:val="22"/>
                <w:lang w:eastAsia="en-US"/>
              </w:rPr>
            </w:pPr>
            <w:r w:rsidRPr="008672E1">
              <w:rPr>
                <w:rFonts w:eastAsiaTheme="minorHAnsi"/>
                <w:lang w:eastAsia="en-US"/>
              </w:rPr>
              <w:t>Tālrunis 64497710, mob.26595362, e-pasts; dome@gulbene.lv, www.gulbene.lv</w:t>
            </w:r>
          </w:p>
        </w:tc>
      </w:tr>
    </w:tbl>
    <w:p w14:paraId="566C1B1F" w14:textId="77777777" w:rsidR="008672E1" w:rsidRPr="008672E1" w:rsidRDefault="008672E1" w:rsidP="008672E1">
      <w:pPr>
        <w:jc w:val="center"/>
        <w:rPr>
          <w:rFonts w:eastAsiaTheme="minorHAnsi"/>
          <w:b/>
          <w:bCs/>
          <w:lang w:eastAsia="en-US"/>
        </w:rPr>
      </w:pPr>
      <w:r w:rsidRPr="008672E1">
        <w:rPr>
          <w:rFonts w:eastAsiaTheme="minorHAnsi"/>
          <w:b/>
          <w:bCs/>
          <w:lang w:eastAsia="en-US"/>
        </w:rPr>
        <w:t>GULBENES NOVADA DOMES LĒMUMS</w:t>
      </w:r>
    </w:p>
    <w:p w14:paraId="0C59597E" w14:textId="77777777" w:rsidR="008672E1" w:rsidRPr="008672E1" w:rsidRDefault="008672E1" w:rsidP="008672E1">
      <w:pPr>
        <w:jc w:val="center"/>
        <w:rPr>
          <w:rFonts w:eastAsiaTheme="minorHAnsi"/>
          <w:lang w:eastAsia="en-US"/>
        </w:rPr>
      </w:pPr>
      <w:r w:rsidRPr="008672E1">
        <w:rPr>
          <w:rFonts w:eastAsiaTheme="minorHAnsi"/>
          <w:lang w:eastAsia="en-US"/>
        </w:rPr>
        <w:t>Gulbenē</w:t>
      </w:r>
    </w:p>
    <w:p w14:paraId="5ACAF975" w14:textId="77777777" w:rsidR="008672E1" w:rsidRPr="008672E1" w:rsidRDefault="008672E1" w:rsidP="008672E1">
      <w:pPr>
        <w:jc w:val="center"/>
        <w:rPr>
          <w:rFonts w:eastAsiaTheme="minorHAnsi"/>
          <w:lang w:eastAsia="en-US"/>
        </w:rPr>
      </w:pPr>
    </w:p>
    <w:tbl>
      <w:tblPr>
        <w:tblStyle w:val="Reatabula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8672E1" w:rsidRPr="008672E1" w14:paraId="53696803" w14:textId="77777777" w:rsidTr="002A6756">
        <w:tc>
          <w:tcPr>
            <w:tcW w:w="4729" w:type="dxa"/>
          </w:tcPr>
          <w:p w14:paraId="37D0F0AB" w14:textId="77777777" w:rsidR="008672E1" w:rsidRPr="008672E1" w:rsidRDefault="008672E1" w:rsidP="008672E1">
            <w:pPr>
              <w:rPr>
                <w:rFonts w:eastAsiaTheme="minorHAnsi"/>
                <w:b/>
                <w:bCs/>
                <w:lang w:eastAsia="en-US"/>
              </w:rPr>
            </w:pPr>
            <w:r w:rsidRPr="008672E1">
              <w:rPr>
                <w:rFonts w:eastAsiaTheme="minorHAnsi"/>
                <w:b/>
                <w:bCs/>
                <w:lang w:eastAsia="en-US"/>
              </w:rPr>
              <w:t>2021.gada 25.novembrī</w:t>
            </w:r>
          </w:p>
        </w:tc>
        <w:tc>
          <w:tcPr>
            <w:tcW w:w="4729" w:type="dxa"/>
          </w:tcPr>
          <w:p w14:paraId="65ADB0ED" w14:textId="77777777" w:rsidR="008672E1" w:rsidRPr="008672E1" w:rsidRDefault="008672E1" w:rsidP="008672E1">
            <w:pPr>
              <w:rPr>
                <w:rFonts w:eastAsiaTheme="minorHAnsi"/>
                <w:b/>
                <w:bCs/>
                <w:lang w:eastAsia="en-US"/>
              </w:rPr>
            </w:pPr>
            <w:r w:rsidRPr="008672E1">
              <w:rPr>
                <w:rFonts w:eastAsiaTheme="minorHAnsi"/>
                <w:b/>
                <w:bCs/>
                <w:lang w:eastAsia="en-US"/>
              </w:rPr>
              <w:t xml:space="preserve">                    Nr. GND/2021/1352</w:t>
            </w:r>
          </w:p>
        </w:tc>
      </w:tr>
      <w:tr w:rsidR="008672E1" w:rsidRPr="008672E1" w14:paraId="34AC47DA" w14:textId="77777777" w:rsidTr="002A6756">
        <w:tc>
          <w:tcPr>
            <w:tcW w:w="4729" w:type="dxa"/>
          </w:tcPr>
          <w:p w14:paraId="0DC814DB" w14:textId="77777777" w:rsidR="008672E1" w:rsidRPr="008672E1" w:rsidRDefault="008672E1" w:rsidP="008672E1">
            <w:pPr>
              <w:rPr>
                <w:rFonts w:eastAsiaTheme="minorHAnsi"/>
                <w:lang w:eastAsia="en-US"/>
              </w:rPr>
            </w:pPr>
          </w:p>
        </w:tc>
        <w:tc>
          <w:tcPr>
            <w:tcW w:w="4729" w:type="dxa"/>
          </w:tcPr>
          <w:p w14:paraId="4FD4E043" w14:textId="77777777" w:rsidR="008672E1" w:rsidRPr="008672E1" w:rsidRDefault="008672E1" w:rsidP="008672E1">
            <w:pPr>
              <w:jc w:val="center"/>
              <w:rPr>
                <w:rFonts w:eastAsiaTheme="minorHAnsi"/>
                <w:b/>
                <w:bCs/>
                <w:lang w:eastAsia="en-US"/>
              </w:rPr>
            </w:pPr>
            <w:r w:rsidRPr="008672E1">
              <w:rPr>
                <w:rFonts w:eastAsiaTheme="minorHAnsi"/>
                <w:b/>
                <w:bCs/>
                <w:lang w:eastAsia="en-US"/>
              </w:rPr>
              <w:t>(protokols Nr.21; 100.p)</w:t>
            </w:r>
          </w:p>
        </w:tc>
      </w:tr>
    </w:tbl>
    <w:p w14:paraId="504D440C" w14:textId="77777777" w:rsidR="008672E1" w:rsidRPr="008672E1" w:rsidRDefault="008672E1" w:rsidP="008672E1">
      <w:pPr>
        <w:jc w:val="center"/>
        <w:rPr>
          <w:b/>
          <w:noProof/>
        </w:rPr>
      </w:pPr>
    </w:p>
    <w:p w14:paraId="3F384FA2" w14:textId="77777777" w:rsidR="008672E1" w:rsidRPr="008672E1" w:rsidRDefault="008672E1" w:rsidP="008672E1">
      <w:pPr>
        <w:jc w:val="center"/>
        <w:rPr>
          <w:b/>
          <w:noProof/>
        </w:rPr>
      </w:pPr>
      <w:r w:rsidRPr="008672E1">
        <w:rPr>
          <w:b/>
          <w:noProof/>
        </w:rPr>
        <w:t>Par izmaiņām Gulbenes sadarbības teritorijas civilās aizsardzības komisijas sastāvā</w:t>
      </w:r>
    </w:p>
    <w:bookmarkEnd w:id="98"/>
    <w:p w14:paraId="6E53DA6E" w14:textId="77777777" w:rsidR="008672E1" w:rsidRPr="008672E1" w:rsidRDefault="008672E1" w:rsidP="008672E1">
      <w:pPr>
        <w:spacing w:line="360" w:lineRule="auto"/>
        <w:ind w:firstLine="567"/>
        <w:jc w:val="both"/>
        <w:rPr>
          <w:noProof/>
        </w:rPr>
      </w:pPr>
    </w:p>
    <w:p w14:paraId="21EFB356" w14:textId="77777777" w:rsidR="008672E1" w:rsidRPr="008672E1" w:rsidRDefault="008672E1" w:rsidP="008672E1">
      <w:pPr>
        <w:spacing w:line="360" w:lineRule="auto"/>
        <w:ind w:firstLine="567"/>
        <w:jc w:val="both"/>
      </w:pPr>
      <w:r w:rsidRPr="008672E1">
        <w:t xml:space="preserve">Pamatojoties uz  Valsts ugunsdzēsības un glābšanas dienesta 18.10.2021. rīkojumu Nr.22-1.7/2032 “Par grozījumu Valsts ugunsdzēsības un glābšanas dienesta 2021.gada 7.jūlija rīkojumā Nr. 22-1.7/1304 “Par amatpersonu norīkošanu darbam sadarbības teritorijas civilās aizsardzības komisijās””, likuma „Par pašvaldībām” 21.panta pirmās daļas 24.punktu, kas nosaka, ka dome var izskatīt jebkuru jautājumu, kas ir attiecīgās pašvaldības pārziņā, turklāt tikai dome var ievēlēt pašvaldības pārstāvjus un locekļus pašvaldības vai valsts komitejās, komisijās, valdēs un darba grupās, Civilās aizsardzības un katastrofas pārvaldīšanas likuma 11.panta pirmās daļas 2.punktu, kas nosaka, ka pašvaldības domes uzdevums ir apstiprināt sadarbības teritorijas civilās aizsardzības komisijas nolikumu un sastāvu, atklāti balsojot: </w:t>
      </w:r>
      <w:r w:rsidRPr="008672E1">
        <w:rPr>
          <w:noProof/>
        </w:rPr>
        <w:t>ar 14 balsīm "Par" (Ainārs Brezinskis, Anatolijs Savickis, Andis Caunītis, Daumants Dreiškens, Guna Pūcīte, Guna Švika, Gunārs Ciglis, Intars Liepiņš, Ivars Kupčs, Lāsma Gabdulļina, Māris Jansons, Mudīte Motivāne, Normunds Audzišs, Normunds Mazūrs), "Pret" – nav, "Atturas" – 1 (Aivars Circens)</w:t>
      </w:r>
      <w:r w:rsidRPr="008672E1">
        <w:t>;  Gulbenes novada dome NOLEMJ:</w:t>
      </w:r>
    </w:p>
    <w:p w14:paraId="03BFAA03" w14:textId="77777777" w:rsidR="008672E1" w:rsidRPr="008672E1" w:rsidRDefault="008672E1" w:rsidP="003A0132">
      <w:pPr>
        <w:numPr>
          <w:ilvl w:val="0"/>
          <w:numId w:val="44"/>
        </w:numPr>
        <w:spacing w:line="360" w:lineRule="auto"/>
        <w:ind w:left="0" w:firstLine="567"/>
        <w:contextualSpacing/>
        <w:jc w:val="both"/>
      </w:pPr>
      <w:bookmarkStart w:id="100" w:name="_Hlk76504782"/>
      <w:bookmarkEnd w:id="99"/>
      <w:r w:rsidRPr="008672E1">
        <w:t>ATBRĪVOT no Gulbenes sadarbības teritorijas civilās aizsardzības komisijas priekšsēdētāja vietnieka amata pienākumu veikšanas Alvi Romānu.</w:t>
      </w:r>
    </w:p>
    <w:p w14:paraId="6AE9D84E" w14:textId="77777777" w:rsidR="008672E1" w:rsidRPr="008672E1" w:rsidRDefault="008672E1" w:rsidP="003A0132">
      <w:pPr>
        <w:numPr>
          <w:ilvl w:val="0"/>
          <w:numId w:val="44"/>
        </w:numPr>
        <w:spacing w:line="360" w:lineRule="auto"/>
        <w:ind w:left="0" w:firstLine="567"/>
        <w:contextualSpacing/>
        <w:jc w:val="both"/>
      </w:pPr>
      <w:r w:rsidRPr="008672E1">
        <w:t>IEVĒLĒT par Gulbenes sadarbības teritorijas civilās aizsardzības komisijas priekšsēdētāja vietnieku Arturu Birznieku  – Valsts ugunsdzēsības un glābšanas dienesta</w:t>
      </w:r>
      <w:r w:rsidRPr="008672E1">
        <w:br/>
        <w:t>Vidzemes reģiona brigādes Gulbenes  daļas komandieri.</w:t>
      </w:r>
    </w:p>
    <w:bookmarkEnd w:id="100"/>
    <w:p w14:paraId="281C106A" w14:textId="77777777" w:rsidR="008672E1" w:rsidRPr="008672E1" w:rsidRDefault="008672E1" w:rsidP="008672E1">
      <w:pPr>
        <w:rPr>
          <w:rFonts w:ascii="Arial" w:hAnsi="Arial" w:cs="Arial"/>
          <w:sz w:val="22"/>
          <w:szCs w:val="22"/>
        </w:rPr>
      </w:pPr>
    </w:p>
    <w:p w14:paraId="57AE7185" w14:textId="77777777" w:rsidR="008672E1" w:rsidRPr="008672E1" w:rsidRDefault="008672E1" w:rsidP="008672E1">
      <w:pPr>
        <w:rPr>
          <w:rFonts w:cs="Arial"/>
        </w:rPr>
      </w:pPr>
      <w:r w:rsidRPr="008672E1">
        <w:rPr>
          <w:rFonts w:cs="Arial"/>
        </w:rPr>
        <w:t>Gulbenes novada domes priekšsēdētājs</w:t>
      </w:r>
      <w:r w:rsidRPr="008672E1">
        <w:rPr>
          <w:rFonts w:cs="Arial"/>
        </w:rPr>
        <w:tab/>
      </w:r>
      <w:r w:rsidRPr="008672E1">
        <w:rPr>
          <w:rFonts w:cs="Arial"/>
        </w:rPr>
        <w:tab/>
      </w:r>
      <w:r w:rsidRPr="008672E1">
        <w:rPr>
          <w:rFonts w:cs="Arial"/>
        </w:rPr>
        <w:tab/>
      </w:r>
      <w:r w:rsidRPr="008672E1">
        <w:rPr>
          <w:rFonts w:cs="Arial"/>
        </w:rPr>
        <w:tab/>
      </w:r>
      <w:r w:rsidRPr="008672E1">
        <w:rPr>
          <w:rFonts w:cs="Arial"/>
        </w:rPr>
        <w:tab/>
      </w:r>
      <w:proofErr w:type="spellStart"/>
      <w:r w:rsidRPr="008672E1">
        <w:rPr>
          <w:rFonts w:cs="Arial"/>
        </w:rPr>
        <w:t>A.Caunītis</w:t>
      </w:r>
      <w:proofErr w:type="spellEnd"/>
    </w:p>
    <w:p w14:paraId="5A45F24D" w14:textId="77777777" w:rsidR="008672E1" w:rsidRPr="008672E1" w:rsidRDefault="008672E1" w:rsidP="008672E1">
      <w:pPr>
        <w:rPr>
          <w:rFonts w:cs="Arial"/>
        </w:rPr>
      </w:pPr>
    </w:p>
    <w:p w14:paraId="486D5EE5" w14:textId="77777777" w:rsidR="008672E1" w:rsidRPr="008672E1" w:rsidRDefault="008672E1" w:rsidP="008672E1">
      <w:pPr>
        <w:rPr>
          <w:rFonts w:cs="Arial"/>
        </w:rPr>
      </w:pPr>
      <w:r w:rsidRPr="008672E1">
        <w:rPr>
          <w:rFonts w:cs="Arial"/>
        </w:rPr>
        <w:t xml:space="preserve">Sagatavoja </w:t>
      </w:r>
      <w:proofErr w:type="spellStart"/>
      <w:r w:rsidRPr="008672E1">
        <w:rPr>
          <w:rFonts w:cs="Arial"/>
        </w:rPr>
        <w:t>V.Baškere</w:t>
      </w:r>
      <w:proofErr w:type="spellEnd"/>
      <w:r w:rsidRPr="008672E1">
        <w:rPr>
          <w:rFonts w:cs="Arial"/>
        </w:rPr>
        <w:t xml:space="preserve">, </w:t>
      </w:r>
      <w:proofErr w:type="spellStart"/>
      <w:r w:rsidRPr="008672E1">
        <w:rPr>
          <w:rFonts w:cs="Arial"/>
        </w:rPr>
        <w:t>S.Mickeviča</w:t>
      </w:r>
      <w:proofErr w:type="spellEnd"/>
    </w:p>
    <w:p w14:paraId="26DE58C0" w14:textId="77777777" w:rsidR="008672E1" w:rsidRPr="008672E1" w:rsidRDefault="008672E1" w:rsidP="008672E1">
      <w:pPr>
        <w:rPr>
          <w:rFonts w:ascii="Arial" w:hAnsi="Arial" w:cs="Arial"/>
          <w:sz w:val="22"/>
          <w:szCs w:val="22"/>
        </w:rPr>
      </w:pPr>
    </w:p>
    <w:p w14:paraId="3AFF8442" w14:textId="77777777" w:rsidR="008672E1" w:rsidRPr="008672E1" w:rsidRDefault="008672E1" w:rsidP="008672E1">
      <w:pPr>
        <w:rPr>
          <w:rFonts w:ascii="Arial" w:hAnsi="Arial" w:cs="Arial"/>
          <w:sz w:val="22"/>
          <w:szCs w:val="22"/>
        </w:rPr>
      </w:pPr>
    </w:p>
    <w:tbl>
      <w:tblPr>
        <w:tblStyle w:val="Reatabula6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672E1" w:rsidRPr="008672E1" w14:paraId="2D39734C" w14:textId="77777777" w:rsidTr="002A6756">
        <w:tc>
          <w:tcPr>
            <w:tcW w:w="9458" w:type="dxa"/>
          </w:tcPr>
          <w:p w14:paraId="089A9457" w14:textId="77777777" w:rsidR="008672E1" w:rsidRPr="008672E1" w:rsidRDefault="008672E1" w:rsidP="008672E1">
            <w:pPr>
              <w:jc w:val="center"/>
              <w:rPr>
                <w:rFonts w:asciiTheme="minorHAnsi" w:eastAsiaTheme="minorHAnsi" w:hAnsiTheme="minorHAnsi" w:cstheme="minorBidi"/>
                <w:sz w:val="22"/>
                <w:szCs w:val="22"/>
                <w:lang w:eastAsia="en-US"/>
              </w:rPr>
            </w:pPr>
            <w:r w:rsidRPr="008672E1">
              <w:rPr>
                <w:rFonts w:eastAsiaTheme="minorHAnsi"/>
                <w:noProof/>
                <w:sz w:val="22"/>
                <w:szCs w:val="22"/>
              </w:rPr>
              <w:lastRenderedPageBreak/>
              <w:drawing>
                <wp:inline distT="0" distB="0" distL="0" distR="0" wp14:anchorId="2994D11D" wp14:editId="4D26FF61">
                  <wp:extent cx="619125" cy="685800"/>
                  <wp:effectExtent l="0" t="0" r="9525" b="0"/>
                  <wp:docPr id="238" name="Attēls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672E1" w:rsidRPr="008672E1" w14:paraId="41564B7B" w14:textId="77777777" w:rsidTr="002A6756">
        <w:tc>
          <w:tcPr>
            <w:tcW w:w="9458" w:type="dxa"/>
          </w:tcPr>
          <w:p w14:paraId="1008EC1A" w14:textId="77777777" w:rsidR="008672E1" w:rsidRPr="008672E1" w:rsidRDefault="008672E1" w:rsidP="008672E1">
            <w:pPr>
              <w:jc w:val="center"/>
              <w:rPr>
                <w:rFonts w:asciiTheme="minorHAnsi" w:eastAsiaTheme="minorHAnsi" w:hAnsiTheme="minorHAnsi" w:cstheme="minorBidi"/>
                <w:sz w:val="22"/>
                <w:szCs w:val="22"/>
                <w:lang w:eastAsia="en-US"/>
              </w:rPr>
            </w:pPr>
            <w:r w:rsidRPr="008672E1">
              <w:rPr>
                <w:rFonts w:eastAsiaTheme="minorHAnsi"/>
                <w:b/>
                <w:bCs/>
                <w:sz w:val="28"/>
                <w:szCs w:val="28"/>
                <w:lang w:eastAsia="en-US"/>
              </w:rPr>
              <w:t>GULBENES NOVADA PAŠVALDĪBA</w:t>
            </w:r>
          </w:p>
        </w:tc>
      </w:tr>
      <w:tr w:rsidR="008672E1" w:rsidRPr="008672E1" w14:paraId="10BB57F3" w14:textId="77777777" w:rsidTr="002A6756">
        <w:tc>
          <w:tcPr>
            <w:tcW w:w="9458" w:type="dxa"/>
          </w:tcPr>
          <w:p w14:paraId="269A83B4" w14:textId="77777777" w:rsidR="008672E1" w:rsidRPr="008672E1" w:rsidRDefault="008672E1" w:rsidP="008672E1">
            <w:pPr>
              <w:jc w:val="center"/>
              <w:rPr>
                <w:rFonts w:asciiTheme="minorHAnsi" w:eastAsiaTheme="minorHAnsi" w:hAnsiTheme="minorHAnsi" w:cstheme="minorBidi"/>
                <w:sz w:val="22"/>
                <w:szCs w:val="22"/>
                <w:lang w:eastAsia="en-US"/>
              </w:rPr>
            </w:pPr>
            <w:r w:rsidRPr="008672E1">
              <w:rPr>
                <w:rFonts w:eastAsiaTheme="minorHAnsi"/>
                <w:lang w:eastAsia="en-US"/>
              </w:rPr>
              <w:t>Reģ.Nr.90009116327</w:t>
            </w:r>
          </w:p>
        </w:tc>
      </w:tr>
      <w:tr w:rsidR="008672E1" w:rsidRPr="008672E1" w14:paraId="245096E1" w14:textId="77777777" w:rsidTr="002A6756">
        <w:tc>
          <w:tcPr>
            <w:tcW w:w="9458" w:type="dxa"/>
          </w:tcPr>
          <w:p w14:paraId="7E29CAA8" w14:textId="77777777" w:rsidR="008672E1" w:rsidRPr="008672E1" w:rsidRDefault="008672E1" w:rsidP="008672E1">
            <w:pPr>
              <w:jc w:val="center"/>
              <w:rPr>
                <w:rFonts w:asciiTheme="minorHAnsi" w:eastAsiaTheme="minorHAnsi" w:hAnsiTheme="minorHAnsi" w:cstheme="minorBidi"/>
                <w:sz w:val="22"/>
                <w:szCs w:val="22"/>
                <w:lang w:eastAsia="en-US"/>
              </w:rPr>
            </w:pPr>
            <w:r w:rsidRPr="008672E1">
              <w:rPr>
                <w:rFonts w:eastAsiaTheme="minorHAnsi"/>
                <w:lang w:eastAsia="en-US"/>
              </w:rPr>
              <w:t>Ābeļu iela 2, Gulbene, Gulbenes nov., LV-4401</w:t>
            </w:r>
          </w:p>
        </w:tc>
      </w:tr>
      <w:tr w:rsidR="008672E1" w:rsidRPr="008672E1" w14:paraId="4CA95FB3" w14:textId="77777777" w:rsidTr="002A6756">
        <w:tc>
          <w:tcPr>
            <w:tcW w:w="9458" w:type="dxa"/>
          </w:tcPr>
          <w:p w14:paraId="42B8F55A" w14:textId="77777777" w:rsidR="008672E1" w:rsidRPr="008672E1" w:rsidRDefault="008672E1" w:rsidP="008672E1">
            <w:pPr>
              <w:jc w:val="center"/>
              <w:rPr>
                <w:rFonts w:asciiTheme="minorHAnsi" w:eastAsiaTheme="minorHAnsi" w:hAnsiTheme="minorHAnsi" w:cstheme="minorBidi"/>
                <w:sz w:val="22"/>
                <w:szCs w:val="22"/>
                <w:lang w:eastAsia="en-US"/>
              </w:rPr>
            </w:pPr>
            <w:r w:rsidRPr="008672E1">
              <w:rPr>
                <w:rFonts w:eastAsiaTheme="minorHAnsi"/>
                <w:lang w:eastAsia="en-US"/>
              </w:rPr>
              <w:t>Tālrunis 64497710, mob.26595362, e-pasts; dome@gulbene.lv, www.gulbene.lv</w:t>
            </w:r>
          </w:p>
        </w:tc>
      </w:tr>
    </w:tbl>
    <w:p w14:paraId="18C94659" w14:textId="77777777" w:rsidR="008672E1" w:rsidRPr="008672E1" w:rsidRDefault="008672E1" w:rsidP="008672E1">
      <w:pPr>
        <w:jc w:val="center"/>
        <w:rPr>
          <w:rFonts w:eastAsiaTheme="minorHAnsi"/>
          <w:b/>
          <w:bCs/>
          <w:lang w:eastAsia="en-US"/>
        </w:rPr>
      </w:pPr>
      <w:r w:rsidRPr="008672E1">
        <w:rPr>
          <w:rFonts w:eastAsiaTheme="minorHAnsi"/>
          <w:b/>
          <w:bCs/>
          <w:lang w:eastAsia="en-US"/>
        </w:rPr>
        <w:t>GULBENES NOVADA DOMES LĒMUMS</w:t>
      </w:r>
    </w:p>
    <w:p w14:paraId="7C9C8285" w14:textId="77777777" w:rsidR="008672E1" w:rsidRPr="008672E1" w:rsidRDefault="008672E1" w:rsidP="008672E1">
      <w:pPr>
        <w:jc w:val="center"/>
        <w:rPr>
          <w:rFonts w:eastAsiaTheme="minorHAnsi"/>
          <w:lang w:eastAsia="en-US"/>
        </w:rPr>
      </w:pPr>
      <w:r w:rsidRPr="008672E1">
        <w:rPr>
          <w:rFonts w:eastAsiaTheme="minorHAnsi"/>
          <w:lang w:eastAsia="en-US"/>
        </w:rPr>
        <w:t>Gulbenē</w:t>
      </w:r>
    </w:p>
    <w:p w14:paraId="1B481F61" w14:textId="77777777" w:rsidR="008672E1" w:rsidRPr="008672E1" w:rsidRDefault="008672E1" w:rsidP="008672E1">
      <w:pPr>
        <w:jc w:val="center"/>
        <w:rPr>
          <w:rFonts w:eastAsiaTheme="minorHAnsi"/>
          <w:lang w:eastAsia="en-US"/>
        </w:rPr>
      </w:pPr>
    </w:p>
    <w:tbl>
      <w:tblPr>
        <w:tblStyle w:val="Reatabula61"/>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8672E1" w:rsidRPr="008672E1" w14:paraId="3BC51F5A" w14:textId="77777777" w:rsidTr="002A6756">
        <w:tc>
          <w:tcPr>
            <w:tcW w:w="4673" w:type="dxa"/>
          </w:tcPr>
          <w:p w14:paraId="38E897D7" w14:textId="77777777" w:rsidR="008672E1" w:rsidRPr="008672E1" w:rsidRDefault="008672E1" w:rsidP="008672E1">
            <w:pPr>
              <w:rPr>
                <w:rFonts w:eastAsiaTheme="minorHAnsi"/>
                <w:b/>
                <w:bCs/>
                <w:lang w:eastAsia="en-US"/>
              </w:rPr>
            </w:pPr>
            <w:r w:rsidRPr="008672E1">
              <w:rPr>
                <w:rFonts w:eastAsiaTheme="minorHAnsi"/>
                <w:b/>
                <w:bCs/>
                <w:lang w:eastAsia="en-US"/>
              </w:rPr>
              <w:t>2021.gada 25.novembrī</w:t>
            </w:r>
          </w:p>
        </w:tc>
        <w:tc>
          <w:tcPr>
            <w:tcW w:w="4681" w:type="dxa"/>
          </w:tcPr>
          <w:p w14:paraId="4E15F782" w14:textId="77777777" w:rsidR="008672E1" w:rsidRPr="008672E1" w:rsidRDefault="008672E1" w:rsidP="008672E1">
            <w:pPr>
              <w:rPr>
                <w:rFonts w:eastAsiaTheme="minorHAnsi"/>
                <w:b/>
                <w:bCs/>
                <w:lang w:eastAsia="en-US"/>
              </w:rPr>
            </w:pPr>
            <w:r w:rsidRPr="008672E1">
              <w:rPr>
                <w:rFonts w:eastAsiaTheme="minorHAnsi"/>
                <w:b/>
                <w:bCs/>
                <w:lang w:eastAsia="en-US"/>
              </w:rPr>
              <w:t xml:space="preserve">                      Nr. GND/2021/1353</w:t>
            </w:r>
          </w:p>
        </w:tc>
      </w:tr>
      <w:tr w:rsidR="008672E1" w:rsidRPr="008672E1" w14:paraId="2066BD4C" w14:textId="77777777" w:rsidTr="002A6756">
        <w:tc>
          <w:tcPr>
            <w:tcW w:w="4673" w:type="dxa"/>
          </w:tcPr>
          <w:p w14:paraId="14509378" w14:textId="77777777" w:rsidR="008672E1" w:rsidRPr="008672E1" w:rsidRDefault="008672E1" w:rsidP="008672E1">
            <w:pPr>
              <w:rPr>
                <w:rFonts w:eastAsiaTheme="minorHAnsi"/>
                <w:lang w:eastAsia="en-US"/>
              </w:rPr>
            </w:pPr>
          </w:p>
        </w:tc>
        <w:tc>
          <w:tcPr>
            <w:tcW w:w="4681" w:type="dxa"/>
          </w:tcPr>
          <w:p w14:paraId="723618EA" w14:textId="77777777" w:rsidR="008672E1" w:rsidRPr="008672E1" w:rsidRDefault="008672E1" w:rsidP="008672E1">
            <w:pPr>
              <w:jc w:val="center"/>
              <w:rPr>
                <w:rFonts w:eastAsiaTheme="minorHAnsi"/>
                <w:b/>
                <w:bCs/>
                <w:lang w:eastAsia="en-US"/>
              </w:rPr>
            </w:pPr>
            <w:r w:rsidRPr="008672E1">
              <w:rPr>
                <w:rFonts w:eastAsiaTheme="minorHAnsi"/>
                <w:b/>
                <w:bCs/>
                <w:lang w:eastAsia="en-US"/>
              </w:rPr>
              <w:t xml:space="preserve">   (protokols Nr.21; 101.p)</w:t>
            </w:r>
          </w:p>
        </w:tc>
      </w:tr>
    </w:tbl>
    <w:p w14:paraId="2078E2DB" w14:textId="77777777" w:rsidR="008672E1" w:rsidRPr="008672E1" w:rsidRDefault="008672E1" w:rsidP="008672E1">
      <w:pPr>
        <w:jc w:val="both"/>
        <w:rPr>
          <w:b/>
          <w:noProof/>
        </w:rPr>
      </w:pPr>
    </w:p>
    <w:p w14:paraId="58A3A1A8" w14:textId="77777777" w:rsidR="008672E1" w:rsidRPr="008672E1" w:rsidRDefault="008672E1" w:rsidP="008672E1">
      <w:pPr>
        <w:jc w:val="center"/>
        <w:rPr>
          <w:b/>
          <w:noProof/>
        </w:rPr>
      </w:pPr>
      <w:r w:rsidRPr="008672E1">
        <w:rPr>
          <w:b/>
          <w:noProof/>
        </w:rPr>
        <w:t>Par iekšējā normatīvā akta “Grozījumi Gulbenes novada domes 2018.gada 26.aprīļa nolikumā “Gulbenes sadarbības teritorijas civilās aizsardzības komisijas nolikums”” apstiprināšanu</w:t>
      </w:r>
    </w:p>
    <w:p w14:paraId="187D896B" w14:textId="77777777" w:rsidR="008672E1" w:rsidRPr="008672E1" w:rsidRDefault="008672E1" w:rsidP="008672E1">
      <w:pPr>
        <w:spacing w:line="360" w:lineRule="auto"/>
        <w:ind w:firstLine="567"/>
        <w:jc w:val="both"/>
        <w:rPr>
          <w:noProof/>
        </w:rPr>
      </w:pPr>
    </w:p>
    <w:p w14:paraId="230D8A1E" w14:textId="77777777" w:rsidR="008672E1" w:rsidRPr="008672E1" w:rsidRDefault="008672E1" w:rsidP="008672E1">
      <w:pPr>
        <w:spacing w:line="360" w:lineRule="auto"/>
        <w:ind w:firstLine="567"/>
        <w:jc w:val="both"/>
      </w:pPr>
      <w:r w:rsidRPr="008672E1">
        <w:t xml:space="preserve">Ņemot vērā veiktās izmaiņas Gulbenes sadarbības teritorijas civilās aizsardzības komisijas sastāvā, pamatojoties uz likuma “Par pašvaldībām” 15.panta pirmās daļas 18.punktu, kas nosaka, ka viena no pašvaldības autonomajām funkcijām ir piedalīties civilās aizsardzības pasākumu nodrošināšanā, 41.panta pirmās daļas 2.punktu, kas nosaka, ka pašvaldības dome pieņem iekšējos normatīvos aktus (noteikumi, nolikumi, instrukcijas), Civilās aizsardzības un katastrofas pārvaldīšanas likuma 11.panta pirmās daļas 2.punktu, kas nosaka, ka pašvaldības domes uzdevums ir apstiprināt sadarbības teritorijas civilās aizsardzības komisijas nolikumu un sastāvu, atklāti balsojot: </w:t>
      </w:r>
      <w:r w:rsidRPr="008672E1">
        <w:rPr>
          <w:rFonts w:eastAsiaTheme="minorHAnsi"/>
          <w:noProof/>
          <w:lang w:eastAsia="en-US"/>
        </w:rPr>
        <w:t>ar 15 balsīm "Par" (Ainārs Brezinskis, Aivars Circens, Anatolijs Savickis, Andis Caunītis, Daumants Dreiškens, Guna Pūcīte, Guna Švika, Gunārs Ciglis, Intars Liepiņš, Ivars Kupčs, Lāsma Gabdulļina, Māris Jansons, Mudīte Motivāne, Normunds Audzišs, Normunds Mazūrs), "Pret" – nav, "Atturas" – nav</w:t>
      </w:r>
      <w:r w:rsidRPr="008672E1">
        <w:t>,  Gulbenes novada dome NOLEMJ:</w:t>
      </w:r>
    </w:p>
    <w:p w14:paraId="597855DF" w14:textId="77777777" w:rsidR="008672E1" w:rsidRPr="008672E1" w:rsidRDefault="008672E1" w:rsidP="008672E1">
      <w:pPr>
        <w:spacing w:line="360" w:lineRule="auto"/>
        <w:ind w:firstLine="567"/>
        <w:jc w:val="both"/>
      </w:pPr>
      <w:r w:rsidRPr="008672E1">
        <w:t>APSTIPRINĀT iekšējo normatīvo aktu “Grozījumi Gulbenes novada domes 2018.gada 26.aprīļa nolikumā “Gulbenes sadarbības teritorijas civilās aizsardzības komisijas nolikums”” (pielikums).</w:t>
      </w:r>
    </w:p>
    <w:p w14:paraId="788335F5" w14:textId="77777777" w:rsidR="008672E1" w:rsidRPr="008672E1" w:rsidRDefault="008672E1" w:rsidP="008672E1">
      <w:pPr>
        <w:spacing w:line="360" w:lineRule="auto"/>
        <w:ind w:firstLine="567"/>
        <w:jc w:val="both"/>
        <w:rPr>
          <w:rFonts w:cs="Arial"/>
        </w:rPr>
      </w:pPr>
    </w:p>
    <w:p w14:paraId="5CB9F210" w14:textId="77777777" w:rsidR="008672E1" w:rsidRPr="008672E1" w:rsidRDefault="008672E1" w:rsidP="008672E1">
      <w:pPr>
        <w:rPr>
          <w:rFonts w:cs="Arial"/>
        </w:rPr>
      </w:pPr>
      <w:r w:rsidRPr="008672E1">
        <w:rPr>
          <w:rFonts w:cs="Arial"/>
        </w:rPr>
        <w:t>Gulbenes novada domes priekšsēdētājs</w:t>
      </w:r>
      <w:r w:rsidRPr="008672E1">
        <w:rPr>
          <w:rFonts w:cs="Arial"/>
        </w:rPr>
        <w:tab/>
      </w:r>
      <w:r w:rsidRPr="008672E1">
        <w:rPr>
          <w:rFonts w:cs="Arial"/>
        </w:rPr>
        <w:tab/>
      </w:r>
      <w:r w:rsidRPr="008672E1">
        <w:rPr>
          <w:rFonts w:cs="Arial"/>
        </w:rPr>
        <w:tab/>
      </w:r>
      <w:r w:rsidRPr="008672E1">
        <w:rPr>
          <w:rFonts w:cs="Arial"/>
        </w:rPr>
        <w:tab/>
      </w:r>
      <w:proofErr w:type="spellStart"/>
      <w:r w:rsidRPr="008672E1">
        <w:rPr>
          <w:rFonts w:cs="Arial"/>
        </w:rPr>
        <w:t>A.Caunītis</w:t>
      </w:r>
      <w:proofErr w:type="spellEnd"/>
    </w:p>
    <w:p w14:paraId="6488259A" w14:textId="77777777" w:rsidR="008672E1" w:rsidRPr="008672E1" w:rsidRDefault="008672E1" w:rsidP="008672E1">
      <w:pPr>
        <w:rPr>
          <w:rFonts w:cs="Arial"/>
        </w:rPr>
      </w:pPr>
    </w:p>
    <w:p w14:paraId="56178453" w14:textId="77777777" w:rsidR="008672E1" w:rsidRPr="008672E1" w:rsidRDefault="008672E1" w:rsidP="008672E1">
      <w:pPr>
        <w:rPr>
          <w:rFonts w:cs="Arial"/>
        </w:rPr>
      </w:pPr>
      <w:r w:rsidRPr="008672E1">
        <w:rPr>
          <w:rFonts w:cs="Arial"/>
        </w:rPr>
        <w:t xml:space="preserve">Sagatavoja: Vita Baškere, Sanita </w:t>
      </w:r>
      <w:proofErr w:type="spellStart"/>
      <w:r w:rsidRPr="008672E1">
        <w:rPr>
          <w:rFonts w:cs="Arial"/>
        </w:rPr>
        <w:t>Mickeviča</w:t>
      </w:r>
      <w:proofErr w:type="spellEnd"/>
    </w:p>
    <w:p w14:paraId="5F3C35E6" w14:textId="77777777" w:rsidR="008672E1" w:rsidRPr="008672E1" w:rsidRDefault="008672E1" w:rsidP="008672E1">
      <w:pPr>
        <w:spacing w:line="360" w:lineRule="auto"/>
        <w:ind w:firstLine="567"/>
        <w:jc w:val="both"/>
        <w:rPr>
          <w:rFonts w:cs="Arial"/>
        </w:rPr>
      </w:pPr>
    </w:p>
    <w:p w14:paraId="23EC98EA" w14:textId="77777777" w:rsidR="008672E1" w:rsidRPr="008672E1" w:rsidRDefault="008672E1" w:rsidP="008672E1">
      <w:pPr>
        <w:spacing w:after="160" w:line="259" w:lineRule="auto"/>
        <w:jc w:val="right"/>
        <w:rPr>
          <w:rFonts w:ascii="Arial" w:hAnsi="Arial" w:cs="Arial"/>
          <w:sz w:val="22"/>
          <w:szCs w:val="22"/>
        </w:rPr>
      </w:pPr>
      <w:r w:rsidRPr="008672E1">
        <w:rPr>
          <w:rFonts w:ascii="Arial" w:hAnsi="Arial" w:cs="Arial"/>
          <w:sz w:val="22"/>
          <w:szCs w:val="22"/>
        </w:rPr>
        <w:br w:type="page"/>
      </w:r>
      <w:r w:rsidRPr="008672E1">
        <w:rPr>
          <w:rFonts w:eastAsia="Calibri"/>
        </w:rPr>
        <w:lastRenderedPageBreak/>
        <w:t>pielikums</w:t>
      </w:r>
      <w:r w:rsidRPr="008672E1">
        <w:rPr>
          <w:rFonts w:eastAsia="Calibri"/>
          <w:b/>
          <w:bCs/>
        </w:rPr>
        <w:t xml:space="preserve"> </w:t>
      </w:r>
      <w:r w:rsidRPr="008672E1">
        <w:rPr>
          <w:rFonts w:eastAsia="Calibri"/>
        </w:rPr>
        <w:t>pie 25.11.2021. Gulbenes novada domes lēmumam GND/2021/1353</w:t>
      </w:r>
    </w:p>
    <w:p w14:paraId="46B3131D" w14:textId="77777777" w:rsidR="008672E1" w:rsidRPr="008672E1" w:rsidRDefault="008672E1" w:rsidP="008672E1">
      <w:pPr>
        <w:rPr>
          <w:rFonts w:eastAsia="Calibri"/>
          <w:b/>
        </w:rPr>
      </w:pPr>
    </w:p>
    <w:tbl>
      <w:tblPr>
        <w:tblW w:w="0" w:type="auto"/>
        <w:tblLook w:val="01E0" w:firstRow="1" w:lastRow="1" w:firstColumn="1" w:lastColumn="1" w:noHBand="0" w:noVBand="0"/>
      </w:tblPr>
      <w:tblGrid>
        <w:gridCol w:w="3109"/>
        <w:gridCol w:w="3137"/>
        <w:gridCol w:w="3108"/>
      </w:tblGrid>
      <w:tr w:rsidR="008672E1" w:rsidRPr="008672E1" w14:paraId="1B48655F" w14:textId="77777777" w:rsidTr="002A6756">
        <w:tc>
          <w:tcPr>
            <w:tcW w:w="3190" w:type="dxa"/>
          </w:tcPr>
          <w:p w14:paraId="5EF10BA9" w14:textId="77777777" w:rsidR="008672E1" w:rsidRPr="008672E1" w:rsidRDefault="008672E1" w:rsidP="008672E1">
            <w:pPr>
              <w:rPr>
                <w:rFonts w:eastAsia="Calibri"/>
              </w:rPr>
            </w:pPr>
          </w:p>
        </w:tc>
        <w:tc>
          <w:tcPr>
            <w:tcW w:w="3190" w:type="dxa"/>
            <w:hideMark/>
          </w:tcPr>
          <w:p w14:paraId="60594136" w14:textId="77777777" w:rsidR="008672E1" w:rsidRPr="008672E1" w:rsidRDefault="008672E1" w:rsidP="008672E1">
            <w:pPr>
              <w:jc w:val="center"/>
              <w:rPr>
                <w:rFonts w:eastAsia="Calibri"/>
              </w:rPr>
            </w:pPr>
            <w:r w:rsidRPr="008672E1">
              <w:rPr>
                <w:rFonts w:eastAsia="Calibri"/>
                <w:noProof/>
              </w:rPr>
              <w:drawing>
                <wp:inline distT="0" distB="0" distL="0" distR="0" wp14:anchorId="6C200EC4" wp14:editId="24E36FF0">
                  <wp:extent cx="607695" cy="685800"/>
                  <wp:effectExtent l="0" t="0" r="1905" b="0"/>
                  <wp:docPr id="239" name="Attēls 239"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B27A742" w14:textId="77777777" w:rsidR="008672E1" w:rsidRPr="008672E1" w:rsidRDefault="008672E1" w:rsidP="008672E1">
            <w:pPr>
              <w:rPr>
                <w:rFonts w:eastAsia="Calibri"/>
              </w:rPr>
            </w:pPr>
          </w:p>
        </w:tc>
      </w:tr>
      <w:tr w:rsidR="008672E1" w:rsidRPr="008672E1" w14:paraId="2F591F01" w14:textId="77777777" w:rsidTr="002A6756">
        <w:tc>
          <w:tcPr>
            <w:tcW w:w="9570" w:type="dxa"/>
            <w:gridSpan w:val="3"/>
            <w:hideMark/>
          </w:tcPr>
          <w:p w14:paraId="4365B18C" w14:textId="77777777" w:rsidR="008672E1" w:rsidRPr="008672E1" w:rsidRDefault="008672E1" w:rsidP="008672E1">
            <w:pPr>
              <w:spacing w:before="240"/>
              <w:jc w:val="center"/>
              <w:rPr>
                <w:rFonts w:eastAsia="Calibri"/>
                <w:b/>
              </w:rPr>
            </w:pPr>
            <w:r w:rsidRPr="008672E1">
              <w:rPr>
                <w:rFonts w:eastAsia="Calibri"/>
                <w:b/>
              </w:rPr>
              <w:t>GULBENES NOVADA PAŠVALDĪBA</w:t>
            </w:r>
          </w:p>
        </w:tc>
      </w:tr>
      <w:tr w:rsidR="008672E1" w:rsidRPr="008672E1" w14:paraId="7257455A" w14:textId="77777777" w:rsidTr="002A6756">
        <w:tc>
          <w:tcPr>
            <w:tcW w:w="9570" w:type="dxa"/>
            <w:gridSpan w:val="3"/>
            <w:hideMark/>
          </w:tcPr>
          <w:p w14:paraId="0907265C" w14:textId="77777777" w:rsidR="008672E1" w:rsidRPr="008672E1" w:rsidRDefault="008672E1" w:rsidP="008672E1">
            <w:pPr>
              <w:jc w:val="center"/>
              <w:rPr>
                <w:rFonts w:eastAsia="Calibri"/>
              </w:rPr>
            </w:pPr>
            <w:proofErr w:type="spellStart"/>
            <w:r w:rsidRPr="008672E1">
              <w:rPr>
                <w:rFonts w:eastAsia="Calibri"/>
              </w:rPr>
              <w:t>Reģ</w:t>
            </w:r>
            <w:proofErr w:type="spellEnd"/>
            <w:r w:rsidRPr="008672E1">
              <w:rPr>
                <w:rFonts w:eastAsia="Calibri"/>
              </w:rPr>
              <w:t>. Nr. 90009116327</w:t>
            </w:r>
          </w:p>
        </w:tc>
      </w:tr>
      <w:tr w:rsidR="008672E1" w:rsidRPr="008672E1" w14:paraId="0DE98D8E" w14:textId="77777777" w:rsidTr="002A6756">
        <w:tc>
          <w:tcPr>
            <w:tcW w:w="9570" w:type="dxa"/>
            <w:gridSpan w:val="3"/>
            <w:hideMark/>
          </w:tcPr>
          <w:p w14:paraId="190C74CD" w14:textId="77777777" w:rsidR="008672E1" w:rsidRPr="008672E1" w:rsidRDefault="008672E1" w:rsidP="008672E1">
            <w:pPr>
              <w:jc w:val="center"/>
              <w:rPr>
                <w:rFonts w:eastAsia="Calibri"/>
              </w:rPr>
            </w:pPr>
            <w:r w:rsidRPr="008672E1">
              <w:rPr>
                <w:rFonts w:eastAsia="Calibri"/>
              </w:rPr>
              <w:t>Ābeļu iela 2, Gulbene, Gulbenes nov., LV-4401</w:t>
            </w:r>
          </w:p>
        </w:tc>
      </w:tr>
      <w:tr w:rsidR="008672E1" w:rsidRPr="008672E1" w14:paraId="33F1DCDC" w14:textId="77777777" w:rsidTr="002A6756">
        <w:tc>
          <w:tcPr>
            <w:tcW w:w="9570" w:type="dxa"/>
            <w:gridSpan w:val="3"/>
            <w:hideMark/>
          </w:tcPr>
          <w:p w14:paraId="53E83316" w14:textId="77777777" w:rsidR="008672E1" w:rsidRPr="008672E1" w:rsidRDefault="008672E1" w:rsidP="008672E1">
            <w:pPr>
              <w:pBdr>
                <w:bottom w:val="single" w:sz="12" w:space="1" w:color="auto"/>
              </w:pBdr>
              <w:jc w:val="center"/>
              <w:rPr>
                <w:rFonts w:eastAsia="Calibri"/>
              </w:rPr>
            </w:pPr>
            <w:r w:rsidRPr="008672E1">
              <w:rPr>
                <w:rFonts w:eastAsia="Calibri"/>
              </w:rPr>
              <w:t>Tālrunis 64497710, fakss 64497730, e-pasts: dome@gulbene.lv, www.gulbene.lv</w:t>
            </w:r>
          </w:p>
          <w:p w14:paraId="0DFCBD2B" w14:textId="77777777" w:rsidR="008672E1" w:rsidRPr="008672E1" w:rsidRDefault="008672E1" w:rsidP="008672E1">
            <w:pPr>
              <w:jc w:val="center"/>
              <w:rPr>
                <w:rFonts w:eastAsia="Calibri"/>
              </w:rPr>
            </w:pPr>
            <w:r w:rsidRPr="008672E1">
              <w:rPr>
                <w:rFonts w:eastAsia="Calibri"/>
              </w:rPr>
              <w:softHyphen/>
            </w:r>
            <w:r w:rsidRPr="008672E1">
              <w:rPr>
                <w:rFonts w:eastAsia="Calibri"/>
              </w:rPr>
              <w:softHyphen/>
            </w:r>
            <w:r w:rsidRPr="008672E1">
              <w:rPr>
                <w:rFonts w:eastAsia="Calibri"/>
              </w:rPr>
              <w:softHyphen/>
            </w:r>
            <w:r w:rsidRPr="008672E1">
              <w:rPr>
                <w:rFonts w:eastAsia="Calibri"/>
              </w:rPr>
              <w:softHyphen/>
            </w:r>
            <w:r w:rsidRPr="008672E1">
              <w:rPr>
                <w:rFonts w:eastAsia="Calibri"/>
              </w:rPr>
              <w:softHyphen/>
            </w:r>
            <w:r w:rsidRPr="008672E1">
              <w:rPr>
                <w:rFonts w:eastAsia="Calibri"/>
              </w:rPr>
              <w:softHyphen/>
            </w:r>
            <w:r w:rsidRPr="008672E1">
              <w:rPr>
                <w:rFonts w:eastAsia="Calibri"/>
              </w:rPr>
              <w:softHyphen/>
            </w:r>
            <w:r w:rsidRPr="008672E1">
              <w:rPr>
                <w:rFonts w:eastAsia="Calibri"/>
              </w:rPr>
              <w:softHyphen/>
            </w:r>
            <w:r w:rsidRPr="008672E1">
              <w:rPr>
                <w:rFonts w:eastAsia="Calibri"/>
              </w:rPr>
              <w:softHyphen/>
            </w:r>
            <w:r w:rsidRPr="008672E1">
              <w:rPr>
                <w:rFonts w:eastAsia="Calibri"/>
              </w:rPr>
              <w:softHyphen/>
            </w:r>
            <w:r w:rsidRPr="008672E1">
              <w:rPr>
                <w:rFonts w:eastAsia="Calibri"/>
              </w:rPr>
              <w:softHyphen/>
            </w:r>
            <w:r w:rsidRPr="008672E1">
              <w:rPr>
                <w:rFonts w:eastAsia="Calibri"/>
              </w:rPr>
              <w:softHyphen/>
            </w:r>
            <w:r w:rsidRPr="008672E1">
              <w:rPr>
                <w:rFonts w:eastAsia="Calibri"/>
              </w:rPr>
              <w:softHyphen/>
            </w:r>
            <w:r w:rsidRPr="008672E1">
              <w:rPr>
                <w:rFonts w:eastAsia="Calibri"/>
              </w:rPr>
              <w:softHyphen/>
            </w:r>
            <w:r w:rsidRPr="008672E1">
              <w:rPr>
                <w:rFonts w:eastAsia="Calibri"/>
              </w:rPr>
              <w:softHyphen/>
            </w:r>
          </w:p>
        </w:tc>
      </w:tr>
    </w:tbl>
    <w:p w14:paraId="60B2AD46" w14:textId="77777777" w:rsidR="008672E1" w:rsidRPr="008672E1" w:rsidRDefault="008672E1" w:rsidP="008672E1">
      <w:pPr>
        <w:jc w:val="center"/>
        <w:rPr>
          <w:rFonts w:eastAsia="Calibri"/>
        </w:rPr>
      </w:pPr>
      <w:r w:rsidRPr="008672E1">
        <w:rPr>
          <w:rFonts w:eastAsia="Calibri"/>
        </w:rPr>
        <w:t>Gulbenē</w:t>
      </w:r>
    </w:p>
    <w:p w14:paraId="41AE4FF7" w14:textId="77777777" w:rsidR="008672E1" w:rsidRPr="008672E1" w:rsidRDefault="008672E1" w:rsidP="008672E1">
      <w:pPr>
        <w:jc w:val="center"/>
        <w:rPr>
          <w:rFonts w:eastAsia="Calibri"/>
        </w:rPr>
      </w:pPr>
    </w:p>
    <w:p w14:paraId="573E8208" w14:textId="77777777" w:rsidR="008672E1" w:rsidRPr="008672E1" w:rsidRDefault="008672E1" w:rsidP="008672E1">
      <w:pPr>
        <w:ind w:left="3600" w:hanging="3600"/>
        <w:rPr>
          <w:rFonts w:eastAsiaTheme="minorHAnsi"/>
          <w:b/>
          <w:bCs/>
          <w:color w:val="212529"/>
          <w:shd w:val="clear" w:color="auto" w:fill="FFFFFF"/>
          <w:lang w:eastAsia="en-US"/>
        </w:rPr>
      </w:pPr>
      <w:r w:rsidRPr="008672E1">
        <w:rPr>
          <w:rFonts w:eastAsia="Calibri"/>
          <w:b/>
          <w:bCs/>
        </w:rPr>
        <w:t>2021.gada 25.novembra</w:t>
      </w:r>
      <w:r w:rsidRPr="008672E1">
        <w:rPr>
          <w:rFonts w:eastAsia="Calibri"/>
          <w:b/>
          <w:bCs/>
        </w:rPr>
        <w:tab/>
      </w:r>
      <w:r w:rsidRPr="008672E1">
        <w:rPr>
          <w:rFonts w:eastAsia="Calibri"/>
          <w:b/>
          <w:bCs/>
        </w:rPr>
        <w:tab/>
      </w:r>
      <w:r w:rsidRPr="008672E1">
        <w:rPr>
          <w:rFonts w:eastAsia="Calibri"/>
          <w:b/>
          <w:bCs/>
        </w:rPr>
        <w:tab/>
      </w:r>
      <w:r w:rsidRPr="008672E1">
        <w:rPr>
          <w:rFonts w:eastAsia="Calibri"/>
          <w:b/>
          <w:bCs/>
        </w:rPr>
        <w:tab/>
        <w:t xml:space="preserve">Nr. </w:t>
      </w:r>
      <w:r w:rsidRPr="008672E1">
        <w:rPr>
          <w:rFonts w:eastAsiaTheme="minorHAnsi"/>
          <w:b/>
          <w:bCs/>
          <w:color w:val="212529"/>
          <w:shd w:val="clear" w:color="auto" w:fill="FFFFFF"/>
          <w:lang w:eastAsia="en-US"/>
        </w:rPr>
        <w:t>GND/IEK/2021/54</w:t>
      </w:r>
    </w:p>
    <w:p w14:paraId="140F5BCE" w14:textId="77777777" w:rsidR="008672E1" w:rsidRPr="008672E1" w:rsidRDefault="008672E1" w:rsidP="008672E1">
      <w:pPr>
        <w:rPr>
          <w:rFonts w:eastAsia="Calibri"/>
        </w:rPr>
      </w:pPr>
    </w:p>
    <w:p w14:paraId="2C419AB8" w14:textId="77777777" w:rsidR="008672E1" w:rsidRPr="008672E1" w:rsidRDefault="008672E1" w:rsidP="008672E1">
      <w:pPr>
        <w:jc w:val="center"/>
        <w:rPr>
          <w:rFonts w:eastAsia="Calibri" w:cs="Arial"/>
          <w:b/>
        </w:rPr>
      </w:pPr>
      <w:r w:rsidRPr="008672E1">
        <w:rPr>
          <w:rFonts w:eastAsia="Calibri" w:cs="Arial"/>
          <w:b/>
        </w:rPr>
        <w:t>Grozījumi Gulbenes novada domes 2018.gada 26.aprīļa nolikumā “Gulbenes sadarbības teritorijas civilās aizsardzības komisijas nolikums”</w:t>
      </w:r>
    </w:p>
    <w:p w14:paraId="6BD9571D" w14:textId="77777777" w:rsidR="008672E1" w:rsidRPr="008672E1" w:rsidRDefault="008672E1" w:rsidP="008672E1">
      <w:pPr>
        <w:jc w:val="center"/>
        <w:rPr>
          <w:rFonts w:eastAsia="Calibri" w:cs="Arial"/>
          <w:b/>
        </w:rPr>
      </w:pPr>
    </w:p>
    <w:p w14:paraId="0BEFDE50" w14:textId="77777777" w:rsidR="008672E1" w:rsidRPr="008672E1" w:rsidRDefault="008672E1" w:rsidP="008672E1">
      <w:pPr>
        <w:ind w:left="5040"/>
        <w:jc w:val="both"/>
        <w:rPr>
          <w:rFonts w:eastAsia="Calibri"/>
        </w:rPr>
      </w:pPr>
    </w:p>
    <w:p w14:paraId="0C305066" w14:textId="77777777" w:rsidR="008672E1" w:rsidRPr="008672E1" w:rsidRDefault="008672E1" w:rsidP="008672E1">
      <w:pPr>
        <w:ind w:left="5103"/>
        <w:jc w:val="both"/>
        <w:rPr>
          <w:rFonts w:eastAsia="Calibri"/>
          <w:iCs/>
          <w:sz w:val="22"/>
          <w:szCs w:val="22"/>
        </w:rPr>
      </w:pPr>
      <w:r w:rsidRPr="008672E1">
        <w:rPr>
          <w:rFonts w:eastAsia="Calibri"/>
          <w:iCs/>
          <w:sz w:val="22"/>
          <w:szCs w:val="22"/>
        </w:rPr>
        <w:t>Izdots saskaņā ar Civilās aizsardzības un katastrofas pārvaldīšanas likuma 11.panta pirmās daļas 2.punktu</w:t>
      </w:r>
    </w:p>
    <w:p w14:paraId="34890869" w14:textId="77777777" w:rsidR="008672E1" w:rsidRPr="008672E1" w:rsidRDefault="008672E1" w:rsidP="008672E1">
      <w:pPr>
        <w:jc w:val="center"/>
        <w:rPr>
          <w:rFonts w:eastAsia="Calibri"/>
          <w:b/>
          <w:bCs/>
        </w:rPr>
      </w:pPr>
    </w:p>
    <w:p w14:paraId="08147632" w14:textId="77777777" w:rsidR="008672E1" w:rsidRPr="008672E1" w:rsidRDefault="008672E1" w:rsidP="008672E1">
      <w:pPr>
        <w:rPr>
          <w:rFonts w:eastAsia="Calibri"/>
          <w:bCs/>
        </w:rPr>
      </w:pPr>
    </w:p>
    <w:p w14:paraId="14070BAC" w14:textId="77777777" w:rsidR="008672E1" w:rsidRPr="008672E1" w:rsidRDefault="008672E1" w:rsidP="003A0132">
      <w:pPr>
        <w:widowControl w:val="0"/>
        <w:numPr>
          <w:ilvl w:val="0"/>
          <w:numId w:val="45"/>
        </w:numPr>
        <w:suppressAutoHyphens/>
        <w:autoSpaceDN w:val="0"/>
        <w:spacing w:after="160" w:line="360" w:lineRule="auto"/>
        <w:ind w:left="0" w:firstLine="567"/>
        <w:contextualSpacing/>
        <w:jc w:val="both"/>
        <w:rPr>
          <w:rFonts w:eastAsia="Calibri"/>
          <w:kern w:val="3"/>
          <w:shd w:val="clear" w:color="auto" w:fill="FFFFFF"/>
          <w:lang w:eastAsia="en-US" w:bidi="hi-IN"/>
        </w:rPr>
      </w:pPr>
      <w:r w:rsidRPr="008672E1">
        <w:rPr>
          <w:rFonts w:eastAsia="Calibri"/>
          <w:kern w:val="3"/>
          <w:shd w:val="clear" w:color="auto" w:fill="FFFFFF"/>
          <w:lang w:eastAsia="en-US" w:bidi="hi-IN"/>
        </w:rPr>
        <w:t>Izdarīt Gulbenes novada domes 2018.gada 26.aprīļa nolikumā “Gulbenes sadarbības teritorijas civilās aizsardzības komisijas nolikums” (protokols Nr.7, 51.§) (turpmāk – nolikums) šādus grozījumus:</w:t>
      </w:r>
    </w:p>
    <w:p w14:paraId="6D577F1A" w14:textId="77777777" w:rsidR="008672E1" w:rsidRPr="008672E1" w:rsidRDefault="008672E1" w:rsidP="003A0132">
      <w:pPr>
        <w:widowControl w:val="0"/>
        <w:numPr>
          <w:ilvl w:val="1"/>
          <w:numId w:val="45"/>
        </w:numPr>
        <w:suppressAutoHyphens/>
        <w:autoSpaceDN w:val="0"/>
        <w:spacing w:after="160" w:line="360" w:lineRule="auto"/>
        <w:ind w:left="0" w:firstLine="567"/>
        <w:jc w:val="both"/>
        <w:rPr>
          <w:rFonts w:eastAsia="Calibri"/>
          <w:kern w:val="3"/>
          <w:shd w:val="clear" w:color="auto" w:fill="FFFFFF"/>
          <w:lang w:eastAsia="en-US" w:bidi="hi-IN"/>
        </w:rPr>
      </w:pPr>
      <w:r w:rsidRPr="008672E1">
        <w:rPr>
          <w:rFonts w:eastAsia="Calibri"/>
          <w:kern w:val="3"/>
          <w:shd w:val="clear" w:color="auto" w:fill="FFFFFF"/>
          <w:lang w:eastAsia="en-US" w:bidi="hi-IN"/>
        </w:rPr>
        <w:t xml:space="preserve"> Izteikt 2.punktu  šādā redakcijā:</w:t>
      </w:r>
    </w:p>
    <w:p w14:paraId="50B3FC6F" w14:textId="77777777" w:rsidR="008672E1" w:rsidRPr="008672E1" w:rsidRDefault="008672E1" w:rsidP="008672E1">
      <w:pPr>
        <w:tabs>
          <w:tab w:val="left" w:pos="426"/>
        </w:tabs>
        <w:spacing w:line="360" w:lineRule="auto"/>
        <w:ind w:firstLine="567"/>
        <w:contextualSpacing/>
        <w:jc w:val="both"/>
        <w:rPr>
          <w:rFonts w:eastAsia="Calibri"/>
          <w:kern w:val="3"/>
          <w:shd w:val="clear" w:color="auto" w:fill="FFFFFF"/>
          <w:lang w:eastAsia="en-US" w:bidi="hi-IN"/>
        </w:rPr>
      </w:pPr>
      <w:r w:rsidRPr="008672E1">
        <w:rPr>
          <w:rFonts w:eastAsia="Calibri"/>
          <w:kern w:val="3"/>
          <w:shd w:val="clear" w:color="auto" w:fill="FFFFFF"/>
          <w:lang w:eastAsia="en-US" w:bidi="hi-IN"/>
        </w:rPr>
        <w:t>“2. Komisijas priekšsēdētāja vietnieki ir:</w:t>
      </w:r>
    </w:p>
    <w:p w14:paraId="23E80F0F" w14:textId="77777777" w:rsidR="008672E1" w:rsidRPr="008672E1" w:rsidRDefault="008672E1" w:rsidP="003A0132">
      <w:pPr>
        <w:numPr>
          <w:ilvl w:val="1"/>
          <w:numId w:val="46"/>
        </w:numPr>
        <w:tabs>
          <w:tab w:val="left" w:pos="1276"/>
        </w:tabs>
        <w:spacing w:after="160" w:line="360" w:lineRule="auto"/>
        <w:ind w:left="0" w:firstLine="567"/>
        <w:contextualSpacing/>
        <w:jc w:val="both"/>
        <w:rPr>
          <w:rFonts w:eastAsia="Calibri"/>
          <w:kern w:val="3"/>
          <w:shd w:val="clear" w:color="auto" w:fill="FFFFFF"/>
          <w:lang w:eastAsia="en-US" w:bidi="hi-IN"/>
        </w:rPr>
      </w:pPr>
      <w:r w:rsidRPr="008672E1">
        <w:rPr>
          <w:rFonts w:eastAsia="Calibri"/>
          <w:kern w:val="3"/>
          <w:shd w:val="clear" w:color="auto" w:fill="FFFFFF"/>
          <w:lang w:eastAsia="en-US" w:bidi="hi-IN"/>
        </w:rPr>
        <w:t>Arturs Birznieks – Valsts ugunsdzēsības un glābšanas dienesta norīkota amatpersona;</w:t>
      </w:r>
    </w:p>
    <w:p w14:paraId="18967909" w14:textId="77777777" w:rsidR="008672E1" w:rsidRPr="008672E1" w:rsidRDefault="008672E1" w:rsidP="003A0132">
      <w:pPr>
        <w:numPr>
          <w:ilvl w:val="1"/>
          <w:numId w:val="46"/>
        </w:numPr>
        <w:tabs>
          <w:tab w:val="left" w:pos="1276"/>
        </w:tabs>
        <w:spacing w:after="160" w:line="360" w:lineRule="auto"/>
        <w:ind w:left="0" w:firstLine="567"/>
        <w:contextualSpacing/>
        <w:jc w:val="both"/>
        <w:rPr>
          <w:rFonts w:eastAsia="Calibri"/>
          <w:kern w:val="3"/>
          <w:shd w:val="clear" w:color="auto" w:fill="FFFFFF"/>
          <w:lang w:eastAsia="en-US" w:bidi="hi-IN"/>
        </w:rPr>
      </w:pPr>
      <w:r w:rsidRPr="008672E1">
        <w:rPr>
          <w:rFonts w:eastAsia="Calibri"/>
          <w:kern w:val="3"/>
          <w:shd w:val="clear" w:color="auto" w:fill="FFFFFF"/>
          <w:lang w:eastAsia="en-US" w:bidi="hi-IN"/>
        </w:rPr>
        <w:t>Dace Ilva – Valsts ugunsdzēsības un glābšanas dienesta norīkota amatpersona, kura aizvieto Arturu Birznieku viņa prombūtnes laikā.</w:t>
      </w:r>
    </w:p>
    <w:p w14:paraId="5FAE05CA" w14:textId="77777777" w:rsidR="008672E1" w:rsidRPr="008672E1" w:rsidRDefault="008672E1" w:rsidP="008672E1">
      <w:pPr>
        <w:tabs>
          <w:tab w:val="left" w:pos="426"/>
        </w:tabs>
        <w:ind w:left="930"/>
        <w:contextualSpacing/>
        <w:jc w:val="both"/>
        <w:rPr>
          <w:rFonts w:eastAsia="Calibri"/>
          <w:kern w:val="3"/>
          <w:shd w:val="clear" w:color="auto" w:fill="FFFFFF"/>
          <w:lang w:eastAsia="en-US" w:bidi="hi-IN"/>
        </w:rPr>
      </w:pPr>
    </w:p>
    <w:p w14:paraId="32210713" w14:textId="77777777" w:rsidR="008672E1" w:rsidRPr="008672E1" w:rsidRDefault="008672E1" w:rsidP="003A0132">
      <w:pPr>
        <w:widowControl w:val="0"/>
        <w:numPr>
          <w:ilvl w:val="1"/>
          <w:numId w:val="45"/>
        </w:numPr>
        <w:suppressAutoHyphens/>
        <w:autoSpaceDN w:val="0"/>
        <w:spacing w:after="160" w:line="360" w:lineRule="auto"/>
        <w:ind w:left="0" w:firstLine="567"/>
        <w:contextualSpacing/>
        <w:jc w:val="both"/>
        <w:rPr>
          <w:rFonts w:cs="Arial"/>
          <w:noProof/>
          <w:color w:val="FF0000"/>
          <w:kern w:val="3"/>
          <w:lang w:bidi="hi-IN"/>
        </w:rPr>
      </w:pPr>
      <w:r w:rsidRPr="008672E1">
        <w:rPr>
          <w:rFonts w:cs="Arial"/>
          <w:noProof/>
          <w:kern w:val="3"/>
          <w:lang w:bidi="hi-IN"/>
        </w:rPr>
        <w:t>izteikt nolikuma IV.nodaļas tabulu šādā redakcijā:</w:t>
      </w:r>
    </w:p>
    <w:p w14:paraId="381944EF" w14:textId="77777777" w:rsidR="008672E1" w:rsidRPr="008672E1" w:rsidRDefault="008672E1" w:rsidP="008672E1">
      <w:pPr>
        <w:widowControl w:val="0"/>
        <w:autoSpaceDE w:val="0"/>
        <w:autoSpaceDN w:val="0"/>
        <w:adjustRightInd w:val="0"/>
        <w:jc w:val="center"/>
        <w:rPr>
          <w:rFonts w:eastAsia="Calibri"/>
          <w:b/>
          <w:lang w:eastAsia="en-US"/>
        </w:rPr>
      </w:pPr>
      <w:r w:rsidRPr="008672E1">
        <w:rPr>
          <w:rFonts w:ascii="Calibri" w:eastAsia="Calibri" w:hAnsi="Calibri"/>
          <w:noProof/>
          <w:sz w:val="20"/>
          <w:szCs w:val="20"/>
        </w:rPr>
        <mc:AlternateContent>
          <mc:Choice Requires="wps">
            <w:drawing>
              <wp:anchor distT="0" distB="0" distL="114300" distR="114300" simplePos="0" relativeHeight="251661312" behindDoc="0" locked="0" layoutInCell="1" allowOverlap="1" wp14:anchorId="444A120B" wp14:editId="68A31140">
                <wp:simplePos x="0" y="0"/>
                <wp:positionH relativeFrom="column">
                  <wp:posOffset>991097</wp:posOffset>
                </wp:positionH>
                <wp:positionV relativeFrom="paragraph">
                  <wp:posOffset>55909</wp:posOffset>
                </wp:positionV>
                <wp:extent cx="3355451" cy="757996"/>
                <wp:effectExtent l="19050" t="19050" r="16510" b="23495"/>
                <wp:wrapNone/>
                <wp:docPr id="211" name="Tekstlodziņš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451" cy="75799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CFB053B" w14:textId="77777777" w:rsidR="008672E1" w:rsidRPr="0093575A" w:rsidRDefault="008672E1" w:rsidP="008672E1">
                            <w:pPr>
                              <w:jc w:val="center"/>
                              <w:rPr>
                                <w:sz w:val="18"/>
                                <w:szCs w:val="18"/>
                              </w:rPr>
                            </w:pPr>
                            <w:r w:rsidRPr="008F4D47">
                              <w:rPr>
                                <w:sz w:val="18"/>
                                <w:szCs w:val="18"/>
                              </w:rPr>
                              <w:t xml:space="preserve">Komisijas </w:t>
                            </w:r>
                            <w:r w:rsidRPr="002F5DBB">
                              <w:rPr>
                                <w:sz w:val="18"/>
                                <w:szCs w:val="18"/>
                              </w:rPr>
                              <w:t xml:space="preserve">priekšsēdētājs – Gulbenes novada domes priekšsēdētājs </w:t>
                            </w:r>
                            <w:r>
                              <w:rPr>
                                <w:sz w:val="18"/>
                                <w:szCs w:val="18"/>
                              </w:rPr>
                              <w:t>Andis Caunītis</w:t>
                            </w:r>
                            <w:r w:rsidRPr="002F5DBB">
                              <w:rPr>
                                <w:sz w:val="18"/>
                                <w:szCs w:val="18"/>
                              </w:rPr>
                              <w:t xml:space="preserve"> pieņem </w:t>
                            </w:r>
                            <w:r w:rsidRPr="0093575A">
                              <w:rPr>
                                <w:sz w:val="18"/>
                                <w:szCs w:val="18"/>
                              </w:rPr>
                              <w:t xml:space="preserve">lēmumu par Komisijas apziņošanu </w:t>
                            </w:r>
                          </w:p>
                          <w:p w14:paraId="05048340" w14:textId="77777777" w:rsidR="008672E1" w:rsidRPr="002F5DBB" w:rsidRDefault="008672E1" w:rsidP="008672E1">
                            <w:pPr>
                              <w:jc w:val="center"/>
                              <w:rPr>
                                <w:sz w:val="18"/>
                                <w:szCs w:val="18"/>
                              </w:rPr>
                            </w:pPr>
                            <w:r w:rsidRPr="0093575A">
                              <w:rPr>
                                <w:sz w:val="18"/>
                                <w:szCs w:val="18"/>
                              </w:rPr>
                              <w:t>(</w:t>
                            </w:r>
                            <w:r w:rsidRPr="0093575A">
                              <w:rPr>
                                <w:b/>
                                <w:sz w:val="18"/>
                                <w:szCs w:val="18"/>
                              </w:rPr>
                              <w:t>mob. tālruņa nr.</w:t>
                            </w:r>
                            <w:r>
                              <w:rPr>
                                <w:b/>
                                <w:sz w:val="18"/>
                                <w:szCs w:val="18"/>
                              </w:rPr>
                              <w:t xml:space="preserve"> </w:t>
                            </w:r>
                            <w:r w:rsidRPr="0093575A">
                              <w:rPr>
                                <w:b/>
                                <w:sz w:val="18"/>
                                <w:szCs w:val="18"/>
                              </w:rPr>
                              <w:t>2</w:t>
                            </w:r>
                            <w:r>
                              <w:rPr>
                                <w:b/>
                                <w:sz w:val="18"/>
                                <w:szCs w:val="18"/>
                              </w:rPr>
                              <w:t>6411722</w:t>
                            </w:r>
                            <w:r w:rsidRPr="0093575A">
                              <w:rPr>
                                <w:b/>
                                <w:sz w:val="18"/>
                                <w:szCs w:val="18"/>
                              </w:rPr>
                              <w:t xml:space="preserve">, e-pasts: </w:t>
                            </w:r>
                            <w:r>
                              <w:rPr>
                                <w:b/>
                                <w:sz w:val="18"/>
                                <w:szCs w:val="18"/>
                              </w:rPr>
                              <w:t>andis.caunitis</w:t>
                            </w:r>
                            <w:r w:rsidRPr="0093575A">
                              <w:rPr>
                                <w:b/>
                                <w:sz w:val="18"/>
                                <w:szCs w:val="18"/>
                              </w:rPr>
                              <w:t>@gulbene.lv</w:t>
                            </w:r>
                            <w:r w:rsidRPr="0093575A">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4A120B" id="_x0000_t202" coordsize="21600,21600" o:spt="202" path="m,l,21600r21600,l21600,xe">
                <v:stroke joinstyle="miter"/>
                <v:path gradientshapeok="t" o:connecttype="rect"/>
              </v:shapetype>
              <v:shape id="Tekstlodziņš 211" o:spid="_x0000_s1026" type="#_x0000_t202" style="position:absolute;left:0;text-align:left;margin-left:78.05pt;margin-top:4.4pt;width:264.2pt;height:5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" strokeweight="2.5pt">
                <v:shadow color="#868686"/>
                <v:textbox>
                  <w:txbxContent>
                    <w:p w14:paraId="3CFB053B" w14:textId="77777777" w:rsidR="008672E1" w:rsidRPr="0093575A" w:rsidRDefault="008672E1" w:rsidP="008672E1">
                      <w:pPr>
                        <w:jc w:val="center"/>
                        <w:rPr>
                          <w:sz w:val="18"/>
                          <w:szCs w:val="18"/>
                        </w:rPr>
                      </w:pPr>
                      <w:r w:rsidRPr="008F4D47">
                        <w:rPr>
                          <w:sz w:val="18"/>
                          <w:szCs w:val="18"/>
                        </w:rPr>
                        <w:t xml:space="preserve">Komisijas </w:t>
                      </w:r>
                      <w:r w:rsidRPr="002F5DBB">
                        <w:rPr>
                          <w:sz w:val="18"/>
                          <w:szCs w:val="18"/>
                        </w:rPr>
                        <w:t xml:space="preserve">priekšsēdētājs – Gulbenes novada domes priekšsēdētājs </w:t>
                      </w:r>
                      <w:r>
                        <w:rPr>
                          <w:sz w:val="18"/>
                          <w:szCs w:val="18"/>
                        </w:rPr>
                        <w:t>Andis Caunītis</w:t>
                      </w:r>
                      <w:r w:rsidRPr="002F5DBB">
                        <w:rPr>
                          <w:sz w:val="18"/>
                          <w:szCs w:val="18"/>
                        </w:rPr>
                        <w:t xml:space="preserve"> pieņem </w:t>
                      </w:r>
                      <w:r w:rsidRPr="0093575A">
                        <w:rPr>
                          <w:sz w:val="18"/>
                          <w:szCs w:val="18"/>
                        </w:rPr>
                        <w:t xml:space="preserve">lēmumu par Komisijas apziņošanu </w:t>
                      </w:r>
                    </w:p>
                    <w:p w14:paraId="05048340" w14:textId="77777777" w:rsidR="008672E1" w:rsidRPr="002F5DBB" w:rsidRDefault="008672E1" w:rsidP="008672E1">
                      <w:pPr>
                        <w:jc w:val="center"/>
                        <w:rPr>
                          <w:sz w:val="18"/>
                          <w:szCs w:val="18"/>
                        </w:rPr>
                      </w:pPr>
                      <w:r w:rsidRPr="0093575A">
                        <w:rPr>
                          <w:sz w:val="18"/>
                          <w:szCs w:val="18"/>
                        </w:rPr>
                        <w:t>(</w:t>
                      </w:r>
                      <w:r w:rsidRPr="0093575A">
                        <w:rPr>
                          <w:b/>
                          <w:sz w:val="18"/>
                          <w:szCs w:val="18"/>
                        </w:rPr>
                        <w:t>mob. tālruņa nr.</w:t>
                      </w:r>
                      <w:r>
                        <w:rPr>
                          <w:b/>
                          <w:sz w:val="18"/>
                          <w:szCs w:val="18"/>
                        </w:rPr>
                        <w:t xml:space="preserve"> </w:t>
                      </w:r>
                      <w:r w:rsidRPr="0093575A">
                        <w:rPr>
                          <w:b/>
                          <w:sz w:val="18"/>
                          <w:szCs w:val="18"/>
                        </w:rPr>
                        <w:t>2</w:t>
                      </w:r>
                      <w:r>
                        <w:rPr>
                          <w:b/>
                          <w:sz w:val="18"/>
                          <w:szCs w:val="18"/>
                        </w:rPr>
                        <w:t>6411722</w:t>
                      </w:r>
                      <w:r w:rsidRPr="0093575A">
                        <w:rPr>
                          <w:b/>
                          <w:sz w:val="18"/>
                          <w:szCs w:val="18"/>
                        </w:rPr>
                        <w:t xml:space="preserve">, e-pasts: </w:t>
                      </w:r>
                      <w:r>
                        <w:rPr>
                          <w:b/>
                          <w:sz w:val="18"/>
                          <w:szCs w:val="18"/>
                        </w:rPr>
                        <w:t>andis.caunitis</w:t>
                      </w:r>
                      <w:r w:rsidRPr="0093575A">
                        <w:rPr>
                          <w:b/>
                          <w:sz w:val="18"/>
                          <w:szCs w:val="18"/>
                        </w:rPr>
                        <w:t>@gulbene.lv</w:t>
                      </w:r>
                      <w:r w:rsidRPr="0093575A">
                        <w:rPr>
                          <w:sz w:val="18"/>
                          <w:szCs w:val="18"/>
                        </w:rPr>
                        <w:t>)</w:t>
                      </w:r>
                    </w:p>
                  </w:txbxContent>
                </v:textbox>
              </v:shape>
            </w:pict>
          </mc:Fallback>
        </mc:AlternateContent>
      </w:r>
    </w:p>
    <w:p w14:paraId="3C766748" w14:textId="77777777" w:rsidR="008672E1" w:rsidRPr="008672E1" w:rsidRDefault="008672E1" w:rsidP="008672E1">
      <w:pPr>
        <w:widowControl w:val="0"/>
        <w:autoSpaceDE w:val="0"/>
        <w:autoSpaceDN w:val="0"/>
        <w:adjustRightInd w:val="0"/>
        <w:rPr>
          <w:rFonts w:eastAsia="Calibri"/>
          <w:b/>
          <w:bCs/>
          <w:lang w:eastAsia="en-US"/>
        </w:rPr>
      </w:pPr>
    </w:p>
    <w:p w14:paraId="2565028F" w14:textId="77777777" w:rsidR="008672E1" w:rsidRPr="008672E1" w:rsidRDefault="008672E1" w:rsidP="008672E1">
      <w:pPr>
        <w:widowControl w:val="0"/>
        <w:autoSpaceDE w:val="0"/>
        <w:autoSpaceDN w:val="0"/>
        <w:adjustRightInd w:val="0"/>
        <w:ind w:firstLine="1000"/>
        <w:jc w:val="center"/>
        <w:rPr>
          <w:rFonts w:ascii="CIDFont+F1" w:eastAsia="Calibri" w:hAnsi="CIDFont+F1" w:cs="CIDFont+F1"/>
          <w:sz w:val="20"/>
          <w:szCs w:val="20"/>
          <w:lang w:eastAsia="en-US"/>
        </w:rPr>
      </w:pPr>
    </w:p>
    <w:p w14:paraId="2F1FF3C7" w14:textId="77777777" w:rsidR="008672E1" w:rsidRPr="008672E1" w:rsidRDefault="008672E1" w:rsidP="008672E1">
      <w:pPr>
        <w:widowControl w:val="0"/>
        <w:autoSpaceDE w:val="0"/>
        <w:autoSpaceDN w:val="0"/>
        <w:adjustRightInd w:val="0"/>
        <w:jc w:val="both"/>
        <w:rPr>
          <w:rFonts w:ascii="CIDFont+F1" w:eastAsia="Calibri" w:hAnsi="CIDFont+F1" w:cs="CIDFont+F1"/>
          <w:sz w:val="20"/>
          <w:szCs w:val="20"/>
          <w:lang w:eastAsia="en-US"/>
        </w:rPr>
      </w:pPr>
    </w:p>
    <w:p w14:paraId="77D7EC3C"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p>
    <w:p w14:paraId="318EBCEC"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r w:rsidRPr="008672E1">
        <w:rPr>
          <w:rFonts w:ascii="CIDFont+F1" w:eastAsia="Calibri" w:hAnsi="CIDFont+F1" w:cs="CIDFont+F1"/>
          <w:noProof/>
          <w:sz w:val="16"/>
          <w:szCs w:val="16"/>
        </w:rPr>
        <mc:AlternateContent>
          <mc:Choice Requires="wps">
            <w:drawing>
              <wp:anchor distT="0" distB="0" distL="114300" distR="114300" simplePos="0" relativeHeight="251680768" behindDoc="0" locked="0" layoutInCell="1" allowOverlap="1" wp14:anchorId="52D9BB9C" wp14:editId="05FF3714">
                <wp:simplePos x="0" y="0"/>
                <wp:positionH relativeFrom="column">
                  <wp:posOffset>2673350</wp:posOffset>
                </wp:positionH>
                <wp:positionV relativeFrom="paragraph">
                  <wp:posOffset>27305</wp:posOffset>
                </wp:positionV>
                <wp:extent cx="0" cy="216000"/>
                <wp:effectExtent l="76200" t="0" r="57150" b="50800"/>
                <wp:wrapNone/>
                <wp:docPr id="212" name="Taisns bultveida savienotājs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CEFD2D" id="_x0000_t32" coordsize="21600,21600" o:spt="32" o:oned="t" path="m,l21600,21600e" filled="f">
                <v:path arrowok="t" fillok="f" o:connecttype="none"/>
                <o:lock v:ext="edit" shapetype="t"/>
              </v:shapetype>
              <v:shape id="Taisns bultveida savienotājs 212" o:spid="_x0000_s1026" type="#_x0000_t32" style="position:absolute;margin-left:210.5pt;margin-top:2.15pt;width:0;height:1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">
                <v:stroke endarrow="block"/>
              </v:shape>
            </w:pict>
          </mc:Fallback>
        </mc:AlternateContent>
      </w:r>
    </w:p>
    <w:p w14:paraId="4BF27EC7"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r w:rsidRPr="008672E1">
        <w:rPr>
          <w:rFonts w:ascii="Calibri" w:eastAsia="Calibri" w:hAnsi="Calibri"/>
          <w:noProof/>
          <w:sz w:val="20"/>
          <w:szCs w:val="20"/>
        </w:rPr>
        <mc:AlternateContent>
          <mc:Choice Requires="wps">
            <w:drawing>
              <wp:anchor distT="0" distB="0" distL="114300" distR="114300" simplePos="0" relativeHeight="251662336" behindDoc="0" locked="0" layoutInCell="1" allowOverlap="1" wp14:anchorId="2AF0A0DB" wp14:editId="6C57B9F0">
                <wp:simplePos x="0" y="0"/>
                <wp:positionH relativeFrom="column">
                  <wp:posOffset>982980</wp:posOffset>
                </wp:positionH>
                <wp:positionV relativeFrom="paragraph">
                  <wp:posOffset>116840</wp:posOffset>
                </wp:positionV>
                <wp:extent cx="3355340" cy="818984"/>
                <wp:effectExtent l="19050" t="19050" r="16510" b="19685"/>
                <wp:wrapNone/>
                <wp:docPr id="213" name="Tekstlodziņš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340" cy="81898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92BE76C" w14:textId="77777777" w:rsidR="008672E1" w:rsidRPr="0093575A" w:rsidRDefault="008672E1" w:rsidP="008672E1">
                            <w:pPr>
                              <w:spacing w:line="256" w:lineRule="auto"/>
                              <w:jc w:val="center"/>
                              <w:rPr>
                                <w:sz w:val="18"/>
                                <w:szCs w:val="18"/>
                              </w:rPr>
                            </w:pPr>
                            <w:r w:rsidRPr="002F5DBB">
                              <w:rPr>
                                <w:sz w:val="18"/>
                                <w:szCs w:val="18"/>
                              </w:rPr>
                              <w:t xml:space="preserve">Komisijas sekretāre – Gulbenes </w:t>
                            </w:r>
                            <w:r w:rsidRPr="00723C2A">
                              <w:rPr>
                                <w:sz w:val="18"/>
                                <w:szCs w:val="18"/>
                              </w:rPr>
                              <w:t xml:space="preserve">novada pašvaldības Kancelejas nodaļas kancelejas pārzine Vita Baškere veic apziņošanu, zvanot un sūtot SMS Komisijas locekļiem </w:t>
                            </w:r>
                          </w:p>
                          <w:p w14:paraId="4459E46A" w14:textId="77777777" w:rsidR="008672E1" w:rsidRPr="002F5DBB" w:rsidRDefault="008672E1" w:rsidP="008672E1">
                            <w:pPr>
                              <w:spacing w:line="256" w:lineRule="auto"/>
                              <w:jc w:val="center"/>
                              <w:rPr>
                                <w:sz w:val="18"/>
                                <w:szCs w:val="18"/>
                              </w:rPr>
                            </w:pPr>
                            <w:r w:rsidRPr="0093575A">
                              <w:rPr>
                                <w:sz w:val="18"/>
                                <w:szCs w:val="18"/>
                              </w:rPr>
                              <w:t>(</w:t>
                            </w:r>
                            <w:r w:rsidRPr="0093575A">
                              <w:rPr>
                                <w:b/>
                                <w:bCs/>
                                <w:sz w:val="18"/>
                                <w:szCs w:val="18"/>
                              </w:rPr>
                              <w:t>mob. tālruņa nr.</w:t>
                            </w:r>
                            <w:r>
                              <w:rPr>
                                <w:b/>
                                <w:bCs/>
                                <w:sz w:val="18"/>
                                <w:szCs w:val="18"/>
                              </w:rPr>
                              <w:t xml:space="preserve"> </w:t>
                            </w:r>
                            <w:r w:rsidRPr="0093575A">
                              <w:rPr>
                                <w:b/>
                                <w:bCs/>
                                <w:sz w:val="18"/>
                                <w:szCs w:val="18"/>
                              </w:rPr>
                              <w:t xml:space="preserve">29474393, </w:t>
                            </w:r>
                            <w:r w:rsidRPr="00723C2A">
                              <w:rPr>
                                <w:b/>
                                <w:bCs/>
                                <w:sz w:val="18"/>
                                <w:szCs w:val="18"/>
                              </w:rPr>
                              <w:t xml:space="preserve">e-pasts: </w:t>
                            </w:r>
                            <w:hyperlink r:id="rId56" w:history="1">
                              <w:r w:rsidRPr="00723C2A">
                                <w:rPr>
                                  <w:rStyle w:val="Hipersaite"/>
                                  <w:rFonts w:eastAsia="Calibri"/>
                                  <w:b/>
                                  <w:bCs/>
                                  <w:sz w:val="18"/>
                                  <w:szCs w:val="18"/>
                                </w:rPr>
                                <w:t>vita.baskere@gulbene.lv</w:t>
                              </w:r>
                            </w:hyperlink>
                            <w:r w:rsidRPr="00723C2A">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AF0A0DB" id="Tekstlodziņš 213" o:spid="_x0000_s1027" type="#_x0000_t202" style="position:absolute;left:0;text-align:left;margin-left:77.4pt;margin-top:9.2pt;width:264.2pt;height: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" strokeweight="2.5pt">
                <v:shadow color="#868686"/>
                <v:textbox>
                  <w:txbxContent>
                    <w:p w14:paraId="192BE76C" w14:textId="77777777" w:rsidR="008672E1" w:rsidRPr="0093575A" w:rsidRDefault="008672E1" w:rsidP="008672E1">
                      <w:pPr>
                        <w:spacing w:line="256" w:lineRule="auto"/>
                        <w:jc w:val="center"/>
                        <w:rPr>
                          <w:sz w:val="18"/>
                          <w:szCs w:val="18"/>
                        </w:rPr>
                      </w:pPr>
                      <w:r w:rsidRPr="002F5DBB">
                        <w:rPr>
                          <w:sz w:val="18"/>
                          <w:szCs w:val="18"/>
                        </w:rPr>
                        <w:t xml:space="preserve">Komisijas sekretāre – Gulbenes </w:t>
                      </w:r>
                      <w:r w:rsidRPr="00723C2A">
                        <w:rPr>
                          <w:sz w:val="18"/>
                          <w:szCs w:val="18"/>
                        </w:rPr>
                        <w:t xml:space="preserve">novada pašvaldības Kancelejas nodaļas kancelejas pārzine Vita Baškere veic apziņošanu, zvanot un sūtot SMS Komisijas locekļiem </w:t>
                      </w:r>
                    </w:p>
                    <w:p w14:paraId="4459E46A" w14:textId="77777777" w:rsidR="008672E1" w:rsidRPr="002F5DBB" w:rsidRDefault="008672E1" w:rsidP="008672E1">
                      <w:pPr>
                        <w:spacing w:line="256" w:lineRule="auto"/>
                        <w:jc w:val="center"/>
                        <w:rPr>
                          <w:sz w:val="18"/>
                          <w:szCs w:val="18"/>
                        </w:rPr>
                      </w:pPr>
                      <w:r w:rsidRPr="0093575A">
                        <w:rPr>
                          <w:sz w:val="18"/>
                          <w:szCs w:val="18"/>
                        </w:rPr>
                        <w:t>(</w:t>
                      </w:r>
                      <w:r w:rsidRPr="0093575A">
                        <w:rPr>
                          <w:b/>
                          <w:bCs/>
                          <w:sz w:val="18"/>
                          <w:szCs w:val="18"/>
                        </w:rPr>
                        <w:t>mob. tālruņa nr.</w:t>
                      </w:r>
                      <w:r>
                        <w:rPr>
                          <w:b/>
                          <w:bCs/>
                          <w:sz w:val="18"/>
                          <w:szCs w:val="18"/>
                        </w:rPr>
                        <w:t xml:space="preserve"> </w:t>
                      </w:r>
                      <w:r w:rsidRPr="0093575A">
                        <w:rPr>
                          <w:b/>
                          <w:bCs/>
                          <w:sz w:val="18"/>
                          <w:szCs w:val="18"/>
                        </w:rPr>
                        <w:t xml:space="preserve">29474393, </w:t>
                      </w:r>
                      <w:r w:rsidRPr="00723C2A">
                        <w:rPr>
                          <w:b/>
                          <w:bCs/>
                          <w:sz w:val="18"/>
                          <w:szCs w:val="18"/>
                        </w:rPr>
                        <w:t xml:space="preserve">e-pasts: </w:t>
                      </w:r>
                      <w:hyperlink r:id="rId57" w:history="1">
                        <w:r w:rsidRPr="00723C2A">
                          <w:rPr>
                            <w:rStyle w:val="Hipersaite"/>
                            <w:rFonts w:eastAsia="Calibri"/>
                            <w:b/>
                            <w:bCs/>
                            <w:sz w:val="18"/>
                            <w:szCs w:val="18"/>
                          </w:rPr>
                          <w:t>vita.baskere@gulbene.lv</w:t>
                        </w:r>
                      </w:hyperlink>
                      <w:r w:rsidRPr="00723C2A">
                        <w:rPr>
                          <w:sz w:val="18"/>
                          <w:szCs w:val="18"/>
                        </w:rPr>
                        <w:t>)</w:t>
                      </w:r>
                    </w:p>
                  </w:txbxContent>
                </v:textbox>
              </v:shape>
            </w:pict>
          </mc:Fallback>
        </mc:AlternateContent>
      </w:r>
    </w:p>
    <w:p w14:paraId="30F6785A" w14:textId="77777777" w:rsidR="008672E1" w:rsidRPr="008672E1" w:rsidRDefault="008672E1" w:rsidP="008672E1">
      <w:pPr>
        <w:widowControl w:val="0"/>
        <w:autoSpaceDE w:val="0"/>
        <w:autoSpaceDN w:val="0"/>
        <w:adjustRightInd w:val="0"/>
        <w:jc w:val="both"/>
        <w:rPr>
          <w:rFonts w:ascii="CIDFont+F1" w:eastAsia="Calibri" w:hAnsi="CIDFont+F1" w:cs="CIDFont+F1"/>
          <w:sz w:val="20"/>
          <w:szCs w:val="20"/>
          <w:lang w:eastAsia="en-US"/>
        </w:rPr>
      </w:pPr>
    </w:p>
    <w:p w14:paraId="7A73E949"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p>
    <w:p w14:paraId="4BC9987E"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p>
    <w:p w14:paraId="0FEC0719"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p>
    <w:p w14:paraId="6CD8FE14"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p>
    <w:p w14:paraId="5B9847B7" w14:textId="77777777" w:rsidR="008672E1" w:rsidRPr="008672E1" w:rsidRDefault="008672E1" w:rsidP="008672E1">
      <w:pPr>
        <w:widowControl w:val="0"/>
        <w:autoSpaceDE w:val="0"/>
        <w:autoSpaceDN w:val="0"/>
        <w:adjustRightInd w:val="0"/>
        <w:jc w:val="both"/>
        <w:rPr>
          <w:rFonts w:ascii="CIDFont+F1" w:eastAsia="Calibri" w:hAnsi="CIDFont+F1" w:cs="CIDFont+F1"/>
          <w:sz w:val="20"/>
          <w:szCs w:val="20"/>
          <w:lang w:eastAsia="en-US"/>
        </w:rPr>
      </w:pPr>
      <w:r w:rsidRPr="008672E1">
        <w:rPr>
          <w:rFonts w:ascii="CIDFont+F1" w:eastAsia="Calibri" w:hAnsi="CIDFont+F1" w:cs="CIDFont+F1"/>
          <w:noProof/>
          <w:sz w:val="20"/>
          <w:szCs w:val="20"/>
        </w:rPr>
        <mc:AlternateContent>
          <mc:Choice Requires="wps">
            <w:drawing>
              <wp:anchor distT="0" distB="0" distL="114300" distR="114300" simplePos="0" relativeHeight="251681792" behindDoc="0" locked="0" layoutInCell="1" allowOverlap="1" wp14:anchorId="7C8517DB" wp14:editId="18F12D83">
                <wp:simplePos x="0" y="0"/>
                <wp:positionH relativeFrom="page">
                  <wp:posOffset>3770630</wp:posOffset>
                </wp:positionH>
                <wp:positionV relativeFrom="paragraph">
                  <wp:posOffset>120015</wp:posOffset>
                </wp:positionV>
                <wp:extent cx="45719" cy="869950"/>
                <wp:effectExtent l="38100" t="0" r="50165" b="63500"/>
                <wp:wrapNone/>
                <wp:docPr id="214" name="Taisns bultveida savienotājs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69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A15948" id="Taisns bultveida savienotājs 214" o:spid="_x0000_s1026" type="#_x0000_t32" style="position:absolute;margin-left:296.9pt;margin-top:9.45pt;width:3.6pt;height:68.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">
                <v:stroke endarrow="block"/>
                <w10:wrap anchorx="page"/>
              </v:shape>
            </w:pict>
          </mc:Fallback>
        </mc:AlternateContent>
      </w:r>
    </w:p>
    <w:p w14:paraId="7C041A75"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p>
    <w:p w14:paraId="4477F8AF"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p>
    <w:p w14:paraId="498C26EB"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p>
    <w:p w14:paraId="20BDDAF1"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p>
    <w:p w14:paraId="2E8513A9"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r w:rsidRPr="008672E1">
        <w:rPr>
          <w:rFonts w:ascii="CIDFont+F1" w:eastAsia="Calibri" w:hAnsi="CIDFont+F1" w:cs="CIDFont+F1"/>
          <w:noProof/>
          <w:sz w:val="20"/>
          <w:szCs w:val="20"/>
        </w:rPr>
        <mc:AlternateContent>
          <mc:Choice Requires="wps">
            <w:drawing>
              <wp:anchor distT="0" distB="0" distL="114300" distR="114300" simplePos="0" relativeHeight="251667456" behindDoc="0" locked="0" layoutInCell="1" allowOverlap="1" wp14:anchorId="776BC54A" wp14:editId="7C7CABC1">
                <wp:simplePos x="0" y="0"/>
                <wp:positionH relativeFrom="margin">
                  <wp:posOffset>140149</wp:posOffset>
                </wp:positionH>
                <wp:positionV relativeFrom="paragraph">
                  <wp:posOffset>139700</wp:posOffset>
                </wp:positionV>
                <wp:extent cx="2498725" cy="1063475"/>
                <wp:effectExtent l="19050" t="19050" r="15875" b="22860"/>
                <wp:wrapNone/>
                <wp:docPr id="215" name="Taisnstūris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106347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79C899A" w14:textId="77777777" w:rsidR="008672E1" w:rsidRPr="00A02CD6" w:rsidRDefault="008672E1" w:rsidP="008672E1">
                            <w:pPr>
                              <w:jc w:val="both"/>
                              <w:rPr>
                                <w:sz w:val="18"/>
                                <w:szCs w:val="18"/>
                              </w:rPr>
                            </w:pPr>
                            <w:r w:rsidRPr="00A02CD6">
                              <w:rPr>
                                <w:sz w:val="18"/>
                                <w:szCs w:val="18"/>
                              </w:rPr>
                              <w:t>Komisijas priekšsēdētāja vietnieks: Arturs Birznieks – Valsts ugunsdzēsības un glābšanas dienesta Vidzemes reģiona brigādes Gulbenes daļas komandieris; inspektore Dace Ilva (</w:t>
                            </w:r>
                            <w:r w:rsidRPr="00A02CD6">
                              <w:rPr>
                                <w:b/>
                                <w:sz w:val="18"/>
                                <w:szCs w:val="18"/>
                              </w:rPr>
                              <w:t>mob. tālruņa nr. 20294811; 29109150, e-pasts: arturs.birznieks@vugd.gov.lv</w:t>
                            </w:r>
                            <w:r w:rsidRPr="00A02CD6">
                              <w:rPr>
                                <w:sz w:val="18"/>
                                <w:szCs w:val="18"/>
                              </w:rPr>
                              <w:t>)</w:t>
                            </w:r>
                          </w:p>
                          <w:p w14:paraId="5B57C3A4" w14:textId="77777777" w:rsidR="008672E1" w:rsidRDefault="008672E1" w:rsidP="008672E1">
                            <w:pPr>
                              <w:rPr>
                                <w:color w:val="FF0000"/>
                              </w:rPr>
                            </w:pPr>
                          </w:p>
                          <w:p w14:paraId="50F95D98" w14:textId="77777777" w:rsidR="008672E1" w:rsidRPr="002C298A" w:rsidRDefault="008672E1" w:rsidP="008672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BC54A" id="Taisnstūris 215" o:spid="_x0000_s1028" style="position:absolute;left:0;text-align:left;margin-left:11.05pt;margin-top:11pt;width:196.75pt;height:83.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" strokeweight="2.5pt">
                <v:shadow color="#868686"/>
                <v:textbox>
                  <w:txbxContent>
                    <w:p w14:paraId="479C899A" w14:textId="77777777" w:rsidR="008672E1" w:rsidRPr="00A02CD6" w:rsidRDefault="008672E1" w:rsidP="008672E1">
                      <w:pPr>
                        <w:jc w:val="both"/>
                        <w:rPr>
                          <w:sz w:val="18"/>
                          <w:szCs w:val="18"/>
                        </w:rPr>
                      </w:pPr>
                      <w:r w:rsidRPr="00A02CD6">
                        <w:rPr>
                          <w:sz w:val="18"/>
                          <w:szCs w:val="18"/>
                        </w:rPr>
                        <w:t>Komisijas priekšsēdētāja vietnieks: Arturs Birznieks – Valsts ugunsdzēsības un glābšanas dienesta Vidzemes reģiona brigādes Gulbenes daļas komandieris; inspektore Dace Ilva (</w:t>
                      </w:r>
                      <w:r w:rsidRPr="00A02CD6">
                        <w:rPr>
                          <w:b/>
                          <w:sz w:val="18"/>
                          <w:szCs w:val="18"/>
                        </w:rPr>
                        <w:t>mob. tālruņa nr. 20294811; 29109150, e-pasts: arturs.birznieks@vugd.gov.lv</w:t>
                      </w:r>
                      <w:r w:rsidRPr="00A02CD6">
                        <w:rPr>
                          <w:sz w:val="18"/>
                          <w:szCs w:val="18"/>
                        </w:rPr>
                        <w:t>)</w:t>
                      </w:r>
                    </w:p>
                    <w:p w14:paraId="5B57C3A4" w14:textId="77777777" w:rsidR="008672E1" w:rsidRDefault="008672E1" w:rsidP="008672E1">
                      <w:pPr>
                        <w:rPr>
                          <w:color w:val="FF0000"/>
                        </w:rPr>
                      </w:pPr>
                    </w:p>
                    <w:p w14:paraId="50F95D98" w14:textId="77777777" w:rsidR="008672E1" w:rsidRPr="002C298A" w:rsidRDefault="008672E1" w:rsidP="008672E1"/>
                  </w:txbxContent>
                </v:textbox>
                <w10:wrap anchorx="margin"/>
              </v:rect>
            </w:pict>
          </mc:Fallback>
        </mc:AlternateContent>
      </w:r>
    </w:p>
    <w:p w14:paraId="42501881"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p>
    <w:p w14:paraId="15C8EC1A"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r w:rsidRPr="008672E1">
        <w:rPr>
          <w:rFonts w:ascii="CIDFont+F1" w:eastAsia="Calibri" w:hAnsi="CIDFont+F1" w:cs="CIDFont+F1"/>
          <w:noProof/>
          <w:sz w:val="20"/>
          <w:szCs w:val="20"/>
        </w:rPr>
        <mc:AlternateContent>
          <mc:Choice Requires="wps">
            <w:drawing>
              <wp:anchor distT="0" distB="0" distL="114300" distR="114300" simplePos="0" relativeHeight="251666432" behindDoc="0" locked="0" layoutInCell="1" allowOverlap="1" wp14:anchorId="55D5FF53" wp14:editId="0DB108DE">
                <wp:simplePos x="0" y="0"/>
                <wp:positionH relativeFrom="column">
                  <wp:posOffset>2786380</wp:posOffset>
                </wp:positionH>
                <wp:positionV relativeFrom="paragraph">
                  <wp:posOffset>25400</wp:posOffset>
                </wp:positionV>
                <wp:extent cx="2513330" cy="728980"/>
                <wp:effectExtent l="19050" t="19050" r="20320" b="13970"/>
                <wp:wrapNone/>
                <wp:docPr id="66" name="Taisnstūris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3330" cy="72898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9886318" w14:textId="77777777" w:rsidR="008672E1" w:rsidRDefault="008672E1" w:rsidP="008672E1">
                            <w:pPr>
                              <w:pStyle w:val="Sarakstarindkopa"/>
                              <w:ind w:left="0"/>
                              <w:rPr>
                                <w:rFonts w:ascii="Times New Roman" w:hAnsi="Times New Roman"/>
                                <w:sz w:val="18"/>
                                <w:szCs w:val="18"/>
                              </w:rPr>
                            </w:pPr>
                            <w:r w:rsidRPr="002F5DBB">
                              <w:rPr>
                                <w:rFonts w:ascii="Times New Roman" w:hAnsi="Times New Roman"/>
                                <w:sz w:val="18"/>
                                <w:szCs w:val="18"/>
                              </w:rPr>
                              <w:t xml:space="preserve">Indra Tomiņa </w:t>
                            </w:r>
                            <w:r>
                              <w:rPr>
                                <w:rFonts w:ascii="Times New Roman" w:hAnsi="Times New Roman"/>
                                <w:sz w:val="18"/>
                                <w:szCs w:val="18"/>
                              </w:rPr>
                              <w:t>–</w:t>
                            </w:r>
                            <w:r w:rsidRPr="002F5DBB">
                              <w:rPr>
                                <w:rFonts w:ascii="Times New Roman" w:hAnsi="Times New Roman"/>
                                <w:sz w:val="18"/>
                                <w:szCs w:val="18"/>
                              </w:rPr>
                              <w:t xml:space="preserve"> Pārtikas un veterinārā dienesta </w:t>
                            </w:r>
                            <w:r w:rsidRPr="002F5DBB">
                              <w:rPr>
                                <w:rFonts w:ascii="Times New Roman" w:hAnsi="Times New Roman"/>
                                <w:sz w:val="18"/>
                                <w:szCs w:val="18"/>
                              </w:rPr>
                              <w:t>Austrumvidzemes pārvaldes vadītāja</w:t>
                            </w:r>
                          </w:p>
                          <w:p w14:paraId="504E3F26" w14:textId="77777777" w:rsidR="008672E1" w:rsidRPr="002F5DBB" w:rsidRDefault="008672E1" w:rsidP="008672E1">
                            <w:pPr>
                              <w:pStyle w:val="Sarakstarindkopa"/>
                              <w:ind w:left="0"/>
                              <w:rPr>
                                <w:rFonts w:ascii="Times New Roman" w:hAnsi="Times New Roman"/>
                                <w:sz w:val="18"/>
                                <w:szCs w:val="18"/>
                              </w:rPr>
                            </w:pP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26469300, e-pasts: indra.tomina@pvd.gov.lv</w:t>
                            </w:r>
                            <w:r w:rsidRPr="0093575A">
                              <w:rPr>
                                <w:rFonts w:ascii="Times New Roman" w:hAnsi="Times New Roman"/>
                                <w:sz w:val="18"/>
                                <w:szCs w:val="18"/>
                              </w:rPr>
                              <w:t>)</w:t>
                            </w:r>
                          </w:p>
                          <w:p w14:paraId="64D96DD1" w14:textId="77777777" w:rsidR="008672E1" w:rsidRDefault="008672E1" w:rsidP="008672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5FF53" id="Taisnstūris 66" o:spid="_x0000_s1029" style="position:absolute;left:0;text-align:left;margin-left:219.4pt;margin-top:2pt;width:197.9pt;height:57.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" strokeweight="2.5pt">
                <v:shadow color="#868686"/>
                <v:textbox>
                  <w:txbxContent>
                    <w:p w14:paraId="09886318" w14:textId="77777777" w:rsidR="008672E1" w:rsidRDefault="008672E1" w:rsidP="008672E1">
                      <w:pPr>
                        <w:pStyle w:val="Sarakstarindkopa"/>
                        <w:ind w:left="0"/>
                        <w:rPr>
                          <w:rFonts w:ascii="Times New Roman" w:hAnsi="Times New Roman"/>
                          <w:sz w:val="18"/>
                          <w:szCs w:val="18"/>
                        </w:rPr>
                      </w:pPr>
                      <w:r w:rsidRPr="002F5DBB">
                        <w:rPr>
                          <w:rFonts w:ascii="Times New Roman" w:hAnsi="Times New Roman"/>
                          <w:sz w:val="18"/>
                          <w:szCs w:val="18"/>
                        </w:rPr>
                        <w:t xml:space="preserve">Indra Tomiņa </w:t>
                      </w:r>
                      <w:r>
                        <w:rPr>
                          <w:rFonts w:ascii="Times New Roman" w:hAnsi="Times New Roman"/>
                          <w:sz w:val="18"/>
                          <w:szCs w:val="18"/>
                        </w:rPr>
                        <w:t>–</w:t>
                      </w:r>
                      <w:r w:rsidRPr="002F5DBB">
                        <w:rPr>
                          <w:rFonts w:ascii="Times New Roman" w:hAnsi="Times New Roman"/>
                          <w:sz w:val="18"/>
                          <w:szCs w:val="18"/>
                        </w:rPr>
                        <w:t xml:space="preserve"> Pārtikas un veterinārā dienesta </w:t>
                      </w:r>
                      <w:r w:rsidRPr="002F5DBB">
                        <w:rPr>
                          <w:rFonts w:ascii="Times New Roman" w:hAnsi="Times New Roman"/>
                          <w:sz w:val="18"/>
                          <w:szCs w:val="18"/>
                        </w:rPr>
                        <w:t>Austrumvidzemes pārvaldes vadītāja</w:t>
                      </w:r>
                    </w:p>
                    <w:p w14:paraId="504E3F26" w14:textId="77777777" w:rsidR="008672E1" w:rsidRPr="002F5DBB" w:rsidRDefault="008672E1" w:rsidP="008672E1">
                      <w:pPr>
                        <w:pStyle w:val="Sarakstarindkopa"/>
                        <w:ind w:left="0"/>
                        <w:rPr>
                          <w:rFonts w:ascii="Times New Roman" w:hAnsi="Times New Roman"/>
                          <w:sz w:val="18"/>
                          <w:szCs w:val="18"/>
                        </w:rPr>
                      </w:pP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26469300, e-pasts: indra.tomina@pvd.gov.lv</w:t>
                      </w:r>
                      <w:r w:rsidRPr="0093575A">
                        <w:rPr>
                          <w:rFonts w:ascii="Times New Roman" w:hAnsi="Times New Roman"/>
                          <w:sz w:val="18"/>
                          <w:szCs w:val="18"/>
                        </w:rPr>
                        <w:t>)</w:t>
                      </w:r>
                    </w:p>
                    <w:p w14:paraId="64D96DD1" w14:textId="77777777" w:rsidR="008672E1" w:rsidRDefault="008672E1" w:rsidP="008672E1"/>
                  </w:txbxContent>
                </v:textbox>
              </v:rect>
            </w:pict>
          </mc:Fallback>
        </mc:AlternateContent>
      </w:r>
    </w:p>
    <w:p w14:paraId="58164FC0" w14:textId="77777777" w:rsidR="008672E1" w:rsidRPr="008672E1" w:rsidRDefault="008672E1" w:rsidP="008672E1">
      <w:pPr>
        <w:widowControl w:val="0"/>
        <w:tabs>
          <w:tab w:val="center" w:pos="5319"/>
        </w:tabs>
        <w:autoSpaceDE w:val="0"/>
        <w:autoSpaceDN w:val="0"/>
        <w:adjustRightInd w:val="0"/>
        <w:ind w:firstLine="1000"/>
        <w:jc w:val="both"/>
        <w:rPr>
          <w:rFonts w:ascii="CIDFont+F1" w:eastAsia="Calibri" w:hAnsi="CIDFont+F1" w:cs="CIDFont+F1"/>
          <w:sz w:val="20"/>
          <w:szCs w:val="20"/>
          <w:lang w:eastAsia="en-US"/>
        </w:rPr>
      </w:pPr>
      <w:r w:rsidRPr="008672E1">
        <w:rPr>
          <w:rFonts w:ascii="CIDFont+F1" w:eastAsia="Calibri" w:hAnsi="CIDFont+F1" w:cs="CIDFont+F1"/>
          <w:noProof/>
          <w:sz w:val="20"/>
          <w:szCs w:val="20"/>
        </w:rPr>
        <mc:AlternateContent>
          <mc:Choice Requires="wps">
            <w:drawing>
              <wp:anchor distT="0" distB="0" distL="114300" distR="114300" simplePos="0" relativeHeight="251693056" behindDoc="0" locked="0" layoutInCell="1" allowOverlap="1" wp14:anchorId="5BADEDD6" wp14:editId="3A8A05A2">
                <wp:simplePos x="0" y="0"/>
                <wp:positionH relativeFrom="column">
                  <wp:posOffset>5299075</wp:posOffset>
                </wp:positionH>
                <wp:positionV relativeFrom="paragraph">
                  <wp:posOffset>276225</wp:posOffset>
                </wp:positionV>
                <wp:extent cx="532765" cy="0"/>
                <wp:effectExtent l="38100" t="76200" r="0" b="95250"/>
                <wp:wrapNone/>
                <wp:docPr id="216" name="Taisns bultveida savienotājs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1D0760" id="Taisns bultveida savienotājs 216" o:spid="_x0000_s1026" type="#_x0000_t32" style="position:absolute;margin-left:417.25pt;margin-top:21.75pt;width:41.95pt;height:0;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">
                <v:stroke endarrow="block"/>
              </v:shape>
            </w:pict>
          </mc:Fallback>
        </mc:AlternateContent>
      </w:r>
      <w:r w:rsidRPr="008672E1">
        <w:rPr>
          <w:rFonts w:ascii="CIDFont+F1" w:eastAsia="Calibri" w:hAnsi="CIDFont+F1" w:cs="CIDFont+F1"/>
          <w:noProof/>
          <w:sz w:val="20"/>
          <w:szCs w:val="20"/>
        </w:rPr>
        <mc:AlternateContent>
          <mc:Choice Requires="wps">
            <w:drawing>
              <wp:anchor distT="0" distB="0" distL="114300" distR="114300" simplePos="0" relativeHeight="251672576" behindDoc="0" locked="0" layoutInCell="1" allowOverlap="1" wp14:anchorId="5C06D7FD" wp14:editId="0D98F156">
                <wp:simplePos x="0" y="0"/>
                <wp:positionH relativeFrom="column">
                  <wp:posOffset>-419100</wp:posOffset>
                </wp:positionH>
                <wp:positionV relativeFrom="paragraph">
                  <wp:posOffset>468630</wp:posOffset>
                </wp:positionV>
                <wp:extent cx="535940" cy="0"/>
                <wp:effectExtent l="0" t="76200" r="16510" b="95250"/>
                <wp:wrapNone/>
                <wp:docPr id="217" name="Taisns bultveida savienotājs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0FDEA0" id="Taisns bultveida savienotājs 217" o:spid="_x0000_s1026" type="#_x0000_t32" style="position:absolute;margin-left:-33pt;margin-top:36.9pt;width:42.2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">
                <v:stroke endarrow="block"/>
              </v:shape>
            </w:pict>
          </mc:Fallback>
        </mc:AlternateContent>
      </w:r>
    </w:p>
    <w:p w14:paraId="6AFE5C54"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p>
    <w:p w14:paraId="3B28EBB7"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r w:rsidRPr="008672E1">
        <w:rPr>
          <w:rFonts w:ascii="Calibri" w:eastAsia="Calibri" w:hAnsi="Calibri"/>
          <w:noProof/>
          <w:sz w:val="20"/>
          <w:szCs w:val="20"/>
        </w:rPr>
        <mc:AlternateContent>
          <mc:Choice Requires="wps">
            <w:drawing>
              <wp:anchor distT="0" distB="0" distL="114300" distR="114300" simplePos="0" relativeHeight="251688960" behindDoc="0" locked="0" layoutInCell="1" allowOverlap="1" wp14:anchorId="3F6F1D59" wp14:editId="24C5C683">
                <wp:simplePos x="0" y="0"/>
                <wp:positionH relativeFrom="column">
                  <wp:posOffset>-438150</wp:posOffset>
                </wp:positionH>
                <wp:positionV relativeFrom="paragraph">
                  <wp:posOffset>175895</wp:posOffset>
                </wp:positionV>
                <wp:extent cx="44450" cy="6140450"/>
                <wp:effectExtent l="0" t="0" r="31750" b="31750"/>
                <wp:wrapNone/>
                <wp:docPr id="218" name="Taisns savienotājs 218"/>
                <wp:cNvGraphicFramePr/>
                <a:graphic xmlns:a="http://schemas.openxmlformats.org/drawingml/2006/main">
                  <a:graphicData uri="http://schemas.microsoft.com/office/word/2010/wordprocessingShape">
                    <wps:wsp>
                      <wps:cNvCnPr/>
                      <wps:spPr>
                        <a:xfrm>
                          <a:off x="0" y="0"/>
                          <a:ext cx="44450" cy="61404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9BF68A" id="Taisns savienotājs 218"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13.85pt" to="-31pt,4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" strokecolor="windowText">
                <v:stroke joinstyle="miter"/>
              </v:line>
            </w:pict>
          </mc:Fallback>
        </mc:AlternateContent>
      </w:r>
      <w:r w:rsidRPr="008672E1">
        <w:rPr>
          <w:rFonts w:ascii="Calibri" w:eastAsia="Calibri" w:hAnsi="Calibri"/>
          <w:noProof/>
          <w:sz w:val="20"/>
          <w:szCs w:val="20"/>
        </w:rPr>
        <mc:AlternateContent>
          <mc:Choice Requires="wps">
            <w:drawing>
              <wp:anchor distT="0" distB="0" distL="114300" distR="114300" simplePos="0" relativeHeight="251689984" behindDoc="0" locked="0" layoutInCell="1" allowOverlap="1" wp14:anchorId="525D47A3" wp14:editId="5F920CF5">
                <wp:simplePos x="0" y="0"/>
                <wp:positionH relativeFrom="column">
                  <wp:posOffset>5840095</wp:posOffset>
                </wp:positionH>
                <wp:positionV relativeFrom="paragraph">
                  <wp:posOffset>55245</wp:posOffset>
                </wp:positionV>
                <wp:extent cx="57785" cy="5524500"/>
                <wp:effectExtent l="0" t="0" r="37465" b="19050"/>
                <wp:wrapNone/>
                <wp:docPr id="219" name="Taisns savienotājs 219"/>
                <wp:cNvGraphicFramePr/>
                <a:graphic xmlns:a="http://schemas.openxmlformats.org/drawingml/2006/main">
                  <a:graphicData uri="http://schemas.microsoft.com/office/word/2010/wordprocessingShape">
                    <wps:wsp>
                      <wps:cNvCnPr/>
                      <wps:spPr>
                        <a:xfrm>
                          <a:off x="0" y="0"/>
                          <a:ext cx="57785" cy="552450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C37A5A7" id="Taisns savienotājs 219"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85pt,4.35pt" to="464.4pt,4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" strokecolor="windowText">
                <v:stroke joinstyle="miter"/>
              </v:line>
            </w:pict>
          </mc:Fallback>
        </mc:AlternateContent>
      </w:r>
    </w:p>
    <w:p w14:paraId="2BE7A638"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p>
    <w:p w14:paraId="70E08AE8"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p>
    <w:p w14:paraId="713DDAF1" w14:textId="77777777" w:rsidR="008672E1" w:rsidRPr="008672E1" w:rsidRDefault="008672E1" w:rsidP="008672E1">
      <w:pPr>
        <w:widowControl w:val="0"/>
        <w:autoSpaceDE w:val="0"/>
        <w:autoSpaceDN w:val="0"/>
        <w:adjustRightInd w:val="0"/>
        <w:jc w:val="both"/>
        <w:rPr>
          <w:rFonts w:ascii="CIDFont+F1" w:eastAsia="Calibri" w:hAnsi="CIDFont+F1" w:cs="CIDFont+F1"/>
          <w:sz w:val="20"/>
          <w:szCs w:val="20"/>
          <w:lang w:eastAsia="en-US"/>
        </w:rPr>
      </w:pPr>
      <w:r w:rsidRPr="008672E1">
        <w:rPr>
          <w:rFonts w:ascii="CIDFont+F1" w:eastAsia="Calibri" w:hAnsi="CIDFont+F1" w:cs="CIDFont+F1"/>
          <w:noProof/>
          <w:sz w:val="20"/>
          <w:szCs w:val="20"/>
        </w:rPr>
        <mc:AlternateContent>
          <mc:Choice Requires="wps">
            <w:drawing>
              <wp:anchor distT="0" distB="0" distL="114300" distR="114300" simplePos="0" relativeHeight="251663360" behindDoc="0" locked="0" layoutInCell="1" allowOverlap="1" wp14:anchorId="0107FD8E" wp14:editId="2A96EF4D">
                <wp:simplePos x="0" y="0"/>
                <wp:positionH relativeFrom="column">
                  <wp:posOffset>2836582</wp:posOffset>
                </wp:positionH>
                <wp:positionV relativeFrom="paragraph">
                  <wp:posOffset>35747</wp:posOffset>
                </wp:positionV>
                <wp:extent cx="2540374" cy="821391"/>
                <wp:effectExtent l="19050" t="19050" r="12700" b="17145"/>
                <wp:wrapNone/>
                <wp:docPr id="70" name="Taisnstūris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374" cy="82139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456E30A" w14:textId="77777777" w:rsidR="008672E1" w:rsidRDefault="008672E1" w:rsidP="008672E1">
                            <w:pPr>
                              <w:pStyle w:val="Sarakstarindkopa"/>
                              <w:ind w:left="0"/>
                              <w:rPr>
                                <w:rFonts w:ascii="Times New Roman" w:hAnsi="Times New Roman"/>
                                <w:sz w:val="18"/>
                                <w:szCs w:val="18"/>
                              </w:rPr>
                            </w:pPr>
                            <w:r w:rsidRPr="002F5DBB">
                              <w:rPr>
                                <w:rFonts w:ascii="Times New Roman" w:hAnsi="Times New Roman"/>
                                <w:sz w:val="18"/>
                                <w:szCs w:val="18"/>
                              </w:rPr>
                              <w:t xml:space="preserve">Inese </w:t>
                            </w:r>
                            <w:r w:rsidRPr="002F5DBB">
                              <w:rPr>
                                <w:rFonts w:ascii="Times New Roman" w:hAnsi="Times New Roman"/>
                                <w:sz w:val="18"/>
                                <w:szCs w:val="18"/>
                              </w:rPr>
                              <w:t xml:space="preserve">Sedleniece </w:t>
                            </w:r>
                            <w:r>
                              <w:rPr>
                                <w:rFonts w:ascii="Times New Roman" w:hAnsi="Times New Roman"/>
                                <w:sz w:val="18"/>
                                <w:szCs w:val="18"/>
                              </w:rPr>
                              <w:t>–</w:t>
                            </w:r>
                            <w:r w:rsidRPr="002F5DBB">
                              <w:rPr>
                                <w:rFonts w:ascii="Times New Roman" w:hAnsi="Times New Roman"/>
                                <w:sz w:val="18"/>
                                <w:szCs w:val="18"/>
                              </w:rPr>
                              <w:t xml:space="preserve"> </w:t>
                            </w:r>
                            <w:r w:rsidRPr="00FC2CA0">
                              <w:rPr>
                                <w:rFonts w:ascii="Times New Roman" w:hAnsi="Times New Roman"/>
                                <w:sz w:val="18"/>
                                <w:szCs w:val="18"/>
                              </w:rPr>
                              <w:t>Valsts vides dienesta Vidzemes reģionālās vides pārvaldes Piesārņojuma kontroles daļas vadītāja</w:t>
                            </w:r>
                          </w:p>
                          <w:p w14:paraId="1450B0A1" w14:textId="77777777" w:rsidR="008672E1" w:rsidRPr="002F5DBB" w:rsidRDefault="008672E1" w:rsidP="008672E1">
                            <w:pPr>
                              <w:pStyle w:val="Sarakstarindkopa"/>
                              <w:ind w:left="0"/>
                              <w:rPr>
                                <w:rFonts w:ascii="Times New Roman" w:hAnsi="Times New Roman"/>
                                <w:sz w:val="18"/>
                                <w:szCs w:val="18"/>
                              </w:rPr>
                            </w:pPr>
                            <w:r w:rsidRPr="0093575A">
                              <w:rPr>
                                <w:rFonts w:ascii="Times New Roman" w:hAnsi="Times New Roman"/>
                                <w:sz w:val="18"/>
                                <w:szCs w:val="18"/>
                              </w:rPr>
                              <w:t xml:space="preserve"> (</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29340789,</w:t>
                            </w:r>
                            <w:r>
                              <w:rPr>
                                <w:rFonts w:ascii="Times New Roman" w:hAnsi="Times New Roman"/>
                                <w:b/>
                                <w:sz w:val="18"/>
                                <w:szCs w:val="18"/>
                              </w:rPr>
                              <w:t xml:space="preserve"> </w:t>
                            </w:r>
                            <w:r w:rsidRPr="0093575A">
                              <w:rPr>
                                <w:rFonts w:ascii="Times New Roman" w:hAnsi="Times New Roman"/>
                                <w:b/>
                                <w:sz w:val="18"/>
                                <w:szCs w:val="18"/>
                              </w:rPr>
                              <w:t xml:space="preserve">e-pasts: </w:t>
                            </w:r>
                            <w:hyperlink r:id="rId58" w:history="1">
                              <w:r w:rsidRPr="001E3CBF">
                                <w:rPr>
                                  <w:rFonts w:ascii="Times New Roman" w:hAnsi="Times New Roman"/>
                                  <w:b/>
                                  <w:sz w:val="18"/>
                                  <w:szCs w:val="18"/>
                                </w:rPr>
                                <w:t>inese.sedleniece@madona.vvd.gov.lv</w:t>
                              </w:r>
                            </w:hyperlink>
                            <w:r w:rsidRPr="0093575A">
                              <w:rPr>
                                <w:rFonts w:ascii="Times New Roman" w:hAnsi="Times New Roman"/>
                                <w:sz w:val="18"/>
                                <w:szCs w:val="18"/>
                              </w:rPr>
                              <w:t>)</w:t>
                            </w:r>
                          </w:p>
                          <w:p w14:paraId="7694DA97" w14:textId="77777777" w:rsidR="008672E1" w:rsidRDefault="008672E1" w:rsidP="008672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07FD8E" id="Taisnstūris 70" o:spid="_x0000_s1030" style="position:absolute;left:0;text-align:left;margin-left:223.35pt;margin-top:2.8pt;width:200.05pt;height:6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" strokeweight="2.5pt">
                <v:shadow color="#868686"/>
                <v:textbox>
                  <w:txbxContent>
                    <w:p w14:paraId="0456E30A" w14:textId="77777777" w:rsidR="008672E1" w:rsidRDefault="008672E1" w:rsidP="008672E1">
                      <w:pPr>
                        <w:pStyle w:val="Sarakstarindkopa"/>
                        <w:ind w:left="0"/>
                        <w:rPr>
                          <w:rFonts w:ascii="Times New Roman" w:hAnsi="Times New Roman"/>
                          <w:sz w:val="18"/>
                          <w:szCs w:val="18"/>
                        </w:rPr>
                      </w:pPr>
                      <w:r w:rsidRPr="002F5DBB">
                        <w:rPr>
                          <w:rFonts w:ascii="Times New Roman" w:hAnsi="Times New Roman"/>
                          <w:sz w:val="18"/>
                          <w:szCs w:val="18"/>
                        </w:rPr>
                        <w:t xml:space="preserve">Inese </w:t>
                      </w:r>
                      <w:r w:rsidRPr="002F5DBB">
                        <w:rPr>
                          <w:rFonts w:ascii="Times New Roman" w:hAnsi="Times New Roman"/>
                          <w:sz w:val="18"/>
                          <w:szCs w:val="18"/>
                        </w:rPr>
                        <w:t xml:space="preserve">Sedleniece </w:t>
                      </w:r>
                      <w:r>
                        <w:rPr>
                          <w:rFonts w:ascii="Times New Roman" w:hAnsi="Times New Roman"/>
                          <w:sz w:val="18"/>
                          <w:szCs w:val="18"/>
                        </w:rPr>
                        <w:t>–</w:t>
                      </w:r>
                      <w:r w:rsidRPr="002F5DBB">
                        <w:rPr>
                          <w:rFonts w:ascii="Times New Roman" w:hAnsi="Times New Roman"/>
                          <w:sz w:val="18"/>
                          <w:szCs w:val="18"/>
                        </w:rPr>
                        <w:t xml:space="preserve"> </w:t>
                      </w:r>
                      <w:r w:rsidRPr="00FC2CA0">
                        <w:rPr>
                          <w:rFonts w:ascii="Times New Roman" w:hAnsi="Times New Roman"/>
                          <w:sz w:val="18"/>
                          <w:szCs w:val="18"/>
                        </w:rPr>
                        <w:t>Valsts vides dienesta Vidzemes reģionālās vides pārvaldes Piesārņojuma kontroles daļas vadītāja</w:t>
                      </w:r>
                    </w:p>
                    <w:p w14:paraId="1450B0A1" w14:textId="77777777" w:rsidR="008672E1" w:rsidRPr="002F5DBB" w:rsidRDefault="008672E1" w:rsidP="008672E1">
                      <w:pPr>
                        <w:pStyle w:val="Sarakstarindkopa"/>
                        <w:ind w:left="0"/>
                        <w:rPr>
                          <w:rFonts w:ascii="Times New Roman" w:hAnsi="Times New Roman"/>
                          <w:sz w:val="18"/>
                          <w:szCs w:val="18"/>
                        </w:rPr>
                      </w:pPr>
                      <w:r w:rsidRPr="0093575A">
                        <w:rPr>
                          <w:rFonts w:ascii="Times New Roman" w:hAnsi="Times New Roman"/>
                          <w:sz w:val="18"/>
                          <w:szCs w:val="18"/>
                        </w:rPr>
                        <w:t xml:space="preserve"> (</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29340789,</w:t>
                      </w:r>
                      <w:r>
                        <w:rPr>
                          <w:rFonts w:ascii="Times New Roman" w:hAnsi="Times New Roman"/>
                          <w:b/>
                          <w:sz w:val="18"/>
                          <w:szCs w:val="18"/>
                        </w:rPr>
                        <w:t xml:space="preserve"> </w:t>
                      </w:r>
                      <w:r w:rsidRPr="0093575A">
                        <w:rPr>
                          <w:rFonts w:ascii="Times New Roman" w:hAnsi="Times New Roman"/>
                          <w:b/>
                          <w:sz w:val="18"/>
                          <w:szCs w:val="18"/>
                        </w:rPr>
                        <w:t xml:space="preserve">e-pasts: </w:t>
                      </w:r>
                      <w:hyperlink r:id="rId59" w:history="1">
                        <w:r w:rsidRPr="001E3CBF">
                          <w:rPr>
                            <w:rFonts w:ascii="Times New Roman" w:hAnsi="Times New Roman"/>
                            <w:b/>
                            <w:sz w:val="18"/>
                            <w:szCs w:val="18"/>
                          </w:rPr>
                          <w:t>inese.sedleniece@madona.vvd.gov.lv</w:t>
                        </w:r>
                      </w:hyperlink>
                      <w:r w:rsidRPr="0093575A">
                        <w:rPr>
                          <w:rFonts w:ascii="Times New Roman" w:hAnsi="Times New Roman"/>
                          <w:sz w:val="18"/>
                          <w:szCs w:val="18"/>
                        </w:rPr>
                        <w:t>)</w:t>
                      </w:r>
                    </w:p>
                    <w:p w14:paraId="7694DA97" w14:textId="77777777" w:rsidR="008672E1" w:rsidRDefault="008672E1" w:rsidP="008672E1"/>
                  </w:txbxContent>
                </v:textbox>
              </v:rect>
            </w:pict>
          </mc:Fallback>
        </mc:AlternateContent>
      </w:r>
    </w:p>
    <w:p w14:paraId="6D0548B5" w14:textId="77777777" w:rsidR="008672E1" w:rsidRPr="008672E1" w:rsidRDefault="008672E1" w:rsidP="008672E1">
      <w:pPr>
        <w:widowControl w:val="0"/>
        <w:tabs>
          <w:tab w:val="left" w:pos="4045"/>
        </w:tabs>
        <w:autoSpaceDE w:val="0"/>
        <w:autoSpaceDN w:val="0"/>
        <w:adjustRightInd w:val="0"/>
        <w:ind w:firstLine="1000"/>
        <w:jc w:val="both"/>
        <w:rPr>
          <w:rFonts w:ascii="CIDFont+F1" w:eastAsia="Calibri" w:hAnsi="CIDFont+F1" w:cs="CIDFont+F1"/>
          <w:sz w:val="20"/>
          <w:szCs w:val="20"/>
          <w:lang w:eastAsia="en-US"/>
        </w:rPr>
      </w:pPr>
      <w:r w:rsidRPr="008672E1">
        <w:rPr>
          <w:rFonts w:ascii="CIDFont+F1" w:eastAsia="Calibri" w:hAnsi="CIDFont+F1" w:cs="CIDFont+F1"/>
          <w:noProof/>
          <w:sz w:val="20"/>
          <w:szCs w:val="20"/>
        </w:rPr>
        <mc:AlternateContent>
          <mc:Choice Requires="wps">
            <w:drawing>
              <wp:anchor distT="0" distB="0" distL="114300" distR="114300" simplePos="0" relativeHeight="251664384" behindDoc="0" locked="0" layoutInCell="1" allowOverlap="1" wp14:anchorId="7B673815" wp14:editId="41DF848A">
                <wp:simplePos x="0" y="0"/>
                <wp:positionH relativeFrom="margin">
                  <wp:posOffset>142614</wp:posOffset>
                </wp:positionH>
                <wp:positionV relativeFrom="paragraph">
                  <wp:posOffset>31302</wp:posOffset>
                </wp:positionV>
                <wp:extent cx="2498725" cy="675608"/>
                <wp:effectExtent l="19050" t="19050" r="15875" b="10795"/>
                <wp:wrapNone/>
                <wp:docPr id="220" name="Taisnstūris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7560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792C559" w14:textId="77777777" w:rsidR="008672E1" w:rsidRDefault="008672E1" w:rsidP="008672E1">
                            <w:pPr>
                              <w:pStyle w:val="Sarakstarindkopa"/>
                              <w:ind w:left="0"/>
                              <w:rPr>
                                <w:rFonts w:ascii="Times New Roman" w:hAnsi="Times New Roman"/>
                                <w:sz w:val="18"/>
                                <w:szCs w:val="18"/>
                              </w:rPr>
                            </w:pPr>
                            <w:r>
                              <w:rPr>
                                <w:rFonts w:ascii="Times New Roman" w:hAnsi="Times New Roman"/>
                                <w:sz w:val="18"/>
                                <w:szCs w:val="18"/>
                              </w:rPr>
                              <w:t xml:space="preserve">Uldis </w:t>
                            </w:r>
                            <w:r>
                              <w:rPr>
                                <w:rFonts w:ascii="Times New Roman" w:hAnsi="Times New Roman"/>
                                <w:sz w:val="18"/>
                                <w:szCs w:val="18"/>
                              </w:rPr>
                              <w:t>Pusts -</w:t>
                            </w:r>
                            <w:r w:rsidRPr="002F5DBB">
                              <w:rPr>
                                <w:rFonts w:ascii="Times New Roman" w:hAnsi="Times New Roman"/>
                                <w:sz w:val="18"/>
                                <w:szCs w:val="18"/>
                              </w:rPr>
                              <w:t xml:space="preserve">Valsts policijas Vidzemes </w:t>
                            </w:r>
                            <w:r w:rsidRPr="0093575A">
                              <w:rPr>
                                <w:rFonts w:ascii="Times New Roman" w:hAnsi="Times New Roman"/>
                                <w:sz w:val="18"/>
                                <w:szCs w:val="18"/>
                              </w:rPr>
                              <w:t>reģiona pārvaldes Gulbenes iecirkņa priekšniek</w:t>
                            </w:r>
                            <w:r>
                              <w:rPr>
                                <w:rFonts w:ascii="Times New Roman" w:hAnsi="Times New Roman"/>
                                <w:sz w:val="18"/>
                                <w:szCs w:val="18"/>
                              </w:rPr>
                              <w:t>a p.i.</w:t>
                            </w:r>
                          </w:p>
                          <w:p w14:paraId="64A9AFC9" w14:textId="77777777" w:rsidR="008672E1" w:rsidRDefault="008672E1" w:rsidP="008672E1">
                            <w:pPr>
                              <w:pStyle w:val="Sarakstarindkopa"/>
                              <w:ind w:left="0"/>
                              <w:rPr>
                                <w:rFonts w:ascii="Times New Roman" w:hAnsi="Times New Roman"/>
                                <w:b/>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25484686</w:t>
                            </w:r>
                            <w:r w:rsidRPr="0093575A">
                              <w:rPr>
                                <w:rFonts w:ascii="Times New Roman" w:hAnsi="Times New Roman"/>
                                <w:b/>
                                <w:sz w:val="18"/>
                                <w:szCs w:val="18"/>
                              </w:rPr>
                              <w:t>, e-pasts:</w:t>
                            </w:r>
                            <w:r>
                              <w:rPr>
                                <w:rFonts w:ascii="Times New Roman" w:hAnsi="Times New Roman"/>
                                <w:b/>
                                <w:sz w:val="18"/>
                                <w:szCs w:val="18"/>
                              </w:rPr>
                              <w:t xml:space="preserve"> uldis.pusts@vidzeme.vp.gov.lv</w:t>
                            </w:r>
                          </w:p>
                          <w:p w14:paraId="5CC9A4A9" w14:textId="77777777" w:rsidR="008672E1" w:rsidRPr="002F5DBB" w:rsidRDefault="008672E1" w:rsidP="008672E1">
                            <w:pPr>
                              <w:jc w:val="both"/>
                              <w:rPr>
                                <w:sz w:val="18"/>
                                <w:szCs w:val="18"/>
                              </w:rPr>
                            </w:pPr>
                          </w:p>
                          <w:p w14:paraId="3EBEBDCA" w14:textId="77777777" w:rsidR="008672E1" w:rsidRDefault="008672E1" w:rsidP="008672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673815" id="Taisnstūris 220" o:spid="_x0000_s1031" style="position:absolute;left:0;text-align:left;margin-left:11.25pt;margin-top:2.45pt;width:196.75pt;height:53.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" strokeweight="2.5pt">
                <v:shadow color="#868686"/>
                <v:textbox>
                  <w:txbxContent>
                    <w:p w14:paraId="4792C559" w14:textId="77777777" w:rsidR="008672E1" w:rsidRDefault="008672E1" w:rsidP="008672E1">
                      <w:pPr>
                        <w:pStyle w:val="Sarakstarindkopa"/>
                        <w:ind w:left="0"/>
                        <w:rPr>
                          <w:rFonts w:ascii="Times New Roman" w:hAnsi="Times New Roman"/>
                          <w:sz w:val="18"/>
                          <w:szCs w:val="18"/>
                        </w:rPr>
                      </w:pPr>
                      <w:r>
                        <w:rPr>
                          <w:rFonts w:ascii="Times New Roman" w:hAnsi="Times New Roman"/>
                          <w:sz w:val="18"/>
                          <w:szCs w:val="18"/>
                        </w:rPr>
                        <w:t xml:space="preserve">Uldis </w:t>
                      </w:r>
                      <w:r>
                        <w:rPr>
                          <w:rFonts w:ascii="Times New Roman" w:hAnsi="Times New Roman"/>
                          <w:sz w:val="18"/>
                          <w:szCs w:val="18"/>
                        </w:rPr>
                        <w:t>Pusts -</w:t>
                      </w:r>
                      <w:r w:rsidRPr="002F5DBB">
                        <w:rPr>
                          <w:rFonts w:ascii="Times New Roman" w:hAnsi="Times New Roman"/>
                          <w:sz w:val="18"/>
                          <w:szCs w:val="18"/>
                        </w:rPr>
                        <w:t xml:space="preserve">Valsts policijas Vidzemes </w:t>
                      </w:r>
                      <w:r w:rsidRPr="0093575A">
                        <w:rPr>
                          <w:rFonts w:ascii="Times New Roman" w:hAnsi="Times New Roman"/>
                          <w:sz w:val="18"/>
                          <w:szCs w:val="18"/>
                        </w:rPr>
                        <w:t>reģiona pārvaldes Gulbenes iecirkņa priekšniek</w:t>
                      </w:r>
                      <w:r>
                        <w:rPr>
                          <w:rFonts w:ascii="Times New Roman" w:hAnsi="Times New Roman"/>
                          <w:sz w:val="18"/>
                          <w:szCs w:val="18"/>
                        </w:rPr>
                        <w:t>a p.i.</w:t>
                      </w:r>
                    </w:p>
                    <w:p w14:paraId="64A9AFC9" w14:textId="77777777" w:rsidR="008672E1" w:rsidRDefault="008672E1" w:rsidP="008672E1">
                      <w:pPr>
                        <w:pStyle w:val="Sarakstarindkopa"/>
                        <w:ind w:left="0"/>
                        <w:rPr>
                          <w:rFonts w:ascii="Times New Roman" w:hAnsi="Times New Roman"/>
                          <w:b/>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25484686</w:t>
                      </w:r>
                      <w:r w:rsidRPr="0093575A">
                        <w:rPr>
                          <w:rFonts w:ascii="Times New Roman" w:hAnsi="Times New Roman"/>
                          <w:b/>
                          <w:sz w:val="18"/>
                          <w:szCs w:val="18"/>
                        </w:rPr>
                        <w:t>, e-pasts:</w:t>
                      </w:r>
                      <w:r>
                        <w:rPr>
                          <w:rFonts w:ascii="Times New Roman" w:hAnsi="Times New Roman"/>
                          <w:b/>
                          <w:sz w:val="18"/>
                          <w:szCs w:val="18"/>
                        </w:rPr>
                        <w:t xml:space="preserve"> uldis.pusts@vidzeme.vp.gov.lv</w:t>
                      </w:r>
                    </w:p>
                    <w:p w14:paraId="5CC9A4A9" w14:textId="77777777" w:rsidR="008672E1" w:rsidRPr="002F5DBB" w:rsidRDefault="008672E1" w:rsidP="008672E1">
                      <w:pPr>
                        <w:jc w:val="both"/>
                        <w:rPr>
                          <w:sz w:val="18"/>
                          <w:szCs w:val="18"/>
                        </w:rPr>
                      </w:pPr>
                    </w:p>
                    <w:p w14:paraId="3EBEBDCA" w14:textId="77777777" w:rsidR="008672E1" w:rsidRDefault="008672E1" w:rsidP="008672E1"/>
                  </w:txbxContent>
                </v:textbox>
                <w10:wrap anchorx="margin"/>
              </v:rect>
            </w:pict>
          </mc:Fallback>
        </mc:AlternateContent>
      </w:r>
    </w:p>
    <w:p w14:paraId="7EC33D03"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p>
    <w:p w14:paraId="2308A6A2"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r w:rsidRPr="008672E1">
        <w:rPr>
          <w:rFonts w:ascii="CIDFont+F1" w:eastAsia="Calibri" w:hAnsi="CIDFont+F1" w:cs="CIDFont+F1"/>
          <w:noProof/>
          <w:sz w:val="20"/>
          <w:szCs w:val="20"/>
        </w:rPr>
        <mc:AlternateContent>
          <mc:Choice Requires="wps">
            <w:drawing>
              <wp:anchor distT="0" distB="0" distL="114300" distR="114300" simplePos="0" relativeHeight="251673600" behindDoc="0" locked="0" layoutInCell="1" allowOverlap="1" wp14:anchorId="36EC6A97" wp14:editId="26C1EF22">
                <wp:simplePos x="0" y="0"/>
                <wp:positionH relativeFrom="column">
                  <wp:posOffset>-387126</wp:posOffset>
                </wp:positionH>
                <wp:positionV relativeFrom="paragraph">
                  <wp:posOffset>113030</wp:posOffset>
                </wp:positionV>
                <wp:extent cx="536400" cy="0"/>
                <wp:effectExtent l="0" t="76200" r="16510" b="95250"/>
                <wp:wrapNone/>
                <wp:docPr id="221" name="Taisns bultveida savienotājs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132A01" id="Taisns bultveida savienotājs 221" o:spid="_x0000_s1026" type="#_x0000_t32" style="position:absolute;margin-left:-30.5pt;margin-top:8.9pt;width:42.2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">
                <v:stroke endarrow="block"/>
              </v:shape>
            </w:pict>
          </mc:Fallback>
        </mc:AlternateContent>
      </w:r>
      <w:r w:rsidRPr="008672E1">
        <w:rPr>
          <w:rFonts w:ascii="CIDFont+F1" w:eastAsia="Calibri" w:hAnsi="CIDFont+F1" w:cs="CIDFont+F1"/>
          <w:noProof/>
          <w:sz w:val="20"/>
          <w:szCs w:val="20"/>
        </w:rPr>
        <mc:AlternateContent>
          <mc:Choice Requires="wps">
            <w:drawing>
              <wp:anchor distT="0" distB="0" distL="114300" distR="114300" simplePos="0" relativeHeight="251677696" behindDoc="0" locked="0" layoutInCell="1" allowOverlap="1" wp14:anchorId="78FFC1BE" wp14:editId="06B8806D">
                <wp:simplePos x="0" y="0"/>
                <wp:positionH relativeFrom="column">
                  <wp:posOffset>5367020</wp:posOffset>
                </wp:positionH>
                <wp:positionV relativeFrom="paragraph">
                  <wp:posOffset>8890</wp:posOffset>
                </wp:positionV>
                <wp:extent cx="532765" cy="0"/>
                <wp:effectExtent l="38100" t="76200" r="0" b="95250"/>
                <wp:wrapNone/>
                <wp:docPr id="222" name="Taisns bultveida savienotājs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6D10A7" id="Taisns bultveida savienotājs 222" o:spid="_x0000_s1026" type="#_x0000_t32" style="position:absolute;margin-left:422.6pt;margin-top:.7pt;width:41.95pt;height:0;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">
                <v:stroke endarrow="block"/>
              </v:shape>
            </w:pict>
          </mc:Fallback>
        </mc:AlternateContent>
      </w:r>
    </w:p>
    <w:p w14:paraId="1DED6926"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p>
    <w:p w14:paraId="37E7978B" w14:textId="77777777" w:rsidR="008672E1" w:rsidRPr="008672E1" w:rsidRDefault="008672E1" w:rsidP="008672E1">
      <w:pPr>
        <w:widowControl w:val="0"/>
        <w:autoSpaceDE w:val="0"/>
        <w:autoSpaceDN w:val="0"/>
        <w:adjustRightInd w:val="0"/>
        <w:jc w:val="both"/>
        <w:rPr>
          <w:rFonts w:ascii="CIDFont+F1" w:eastAsia="Calibri" w:hAnsi="CIDFont+F1" w:cs="CIDFont+F1"/>
          <w:sz w:val="20"/>
          <w:szCs w:val="20"/>
          <w:lang w:eastAsia="en-US"/>
        </w:rPr>
      </w:pPr>
    </w:p>
    <w:p w14:paraId="4AAD86F0" w14:textId="77777777" w:rsidR="008672E1" w:rsidRPr="008672E1" w:rsidRDefault="008672E1" w:rsidP="008672E1">
      <w:pPr>
        <w:widowControl w:val="0"/>
        <w:autoSpaceDE w:val="0"/>
        <w:autoSpaceDN w:val="0"/>
        <w:adjustRightInd w:val="0"/>
        <w:jc w:val="both"/>
        <w:rPr>
          <w:rFonts w:ascii="CIDFont+F1" w:eastAsia="Calibri" w:hAnsi="CIDFont+F1" w:cs="CIDFont+F1"/>
          <w:sz w:val="20"/>
          <w:szCs w:val="20"/>
          <w:lang w:eastAsia="en-US"/>
        </w:rPr>
      </w:pPr>
      <w:r w:rsidRPr="008672E1">
        <w:rPr>
          <w:rFonts w:ascii="CIDFont+F1" w:eastAsia="Calibri" w:hAnsi="CIDFont+F1" w:cs="CIDFont+F1"/>
          <w:noProof/>
          <w:sz w:val="20"/>
          <w:szCs w:val="20"/>
        </w:rPr>
        <mc:AlternateContent>
          <mc:Choice Requires="wps">
            <w:drawing>
              <wp:anchor distT="0" distB="0" distL="114300" distR="114300" simplePos="0" relativeHeight="251665408" behindDoc="0" locked="0" layoutInCell="1" allowOverlap="1" wp14:anchorId="6F238660" wp14:editId="40E6F43B">
                <wp:simplePos x="0" y="0"/>
                <wp:positionH relativeFrom="margin">
                  <wp:posOffset>137347</wp:posOffset>
                </wp:positionH>
                <wp:positionV relativeFrom="paragraph">
                  <wp:posOffset>131782</wp:posOffset>
                </wp:positionV>
                <wp:extent cx="2499995" cy="915670"/>
                <wp:effectExtent l="19050" t="19050" r="14605" b="17780"/>
                <wp:wrapNone/>
                <wp:docPr id="74" name="Taisnstūris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9995" cy="91567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683B26B" w14:textId="77777777" w:rsidR="008672E1" w:rsidRDefault="008672E1" w:rsidP="008672E1">
                            <w:pPr>
                              <w:pStyle w:val="Sarakstarindkopa"/>
                              <w:ind w:left="0"/>
                              <w:rPr>
                                <w:rFonts w:ascii="Times New Roman" w:hAnsi="Times New Roman"/>
                                <w:sz w:val="18"/>
                                <w:szCs w:val="18"/>
                              </w:rPr>
                            </w:pPr>
                            <w:r>
                              <w:rPr>
                                <w:rFonts w:ascii="Times New Roman" w:hAnsi="Times New Roman"/>
                                <w:sz w:val="18"/>
                                <w:szCs w:val="18"/>
                              </w:rPr>
                              <w:t xml:space="preserve">Aivars </w:t>
                            </w:r>
                            <w:r>
                              <w:rPr>
                                <w:rFonts w:ascii="Times New Roman" w:hAnsi="Times New Roman"/>
                                <w:sz w:val="18"/>
                                <w:szCs w:val="18"/>
                              </w:rPr>
                              <w:t>Melecis – valsts akciju sabiedrības “Latvijas autoceļu uzturētājs”</w:t>
                            </w:r>
                            <w:r w:rsidRPr="00CE0232">
                              <w:rPr>
                                <w:rFonts w:ascii="Times New Roman" w:hAnsi="Times New Roman"/>
                                <w:sz w:val="18"/>
                                <w:szCs w:val="18"/>
                              </w:rPr>
                              <w:t xml:space="preserve"> Alūksnes ceļu rajona Gulbenes nodaļas vadītāj</w:t>
                            </w:r>
                            <w:r>
                              <w:rPr>
                                <w:rFonts w:ascii="Times New Roman" w:hAnsi="Times New Roman"/>
                                <w:sz w:val="18"/>
                                <w:szCs w:val="18"/>
                              </w:rPr>
                              <w:t xml:space="preserve">a pienākumu izpildītājs  </w:t>
                            </w:r>
                            <w:r w:rsidRPr="002F5DBB">
                              <w:rPr>
                                <w:rFonts w:ascii="Times New Roman" w:hAnsi="Times New Roman"/>
                                <w:sz w:val="18"/>
                                <w:szCs w:val="18"/>
                              </w:rPr>
                              <w:t>(</w:t>
                            </w:r>
                            <w:r w:rsidRPr="00723C2A">
                              <w:rPr>
                                <w:rFonts w:ascii="Times New Roman" w:hAnsi="Times New Roman"/>
                                <w:b/>
                                <w:sz w:val="18"/>
                                <w:szCs w:val="18"/>
                              </w:rPr>
                              <w:t>mob. tālruņa nr.</w:t>
                            </w:r>
                            <w:r>
                              <w:rPr>
                                <w:rFonts w:ascii="Times New Roman" w:hAnsi="Times New Roman"/>
                                <w:b/>
                                <w:sz w:val="18"/>
                                <w:szCs w:val="18"/>
                              </w:rPr>
                              <w:t xml:space="preserve"> </w:t>
                            </w:r>
                            <w:r w:rsidRPr="00723C2A">
                              <w:rPr>
                                <w:rFonts w:ascii="Times New Roman" w:hAnsi="Times New Roman"/>
                                <w:b/>
                                <w:sz w:val="18"/>
                                <w:szCs w:val="18"/>
                              </w:rPr>
                              <w:t xml:space="preserve">28669229, e-pasts: </w:t>
                            </w:r>
                            <w:hyperlink r:id="rId60" w:history="1">
                              <w:r w:rsidRPr="00F41B38">
                                <w:rPr>
                                  <w:rStyle w:val="Hipersaite"/>
                                  <w:rFonts w:ascii="Times New Roman" w:hAnsi="Times New Roman"/>
                                  <w:b/>
                                  <w:sz w:val="18"/>
                                  <w:szCs w:val="18"/>
                                </w:rPr>
                                <w:t>aivars.melecis@lau.lv</w:t>
                              </w:r>
                            </w:hyperlink>
                            <w:r w:rsidRPr="00723C2A">
                              <w:rPr>
                                <w:rFonts w:ascii="Times New Roman" w:hAnsi="Times New Roman"/>
                                <w:sz w:val="18"/>
                                <w:szCs w:val="18"/>
                              </w:rPr>
                              <w:t>)</w:t>
                            </w:r>
                          </w:p>
                          <w:p w14:paraId="75608A02" w14:textId="77777777" w:rsidR="008672E1" w:rsidRPr="002F5DBB" w:rsidRDefault="008672E1" w:rsidP="008672E1">
                            <w:pPr>
                              <w:jc w:val="both"/>
                              <w:rPr>
                                <w:sz w:val="18"/>
                                <w:szCs w:val="18"/>
                              </w:rPr>
                            </w:pPr>
                          </w:p>
                          <w:p w14:paraId="139B7873" w14:textId="77777777" w:rsidR="008672E1" w:rsidRDefault="008672E1" w:rsidP="008672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38660" id="Taisnstūris 74" o:spid="_x0000_s1032" style="position:absolute;left:0;text-align:left;margin-left:10.8pt;margin-top:10.4pt;width:196.85pt;height:72.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" strokeweight="2.5pt">
                <v:shadow color="#868686"/>
                <v:textbox>
                  <w:txbxContent>
                    <w:p w14:paraId="3683B26B" w14:textId="77777777" w:rsidR="008672E1" w:rsidRDefault="008672E1" w:rsidP="008672E1">
                      <w:pPr>
                        <w:pStyle w:val="Sarakstarindkopa"/>
                        <w:ind w:left="0"/>
                        <w:rPr>
                          <w:rFonts w:ascii="Times New Roman" w:hAnsi="Times New Roman"/>
                          <w:sz w:val="18"/>
                          <w:szCs w:val="18"/>
                        </w:rPr>
                      </w:pPr>
                      <w:r>
                        <w:rPr>
                          <w:rFonts w:ascii="Times New Roman" w:hAnsi="Times New Roman"/>
                          <w:sz w:val="18"/>
                          <w:szCs w:val="18"/>
                        </w:rPr>
                        <w:t xml:space="preserve">Aivars </w:t>
                      </w:r>
                      <w:r>
                        <w:rPr>
                          <w:rFonts w:ascii="Times New Roman" w:hAnsi="Times New Roman"/>
                          <w:sz w:val="18"/>
                          <w:szCs w:val="18"/>
                        </w:rPr>
                        <w:t>Melecis – valsts akciju sabiedrības “Latvijas autoceļu uzturētājs”</w:t>
                      </w:r>
                      <w:r w:rsidRPr="00CE0232">
                        <w:rPr>
                          <w:rFonts w:ascii="Times New Roman" w:hAnsi="Times New Roman"/>
                          <w:sz w:val="18"/>
                          <w:szCs w:val="18"/>
                        </w:rPr>
                        <w:t xml:space="preserve"> Alūksnes ceļu rajona Gulbenes nodaļas vadītāj</w:t>
                      </w:r>
                      <w:r>
                        <w:rPr>
                          <w:rFonts w:ascii="Times New Roman" w:hAnsi="Times New Roman"/>
                          <w:sz w:val="18"/>
                          <w:szCs w:val="18"/>
                        </w:rPr>
                        <w:t xml:space="preserve">a pienākumu izpildītājs  </w:t>
                      </w:r>
                      <w:r w:rsidRPr="002F5DBB">
                        <w:rPr>
                          <w:rFonts w:ascii="Times New Roman" w:hAnsi="Times New Roman"/>
                          <w:sz w:val="18"/>
                          <w:szCs w:val="18"/>
                        </w:rPr>
                        <w:t>(</w:t>
                      </w:r>
                      <w:r w:rsidRPr="00723C2A">
                        <w:rPr>
                          <w:rFonts w:ascii="Times New Roman" w:hAnsi="Times New Roman"/>
                          <w:b/>
                          <w:sz w:val="18"/>
                          <w:szCs w:val="18"/>
                        </w:rPr>
                        <w:t>mob. tālruņa nr.</w:t>
                      </w:r>
                      <w:r>
                        <w:rPr>
                          <w:rFonts w:ascii="Times New Roman" w:hAnsi="Times New Roman"/>
                          <w:b/>
                          <w:sz w:val="18"/>
                          <w:szCs w:val="18"/>
                        </w:rPr>
                        <w:t xml:space="preserve"> </w:t>
                      </w:r>
                      <w:r w:rsidRPr="00723C2A">
                        <w:rPr>
                          <w:rFonts w:ascii="Times New Roman" w:hAnsi="Times New Roman"/>
                          <w:b/>
                          <w:sz w:val="18"/>
                          <w:szCs w:val="18"/>
                        </w:rPr>
                        <w:t xml:space="preserve">28669229, e-pasts: </w:t>
                      </w:r>
                      <w:hyperlink r:id="rId61" w:history="1">
                        <w:r w:rsidRPr="00F41B38">
                          <w:rPr>
                            <w:rStyle w:val="Hipersaite"/>
                            <w:rFonts w:ascii="Times New Roman" w:hAnsi="Times New Roman"/>
                            <w:b/>
                            <w:sz w:val="18"/>
                            <w:szCs w:val="18"/>
                          </w:rPr>
                          <w:t>aivars.melecis@lau.lv</w:t>
                        </w:r>
                      </w:hyperlink>
                      <w:r w:rsidRPr="00723C2A">
                        <w:rPr>
                          <w:rFonts w:ascii="Times New Roman" w:hAnsi="Times New Roman"/>
                          <w:sz w:val="18"/>
                          <w:szCs w:val="18"/>
                        </w:rPr>
                        <w:t>)</w:t>
                      </w:r>
                    </w:p>
                    <w:p w14:paraId="75608A02" w14:textId="77777777" w:rsidR="008672E1" w:rsidRPr="002F5DBB" w:rsidRDefault="008672E1" w:rsidP="008672E1">
                      <w:pPr>
                        <w:jc w:val="both"/>
                        <w:rPr>
                          <w:sz w:val="18"/>
                          <w:szCs w:val="18"/>
                        </w:rPr>
                      </w:pPr>
                    </w:p>
                    <w:p w14:paraId="139B7873" w14:textId="77777777" w:rsidR="008672E1" w:rsidRDefault="008672E1" w:rsidP="008672E1"/>
                  </w:txbxContent>
                </v:textbox>
                <w10:wrap anchorx="margin"/>
              </v:rect>
            </w:pict>
          </mc:Fallback>
        </mc:AlternateContent>
      </w:r>
    </w:p>
    <w:p w14:paraId="7E1E7E0D" w14:textId="77777777" w:rsidR="008672E1" w:rsidRPr="008672E1" w:rsidRDefault="008672E1" w:rsidP="008672E1">
      <w:pPr>
        <w:widowControl w:val="0"/>
        <w:autoSpaceDE w:val="0"/>
        <w:autoSpaceDN w:val="0"/>
        <w:adjustRightInd w:val="0"/>
        <w:jc w:val="both"/>
        <w:rPr>
          <w:rFonts w:ascii="CIDFont+F1" w:eastAsia="Calibri" w:hAnsi="CIDFont+F1" w:cs="CIDFont+F1"/>
          <w:sz w:val="20"/>
          <w:szCs w:val="20"/>
          <w:lang w:eastAsia="en-US"/>
        </w:rPr>
      </w:pPr>
      <w:r w:rsidRPr="008672E1">
        <w:rPr>
          <w:rFonts w:ascii="CIDFont+F1" w:eastAsia="Calibri" w:hAnsi="CIDFont+F1" w:cs="CIDFont+F1"/>
          <w:noProof/>
          <w:sz w:val="20"/>
          <w:szCs w:val="20"/>
        </w:rPr>
        <mc:AlternateContent>
          <mc:Choice Requires="wps">
            <w:drawing>
              <wp:anchor distT="0" distB="0" distL="114300" distR="114300" simplePos="0" relativeHeight="251668480" behindDoc="0" locked="0" layoutInCell="1" allowOverlap="1" wp14:anchorId="77344FE0" wp14:editId="2CE9396A">
                <wp:simplePos x="0" y="0"/>
                <wp:positionH relativeFrom="column">
                  <wp:posOffset>2875915</wp:posOffset>
                </wp:positionH>
                <wp:positionV relativeFrom="paragraph">
                  <wp:posOffset>5080</wp:posOffset>
                </wp:positionV>
                <wp:extent cx="2498725" cy="660400"/>
                <wp:effectExtent l="19050" t="19050" r="15875" b="25400"/>
                <wp:wrapNone/>
                <wp:docPr id="223" name="Taisnstūris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604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E6881DC" w14:textId="77777777" w:rsidR="008672E1" w:rsidRDefault="008672E1" w:rsidP="008672E1">
                            <w:pPr>
                              <w:pStyle w:val="Sarakstarindkopa"/>
                              <w:ind w:left="0"/>
                              <w:rPr>
                                <w:rFonts w:ascii="Times New Roman" w:hAnsi="Times New Roman"/>
                                <w:sz w:val="18"/>
                                <w:szCs w:val="18"/>
                              </w:rPr>
                            </w:pPr>
                            <w:r>
                              <w:rPr>
                                <w:rFonts w:ascii="Times New Roman" w:hAnsi="Times New Roman"/>
                                <w:sz w:val="18"/>
                                <w:szCs w:val="18"/>
                              </w:rPr>
                              <w:t xml:space="preserve">Kristaps </w:t>
                            </w:r>
                            <w:r>
                              <w:rPr>
                                <w:rFonts w:ascii="Times New Roman" w:hAnsi="Times New Roman"/>
                                <w:sz w:val="18"/>
                                <w:szCs w:val="18"/>
                              </w:rPr>
                              <w:t>Dauksts</w:t>
                            </w:r>
                            <w:r w:rsidRPr="00CE0232">
                              <w:rPr>
                                <w:rFonts w:ascii="Times New Roman" w:hAnsi="Times New Roman"/>
                                <w:sz w:val="18"/>
                                <w:szCs w:val="18"/>
                              </w:rPr>
                              <w:t xml:space="preserve"> </w:t>
                            </w:r>
                            <w:r>
                              <w:rPr>
                                <w:rFonts w:ascii="Times New Roman" w:hAnsi="Times New Roman"/>
                                <w:sz w:val="18"/>
                                <w:szCs w:val="18"/>
                              </w:rPr>
                              <w:t>–</w:t>
                            </w:r>
                            <w:r w:rsidRPr="00CE0232">
                              <w:rPr>
                                <w:rFonts w:ascii="Times New Roman" w:hAnsi="Times New Roman"/>
                                <w:sz w:val="18"/>
                                <w:szCs w:val="18"/>
                              </w:rPr>
                              <w:t xml:space="preserve"> Gulbenes novada </w:t>
                            </w:r>
                            <w:r>
                              <w:rPr>
                                <w:rFonts w:ascii="Times New Roman" w:hAnsi="Times New Roman"/>
                                <w:sz w:val="18"/>
                                <w:szCs w:val="18"/>
                              </w:rPr>
                              <w:t>pašvaldības</w:t>
                            </w:r>
                            <w:r w:rsidRPr="00CE0232">
                              <w:rPr>
                                <w:rFonts w:ascii="Times New Roman" w:hAnsi="Times New Roman"/>
                                <w:sz w:val="18"/>
                                <w:szCs w:val="18"/>
                              </w:rPr>
                              <w:t xml:space="preserve"> Īpašumu pārraudzības nodaļas vadītājs</w:t>
                            </w:r>
                          </w:p>
                          <w:p w14:paraId="1A4AA399" w14:textId="77777777" w:rsidR="008672E1" w:rsidRPr="002F5DBB" w:rsidRDefault="008672E1" w:rsidP="008672E1">
                            <w:pPr>
                              <w:pStyle w:val="Sarakstarindkopa"/>
                              <w:ind w:left="0"/>
                              <w:rPr>
                                <w:rFonts w:ascii="Times New Roman" w:hAnsi="Times New Roman"/>
                                <w:sz w:val="18"/>
                                <w:szCs w:val="18"/>
                              </w:rPr>
                            </w:pPr>
                            <w:r w:rsidRPr="002F5DBB">
                              <w:rPr>
                                <w:rFonts w:ascii="Times New Roman" w:hAnsi="Times New Roman"/>
                                <w:sz w:val="18"/>
                                <w:szCs w:val="18"/>
                              </w:rPr>
                              <w:t>(</w:t>
                            </w:r>
                            <w:r>
                              <w:rPr>
                                <w:rFonts w:ascii="Times New Roman" w:hAnsi="Times New Roman"/>
                                <w:b/>
                                <w:sz w:val="18"/>
                                <w:szCs w:val="18"/>
                              </w:rPr>
                              <w:t xml:space="preserve">mob. tālruņa </w:t>
                            </w:r>
                            <w:r w:rsidRPr="0093575A">
                              <w:rPr>
                                <w:rFonts w:ascii="Times New Roman" w:hAnsi="Times New Roman"/>
                                <w:b/>
                                <w:sz w:val="18"/>
                                <w:szCs w:val="18"/>
                              </w:rPr>
                              <w:t>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9284673</w:t>
                            </w:r>
                            <w:r w:rsidRPr="0093575A">
                              <w:rPr>
                                <w:rFonts w:ascii="Times New Roman" w:hAnsi="Times New Roman"/>
                                <w:b/>
                                <w:sz w:val="18"/>
                                <w:szCs w:val="18"/>
                              </w:rPr>
                              <w:t xml:space="preserve">, e-pasts: </w:t>
                            </w:r>
                            <w:r>
                              <w:rPr>
                                <w:rFonts w:ascii="Times New Roman" w:hAnsi="Times New Roman"/>
                                <w:b/>
                                <w:sz w:val="18"/>
                                <w:szCs w:val="18"/>
                              </w:rPr>
                              <w:t>kristaps</w:t>
                            </w:r>
                            <w:r w:rsidRPr="0093575A">
                              <w:rPr>
                                <w:rFonts w:ascii="Times New Roman" w:hAnsi="Times New Roman"/>
                                <w:b/>
                                <w:sz w:val="18"/>
                                <w:szCs w:val="18"/>
                              </w:rPr>
                              <w:t>.</w:t>
                            </w:r>
                            <w:r>
                              <w:rPr>
                                <w:rFonts w:ascii="Times New Roman" w:hAnsi="Times New Roman"/>
                                <w:b/>
                                <w:sz w:val="18"/>
                                <w:szCs w:val="18"/>
                              </w:rPr>
                              <w:t>daukst</w:t>
                            </w:r>
                            <w:r w:rsidRPr="0093575A">
                              <w:rPr>
                                <w:rFonts w:ascii="Times New Roman" w:hAnsi="Times New Roman"/>
                                <w:b/>
                                <w:sz w:val="18"/>
                                <w:szCs w:val="18"/>
                              </w:rPr>
                              <w:t>s@gulbene.lv</w:t>
                            </w:r>
                            <w:r w:rsidRPr="0093575A">
                              <w:rPr>
                                <w:rFonts w:ascii="Times New Roman" w:hAnsi="Times New Roman"/>
                                <w:sz w:val="18"/>
                                <w:szCs w:val="18"/>
                              </w:rPr>
                              <w:t>)</w:t>
                            </w:r>
                          </w:p>
                          <w:p w14:paraId="3C72F3C8" w14:textId="77777777" w:rsidR="008672E1" w:rsidRDefault="008672E1" w:rsidP="008672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344FE0" id="Taisnstūris 223" o:spid="_x0000_s1033" style="position:absolute;left:0;text-align:left;margin-left:226.45pt;margin-top:.4pt;width:196.75pt;height: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" strokeweight="2.5pt">
                <v:shadow color="#868686"/>
                <v:textbox>
                  <w:txbxContent>
                    <w:p w14:paraId="4E6881DC" w14:textId="77777777" w:rsidR="008672E1" w:rsidRDefault="008672E1" w:rsidP="008672E1">
                      <w:pPr>
                        <w:pStyle w:val="Sarakstarindkopa"/>
                        <w:ind w:left="0"/>
                        <w:rPr>
                          <w:rFonts w:ascii="Times New Roman" w:hAnsi="Times New Roman"/>
                          <w:sz w:val="18"/>
                          <w:szCs w:val="18"/>
                        </w:rPr>
                      </w:pPr>
                      <w:r>
                        <w:rPr>
                          <w:rFonts w:ascii="Times New Roman" w:hAnsi="Times New Roman"/>
                          <w:sz w:val="18"/>
                          <w:szCs w:val="18"/>
                        </w:rPr>
                        <w:t xml:space="preserve">Kristaps </w:t>
                      </w:r>
                      <w:r>
                        <w:rPr>
                          <w:rFonts w:ascii="Times New Roman" w:hAnsi="Times New Roman"/>
                          <w:sz w:val="18"/>
                          <w:szCs w:val="18"/>
                        </w:rPr>
                        <w:t>Dauksts</w:t>
                      </w:r>
                      <w:r w:rsidRPr="00CE0232">
                        <w:rPr>
                          <w:rFonts w:ascii="Times New Roman" w:hAnsi="Times New Roman"/>
                          <w:sz w:val="18"/>
                          <w:szCs w:val="18"/>
                        </w:rPr>
                        <w:t xml:space="preserve"> </w:t>
                      </w:r>
                      <w:r>
                        <w:rPr>
                          <w:rFonts w:ascii="Times New Roman" w:hAnsi="Times New Roman"/>
                          <w:sz w:val="18"/>
                          <w:szCs w:val="18"/>
                        </w:rPr>
                        <w:t>–</w:t>
                      </w:r>
                      <w:r w:rsidRPr="00CE0232">
                        <w:rPr>
                          <w:rFonts w:ascii="Times New Roman" w:hAnsi="Times New Roman"/>
                          <w:sz w:val="18"/>
                          <w:szCs w:val="18"/>
                        </w:rPr>
                        <w:t xml:space="preserve"> Gulbenes novada </w:t>
                      </w:r>
                      <w:r>
                        <w:rPr>
                          <w:rFonts w:ascii="Times New Roman" w:hAnsi="Times New Roman"/>
                          <w:sz w:val="18"/>
                          <w:szCs w:val="18"/>
                        </w:rPr>
                        <w:t>pašvaldības</w:t>
                      </w:r>
                      <w:r w:rsidRPr="00CE0232">
                        <w:rPr>
                          <w:rFonts w:ascii="Times New Roman" w:hAnsi="Times New Roman"/>
                          <w:sz w:val="18"/>
                          <w:szCs w:val="18"/>
                        </w:rPr>
                        <w:t xml:space="preserve"> Īpašumu pārraudzības nodaļas vadītājs</w:t>
                      </w:r>
                    </w:p>
                    <w:p w14:paraId="1A4AA399" w14:textId="77777777" w:rsidR="008672E1" w:rsidRPr="002F5DBB" w:rsidRDefault="008672E1" w:rsidP="008672E1">
                      <w:pPr>
                        <w:pStyle w:val="Sarakstarindkopa"/>
                        <w:ind w:left="0"/>
                        <w:rPr>
                          <w:rFonts w:ascii="Times New Roman" w:hAnsi="Times New Roman"/>
                          <w:sz w:val="18"/>
                          <w:szCs w:val="18"/>
                        </w:rPr>
                      </w:pPr>
                      <w:r w:rsidRPr="002F5DBB">
                        <w:rPr>
                          <w:rFonts w:ascii="Times New Roman" w:hAnsi="Times New Roman"/>
                          <w:sz w:val="18"/>
                          <w:szCs w:val="18"/>
                        </w:rPr>
                        <w:t>(</w:t>
                      </w:r>
                      <w:r>
                        <w:rPr>
                          <w:rFonts w:ascii="Times New Roman" w:hAnsi="Times New Roman"/>
                          <w:b/>
                          <w:sz w:val="18"/>
                          <w:szCs w:val="18"/>
                        </w:rPr>
                        <w:t xml:space="preserve">mob. tālruņa </w:t>
                      </w:r>
                      <w:r w:rsidRPr="0093575A">
                        <w:rPr>
                          <w:rFonts w:ascii="Times New Roman" w:hAnsi="Times New Roman"/>
                          <w:b/>
                          <w:sz w:val="18"/>
                          <w:szCs w:val="18"/>
                        </w:rPr>
                        <w:t>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9284673</w:t>
                      </w:r>
                      <w:r w:rsidRPr="0093575A">
                        <w:rPr>
                          <w:rFonts w:ascii="Times New Roman" w:hAnsi="Times New Roman"/>
                          <w:b/>
                          <w:sz w:val="18"/>
                          <w:szCs w:val="18"/>
                        </w:rPr>
                        <w:t xml:space="preserve">, e-pasts: </w:t>
                      </w:r>
                      <w:r>
                        <w:rPr>
                          <w:rFonts w:ascii="Times New Roman" w:hAnsi="Times New Roman"/>
                          <w:b/>
                          <w:sz w:val="18"/>
                          <w:szCs w:val="18"/>
                        </w:rPr>
                        <w:t>kristaps</w:t>
                      </w:r>
                      <w:r w:rsidRPr="0093575A">
                        <w:rPr>
                          <w:rFonts w:ascii="Times New Roman" w:hAnsi="Times New Roman"/>
                          <w:b/>
                          <w:sz w:val="18"/>
                          <w:szCs w:val="18"/>
                        </w:rPr>
                        <w:t>.</w:t>
                      </w:r>
                      <w:r>
                        <w:rPr>
                          <w:rFonts w:ascii="Times New Roman" w:hAnsi="Times New Roman"/>
                          <w:b/>
                          <w:sz w:val="18"/>
                          <w:szCs w:val="18"/>
                        </w:rPr>
                        <w:t>daukst</w:t>
                      </w:r>
                      <w:r w:rsidRPr="0093575A">
                        <w:rPr>
                          <w:rFonts w:ascii="Times New Roman" w:hAnsi="Times New Roman"/>
                          <w:b/>
                          <w:sz w:val="18"/>
                          <w:szCs w:val="18"/>
                        </w:rPr>
                        <w:t>s@gulbene.lv</w:t>
                      </w:r>
                      <w:r w:rsidRPr="0093575A">
                        <w:rPr>
                          <w:rFonts w:ascii="Times New Roman" w:hAnsi="Times New Roman"/>
                          <w:sz w:val="18"/>
                          <w:szCs w:val="18"/>
                        </w:rPr>
                        <w:t>)</w:t>
                      </w:r>
                    </w:p>
                    <w:p w14:paraId="3C72F3C8" w14:textId="77777777" w:rsidR="008672E1" w:rsidRDefault="008672E1" w:rsidP="008672E1"/>
                  </w:txbxContent>
                </v:textbox>
              </v:rect>
            </w:pict>
          </mc:Fallback>
        </mc:AlternateContent>
      </w:r>
    </w:p>
    <w:p w14:paraId="72D6A2E5"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r w:rsidRPr="008672E1">
        <w:rPr>
          <w:rFonts w:ascii="CIDFont+F1" w:eastAsia="Calibri" w:hAnsi="CIDFont+F1" w:cs="CIDFont+F1"/>
          <w:noProof/>
          <w:sz w:val="20"/>
          <w:szCs w:val="20"/>
        </w:rPr>
        <mc:AlternateContent>
          <mc:Choice Requires="wps">
            <w:drawing>
              <wp:anchor distT="0" distB="0" distL="114300" distR="114300" simplePos="0" relativeHeight="251678720" behindDoc="0" locked="0" layoutInCell="1" allowOverlap="1" wp14:anchorId="0A4C66DC" wp14:editId="3012C71C">
                <wp:simplePos x="0" y="0"/>
                <wp:positionH relativeFrom="column">
                  <wp:posOffset>5397911</wp:posOffset>
                </wp:positionH>
                <wp:positionV relativeFrom="paragraph">
                  <wp:posOffset>146125</wp:posOffset>
                </wp:positionV>
                <wp:extent cx="529200" cy="0"/>
                <wp:effectExtent l="38100" t="76200" r="0" b="95250"/>
                <wp:wrapNone/>
                <wp:docPr id="224" name="Taisns bultveida savienotājs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9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4CA5F4" id="Taisns bultveida savienotājs 224" o:spid="_x0000_s1026" type="#_x0000_t32" style="position:absolute;margin-left:425.05pt;margin-top:11.5pt;width:41.65pt;height:0;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">
                <v:stroke endarrow="block"/>
              </v:shape>
            </w:pict>
          </mc:Fallback>
        </mc:AlternateContent>
      </w:r>
    </w:p>
    <w:p w14:paraId="2F3413DE"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r w:rsidRPr="008672E1">
        <w:rPr>
          <w:rFonts w:ascii="CIDFont+F1" w:eastAsia="Calibri" w:hAnsi="CIDFont+F1" w:cs="CIDFont+F1"/>
          <w:noProof/>
          <w:sz w:val="20"/>
          <w:szCs w:val="20"/>
        </w:rPr>
        <mc:AlternateContent>
          <mc:Choice Requires="wps">
            <w:drawing>
              <wp:anchor distT="0" distB="0" distL="114300" distR="114300" simplePos="0" relativeHeight="251674624" behindDoc="0" locked="0" layoutInCell="1" allowOverlap="1" wp14:anchorId="5B6D580F" wp14:editId="0CD81DF4">
                <wp:simplePos x="0" y="0"/>
                <wp:positionH relativeFrom="column">
                  <wp:posOffset>-394932</wp:posOffset>
                </wp:positionH>
                <wp:positionV relativeFrom="paragraph">
                  <wp:posOffset>164764</wp:posOffset>
                </wp:positionV>
                <wp:extent cx="536400" cy="0"/>
                <wp:effectExtent l="0" t="76200" r="16510" b="95250"/>
                <wp:wrapNone/>
                <wp:docPr id="225" name="Taisns bultveida savienotājs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3B9B5B" id="Taisns bultveida savienotājs 225" o:spid="_x0000_s1026" type="#_x0000_t32" style="position:absolute;margin-left:-31.1pt;margin-top:12.95pt;width:42.2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">
                <v:stroke endarrow="block"/>
              </v:shape>
            </w:pict>
          </mc:Fallback>
        </mc:AlternateContent>
      </w:r>
    </w:p>
    <w:p w14:paraId="7BEAFC0B"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p>
    <w:p w14:paraId="00D42E62"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p>
    <w:p w14:paraId="670406CB" w14:textId="77777777" w:rsidR="008672E1" w:rsidRPr="008672E1" w:rsidRDefault="008672E1" w:rsidP="008672E1">
      <w:pPr>
        <w:widowControl w:val="0"/>
        <w:autoSpaceDE w:val="0"/>
        <w:autoSpaceDN w:val="0"/>
        <w:adjustRightInd w:val="0"/>
        <w:jc w:val="both"/>
        <w:rPr>
          <w:rFonts w:ascii="CIDFont+F1" w:eastAsia="Calibri" w:hAnsi="CIDFont+F1" w:cs="CIDFont+F1"/>
          <w:sz w:val="20"/>
          <w:szCs w:val="20"/>
          <w:lang w:eastAsia="en-US"/>
        </w:rPr>
      </w:pPr>
      <w:r w:rsidRPr="008672E1">
        <w:rPr>
          <w:rFonts w:ascii="CIDFont+F1" w:eastAsia="Calibri" w:hAnsi="CIDFont+F1" w:cs="CIDFont+F1"/>
          <w:noProof/>
          <w:sz w:val="20"/>
          <w:szCs w:val="20"/>
        </w:rPr>
        <mc:AlternateContent>
          <mc:Choice Requires="wps">
            <w:drawing>
              <wp:anchor distT="0" distB="0" distL="114300" distR="114300" simplePos="0" relativeHeight="251670528" behindDoc="0" locked="0" layoutInCell="1" allowOverlap="1" wp14:anchorId="5A01DFB3" wp14:editId="14EFA980">
                <wp:simplePos x="0" y="0"/>
                <wp:positionH relativeFrom="column">
                  <wp:posOffset>2876774</wp:posOffset>
                </wp:positionH>
                <wp:positionV relativeFrom="paragraph">
                  <wp:posOffset>90132</wp:posOffset>
                </wp:positionV>
                <wp:extent cx="2498725" cy="675861"/>
                <wp:effectExtent l="19050" t="19050" r="15875" b="10160"/>
                <wp:wrapNone/>
                <wp:docPr id="78" name="Taisnstūris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7586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0FF1946" w14:textId="77777777" w:rsidR="008672E1" w:rsidRPr="002F5DBB" w:rsidRDefault="008672E1" w:rsidP="008672E1">
                            <w:pPr>
                              <w:pStyle w:val="Sarakstarindkopa"/>
                              <w:ind w:left="0"/>
                              <w:rPr>
                                <w:rFonts w:ascii="Times New Roman" w:hAnsi="Times New Roman"/>
                                <w:sz w:val="18"/>
                                <w:szCs w:val="18"/>
                              </w:rPr>
                            </w:pPr>
                            <w:r w:rsidRPr="002F5DBB">
                              <w:rPr>
                                <w:rFonts w:ascii="Times New Roman" w:hAnsi="Times New Roman"/>
                                <w:sz w:val="18"/>
                                <w:szCs w:val="18"/>
                              </w:rPr>
                              <w:t xml:space="preserve">Gints Āboliņš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 xml:space="preserve">Gulbenes novada </w:t>
                            </w:r>
                            <w:r w:rsidRPr="002F5DBB">
                              <w:rPr>
                                <w:rFonts w:ascii="Times New Roman" w:hAnsi="Times New Roman"/>
                                <w:sz w:val="18"/>
                                <w:szCs w:val="18"/>
                              </w:rPr>
                              <w:t>Gulbenes pilsētas pārvaldes vadītājs(</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29434614, e-pasts: gints.abolins@gulbenesdome.lv)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01DFB3" id="Taisnstūris 78" o:spid="_x0000_s1034" style="position:absolute;left:0;text-align:left;margin-left:226.5pt;margin-top:7.1pt;width:196.75pt;height:53.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" strokeweight="2.5pt">
                <v:shadow color="#868686"/>
                <v:textbox>
                  <w:txbxContent>
                    <w:p w14:paraId="20FF1946" w14:textId="77777777" w:rsidR="008672E1" w:rsidRPr="002F5DBB" w:rsidRDefault="008672E1" w:rsidP="008672E1">
                      <w:pPr>
                        <w:pStyle w:val="Sarakstarindkopa"/>
                        <w:ind w:left="0"/>
                        <w:rPr>
                          <w:rFonts w:ascii="Times New Roman" w:hAnsi="Times New Roman"/>
                          <w:sz w:val="18"/>
                          <w:szCs w:val="18"/>
                        </w:rPr>
                      </w:pPr>
                      <w:r w:rsidRPr="002F5DBB">
                        <w:rPr>
                          <w:rFonts w:ascii="Times New Roman" w:hAnsi="Times New Roman"/>
                          <w:sz w:val="18"/>
                          <w:szCs w:val="18"/>
                        </w:rPr>
                        <w:t xml:space="preserve">Gints Āboliņš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 xml:space="preserve">Gulbenes novada </w:t>
                      </w:r>
                      <w:r w:rsidRPr="002F5DBB">
                        <w:rPr>
                          <w:rFonts w:ascii="Times New Roman" w:hAnsi="Times New Roman"/>
                          <w:sz w:val="18"/>
                          <w:szCs w:val="18"/>
                        </w:rPr>
                        <w:t>Gulbenes pilsētas pārvaldes vadītājs(</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29434614, e-pasts: gints.abolins@gulbenesdome.lv)</w:t>
                      </w:r>
                    </w:p>
                  </w:txbxContent>
                </v:textbox>
              </v:rect>
            </w:pict>
          </mc:Fallback>
        </mc:AlternateContent>
      </w:r>
    </w:p>
    <w:p w14:paraId="2085857F"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r w:rsidRPr="008672E1">
        <w:rPr>
          <w:rFonts w:ascii="CIDFont+F1" w:eastAsia="Calibri" w:hAnsi="CIDFont+F1" w:cs="CIDFont+F1"/>
          <w:noProof/>
          <w:sz w:val="20"/>
          <w:szCs w:val="20"/>
        </w:rPr>
        <mc:AlternateContent>
          <mc:Choice Requires="wps">
            <w:drawing>
              <wp:anchor distT="0" distB="0" distL="114300" distR="114300" simplePos="0" relativeHeight="251669504" behindDoc="0" locked="0" layoutInCell="1" allowOverlap="1" wp14:anchorId="49465450" wp14:editId="2A1D5F79">
                <wp:simplePos x="0" y="0"/>
                <wp:positionH relativeFrom="margin">
                  <wp:posOffset>133536</wp:posOffset>
                </wp:positionH>
                <wp:positionV relativeFrom="paragraph">
                  <wp:posOffset>124796</wp:posOffset>
                </wp:positionV>
                <wp:extent cx="2505449" cy="855009"/>
                <wp:effectExtent l="19050" t="19050" r="28575" b="21590"/>
                <wp:wrapNone/>
                <wp:docPr id="226" name="Taisnstūris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449" cy="85500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5794F32" w14:textId="77777777" w:rsidR="008672E1" w:rsidRPr="00190B58" w:rsidRDefault="008672E1" w:rsidP="008672E1">
                            <w:pPr>
                              <w:pStyle w:val="Sarakstarindkopa"/>
                              <w:ind w:left="0"/>
                              <w:rPr>
                                <w:rFonts w:ascii="Times New Roman" w:hAnsi="Times New Roman"/>
                                <w:sz w:val="18"/>
                                <w:szCs w:val="18"/>
                              </w:rPr>
                            </w:pPr>
                            <w:r w:rsidRPr="002F5DBB">
                              <w:rPr>
                                <w:rFonts w:ascii="Times New Roman" w:hAnsi="Times New Roman"/>
                                <w:sz w:val="18"/>
                                <w:szCs w:val="18"/>
                              </w:rPr>
                              <w:t xml:space="preserve">Dzintars Stradiņš </w:t>
                            </w:r>
                            <w:r>
                              <w:rPr>
                                <w:rFonts w:ascii="Times New Roman" w:hAnsi="Times New Roman"/>
                                <w:sz w:val="18"/>
                                <w:szCs w:val="18"/>
                              </w:rPr>
                              <w:t>–</w:t>
                            </w:r>
                            <w:r w:rsidRPr="002F5DBB">
                              <w:rPr>
                                <w:rFonts w:ascii="Times New Roman" w:hAnsi="Times New Roman"/>
                                <w:sz w:val="18"/>
                                <w:szCs w:val="18"/>
                              </w:rPr>
                              <w:t xml:space="preserve"> ak</w:t>
                            </w:r>
                            <w:r>
                              <w:rPr>
                                <w:rFonts w:ascii="Times New Roman" w:hAnsi="Times New Roman"/>
                                <w:sz w:val="18"/>
                                <w:szCs w:val="18"/>
                              </w:rPr>
                              <w:t>ciju sabiedrības “Sadales tīkls”</w:t>
                            </w:r>
                            <w:r w:rsidRPr="002F5DBB">
                              <w:rPr>
                                <w:rFonts w:ascii="Times New Roman" w:hAnsi="Times New Roman"/>
                                <w:sz w:val="18"/>
                                <w:szCs w:val="18"/>
                              </w:rPr>
                              <w:t xml:space="preserve"> Ziemeļaustrumu Tehniskās daļas Madonas tīklu nodaļas vadītājs</w:t>
                            </w: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29189405, e-pasts: dzintars.stradins@sadalestikls.lv</w:t>
                            </w:r>
                            <w:r w:rsidRPr="0093575A">
                              <w:rPr>
                                <w:rFonts w:ascii="Times New Roman" w:hAnsi="Times New Roman"/>
                                <w:sz w:val="18"/>
                                <w:szCs w:val="18"/>
                              </w:rPr>
                              <w:t>)</w:t>
                            </w:r>
                          </w:p>
                          <w:p w14:paraId="49E016EB" w14:textId="77777777" w:rsidR="008672E1" w:rsidRDefault="008672E1" w:rsidP="008672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65450" id="Taisnstūris 226" o:spid="_x0000_s1035" style="position:absolute;left:0;text-align:left;margin-left:10.5pt;margin-top:9.85pt;width:197.3pt;height:67.3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" strokeweight="2.5pt">
                <v:shadow color="#868686"/>
                <v:textbox>
                  <w:txbxContent>
                    <w:p w14:paraId="75794F32" w14:textId="77777777" w:rsidR="008672E1" w:rsidRPr="00190B58" w:rsidRDefault="008672E1" w:rsidP="008672E1">
                      <w:pPr>
                        <w:pStyle w:val="Sarakstarindkopa"/>
                        <w:ind w:left="0"/>
                        <w:rPr>
                          <w:rFonts w:ascii="Times New Roman" w:hAnsi="Times New Roman"/>
                          <w:sz w:val="18"/>
                          <w:szCs w:val="18"/>
                        </w:rPr>
                      </w:pPr>
                      <w:r w:rsidRPr="002F5DBB">
                        <w:rPr>
                          <w:rFonts w:ascii="Times New Roman" w:hAnsi="Times New Roman"/>
                          <w:sz w:val="18"/>
                          <w:szCs w:val="18"/>
                        </w:rPr>
                        <w:t xml:space="preserve">Dzintars Stradiņš </w:t>
                      </w:r>
                      <w:r>
                        <w:rPr>
                          <w:rFonts w:ascii="Times New Roman" w:hAnsi="Times New Roman"/>
                          <w:sz w:val="18"/>
                          <w:szCs w:val="18"/>
                        </w:rPr>
                        <w:t>–</w:t>
                      </w:r>
                      <w:r w:rsidRPr="002F5DBB">
                        <w:rPr>
                          <w:rFonts w:ascii="Times New Roman" w:hAnsi="Times New Roman"/>
                          <w:sz w:val="18"/>
                          <w:szCs w:val="18"/>
                        </w:rPr>
                        <w:t xml:space="preserve"> ak</w:t>
                      </w:r>
                      <w:r>
                        <w:rPr>
                          <w:rFonts w:ascii="Times New Roman" w:hAnsi="Times New Roman"/>
                          <w:sz w:val="18"/>
                          <w:szCs w:val="18"/>
                        </w:rPr>
                        <w:t>ciju sabiedrības “Sadales tīkls”</w:t>
                      </w:r>
                      <w:r w:rsidRPr="002F5DBB">
                        <w:rPr>
                          <w:rFonts w:ascii="Times New Roman" w:hAnsi="Times New Roman"/>
                          <w:sz w:val="18"/>
                          <w:szCs w:val="18"/>
                        </w:rPr>
                        <w:t xml:space="preserve"> Ziemeļaustrumu Tehniskās daļas Madonas tīklu nodaļas vadītājs</w:t>
                      </w: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29189405, e-pasts: dzintars.stradins@sadalestikls.lv</w:t>
                      </w:r>
                      <w:r w:rsidRPr="0093575A">
                        <w:rPr>
                          <w:rFonts w:ascii="Times New Roman" w:hAnsi="Times New Roman"/>
                          <w:sz w:val="18"/>
                          <w:szCs w:val="18"/>
                        </w:rPr>
                        <w:t>)</w:t>
                      </w:r>
                    </w:p>
                    <w:p w14:paraId="49E016EB" w14:textId="77777777" w:rsidR="008672E1" w:rsidRDefault="008672E1" w:rsidP="008672E1"/>
                  </w:txbxContent>
                </v:textbox>
                <w10:wrap anchorx="margin"/>
              </v:rect>
            </w:pict>
          </mc:Fallback>
        </mc:AlternateContent>
      </w:r>
    </w:p>
    <w:p w14:paraId="3D5F1FB8"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p>
    <w:p w14:paraId="0550B3BC"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r w:rsidRPr="008672E1">
        <w:rPr>
          <w:rFonts w:ascii="CIDFont+F1" w:eastAsia="Calibri" w:hAnsi="CIDFont+F1" w:cs="CIDFont+F1"/>
          <w:noProof/>
          <w:sz w:val="20"/>
          <w:szCs w:val="20"/>
        </w:rPr>
        <mc:AlternateContent>
          <mc:Choice Requires="wps">
            <w:drawing>
              <wp:anchor distT="0" distB="0" distL="114300" distR="114300" simplePos="0" relativeHeight="251679744" behindDoc="0" locked="0" layoutInCell="1" allowOverlap="1" wp14:anchorId="43E479B3" wp14:editId="2F1DB294">
                <wp:simplePos x="0" y="0"/>
                <wp:positionH relativeFrom="column">
                  <wp:posOffset>5364480</wp:posOffset>
                </wp:positionH>
                <wp:positionV relativeFrom="paragraph">
                  <wp:posOffset>11430</wp:posOffset>
                </wp:positionV>
                <wp:extent cx="532765" cy="0"/>
                <wp:effectExtent l="38100" t="76200" r="0" b="95250"/>
                <wp:wrapNone/>
                <wp:docPr id="227" name="Taisns bultveida savienotājs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65878C" id="Taisns bultveida savienotājs 227" o:spid="_x0000_s1026" type="#_x0000_t32" style="position:absolute;margin-left:422.4pt;margin-top:.9pt;width:41.95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">
                <v:stroke endarrow="block"/>
              </v:shape>
            </w:pict>
          </mc:Fallback>
        </mc:AlternateContent>
      </w:r>
    </w:p>
    <w:p w14:paraId="040BD744"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r w:rsidRPr="008672E1">
        <w:rPr>
          <w:rFonts w:ascii="CIDFont+F1" w:eastAsia="Calibri" w:hAnsi="CIDFont+F1" w:cs="CIDFont+F1"/>
          <w:noProof/>
          <w:sz w:val="20"/>
          <w:szCs w:val="20"/>
        </w:rPr>
        <mc:AlternateContent>
          <mc:Choice Requires="wps">
            <w:drawing>
              <wp:anchor distT="0" distB="0" distL="114300" distR="114300" simplePos="0" relativeHeight="251675648" behindDoc="0" locked="0" layoutInCell="1" allowOverlap="1" wp14:anchorId="2158967C" wp14:editId="5E91C7CB">
                <wp:simplePos x="0" y="0"/>
                <wp:positionH relativeFrom="column">
                  <wp:posOffset>-398668</wp:posOffset>
                </wp:positionH>
                <wp:positionV relativeFrom="paragraph">
                  <wp:posOffset>179780</wp:posOffset>
                </wp:positionV>
                <wp:extent cx="536400" cy="0"/>
                <wp:effectExtent l="0" t="76200" r="16510" b="95250"/>
                <wp:wrapNone/>
                <wp:docPr id="228" name="Taisns bultveida savienotājs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54A9DE" id="Taisns bultveida savienotājs 228" o:spid="_x0000_s1026" type="#_x0000_t32" style="position:absolute;margin-left:-31.4pt;margin-top:14.15pt;width:42.2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">
                <v:stroke endarrow="block"/>
              </v:shape>
            </w:pict>
          </mc:Fallback>
        </mc:AlternateContent>
      </w:r>
    </w:p>
    <w:p w14:paraId="554E065F"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p>
    <w:p w14:paraId="2D574CF8"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r w:rsidRPr="008672E1">
        <w:rPr>
          <w:rFonts w:ascii="CIDFont+F1" w:eastAsia="Calibri" w:hAnsi="CIDFont+F1" w:cs="CIDFont+F1"/>
          <w:noProof/>
          <w:sz w:val="20"/>
          <w:szCs w:val="20"/>
        </w:rPr>
        <mc:AlternateContent>
          <mc:Choice Requires="wps">
            <w:drawing>
              <wp:anchor distT="0" distB="0" distL="114300" distR="114300" simplePos="0" relativeHeight="251683840" behindDoc="0" locked="0" layoutInCell="1" allowOverlap="1" wp14:anchorId="19AAB228" wp14:editId="4481623A">
                <wp:simplePos x="0" y="0"/>
                <wp:positionH relativeFrom="column">
                  <wp:posOffset>2862393</wp:posOffset>
                </wp:positionH>
                <wp:positionV relativeFrom="paragraph">
                  <wp:posOffset>57673</wp:posOffset>
                </wp:positionV>
                <wp:extent cx="2513330" cy="1023097"/>
                <wp:effectExtent l="19050" t="19050" r="20320" b="24765"/>
                <wp:wrapNone/>
                <wp:docPr id="229" name="Taisnstūris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3330" cy="102309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4DC02A0" w14:textId="77777777" w:rsidR="008672E1" w:rsidRDefault="008672E1" w:rsidP="008672E1">
                            <w:pPr>
                              <w:pStyle w:val="Sarakstarindkopa"/>
                              <w:ind w:left="0"/>
                              <w:rPr>
                                <w:rFonts w:ascii="Times New Roman" w:hAnsi="Times New Roman"/>
                                <w:sz w:val="18"/>
                                <w:szCs w:val="18"/>
                              </w:rPr>
                            </w:pPr>
                            <w:r>
                              <w:rPr>
                                <w:rFonts w:ascii="Times New Roman" w:hAnsi="Times New Roman"/>
                                <w:sz w:val="18"/>
                                <w:szCs w:val="18"/>
                              </w:rPr>
                              <w:t xml:space="preserve">Brigita </w:t>
                            </w:r>
                            <w:r>
                              <w:rPr>
                                <w:rFonts w:ascii="Times New Roman" w:hAnsi="Times New Roman"/>
                                <w:sz w:val="18"/>
                                <w:szCs w:val="18"/>
                              </w:rPr>
                              <w:t>Šeldere</w:t>
                            </w:r>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Neatliekamās medicīniskās palīdzības dienesta Vidzemes reģionālā centra Gulbenes brigādes atbalsta centra galvenā ārsta palīdze</w:t>
                            </w:r>
                          </w:p>
                          <w:p w14:paraId="775D7203" w14:textId="77777777" w:rsidR="008672E1" w:rsidRPr="002F5DBB" w:rsidRDefault="008672E1" w:rsidP="008672E1">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 xml:space="preserve">26190644, e-pasts: </w:t>
                            </w:r>
                            <w:r>
                              <w:rPr>
                                <w:rFonts w:ascii="Times New Roman" w:hAnsi="Times New Roman"/>
                                <w:b/>
                                <w:sz w:val="18"/>
                                <w:szCs w:val="18"/>
                              </w:rPr>
                              <w:t>brigita.seldere@nmp</w:t>
                            </w:r>
                            <w:r w:rsidRPr="0093575A">
                              <w:rPr>
                                <w:rFonts w:ascii="Times New Roman" w:hAnsi="Times New Roman"/>
                                <w:b/>
                                <w:sz w:val="18"/>
                                <w:szCs w:val="18"/>
                              </w:rPr>
                              <w:t>d.gov.lv</w:t>
                            </w:r>
                            <w:r w:rsidRPr="0093575A">
                              <w:rPr>
                                <w:rFonts w:ascii="Times New Roman" w:hAnsi="Times New Roman"/>
                                <w:sz w:val="18"/>
                                <w:szCs w:val="18"/>
                              </w:rPr>
                              <w:t>)</w:t>
                            </w:r>
                          </w:p>
                          <w:p w14:paraId="56EBDEA4" w14:textId="77777777" w:rsidR="008672E1" w:rsidRPr="000D77C8" w:rsidRDefault="008672E1" w:rsidP="008672E1">
                            <w:pPr>
                              <w:pStyle w:val="Sarakstarindkopa"/>
                              <w:ind w:left="0"/>
                              <w:rPr>
                                <w:rFonts w:ascii="Times New Roman" w:hAnsi="Times New Roman"/>
                                <w:color w:val="FF0000"/>
                                <w:sz w:val="18"/>
                                <w:szCs w:val="18"/>
                              </w:rPr>
                            </w:pPr>
                          </w:p>
                          <w:p w14:paraId="31C915AB" w14:textId="77777777" w:rsidR="008672E1" w:rsidRDefault="008672E1" w:rsidP="008672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AB228" id="Taisnstūris 229" o:spid="_x0000_s1036" style="position:absolute;left:0;text-align:left;margin-left:225.4pt;margin-top:4.55pt;width:197.9pt;height:80.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" strokeweight="2.5pt">
                <v:shadow color="#868686"/>
                <v:textbox>
                  <w:txbxContent>
                    <w:p w14:paraId="34DC02A0" w14:textId="77777777" w:rsidR="008672E1" w:rsidRDefault="008672E1" w:rsidP="008672E1">
                      <w:pPr>
                        <w:pStyle w:val="Sarakstarindkopa"/>
                        <w:ind w:left="0"/>
                        <w:rPr>
                          <w:rFonts w:ascii="Times New Roman" w:hAnsi="Times New Roman"/>
                          <w:sz w:val="18"/>
                          <w:szCs w:val="18"/>
                        </w:rPr>
                      </w:pPr>
                      <w:r>
                        <w:rPr>
                          <w:rFonts w:ascii="Times New Roman" w:hAnsi="Times New Roman"/>
                          <w:sz w:val="18"/>
                          <w:szCs w:val="18"/>
                        </w:rPr>
                        <w:t xml:space="preserve">Brigita </w:t>
                      </w:r>
                      <w:r>
                        <w:rPr>
                          <w:rFonts w:ascii="Times New Roman" w:hAnsi="Times New Roman"/>
                          <w:sz w:val="18"/>
                          <w:szCs w:val="18"/>
                        </w:rPr>
                        <w:t>Šeldere</w:t>
                      </w:r>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Neatliekamās medicīniskās palīdzības dienesta Vidzemes reģionālā centra Gulbenes brigādes atbalsta centra galvenā ārsta palīdze</w:t>
                      </w:r>
                    </w:p>
                    <w:p w14:paraId="775D7203" w14:textId="77777777" w:rsidR="008672E1" w:rsidRPr="002F5DBB" w:rsidRDefault="008672E1" w:rsidP="008672E1">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 xml:space="preserve">26190644, e-pasts: </w:t>
                      </w:r>
                      <w:r>
                        <w:rPr>
                          <w:rFonts w:ascii="Times New Roman" w:hAnsi="Times New Roman"/>
                          <w:b/>
                          <w:sz w:val="18"/>
                          <w:szCs w:val="18"/>
                        </w:rPr>
                        <w:t>brigita.seldere@nmp</w:t>
                      </w:r>
                      <w:r w:rsidRPr="0093575A">
                        <w:rPr>
                          <w:rFonts w:ascii="Times New Roman" w:hAnsi="Times New Roman"/>
                          <w:b/>
                          <w:sz w:val="18"/>
                          <w:szCs w:val="18"/>
                        </w:rPr>
                        <w:t>d.gov.lv</w:t>
                      </w:r>
                      <w:r w:rsidRPr="0093575A">
                        <w:rPr>
                          <w:rFonts w:ascii="Times New Roman" w:hAnsi="Times New Roman"/>
                          <w:sz w:val="18"/>
                          <w:szCs w:val="18"/>
                        </w:rPr>
                        <w:t>)</w:t>
                      </w:r>
                    </w:p>
                    <w:p w14:paraId="56EBDEA4" w14:textId="77777777" w:rsidR="008672E1" w:rsidRPr="000D77C8" w:rsidRDefault="008672E1" w:rsidP="008672E1">
                      <w:pPr>
                        <w:pStyle w:val="Sarakstarindkopa"/>
                        <w:ind w:left="0"/>
                        <w:rPr>
                          <w:rFonts w:ascii="Times New Roman" w:hAnsi="Times New Roman"/>
                          <w:color w:val="FF0000"/>
                          <w:sz w:val="18"/>
                          <w:szCs w:val="18"/>
                        </w:rPr>
                      </w:pPr>
                    </w:p>
                    <w:p w14:paraId="31C915AB" w14:textId="77777777" w:rsidR="008672E1" w:rsidRDefault="008672E1" w:rsidP="008672E1"/>
                  </w:txbxContent>
                </v:textbox>
              </v:rect>
            </w:pict>
          </mc:Fallback>
        </mc:AlternateContent>
      </w:r>
    </w:p>
    <w:p w14:paraId="09309380"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p>
    <w:p w14:paraId="27973AF7"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p>
    <w:p w14:paraId="6FBDE8AC" w14:textId="77777777" w:rsidR="008672E1" w:rsidRPr="008672E1" w:rsidRDefault="008672E1" w:rsidP="008672E1">
      <w:pPr>
        <w:widowControl w:val="0"/>
        <w:tabs>
          <w:tab w:val="left" w:pos="4851"/>
        </w:tabs>
        <w:autoSpaceDE w:val="0"/>
        <w:autoSpaceDN w:val="0"/>
        <w:adjustRightInd w:val="0"/>
        <w:ind w:firstLine="1000"/>
        <w:jc w:val="both"/>
        <w:rPr>
          <w:rFonts w:ascii="CIDFont+F1" w:eastAsia="Calibri" w:hAnsi="CIDFont+F1" w:cs="CIDFont+F1"/>
          <w:sz w:val="20"/>
          <w:szCs w:val="20"/>
          <w:lang w:eastAsia="en-US"/>
        </w:rPr>
      </w:pPr>
      <w:r w:rsidRPr="008672E1">
        <w:rPr>
          <w:rFonts w:ascii="CIDFont+F1" w:eastAsia="Calibri" w:hAnsi="CIDFont+F1" w:cs="CIDFont+F1"/>
          <w:noProof/>
          <w:sz w:val="20"/>
          <w:szCs w:val="20"/>
        </w:rPr>
        <mc:AlternateContent>
          <mc:Choice Requires="wps">
            <w:drawing>
              <wp:anchor distT="0" distB="0" distL="114300" distR="114300" simplePos="0" relativeHeight="251671552" behindDoc="0" locked="0" layoutInCell="1" allowOverlap="1" wp14:anchorId="32A21FAA" wp14:editId="10A5995F">
                <wp:simplePos x="0" y="0"/>
                <wp:positionH relativeFrom="column">
                  <wp:posOffset>125356</wp:posOffset>
                </wp:positionH>
                <wp:positionV relativeFrom="paragraph">
                  <wp:posOffset>6911</wp:posOffset>
                </wp:positionV>
                <wp:extent cx="2512060" cy="901700"/>
                <wp:effectExtent l="19050" t="19050" r="21590" b="12700"/>
                <wp:wrapNone/>
                <wp:docPr id="230" name="Taisnstūris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060" cy="9017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A50FDAB" w14:textId="77777777" w:rsidR="008672E1" w:rsidRDefault="008672E1" w:rsidP="008672E1">
                            <w:pPr>
                              <w:pStyle w:val="Sarakstarindkopa"/>
                              <w:ind w:left="0"/>
                              <w:rPr>
                                <w:rFonts w:ascii="Times New Roman" w:hAnsi="Times New Roman"/>
                                <w:sz w:val="18"/>
                                <w:szCs w:val="18"/>
                              </w:rPr>
                            </w:pPr>
                            <w:r w:rsidRPr="002F5DBB">
                              <w:rPr>
                                <w:rFonts w:ascii="Times New Roman" w:hAnsi="Times New Roman"/>
                                <w:sz w:val="18"/>
                                <w:szCs w:val="18"/>
                              </w:rPr>
                              <w:t xml:space="preserve">Ģirts </w:t>
                            </w:r>
                            <w:r w:rsidRPr="002F5DBB">
                              <w:rPr>
                                <w:rFonts w:ascii="Times New Roman" w:hAnsi="Times New Roman"/>
                                <w:sz w:val="18"/>
                                <w:szCs w:val="18"/>
                              </w:rPr>
                              <w:t xml:space="preserve">Pintāns </w:t>
                            </w:r>
                            <w:r>
                              <w:rPr>
                                <w:rFonts w:ascii="Times New Roman" w:hAnsi="Times New Roman"/>
                                <w:sz w:val="18"/>
                                <w:szCs w:val="18"/>
                              </w:rPr>
                              <w:t>–</w:t>
                            </w:r>
                            <w:r w:rsidRPr="002F5DBB">
                              <w:rPr>
                                <w:rFonts w:ascii="Times New Roman" w:hAnsi="Times New Roman"/>
                                <w:sz w:val="18"/>
                                <w:szCs w:val="18"/>
                              </w:rPr>
                              <w:t xml:space="preserve"> Gulbenes Zemessardzes 25.kājnieku bataljona komandieris, pulkvežleitnants</w:t>
                            </w:r>
                          </w:p>
                          <w:p w14:paraId="6020339B" w14:textId="77777777" w:rsidR="008672E1" w:rsidRPr="002F5DBB" w:rsidRDefault="008672E1" w:rsidP="008672E1">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 xml:space="preserve">27832594, e-pasts: </w:t>
                            </w:r>
                            <w:r w:rsidRPr="00F41B38">
                              <w:rPr>
                                <w:rFonts w:ascii="Times New Roman" w:hAnsi="Times New Roman"/>
                                <w:b/>
                                <w:sz w:val="18"/>
                                <w:szCs w:val="18"/>
                              </w:rPr>
                              <w:t>girts.pintans@mil.lv</w:t>
                            </w:r>
                            <w:r w:rsidRPr="0093575A">
                              <w:rPr>
                                <w:rFonts w:ascii="Times New Roman" w:hAnsi="Times New Roman"/>
                                <w:sz w:val="18"/>
                                <w:szCs w:val="18"/>
                              </w:rPr>
                              <w:t>)</w:t>
                            </w:r>
                          </w:p>
                          <w:p w14:paraId="4E689AC6" w14:textId="77777777" w:rsidR="008672E1" w:rsidRPr="000D77C8" w:rsidRDefault="008672E1" w:rsidP="008672E1">
                            <w:pPr>
                              <w:pStyle w:val="Sarakstarindkopa"/>
                              <w:ind w:left="0"/>
                              <w:rPr>
                                <w:rFonts w:ascii="Times New Roman" w:hAnsi="Times New Roman"/>
                                <w:color w:val="FF0000"/>
                                <w:sz w:val="18"/>
                                <w:szCs w:val="18"/>
                              </w:rPr>
                            </w:pPr>
                          </w:p>
                          <w:p w14:paraId="1E067320" w14:textId="77777777" w:rsidR="008672E1" w:rsidRDefault="008672E1" w:rsidP="008672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21FAA" id="Taisnstūris 230" o:spid="_x0000_s1037" style="position:absolute;left:0;text-align:left;margin-left:9.85pt;margin-top:.55pt;width:197.8pt;height:7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" strokeweight="2.5pt">
                <v:shadow color="#868686"/>
                <v:textbox>
                  <w:txbxContent>
                    <w:p w14:paraId="0A50FDAB" w14:textId="77777777" w:rsidR="008672E1" w:rsidRDefault="008672E1" w:rsidP="008672E1">
                      <w:pPr>
                        <w:pStyle w:val="Sarakstarindkopa"/>
                        <w:ind w:left="0"/>
                        <w:rPr>
                          <w:rFonts w:ascii="Times New Roman" w:hAnsi="Times New Roman"/>
                          <w:sz w:val="18"/>
                          <w:szCs w:val="18"/>
                        </w:rPr>
                      </w:pPr>
                      <w:r w:rsidRPr="002F5DBB">
                        <w:rPr>
                          <w:rFonts w:ascii="Times New Roman" w:hAnsi="Times New Roman"/>
                          <w:sz w:val="18"/>
                          <w:szCs w:val="18"/>
                        </w:rPr>
                        <w:t xml:space="preserve">Ģirts </w:t>
                      </w:r>
                      <w:r w:rsidRPr="002F5DBB">
                        <w:rPr>
                          <w:rFonts w:ascii="Times New Roman" w:hAnsi="Times New Roman"/>
                          <w:sz w:val="18"/>
                          <w:szCs w:val="18"/>
                        </w:rPr>
                        <w:t xml:space="preserve">Pintāns </w:t>
                      </w:r>
                      <w:r>
                        <w:rPr>
                          <w:rFonts w:ascii="Times New Roman" w:hAnsi="Times New Roman"/>
                          <w:sz w:val="18"/>
                          <w:szCs w:val="18"/>
                        </w:rPr>
                        <w:t>–</w:t>
                      </w:r>
                      <w:r w:rsidRPr="002F5DBB">
                        <w:rPr>
                          <w:rFonts w:ascii="Times New Roman" w:hAnsi="Times New Roman"/>
                          <w:sz w:val="18"/>
                          <w:szCs w:val="18"/>
                        </w:rPr>
                        <w:t xml:space="preserve"> Gulbenes Zemessardzes 25.kājnieku bataljona komandieris, pulkvežleitnants</w:t>
                      </w:r>
                    </w:p>
                    <w:p w14:paraId="6020339B" w14:textId="77777777" w:rsidR="008672E1" w:rsidRPr="002F5DBB" w:rsidRDefault="008672E1" w:rsidP="008672E1">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 xml:space="preserve">27832594, e-pasts: </w:t>
                      </w:r>
                      <w:r w:rsidRPr="00F41B38">
                        <w:rPr>
                          <w:rFonts w:ascii="Times New Roman" w:hAnsi="Times New Roman"/>
                          <w:b/>
                          <w:sz w:val="18"/>
                          <w:szCs w:val="18"/>
                        </w:rPr>
                        <w:t>girts.pintans@mil.lv</w:t>
                      </w:r>
                      <w:r w:rsidRPr="0093575A">
                        <w:rPr>
                          <w:rFonts w:ascii="Times New Roman" w:hAnsi="Times New Roman"/>
                          <w:sz w:val="18"/>
                          <w:szCs w:val="18"/>
                        </w:rPr>
                        <w:t>)</w:t>
                      </w:r>
                    </w:p>
                    <w:p w14:paraId="4E689AC6" w14:textId="77777777" w:rsidR="008672E1" w:rsidRPr="000D77C8" w:rsidRDefault="008672E1" w:rsidP="008672E1">
                      <w:pPr>
                        <w:pStyle w:val="Sarakstarindkopa"/>
                        <w:ind w:left="0"/>
                        <w:rPr>
                          <w:rFonts w:ascii="Times New Roman" w:hAnsi="Times New Roman"/>
                          <w:color w:val="FF0000"/>
                          <w:sz w:val="18"/>
                          <w:szCs w:val="18"/>
                        </w:rPr>
                      </w:pPr>
                    </w:p>
                    <w:p w14:paraId="1E067320" w14:textId="77777777" w:rsidR="008672E1" w:rsidRDefault="008672E1" w:rsidP="008672E1"/>
                  </w:txbxContent>
                </v:textbox>
              </v:rect>
            </w:pict>
          </mc:Fallback>
        </mc:AlternateContent>
      </w:r>
      <w:r w:rsidRPr="008672E1">
        <w:rPr>
          <w:rFonts w:ascii="CIDFont+F1" w:eastAsia="Calibri" w:hAnsi="CIDFont+F1" w:cs="CIDFont+F1"/>
          <w:sz w:val="20"/>
          <w:szCs w:val="20"/>
          <w:lang w:eastAsia="en-US"/>
        </w:rPr>
        <w:tab/>
      </w:r>
    </w:p>
    <w:p w14:paraId="6394119B" w14:textId="77777777" w:rsidR="008672E1" w:rsidRPr="008672E1" w:rsidRDefault="008672E1" w:rsidP="008672E1">
      <w:pPr>
        <w:widowControl w:val="0"/>
        <w:autoSpaceDE w:val="0"/>
        <w:autoSpaceDN w:val="0"/>
        <w:adjustRightInd w:val="0"/>
        <w:ind w:firstLine="1000"/>
        <w:jc w:val="both"/>
        <w:rPr>
          <w:rFonts w:ascii="CIDFont+F1" w:eastAsia="Calibri" w:hAnsi="CIDFont+F1" w:cs="CIDFont+F1"/>
          <w:sz w:val="20"/>
          <w:szCs w:val="20"/>
          <w:lang w:eastAsia="en-US"/>
        </w:rPr>
      </w:pPr>
      <w:r w:rsidRPr="008672E1">
        <w:rPr>
          <w:rFonts w:ascii="CIDFont+F1" w:eastAsia="Calibri" w:hAnsi="CIDFont+F1" w:cs="CIDFont+F1"/>
          <w:noProof/>
          <w:sz w:val="20"/>
          <w:szCs w:val="20"/>
        </w:rPr>
        <mc:AlternateContent>
          <mc:Choice Requires="wps">
            <w:drawing>
              <wp:anchor distT="0" distB="0" distL="114300" distR="114300" simplePos="0" relativeHeight="251685888" behindDoc="0" locked="0" layoutInCell="1" allowOverlap="1" wp14:anchorId="3BF99878" wp14:editId="715B0DF4">
                <wp:simplePos x="0" y="0"/>
                <wp:positionH relativeFrom="column">
                  <wp:posOffset>5409005</wp:posOffset>
                </wp:positionH>
                <wp:positionV relativeFrom="paragraph">
                  <wp:posOffset>69215</wp:posOffset>
                </wp:positionV>
                <wp:extent cx="492981" cy="0"/>
                <wp:effectExtent l="38100" t="76200" r="0" b="95250"/>
                <wp:wrapNone/>
                <wp:docPr id="231" name="Taisns bultveida savienotājs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9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B9616C" id="Taisns bultveida savienotājs 231" o:spid="_x0000_s1026" type="#_x0000_t32" style="position:absolute;margin-left:425.9pt;margin-top:5.45pt;width:38.8pt;height:0;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">
                <v:stroke endarrow="block"/>
              </v:shape>
            </w:pict>
          </mc:Fallback>
        </mc:AlternateContent>
      </w:r>
    </w:p>
    <w:p w14:paraId="427462B7" w14:textId="77777777" w:rsidR="008672E1" w:rsidRPr="008672E1" w:rsidRDefault="008672E1" w:rsidP="008672E1">
      <w:pPr>
        <w:widowControl w:val="0"/>
        <w:autoSpaceDE w:val="0"/>
        <w:autoSpaceDN w:val="0"/>
        <w:adjustRightInd w:val="0"/>
        <w:ind w:firstLine="1000"/>
        <w:jc w:val="both"/>
        <w:rPr>
          <w:rFonts w:ascii="Calibri" w:eastAsia="Calibri" w:hAnsi="Calibri"/>
          <w:b/>
          <w:bCs/>
          <w:color w:val="FFFFFF"/>
          <w:sz w:val="20"/>
          <w:szCs w:val="20"/>
          <w:u w:val="single"/>
          <w:lang w:eastAsia="en-US"/>
        </w:rPr>
      </w:pPr>
      <w:r w:rsidRPr="008672E1">
        <w:rPr>
          <w:rFonts w:ascii="CIDFont+F1" w:eastAsia="Calibri" w:hAnsi="CIDFont+F1" w:cs="CIDFont+F1"/>
          <w:noProof/>
          <w:sz w:val="20"/>
          <w:szCs w:val="20"/>
        </w:rPr>
        <mc:AlternateContent>
          <mc:Choice Requires="wps">
            <w:drawing>
              <wp:anchor distT="0" distB="0" distL="114300" distR="114300" simplePos="0" relativeHeight="251676672" behindDoc="0" locked="0" layoutInCell="1" allowOverlap="1" wp14:anchorId="4D334C17" wp14:editId="43FAF156">
                <wp:simplePos x="0" y="0"/>
                <wp:positionH relativeFrom="column">
                  <wp:posOffset>-404196</wp:posOffset>
                </wp:positionH>
                <wp:positionV relativeFrom="paragraph">
                  <wp:posOffset>149561</wp:posOffset>
                </wp:positionV>
                <wp:extent cx="535940" cy="0"/>
                <wp:effectExtent l="0" t="76200" r="16510" b="95250"/>
                <wp:wrapNone/>
                <wp:docPr id="86" name="Taisns bultveida savienotājs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946D6E" id="Taisns bultveida savienotājs 86" o:spid="_x0000_s1026" type="#_x0000_t32" style="position:absolute;margin-left:-31.85pt;margin-top:11.8pt;width:42.2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">
                <v:stroke endarrow="block"/>
              </v:shape>
            </w:pict>
          </mc:Fallback>
        </mc:AlternateContent>
      </w:r>
      <w:r w:rsidRPr="008672E1">
        <w:rPr>
          <w:rFonts w:ascii="Calibri" w:eastAsia="Calibri" w:hAnsi="Calibri"/>
          <w:b/>
          <w:bCs/>
          <w:color w:val="FFFFFF"/>
          <w:sz w:val="20"/>
          <w:szCs w:val="20"/>
          <w:lang w:eastAsia="en-US"/>
        </w:rPr>
        <w:t xml:space="preserve">Gadījumos, ja nav sakaru, vai arī jebkādu apstākļu dēļ nav iespējams veikt apziņošanu komisijas pulcēšanās vieta ir: </w:t>
      </w:r>
      <w:r w:rsidRPr="008672E1">
        <w:rPr>
          <w:rFonts w:ascii="Calibri" w:eastAsia="Calibri" w:hAnsi="Calibri"/>
          <w:b/>
          <w:bCs/>
          <w:color w:val="FFFFFF"/>
          <w:sz w:val="20"/>
          <w:szCs w:val="20"/>
          <w:u w:val="single"/>
          <w:lang w:eastAsia="en-US"/>
        </w:rPr>
        <w:t xml:space="preserve">Maskavas iela 5iela 5, </w:t>
      </w:r>
      <w:proofErr w:type="spellStart"/>
      <w:r w:rsidRPr="008672E1">
        <w:rPr>
          <w:rFonts w:ascii="Calibri" w:eastAsia="Calibri" w:hAnsi="Calibri"/>
          <w:b/>
          <w:bCs/>
          <w:color w:val="FFFFFF"/>
          <w:sz w:val="20"/>
          <w:szCs w:val="20"/>
          <w:u w:val="single"/>
          <w:lang w:eastAsia="en-US"/>
        </w:rPr>
        <w:t>Jelg</w:t>
      </w:r>
      <w:proofErr w:type="spellEnd"/>
    </w:p>
    <w:p w14:paraId="05FBE68B" w14:textId="77777777" w:rsidR="008672E1" w:rsidRPr="008672E1" w:rsidRDefault="008672E1" w:rsidP="008672E1">
      <w:pPr>
        <w:widowControl w:val="0"/>
        <w:autoSpaceDE w:val="0"/>
        <w:autoSpaceDN w:val="0"/>
        <w:adjustRightInd w:val="0"/>
        <w:ind w:firstLine="1000"/>
        <w:jc w:val="center"/>
        <w:rPr>
          <w:rFonts w:ascii="Calibri" w:eastAsia="Calibri" w:hAnsi="Calibri"/>
          <w:b/>
          <w:bCs/>
          <w:color w:val="FFFFFF"/>
          <w:sz w:val="20"/>
          <w:szCs w:val="20"/>
          <w:u w:val="single"/>
          <w:lang w:eastAsia="en-US"/>
        </w:rPr>
      </w:pPr>
    </w:p>
    <w:p w14:paraId="2BC810BA" w14:textId="77777777" w:rsidR="008672E1" w:rsidRPr="008672E1" w:rsidRDefault="008672E1" w:rsidP="008672E1">
      <w:pPr>
        <w:widowControl w:val="0"/>
        <w:tabs>
          <w:tab w:val="center" w:pos="5177"/>
        </w:tabs>
        <w:autoSpaceDE w:val="0"/>
        <w:autoSpaceDN w:val="0"/>
        <w:adjustRightInd w:val="0"/>
        <w:ind w:firstLine="1000"/>
        <w:jc w:val="both"/>
        <w:rPr>
          <w:rFonts w:ascii="Calibri" w:eastAsia="Calibri" w:hAnsi="Calibri"/>
          <w:b/>
          <w:bCs/>
          <w:color w:val="FFFFFF"/>
          <w:sz w:val="20"/>
          <w:szCs w:val="20"/>
          <w:u w:val="single"/>
          <w:lang w:eastAsia="en-US"/>
        </w:rPr>
      </w:pPr>
      <w:r w:rsidRPr="008672E1">
        <w:rPr>
          <w:rFonts w:ascii="CIDFont+F1" w:eastAsia="Calibri" w:hAnsi="CIDFont+F1" w:cs="CIDFont+F1"/>
          <w:noProof/>
          <w:sz w:val="20"/>
          <w:szCs w:val="20"/>
        </w:rPr>
        <mc:AlternateContent>
          <mc:Choice Requires="wps">
            <w:drawing>
              <wp:anchor distT="0" distB="0" distL="114300" distR="114300" simplePos="0" relativeHeight="251686912" behindDoc="0" locked="0" layoutInCell="1" allowOverlap="1" wp14:anchorId="0D094810" wp14:editId="381E3CCB">
                <wp:simplePos x="0" y="0"/>
                <wp:positionH relativeFrom="column">
                  <wp:posOffset>2879426</wp:posOffset>
                </wp:positionH>
                <wp:positionV relativeFrom="paragraph">
                  <wp:posOffset>90282</wp:posOffset>
                </wp:positionV>
                <wp:extent cx="2498725" cy="660400"/>
                <wp:effectExtent l="19050" t="19050" r="15875" b="25400"/>
                <wp:wrapNone/>
                <wp:docPr id="232" name="Taisnstūris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604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87B5A41" w14:textId="77777777" w:rsidR="008672E1" w:rsidRPr="002F5DBB" w:rsidRDefault="008672E1" w:rsidP="008672E1">
                            <w:pPr>
                              <w:pStyle w:val="Sarakstarindkopa"/>
                              <w:ind w:left="0"/>
                              <w:rPr>
                                <w:rFonts w:ascii="Times New Roman" w:hAnsi="Times New Roman"/>
                                <w:sz w:val="18"/>
                                <w:szCs w:val="18"/>
                              </w:rPr>
                            </w:pPr>
                            <w:r>
                              <w:rPr>
                                <w:rFonts w:ascii="Times New Roman" w:hAnsi="Times New Roman"/>
                                <w:sz w:val="18"/>
                                <w:szCs w:val="18"/>
                              </w:rPr>
                              <w:t xml:space="preserve">Jana </w:t>
                            </w:r>
                            <w:r>
                              <w:rPr>
                                <w:rFonts w:ascii="Times New Roman" w:hAnsi="Times New Roman"/>
                                <w:sz w:val="18"/>
                                <w:szCs w:val="18"/>
                              </w:rPr>
                              <w:t>Igaviņa</w:t>
                            </w:r>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Gulbenes novada pašvaldības vecākā sabiedrisko attiecību speciāliste</w:t>
                            </w: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6413121</w:t>
                            </w:r>
                            <w:r w:rsidRPr="0093575A">
                              <w:rPr>
                                <w:rFonts w:ascii="Times New Roman" w:hAnsi="Times New Roman"/>
                                <w:b/>
                                <w:sz w:val="18"/>
                                <w:szCs w:val="18"/>
                              </w:rPr>
                              <w:t xml:space="preserve">, e-pasts: </w:t>
                            </w:r>
                            <w:r>
                              <w:rPr>
                                <w:rFonts w:ascii="Times New Roman" w:hAnsi="Times New Roman"/>
                                <w:b/>
                                <w:sz w:val="18"/>
                                <w:szCs w:val="18"/>
                              </w:rPr>
                              <w:t>jana.igavina@gulbene</w:t>
                            </w:r>
                            <w:r w:rsidRPr="0093575A">
                              <w:rPr>
                                <w:rFonts w:ascii="Times New Roman" w:hAnsi="Times New Roman"/>
                                <w:b/>
                                <w:sz w:val="18"/>
                                <w:szCs w:val="18"/>
                              </w:rPr>
                              <w:t>.lv</w:t>
                            </w:r>
                            <w:r w:rsidRPr="0093575A">
                              <w:rPr>
                                <w:rFonts w:ascii="Times New Roman" w:hAnsi="Times New Roman"/>
                                <w:sz w:val="18"/>
                                <w:szCs w:val="18"/>
                              </w:rPr>
                              <w:t>)</w:t>
                            </w:r>
                          </w:p>
                          <w:p w14:paraId="2F426254" w14:textId="77777777" w:rsidR="008672E1" w:rsidRPr="000D77C8" w:rsidRDefault="008672E1" w:rsidP="008672E1">
                            <w:pPr>
                              <w:pStyle w:val="Sarakstarindkopa"/>
                              <w:ind w:left="0"/>
                              <w:rPr>
                                <w:rFonts w:ascii="Times New Roman" w:hAnsi="Times New Roman"/>
                                <w:color w:val="FF0000"/>
                                <w:sz w:val="18"/>
                                <w:szCs w:val="18"/>
                              </w:rPr>
                            </w:pPr>
                          </w:p>
                          <w:p w14:paraId="20C30DF4" w14:textId="77777777" w:rsidR="008672E1" w:rsidRDefault="008672E1" w:rsidP="008672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094810" id="Taisnstūris 232" o:spid="_x0000_s1038" style="position:absolute;left:0;text-align:left;margin-left:226.75pt;margin-top:7.1pt;width:196.75pt;height:5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" strokeweight="2.5pt">
                <v:shadow color="#868686"/>
                <v:textbox>
                  <w:txbxContent>
                    <w:p w14:paraId="787B5A41" w14:textId="77777777" w:rsidR="008672E1" w:rsidRPr="002F5DBB" w:rsidRDefault="008672E1" w:rsidP="008672E1">
                      <w:pPr>
                        <w:pStyle w:val="Sarakstarindkopa"/>
                        <w:ind w:left="0"/>
                        <w:rPr>
                          <w:rFonts w:ascii="Times New Roman" w:hAnsi="Times New Roman"/>
                          <w:sz w:val="18"/>
                          <w:szCs w:val="18"/>
                        </w:rPr>
                      </w:pPr>
                      <w:r>
                        <w:rPr>
                          <w:rFonts w:ascii="Times New Roman" w:hAnsi="Times New Roman"/>
                          <w:sz w:val="18"/>
                          <w:szCs w:val="18"/>
                        </w:rPr>
                        <w:t xml:space="preserve">Jana </w:t>
                      </w:r>
                      <w:r>
                        <w:rPr>
                          <w:rFonts w:ascii="Times New Roman" w:hAnsi="Times New Roman"/>
                          <w:sz w:val="18"/>
                          <w:szCs w:val="18"/>
                        </w:rPr>
                        <w:t>Igaviņa</w:t>
                      </w:r>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Gulbenes novada pašvaldības vecākā sabiedrisko attiecību speciāliste</w:t>
                      </w: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6413121</w:t>
                      </w:r>
                      <w:r w:rsidRPr="0093575A">
                        <w:rPr>
                          <w:rFonts w:ascii="Times New Roman" w:hAnsi="Times New Roman"/>
                          <w:b/>
                          <w:sz w:val="18"/>
                          <w:szCs w:val="18"/>
                        </w:rPr>
                        <w:t xml:space="preserve">, e-pasts: </w:t>
                      </w:r>
                      <w:r>
                        <w:rPr>
                          <w:rFonts w:ascii="Times New Roman" w:hAnsi="Times New Roman"/>
                          <w:b/>
                          <w:sz w:val="18"/>
                          <w:szCs w:val="18"/>
                        </w:rPr>
                        <w:t>jana.igavina@gulbene</w:t>
                      </w:r>
                      <w:r w:rsidRPr="0093575A">
                        <w:rPr>
                          <w:rFonts w:ascii="Times New Roman" w:hAnsi="Times New Roman"/>
                          <w:b/>
                          <w:sz w:val="18"/>
                          <w:szCs w:val="18"/>
                        </w:rPr>
                        <w:t>.lv</w:t>
                      </w:r>
                      <w:r w:rsidRPr="0093575A">
                        <w:rPr>
                          <w:rFonts w:ascii="Times New Roman" w:hAnsi="Times New Roman"/>
                          <w:sz w:val="18"/>
                          <w:szCs w:val="18"/>
                        </w:rPr>
                        <w:t>)</w:t>
                      </w:r>
                    </w:p>
                    <w:p w14:paraId="2F426254" w14:textId="77777777" w:rsidR="008672E1" w:rsidRPr="000D77C8" w:rsidRDefault="008672E1" w:rsidP="008672E1">
                      <w:pPr>
                        <w:pStyle w:val="Sarakstarindkopa"/>
                        <w:ind w:left="0"/>
                        <w:rPr>
                          <w:rFonts w:ascii="Times New Roman" w:hAnsi="Times New Roman"/>
                          <w:color w:val="FF0000"/>
                          <w:sz w:val="18"/>
                          <w:szCs w:val="18"/>
                        </w:rPr>
                      </w:pPr>
                    </w:p>
                    <w:p w14:paraId="20C30DF4" w14:textId="77777777" w:rsidR="008672E1" w:rsidRDefault="008672E1" w:rsidP="008672E1"/>
                  </w:txbxContent>
                </v:textbox>
              </v:rect>
            </w:pict>
          </mc:Fallback>
        </mc:AlternateContent>
      </w:r>
      <w:r w:rsidRPr="008672E1">
        <w:rPr>
          <w:rFonts w:ascii="Calibri" w:eastAsia="Calibri" w:hAnsi="Calibri"/>
          <w:b/>
          <w:bCs/>
          <w:color w:val="FFFFFF"/>
          <w:sz w:val="20"/>
          <w:szCs w:val="20"/>
          <w:u w:val="single"/>
          <w:lang w:eastAsia="en-US"/>
        </w:rPr>
        <w:tab/>
      </w:r>
    </w:p>
    <w:p w14:paraId="35368C2F" w14:textId="77777777" w:rsidR="008672E1" w:rsidRPr="008672E1" w:rsidRDefault="008672E1" w:rsidP="008672E1">
      <w:pPr>
        <w:widowControl w:val="0"/>
        <w:tabs>
          <w:tab w:val="left" w:pos="5880"/>
        </w:tabs>
        <w:suppressAutoHyphens/>
        <w:autoSpaceDN w:val="0"/>
        <w:spacing w:line="360" w:lineRule="auto"/>
        <w:ind w:left="360"/>
        <w:contextualSpacing/>
        <w:jc w:val="both"/>
        <w:rPr>
          <w:rFonts w:cs="Arial"/>
          <w:noProof/>
          <w:kern w:val="3"/>
          <w:lang w:bidi="hi-IN"/>
        </w:rPr>
      </w:pPr>
      <w:r w:rsidRPr="008672E1">
        <w:rPr>
          <w:rFonts w:ascii="CIDFont+F1" w:eastAsia="Calibri" w:hAnsi="CIDFont+F1" w:cs="CIDFont+F1"/>
          <w:noProof/>
          <w:sz w:val="20"/>
          <w:szCs w:val="20"/>
        </w:rPr>
        <mc:AlternateContent>
          <mc:Choice Requires="wps">
            <w:drawing>
              <wp:anchor distT="0" distB="0" distL="114300" distR="114300" simplePos="0" relativeHeight="251687936" behindDoc="0" locked="0" layoutInCell="1" allowOverlap="1" wp14:anchorId="7B0F0D50" wp14:editId="0B7EA08A">
                <wp:simplePos x="0" y="0"/>
                <wp:positionH relativeFrom="column">
                  <wp:posOffset>5396305</wp:posOffset>
                </wp:positionH>
                <wp:positionV relativeFrom="paragraph">
                  <wp:posOffset>218402</wp:posOffset>
                </wp:positionV>
                <wp:extent cx="492981" cy="0"/>
                <wp:effectExtent l="38100" t="76200" r="0" b="95250"/>
                <wp:wrapNone/>
                <wp:docPr id="233" name="Taisns bultveida savienotājs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9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56F7F6" id="Taisns bultveida savienotājs 233" o:spid="_x0000_s1026" type="#_x0000_t32" style="position:absolute;margin-left:424.9pt;margin-top:17.2pt;width:38.8pt;height:0;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">
                <v:stroke endarrow="block"/>
              </v:shape>
            </w:pict>
          </mc:Fallback>
        </mc:AlternateContent>
      </w:r>
      <w:r w:rsidRPr="008672E1">
        <w:rPr>
          <w:rFonts w:ascii="Calibri" w:eastAsia="Calibri" w:hAnsi="Calibri"/>
          <w:b/>
          <w:bCs/>
          <w:noProof/>
          <w:color w:val="FFFFFF"/>
          <w:sz w:val="20"/>
          <w:szCs w:val="20"/>
        </w:rPr>
        <mc:AlternateContent>
          <mc:Choice Requires="wps">
            <w:drawing>
              <wp:anchor distT="0" distB="0" distL="114300" distR="114300" simplePos="0" relativeHeight="251682816" behindDoc="0" locked="0" layoutInCell="1" allowOverlap="1" wp14:anchorId="13E185F5" wp14:editId="4DDCC7D8">
                <wp:simplePos x="0" y="0"/>
                <wp:positionH relativeFrom="column">
                  <wp:posOffset>117587</wp:posOffset>
                </wp:positionH>
                <wp:positionV relativeFrom="paragraph">
                  <wp:posOffset>201781</wp:posOffset>
                </wp:positionV>
                <wp:extent cx="2513517" cy="1056715"/>
                <wp:effectExtent l="19050" t="19050" r="20320" b="10160"/>
                <wp:wrapNone/>
                <wp:docPr id="234" name="Taisnstūris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13517" cy="10567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5FB1085" w14:textId="77777777" w:rsidR="008672E1" w:rsidRDefault="008672E1" w:rsidP="008672E1">
                            <w:pPr>
                              <w:pStyle w:val="Sarakstarindkopa"/>
                              <w:ind w:left="0"/>
                              <w:rPr>
                                <w:rFonts w:ascii="Times New Roman" w:hAnsi="Times New Roman"/>
                                <w:sz w:val="18"/>
                                <w:szCs w:val="18"/>
                              </w:rPr>
                            </w:pPr>
                            <w:r>
                              <w:rPr>
                                <w:rFonts w:ascii="Times New Roman" w:hAnsi="Times New Roman"/>
                                <w:sz w:val="18"/>
                                <w:szCs w:val="18"/>
                              </w:rPr>
                              <w:t xml:space="preserve">Sigita </w:t>
                            </w:r>
                            <w:r>
                              <w:rPr>
                                <w:rFonts w:ascii="Times New Roman" w:hAnsi="Times New Roman"/>
                                <w:sz w:val="18"/>
                                <w:szCs w:val="18"/>
                              </w:rPr>
                              <w:t>Drubiņa</w:t>
                            </w:r>
                            <w:r w:rsidRPr="001B67FA">
                              <w:rPr>
                                <w:rFonts w:ascii="Times New Roman" w:hAnsi="Times New Roman"/>
                                <w:sz w:val="18"/>
                                <w:szCs w:val="18"/>
                              </w:rPr>
                              <w:t xml:space="preserve"> </w:t>
                            </w:r>
                            <w:r>
                              <w:rPr>
                                <w:rFonts w:ascii="Times New Roman" w:hAnsi="Times New Roman"/>
                                <w:sz w:val="18"/>
                                <w:szCs w:val="18"/>
                              </w:rPr>
                              <w:t>–</w:t>
                            </w:r>
                            <w:r w:rsidRPr="001B67FA">
                              <w:rPr>
                                <w:rFonts w:ascii="Times New Roman" w:hAnsi="Times New Roman"/>
                                <w:sz w:val="18"/>
                                <w:szCs w:val="18"/>
                              </w:rPr>
                              <w:t xml:space="preserve"> sabie</w:t>
                            </w:r>
                            <w:r>
                              <w:rPr>
                                <w:rFonts w:ascii="Times New Roman" w:hAnsi="Times New Roman"/>
                                <w:sz w:val="18"/>
                                <w:szCs w:val="18"/>
                              </w:rPr>
                              <w:t>drības ar ierobežotu atbildību “</w:t>
                            </w:r>
                            <w:r w:rsidRPr="001B67FA">
                              <w:rPr>
                                <w:rFonts w:ascii="Times New Roman" w:hAnsi="Times New Roman"/>
                                <w:sz w:val="18"/>
                                <w:szCs w:val="18"/>
                              </w:rPr>
                              <w:t>Balvu</w:t>
                            </w:r>
                            <w:r>
                              <w:rPr>
                                <w:rFonts w:ascii="Times New Roman" w:hAnsi="Times New Roman"/>
                                <w:sz w:val="18"/>
                                <w:szCs w:val="18"/>
                              </w:rPr>
                              <w:t xml:space="preserve"> un Gulbenes slimnīcu apvienība”</w:t>
                            </w:r>
                            <w:r w:rsidRPr="001B67FA">
                              <w:rPr>
                                <w:rFonts w:ascii="Times New Roman" w:hAnsi="Times New Roman"/>
                                <w:sz w:val="18"/>
                                <w:szCs w:val="18"/>
                              </w:rPr>
                              <w:t xml:space="preserve"> Gulbenes</w:t>
                            </w:r>
                            <w:r w:rsidRPr="00C9351B">
                              <w:rPr>
                                <w:rFonts w:ascii="Times New Roman" w:hAnsi="Times New Roman"/>
                                <w:noProof/>
                                <w:sz w:val="24"/>
                                <w:szCs w:val="24"/>
                              </w:rPr>
                              <w:t xml:space="preserve"> </w:t>
                            </w:r>
                            <w:r w:rsidRPr="001B67FA">
                              <w:rPr>
                                <w:rFonts w:ascii="Times New Roman" w:hAnsi="Times New Roman"/>
                                <w:sz w:val="18"/>
                                <w:szCs w:val="18"/>
                              </w:rPr>
                              <w:t>struktūrvienīb</w:t>
                            </w:r>
                            <w:r>
                              <w:rPr>
                                <w:rFonts w:ascii="Times New Roman" w:hAnsi="Times New Roman"/>
                                <w:sz w:val="18"/>
                                <w:szCs w:val="18"/>
                              </w:rPr>
                              <w:t xml:space="preserve">as </w:t>
                            </w:r>
                            <w:r w:rsidRPr="001B67FA">
                              <w:rPr>
                                <w:rFonts w:ascii="Times New Roman" w:hAnsi="Times New Roman"/>
                                <w:sz w:val="18"/>
                                <w:szCs w:val="18"/>
                              </w:rPr>
                              <w:t>galvenā ārst</w:t>
                            </w:r>
                            <w:r>
                              <w:rPr>
                                <w:rFonts w:ascii="Times New Roman" w:hAnsi="Times New Roman"/>
                                <w:sz w:val="18"/>
                                <w:szCs w:val="18"/>
                              </w:rPr>
                              <w:t>a p.i.</w:t>
                            </w:r>
                            <w:r w:rsidRPr="001B67FA">
                              <w:rPr>
                                <w:rFonts w:ascii="Times New Roman" w:hAnsi="Times New Roman"/>
                                <w:sz w:val="18"/>
                                <w:szCs w:val="18"/>
                              </w:rPr>
                              <w:t xml:space="preserve"> </w:t>
                            </w:r>
                          </w:p>
                          <w:p w14:paraId="3BB5B813" w14:textId="77777777" w:rsidR="008672E1" w:rsidRPr="001B67FA" w:rsidRDefault="008672E1" w:rsidP="008672E1">
                            <w:pPr>
                              <w:pStyle w:val="Sarakstarindkopa"/>
                              <w:ind w:left="0"/>
                              <w:rPr>
                                <w:rFonts w:ascii="Times New Roman" w:hAnsi="Times New Roman"/>
                                <w:b/>
                                <w:bCs/>
                                <w:sz w:val="18"/>
                                <w:szCs w:val="18"/>
                              </w:rPr>
                            </w:pPr>
                            <w:r w:rsidRPr="001B67FA">
                              <w:rPr>
                                <w:rFonts w:ascii="Times New Roman" w:hAnsi="Times New Roman"/>
                                <w:sz w:val="18"/>
                                <w:szCs w:val="18"/>
                              </w:rPr>
                              <w:t>(</w:t>
                            </w:r>
                            <w:r w:rsidRPr="001B67FA">
                              <w:rPr>
                                <w:rFonts w:ascii="Times New Roman" w:hAnsi="Times New Roman"/>
                                <w:b/>
                                <w:bCs/>
                                <w:sz w:val="18"/>
                                <w:szCs w:val="18"/>
                              </w:rPr>
                              <w:t>mob. tālruņa nr.</w:t>
                            </w:r>
                            <w:r>
                              <w:rPr>
                                <w:rFonts w:ascii="Times New Roman" w:hAnsi="Times New Roman"/>
                                <w:b/>
                                <w:bCs/>
                                <w:sz w:val="18"/>
                                <w:szCs w:val="18"/>
                              </w:rPr>
                              <w:t xml:space="preserve"> </w:t>
                            </w:r>
                            <w:r w:rsidRPr="001B67FA">
                              <w:rPr>
                                <w:rFonts w:ascii="Times New Roman" w:hAnsi="Times New Roman"/>
                                <w:b/>
                                <w:bCs/>
                                <w:sz w:val="18"/>
                                <w:szCs w:val="18"/>
                              </w:rPr>
                              <w:t>2</w:t>
                            </w:r>
                            <w:r>
                              <w:rPr>
                                <w:rFonts w:ascii="Times New Roman" w:hAnsi="Times New Roman"/>
                                <w:b/>
                                <w:bCs/>
                                <w:sz w:val="18"/>
                                <w:szCs w:val="18"/>
                              </w:rPr>
                              <w:t>8080779</w:t>
                            </w:r>
                            <w:r w:rsidRPr="001B67FA">
                              <w:rPr>
                                <w:rFonts w:ascii="Times New Roman" w:hAnsi="Times New Roman"/>
                                <w:b/>
                                <w:bCs/>
                                <w:sz w:val="18"/>
                                <w:szCs w:val="18"/>
                              </w:rPr>
                              <w:t xml:space="preserve">, e-pasts: </w:t>
                            </w:r>
                            <w:r w:rsidRPr="00352BEA">
                              <w:rPr>
                                <w:rStyle w:val="Hipersaite"/>
                                <w:rFonts w:ascii="Times New Roman" w:hAnsi="Times New Roman"/>
                                <w:b/>
                                <w:bCs/>
                                <w:sz w:val="18"/>
                                <w:szCs w:val="18"/>
                              </w:rPr>
                              <w:t>sigitadrubina2@inbox.lv</w:t>
                            </w:r>
                            <w:r w:rsidRPr="00352BEA">
                              <w:rPr>
                                <w:rFonts w:ascii="Times New Roman" w:hAnsi="Times New Roman"/>
                                <w:b/>
                                <w:bCs/>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185F5" id="Taisnstūris 234" o:spid="_x0000_s1039" style="position:absolute;left:0;text-align:left;margin-left:9.25pt;margin-top:15.9pt;width:197.9pt;height:83.2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" strokeweight="2.5pt">
                <v:shadow color="#868686"/>
                <v:textbox>
                  <w:txbxContent>
                    <w:p w14:paraId="75FB1085" w14:textId="77777777" w:rsidR="008672E1" w:rsidRDefault="008672E1" w:rsidP="008672E1">
                      <w:pPr>
                        <w:pStyle w:val="Sarakstarindkopa"/>
                        <w:ind w:left="0"/>
                        <w:rPr>
                          <w:rFonts w:ascii="Times New Roman" w:hAnsi="Times New Roman"/>
                          <w:sz w:val="18"/>
                          <w:szCs w:val="18"/>
                        </w:rPr>
                      </w:pPr>
                      <w:r>
                        <w:rPr>
                          <w:rFonts w:ascii="Times New Roman" w:hAnsi="Times New Roman"/>
                          <w:sz w:val="18"/>
                          <w:szCs w:val="18"/>
                        </w:rPr>
                        <w:t xml:space="preserve">Sigita </w:t>
                      </w:r>
                      <w:r>
                        <w:rPr>
                          <w:rFonts w:ascii="Times New Roman" w:hAnsi="Times New Roman"/>
                          <w:sz w:val="18"/>
                          <w:szCs w:val="18"/>
                        </w:rPr>
                        <w:t>Drubiņa</w:t>
                      </w:r>
                      <w:r w:rsidRPr="001B67FA">
                        <w:rPr>
                          <w:rFonts w:ascii="Times New Roman" w:hAnsi="Times New Roman"/>
                          <w:sz w:val="18"/>
                          <w:szCs w:val="18"/>
                        </w:rPr>
                        <w:t xml:space="preserve"> </w:t>
                      </w:r>
                      <w:r>
                        <w:rPr>
                          <w:rFonts w:ascii="Times New Roman" w:hAnsi="Times New Roman"/>
                          <w:sz w:val="18"/>
                          <w:szCs w:val="18"/>
                        </w:rPr>
                        <w:t>–</w:t>
                      </w:r>
                      <w:r w:rsidRPr="001B67FA">
                        <w:rPr>
                          <w:rFonts w:ascii="Times New Roman" w:hAnsi="Times New Roman"/>
                          <w:sz w:val="18"/>
                          <w:szCs w:val="18"/>
                        </w:rPr>
                        <w:t xml:space="preserve"> sabie</w:t>
                      </w:r>
                      <w:r>
                        <w:rPr>
                          <w:rFonts w:ascii="Times New Roman" w:hAnsi="Times New Roman"/>
                          <w:sz w:val="18"/>
                          <w:szCs w:val="18"/>
                        </w:rPr>
                        <w:t>drības ar ierobežotu atbildību “</w:t>
                      </w:r>
                      <w:r w:rsidRPr="001B67FA">
                        <w:rPr>
                          <w:rFonts w:ascii="Times New Roman" w:hAnsi="Times New Roman"/>
                          <w:sz w:val="18"/>
                          <w:szCs w:val="18"/>
                        </w:rPr>
                        <w:t>Balvu</w:t>
                      </w:r>
                      <w:r>
                        <w:rPr>
                          <w:rFonts w:ascii="Times New Roman" w:hAnsi="Times New Roman"/>
                          <w:sz w:val="18"/>
                          <w:szCs w:val="18"/>
                        </w:rPr>
                        <w:t xml:space="preserve"> un Gulbenes slimnīcu apvienība”</w:t>
                      </w:r>
                      <w:r w:rsidRPr="001B67FA">
                        <w:rPr>
                          <w:rFonts w:ascii="Times New Roman" w:hAnsi="Times New Roman"/>
                          <w:sz w:val="18"/>
                          <w:szCs w:val="18"/>
                        </w:rPr>
                        <w:t xml:space="preserve"> Gulbenes</w:t>
                      </w:r>
                      <w:r w:rsidRPr="00C9351B">
                        <w:rPr>
                          <w:rFonts w:ascii="Times New Roman" w:hAnsi="Times New Roman"/>
                          <w:noProof/>
                          <w:sz w:val="24"/>
                          <w:szCs w:val="24"/>
                        </w:rPr>
                        <w:t xml:space="preserve"> </w:t>
                      </w:r>
                      <w:r w:rsidRPr="001B67FA">
                        <w:rPr>
                          <w:rFonts w:ascii="Times New Roman" w:hAnsi="Times New Roman"/>
                          <w:sz w:val="18"/>
                          <w:szCs w:val="18"/>
                        </w:rPr>
                        <w:t>struktūrvienīb</w:t>
                      </w:r>
                      <w:r>
                        <w:rPr>
                          <w:rFonts w:ascii="Times New Roman" w:hAnsi="Times New Roman"/>
                          <w:sz w:val="18"/>
                          <w:szCs w:val="18"/>
                        </w:rPr>
                        <w:t xml:space="preserve">as </w:t>
                      </w:r>
                      <w:r w:rsidRPr="001B67FA">
                        <w:rPr>
                          <w:rFonts w:ascii="Times New Roman" w:hAnsi="Times New Roman"/>
                          <w:sz w:val="18"/>
                          <w:szCs w:val="18"/>
                        </w:rPr>
                        <w:t>galvenā ārst</w:t>
                      </w:r>
                      <w:r>
                        <w:rPr>
                          <w:rFonts w:ascii="Times New Roman" w:hAnsi="Times New Roman"/>
                          <w:sz w:val="18"/>
                          <w:szCs w:val="18"/>
                        </w:rPr>
                        <w:t>a p.i.</w:t>
                      </w:r>
                      <w:r w:rsidRPr="001B67FA">
                        <w:rPr>
                          <w:rFonts w:ascii="Times New Roman" w:hAnsi="Times New Roman"/>
                          <w:sz w:val="18"/>
                          <w:szCs w:val="18"/>
                        </w:rPr>
                        <w:t xml:space="preserve"> </w:t>
                      </w:r>
                    </w:p>
                    <w:p w14:paraId="3BB5B813" w14:textId="77777777" w:rsidR="008672E1" w:rsidRPr="001B67FA" w:rsidRDefault="008672E1" w:rsidP="008672E1">
                      <w:pPr>
                        <w:pStyle w:val="Sarakstarindkopa"/>
                        <w:ind w:left="0"/>
                        <w:rPr>
                          <w:rFonts w:ascii="Times New Roman" w:hAnsi="Times New Roman"/>
                          <w:b/>
                          <w:bCs/>
                          <w:sz w:val="18"/>
                          <w:szCs w:val="18"/>
                        </w:rPr>
                      </w:pPr>
                      <w:r w:rsidRPr="001B67FA">
                        <w:rPr>
                          <w:rFonts w:ascii="Times New Roman" w:hAnsi="Times New Roman"/>
                          <w:sz w:val="18"/>
                          <w:szCs w:val="18"/>
                        </w:rPr>
                        <w:t>(</w:t>
                      </w:r>
                      <w:r w:rsidRPr="001B67FA">
                        <w:rPr>
                          <w:rFonts w:ascii="Times New Roman" w:hAnsi="Times New Roman"/>
                          <w:b/>
                          <w:bCs/>
                          <w:sz w:val="18"/>
                          <w:szCs w:val="18"/>
                        </w:rPr>
                        <w:t>mob. tālruņa nr.</w:t>
                      </w:r>
                      <w:r>
                        <w:rPr>
                          <w:rFonts w:ascii="Times New Roman" w:hAnsi="Times New Roman"/>
                          <w:b/>
                          <w:bCs/>
                          <w:sz w:val="18"/>
                          <w:szCs w:val="18"/>
                        </w:rPr>
                        <w:t xml:space="preserve"> </w:t>
                      </w:r>
                      <w:r w:rsidRPr="001B67FA">
                        <w:rPr>
                          <w:rFonts w:ascii="Times New Roman" w:hAnsi="Times New Roman"/>
                          <w:b/>
                          <w:bCs/>
                          <w:sz w:val="18"/>
                          <w:szCs w:val="18"/>
                        </w:rPr>
                        <w:t>2</w:t>
                      </w:r>
                      <w:r>
                        <w:rPr>
                          <w:rFonts w:ascii="Times New Roman" w:hAnsi="Times New Roman"/>
                          <w:b/>
                          <w:bCs/>
                          <w:sz w:val="18"/>
                          <w:szCs w:val="18"/>
                        </w:rPr>
                        <w:t>8080779</w:t>
                      </w:r>
                      <w:r w:rsidRPr="001B67FA">
                        <w:rPr>
                          <w:rFonts w:ascii="Times New Roman" w:hAnsi="Times New Roman"/>
                          <w:b/>
                          <w:bCs/>
                          <w:sz w:val="18"/>
                          <w:szCs w:val="18"/>
                        </w:rPr>
                        <w:t xml:space="preserve">, e-pasts: </w:t>
                      </w:r>
                      <w:r w:rsidRPr="00352BEA">
                        <w:rPr>
                          <w:rStyle w:val="Hipersaite"/>
                          <w:rFonts w:ascii="Times New Roman" w:hAnsi="Times New Roman"/>
                          <w:b/>
                          <w:bCs/>
                          <w:sz w:val="18"/>
                          <w:szCs w:val="18"/>
                        </w:rPr>
                        <w:t>sigitadrubina2@inbox.lv</w:t>
                      </w:r>
                      <w:r w:rsidRPr="00352BEA">
                        <w:rPr>
                          <w:rFonts w:ascii="Times New Roman" w:hAnsi="Times New Roman"/>
                          <w:b/>
                          <w:bCs/>
                          <w:sz w:val="18"/>
                          <w:szCs w:val="18"/>
                        </w:rPr>
                        <w:t>)</w:t>
                      </w:r>
                    </w:p>
                  </w:txbxContent>
                </v:textbox>
              </v:rect>
            </w:pict>
          </mc:Fallback>
        </mc:AlternateContent>
      </w:r>
      <w:r w:rsidRPr="008672E1">
        <w:rPr>
          <w:rFonts w:cs="Arial"/>
          <w:noProof/>
          <w:kern w:val="3"/>
          <w:lang w:bidi="hi-IN"/>
        </w:rPr>
        <w:tab/>
      </w:r>
    </w:p>
    <w:p w14:paraId="08ACAE09" w14:textId="77777777" w:rsidR="008672E1" w:rsidRPr="008672E1" w:rsidRDefault="008672E1" w:rsidP="008672E1">
      <w:pPr>
        <w:widowControl w:val="0"/>
        <w:tabs>
          <w:tab w:val="left" w:pos="426"/>
        </w:tabs>
        <w:suppressAutoHyphens/>
        <w:autoSpaceDN w:val="0"/>
        <w:spacing w:after="120" w:line="360" w:lineRule="auto"/>
        <w:contextualSpacing/>
        <w:jc w:val="both"/>
        <w:rPr>
          <w:rFonts w:eastAsia="Calibri"/>
          <w:kern w:val="3"/>
          <w:shd w:val="clear" w:color="auto" w:fill="FFFFFF"/>
          <w:lang w:eastAsia="en-US" w:bidi="hi-IN"/>
        </w:rPr>
      </w:pPr>
    </w:p>
    <w:p w14:paraId="639D4345" w14:textId="77777777" w:rsidR="008672E1" w:rsidRPr="008672E1" w:rsidRDefault="008672E1" w:rsidP="008672E1">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r w:rsidRPr="008672E1">
        <w:rPr>
          <w:rFonts w:ascii="CIDFont+F1" w:eastAsia="Calibri" w:hAnsi="CIDFont+F1" w:cs="CIDFont+F1"/>
          <w:noProof/>
          <w:sz w:val="20"/>
          <w:szCs w:val="20"/>
        </w:rPr>
        <mc:AlternateContent>
          <mc:Choice Requires="wps">
            <w:drawing>
              <wp:anchor distT="0" distB="0" distL="114300" distR="114300" simplePos="0" relativeHeight="251684864" behindDoc="0" locked="0" layoutInCell="1" allowOverlap="1" wp14:anchorId="29EB7A05" wp14:editId="49B4CF68">
                <wp:simplePos x="0" y="0"/>
                <wp:positionH relativeFrom="column">
                  <wp:posOffset>-397510</wp:posOffset>
                </wp:positionH>
                <wp:positionV relativeFrom="paragraph">
                  <wp:posOffset>230505</wp:posOffset>
                </wp:positionV>
                <wp:extent cx="536400" cy="0"/>
                <wp:effectExtent l="0" t="76200" r="16510" b="95250"/>
                <wp:wrapNone/>
                <wp:docPr id="88" name="Taisns bultveida savienotājs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2A305E" id="Taisns bultveida savienotājs 88" o:spid="_x0000_s1026" type="#_x0000_t32" style="position:absolute;margin-left:-31.3pt;margin-top:18.15pt;width:42.2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">
                <v:stroke endarrow="block"/>
              </v:shape>
            </w:pict>
          </mc:Fallback>
        </mc:AlternateContent>
      </w:r>
    </w:p>
    <w:p w14:paraId="232A8A28" w14:textId="77777777" w:rsidR="008672E1" w:rsidRPr="008672E1" w:rsidRDefault="008672E1" w:rsidP="008672E1">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r w:rsidRPr="008672E1">
        <w:rPr>
          <w:rFonts w:ascii="CIDFont+F1" w:eastAsia="Calibri" w:hAnsi="CIDFont+F1" w:cs="CIDFont+F1"/>
          <w:noProof/>
          <w:sz w:val="20"/>
          <w:szCs w:val="20"/>
        </w:rPr>
        <mc:AlternateContent>
          <mc:Choice Requires="wps">
            <w:drawing>
              <wp:anchor distT="0" distB="0" distL="114300" distR="114300" simplePos="0" relativeHeight="251691008" behindDoc="0" locked="0" layoutInCell="1" allowOverlap="1" wp14:anchorId="3885AE76" wp14:editId="7B82AAFF">
                <wp:simplePos x="0" y="0"/>
                <wp:positionH relativeFrom="column">
                  <wp:posOffset>2776855</wp:posOffset>
                </wp:positionH>
                <wp:positionV relativeFrom="paragraph">
                  <wp:posOffset>19685</wp:posOffset>
                </wp:positionV>
                <wp:extent cx="2595880" cy="760730"/>
                <wp:effectExtent l="19050" t="19050" r="13970" b="20320"/>
                <wp:wrapNone/>
                <wp:docPr id="235" name="Taisnstūris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5880" cy="76073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563912F" w14:textId="77777777" w:rsidR="008672E1" w:rsidRDefault="008672E1" w:rsidP="008672E1">
                            <w:pPr>
                              <w:pStyle w:val="Sarakstarindkopa"/>
                              <w:ind w:left="0"/>
                              <w:rPr>
                                <w:rFonts w:ascii="Times New Roman" w:hAnsi="Times New Roman"/>
                                <w:sz w:val="18"/>
                                <w:szCs w:val="18"/>
                              </w:rPr>
                            </w:pPr>
                            <w:r>
                              <w:rPr>
                                <w:rFonts w:ascii="Times New Roman" w:hAnsi="Times New Roman"/>
                                <w:sz w:val="18"/>
                                <w:szCs w:val="18"/>
                              </w:rPr>
                              <w:t>Vijārs Griķis</w:t>
                            </w:r>
                            <w:r w:rsidRPr="002F5DBB">
                              <w:rPr>
                                <w:rFonts w:ascii="Times New Roman" w:hAnsi="Times New Roman"/>
                                <w:sz w:val="18"/>
                                <w:szCs w:val="18"/>
                              </w:rPr>
                              <w:t xml:space="preserve"> </w:t>
                            </w:r>
                            <w:r>
                              <w:rPr>
                                <w:rFonts w:ascii="Times New Roman" w:hAnsi="Times New Roman"/>
                                <w:sz w:val="18"/>
                                <w:szCs w:val="18"/>
                              </w:rPr>
                              <w:t>–</w:t>
                            </w:r>
                            <w:r w:rsidRPr="007D43B4">
                              <w:rPr>
                                <w:rFonts w:ascii="Times New Roman" w:hAnsi="Times New Roman" w:cs="Times New Roman"/>
                                <w:noProof/>
                                <w:sz w:val="24"/>
                                <w:szCs w:val="24"/>
                              </w:rPr>
                              <w:t xml:space="preserve"> </w:t>
                            </w:r>
                            <w:r w:rsidRPr="007D43B4">
                              <w:rPr>
                                <w:rFonts w:ascii="Times New Roman" w:hAnsi="Times New Roman"/>
                                <w:sz w:val="18"/>
                                <w:szCs w:val="18"/>
                              </w:rPr>
                              <w:t>Latvijas Brīvprātīgo ugunsdzēsēju biedrību Apvienības priekšsēdētājs</w:t>
                            </w:r>
                          </w:p>
                          <w:p w14:paraId="17C5A193" w14:textId="77777777" w:rsidR="008672E1" w:rsidRPr="002F5DBB" w:rsidRDefault="008672E1" w:rsidP="008672E1">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9155218</w:t>
                            </w:r>
                            <w:r w:rsidRPr="0093575A">
                              <w:rPr>
                                <w:rFonts w:ascii="Times New Roman" w:hAnsi="Times New Roman"/>
                                <w:b/>
                                <w:sz w:val="18"/>
                                <w:szCs w:val="18"/>
                              </w:rPr>
                              <w:t xml:space="preserve">, e-pasts: </w:t>
                            </w:r>
                            <w:r>
                              <w:rPr>
                                <w:rFonts w:ascii="Times New Roman" w:hAnsi="Times New Roman"/>
                                <w:b/>
                                <w:sz w:val="18"/>
                                <w:szCs w:val="18"/>
                              </w:rPr>
                              <w:t>vijarsgrikis@inbox</w:t>
                            </w:r>
                            <w:r w:rsidRPr="0093575A">
                              <w:rPr>
                                <w:rFonts w:ascii="Times New Roman" w:hAnsi="Times New Roman"/>
                                <w:b/>
                                <w:sz w:val="18"/>
                                <w:szCs w:val="18"/>
                              </w:rPr>
                              <w:t>.lv</w:t>
                            </w:r>
                            <w:r w:rsidRPr="0093575A">
                              <w:rPr>
                                <w:rFonts w:ascii="Times New Roman" w:hAnsi="Times New Roman"/>
                                <w:sz w:val="18"/>
                                <w:szCs w:val="18"/>
                              </w:rPr>
                              <w:t>)</w:t>
                            </w:r>
                          </w:p>
                          <w:p w14:paraId="13D454A7" w14:textId="77777777" w:rsidR="008672E1" w:rsidRPr="000D77C8" w:rsidRDefault="008672E1" w:rsidP="008672E1">
                            <w:pPr>
                              <w:pStyle w:val="Sarakstarindkopa"/>
                              <w:ind w:left="0"/>
                              <w:rPr>
                                <w:rFonts w:ascii="Times New Roman" w:hAnsi="Times New Roman"/>
                                <w:color w:val="FF0000"/>
                                <w:sz w:val="18"/>
                                <w:szCs w:val="18"/>
                              </w:rPr>
                            </w:pPr>
                          </w:p>
                          <w:p w14:paraId="53C052C0" w14:textId="77777777" w:rsidR="008672E1" w:rsidRDefault="008672E1" w:rsidP="008672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5AE76" id="Taisnstūris 235" o:spid="_x0000_s1040" style="position:absolute;left:0;text-align:left;margin-left:218.65pt;margin-top:1.55pt;width:204.4pt;height:59.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" strokeweight="2.5pt">
                <v:shadow color="#868686"/>
                <v:textbox>
                  <w:txbxContent>
                    <w:p w14:paraId="4563912F" w14:textId="77777777" w:rsidR="008672E1" w:rsidRDefault="008672E1" w:rsidP="008672E1">
                      <w:pPr>
                        <w:pStyle w:val="Sarakstarindkopa"/>
                        <w:ind w:left="0"/>
                        <w:rPr>
                          <w:rFonts w:ascii="Times New Roman" w:hAnsi="Times New Roman"/>
                          <w:sz w:val="18"/>
                          <w:szCs w:val="18"/>
                        </w:rPr>
                      </w:pPr>
                      <w:r>
                        <w:rPr>
                          <w:rFonts w:ascii="Times New Roman" w:hAnsi="Times New Roman"/>
                          <w:sz w:val="18"/>
                          <w:szCs w:val="18"/>
                        </w:rPr>
                        <w:t>Vijārs Griķis</w:t>
                      </w:r>
                      <w:r w:rsidRPr="002F5DBB">
                        <w:rPr>
                          <w:rFonts w:ascii="Times New Roman" w:hAnsi="Times New Roman"/>
                          <w:sz w:val="18"/>
                          <w:szCs w:val="18"/>
                        </w:rPr>
                        <w:t xml:space="preserve"> </w:t>
                      </w:r>
                      <w:r>
                        <w:rPr>
                          <w:rFonts w:ascii="Times New Roman" w:hAnsi="Times New Roman"/>
                          <w:sz w:val="18"/>
                          <w:szCs w:val="18"/>
                        </w:rPr>
                        <w:t>–</w:t>
                      </w:r>
                      <w:r w:rsidRPr="007D43B4">
                        <w:rPr>
                          <w:rFonts w:ascii="Times New Roman" w:hAnsi="Times New Roman" w:cs="Times New Roman"/>
                          <w:noProof/>
                          <w:sz w:val="24"/>
                          <w:szCs w:val="24"/>
                        </w:rPr>
                        <w:t xml:space="preserve"> </w:t>
                      </w:r>
                      <w:r w:rsidRPr="007D43B4">
                        <w:rPr>
                          <w:rFonts w:ascii="Times New Roman" w:hAnsi="Times New Roman"/>
                          <w:sz w:val="18"/>
                          <w:szCs w:val="18"/>
                        </w:rPr>
                        <w:t>Latvijas Brīvprātīgo ugunsdzēsēju biedrību Apvienības priekšsēdētājs</w:t>
                      </w:r>
                    </w:p>
                    <w:p w14:paraId="17C5A193" w14:textId="77777777" w:rsidR="008672E1" w:rsidRPr="002F5DBB" w:rsidRDefault="008672E1" w:rsidP="008672E1">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9155218</w:t>
                      </w:r>
                      <w:r w:rsidRPr="0093575A">
                        <w:rPr>
                          <w:rFonts w:ascii="Times New Roman" w:hAnsi="Times New Roman"/>
                          <w:b/>
                          <w:sz w:val="18"/>
                          <w:szCs w:val="18"/>
                        </w:rPr>
                        <w:t xml:space="preserve">, e-pasts: </w:t>
                      </w:r>
                      <w:r>
                        <w:rPr>
                          <w:rFonts w:ascii="Times New Roman" w:hAnsi="Times New Roman"/>
                          <w:b/>
                          <w:sz w:val="18"/>
                          <w:szCs w:val="18"/>
                        </w:rPr>
                        <w:t>vijarsgrikis@inbox</w:t>
                      </w:r>
                      <w:r w:rsidRPr="0093575A">
                        <w:rPr>
                          <w:rFonts w:ascii="Times New Roman" w:hAnsi="Times New Roman"/>
                          <w:b/>
                          <w:sz w:val="18"/>
                          <w:szCs w:val="18"/>
                        </w:rPr>
                        <w:t>.lv</w:t>
                      </w:r>
                      <w:r w:rsidRPr="0093575A">
                        <w:rPr>
                          <w:rFonts w:ascii="Times New Roman" w:hAnsi="Times New Roman"/>
                          <w:sz w:val="18"/>
                          <w:szCs w:val="18"/>
                        </w:rPr>
                        <w:t>)</w:t>
                      </w:r>
                    </w:p>
                    <w:p w14:paraId="13D454A7" w14:textId="77777777" w:rsidR="008672E1" w:rsidRPr="000D77C8" w:rsidRDefault="008672E1" w:rsidP="008672E1">
                      <w:pPr>
                        <w:pStyle w:val="Sarakstarindkopa"/>
                        <w:ind w:left="0"/>
                        <w:rPr>
                          <w:rFonts w:ascii="Times New Roman" w:hAnsi="Times New Roman"/>
                          <w:color w:val="FF0000"/>
                          <w:sz w:val="18"/>
                          <w:szCs w:val="18"/>
                        </w:rPr>
                      </w:pPr>
                    </w:p>
                    <w:p w14:paraId="53C052C0" w14:textId="77777777" w:rsidR="008672E1" w:rsidRDefault="008672E1" w:rsidP="008672E1"/>
                  </w:txbxContent>
                </v:textbox>
              </v:rect>
            </w:pict>
          </mc:Fallback>
        </mc:AlternateContent>
      </w:r>
    </w:p>
    <w:p w14:paraId="3202DD13" w14:textId="77777777" w:rsidR="008672E1" w:rsidRPr="008672E1" w:rsidRDefault="008672E1" w:rsidP="008672E1">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r w:rsidRPr="008672E1">
        <w:rPr>
          <w:rFonts w:ascii="CIDFont+F1" w:eastAsia="Calibri" w:hAnsi="CIDFont+F1" w:cs="CIDFont+F1"/>
          <w:noProof/>
          <w:sz w:val="20"/>
          <w:szCs w:val="20"/>
        </w:rPr>
        <mc:AlternateContent>
          <mc:Choice Requires="wps">
            <w:drawing>
              <wp:anchor distT="0" distB="0" distL="114300" distR="114300" simplePos="0" relativeHeight="251692032" behindDoc="0" locked="0" layoutInCell="1" allowOverlap="1" wp14:anchorId="5EE6F970" wp14:editId="5DFC20D1">
                <wp:simplePos x="0" y="0"/>
                <wp:positionH relativeFrom="column">
                  <wp:posOffset>5374304</wp:posOffset>
                </wp:positionH>
                <wp:positionV relativeFrom="paragraph">
                  <wp:posOffset>114226</wp:posOffset>
                </wp:positionV>
                <wp:extent cx="492981" cy="0"/>
                <wp:effectExtent l="38100" t="76200" r="0" b="95250"/>
                <wp:wrapNone/>
                <wp:docPr id="236" name="Taisns bultveida savienotājs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9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E48878" id="Taisns bultveida savienotājs 236" o:spid="_x0000_s1026" type="#_x0000_t32" style="position:absolute;margin-left:423.15pt;margin-top:9pt;width:38.8pt;height:0;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">
                <v:stroke endarrow="block"/>
              </v:shape>
            </w:pict>
          </mc:Fallback>
        </mc:AlternateContent>
      </w:r>
    </w:p>
    <w:p w14:paraId="32E7F2C0" w14:textId="77777777" w:rsidR="008672E1" w:rsidRPr="008672E1" w:rsidRDefault="008672E1" w:rsidP="008672E1">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p>
    <w:p w14:paraId="07588938" w14:textId="77777777" w:rsidR="008672E1" w:rsidRPr="008672E1" w:rsidRDefault="008672E1" w:rsidP="008672E1">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r w:rsidRPr="008672E1">
        <w:rPr>
          <w:rFonts w:ascii="CIDFont+F1" w:eastAsia="Calibri" w:hAnsi="CIDFont+F1" w:cs="CIDFont+F1"/>
          <w:noProof/>
          <w:sz w:val="20"/>
          <w:szCs w:val="20"/>
        </w:rPr>
        <mc:AlternateContent>
          <mc:Choice Requires="wps">
            <w:drawing>
              <wp:anchor distT="0" distB="0" distL="114300" distR="114300" simplePos="0" relativeHeight="251694080" behindDoc="0" locked="0" layoutInCell="1" allowOverlap="1" wp14:anchorId="2C83D7AE" wp14:editId="58F5FB50">
                <wp:simplePos x="0" y="0"/>
                <wp:positionH relativeFrom="column">
                  <wp:posOffset>-361950</wp:posOffset>
                </wp:positionH>
                <wp:positionV relativeFrom="paragraph">
                  <wp:posOffset>323850</wp:posOffset>
                </wp:positionV>
                <wp:extent cx="536400" cy="0"/>
                <wp:effectExtent l="0" t="76200" r="16510" b="95250"/>
                <wp:wrapNone/>
                <wp:docPr id="11" name="Taisns bultveida savienotājs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9406DB" id="Taisns bultveida savienotājs 11" o:spid="_x0000_s1026" type="#_x0000_t32" style="position:absolute;margin-left:-28.5pt;margin-top:25.5pt;width:42.2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">
                <v:stroke endarrow="block"/>
              </v:shape>
            </w:pict>
          </mc:Fallback>
        </mc:AlternateContent>
      </w:r>
      <w:r w:rsidRPr="008672E1">
        <w:rPr>
          <w:rFonts w:ascii="CIDFont+F1" w:eastAsia="Calibri" w:hAnsi="CIDFont+F1" w:cs="CIDFont+F1"/>
          <w:noProof/>
          <w:sz w:val="20"/>
          <w:szCs w:val="20"/>
        </w:rPr>
        <mc:AlternateContent>
          <mc:Choice Requires="wps">
            <w:drawing>
              <wp:anchor distT="0" distB="0" distL="114300" distR="114300" simplePos="0" relativeHeight="251695104" behindDoc="0" locked="0" layoutInCell="1" allowOverlap="1" wp14:anchorId="6FB70261" wp14:editId="5AE326AB">
                <wp:simplePos x="0" y="0"/>
                <wp:positionH relativeFrom="column">
                  <wp:posOffset>148590</wp:posOffset>
                </wp:positionH>
                <wp:positionV relativeFrom="paragraph">
                  <wp:posOffset>86995</wp:posOffset>
                </wp:positionV>
                <wp:extent cx="2632710" cy="1009650"/>
                <wp:effectExtent l="19050" t="19050" r="15240" b="19050"/>
                <wp:wrapNone/>
                <wp:docPr id="237" name="Taisnstūris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2710" cy="100965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4335F8D" w14:textId="77777777" w:rsidR="008672E1" w:rsidRDefault="008672E1" w:rsidP="008672E1">
                            <w:pPr>
                              <w:pStyle w:val="HTMLiepriekformattais"/>
                              <w:rPr>
                                <w:rFonts w:ascii="Times New Roman" w:hAnsi="Times New Roman"/>
                                <w:sz w:val="18"/>
                                <w:szCs w:val="18"/>
                              </w:rPr>
                            </w:pPr>
                            <w:r w:rsidRPr="006C3F6A">
                              <w:rPr>
                                <w:rFonts w:ascii="Times New Roman" w:hAnsi="Times New Roman"/>
                                <w:sz w:val="18"/>
                                <w:szCs w:val="18"/>
                              </w:rPr>
                              <w:t xml:space="preserve">Pēteris </w:t>
                            </w:r>
                            <w:r w:rsidRPr="006C3F6A">
                              <w:rPr>
                                <w:rFonts w:ascii="Times New Roman" w:hAnsi="Times New Roman"/>
                                <w:sz w:val="18"/>
                                <w:szCs w:val="18"/>
                              </w:rPr>
                              <w:t>Drozdovs - Valsts meža dienesta Ziemeļaustrumu virsmežniecības inženieris ugunsapsardzības jautājumos</w:t>
                            </w:r>
                            <w:r w:rsidRPr="002F5DBB">
                              <w:rPr>
                                <w:rFonts w:ascii="Times New Roman" w:hAnsi="Times New Roman"/>
                                <w:sz w:val="18"/>
                                <w:szCs w:val="18"/>
                              </w:rPr>
                              <w:t xml:space="preserve"> </w:t>
                            </w:r>
                          </w:p>
                          <w:p w14:paraId="11E568DC" w14:textId="77777777" w:rsidR="008672E1" w:rsidRDefault="008672E1" w:rsidP="008672E1">
                            <w:pPr>
                              <w:pStyle w:val="HTMLiepriekformattais"/>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6C3F6A">
                              <w:rPr>
                                <w:rFonts w:ascii="Times New Roman" w:hAnsi="Times New Roman" w:cs="Times New Roman"/>
                                <w:b/>
                                <w:bCs/>
                              </w:rPr>
                              <w:t>26557051</w:t>
                            </w:r>
                            <w:r w:rsidRPr="0093575A">
                              <w:rPr>
                                <w:rFonts w:ascii="Times New Roman" w:hAnsi="Times New Roman"/>
                                <w:b/>
                                <w:sz w:val="18"/>
                                <w:szCs w:val="18"/>
                              </w:rPr>
                              <w:t xml:space="preserve">, e-pasts: </w:t>
                            </w:r>
                            <w:hyperlink r:id="rId62" w:history="1">
                              <w:r w:rsidRPr="006C3F6A">
                                <w:rPr>
                                  <w:rStyle w:val="Hipersaite"/>
                                  <w:rFonts w:ascii="Times New Roman" w:hAnsi="Times New Roman" w:cs="Times New Roman"/>
                                </w:rPr>
                                <w:t>peteris.drozdovs@ziemelaustrumi.vmd.gov.lv</w:t>
                              </w:r>
                            </w:hyperlink>
                          </w:p>
                          <w:p w14:paraId="28F48216" w14:textId="77777777" w:rsidR="008672E1" w:rsidRPr="002F5DBB" w:rsidRDefault="008672E1" w:rsidP="008672E1">
                            <w:pPr>
                              <w:pStyle w:val="Sarakstarindkopa"/>
                              <w:ind w:left="0"/>
                              <w:rPr>
                                <w:rFonts w:ascii="Times New Roman" w:hAnsi="Times New Roman"/>
                                <w:sz w:val="18"/>
                                <w:szCs w:val="18"/>
                              </w:rPr>
                            </w:pPr>
                          </w:p>
                          <w:p w14:paraId="472F4861" w14:textId="77777777" w:rsidR="008672E1" w:rsidRPr="000D77C8" w:rsidRDefault="008672E1" w:rsidP="008672E1">
                            <w:pPr>
                              <w:pStyle w:val="Sarakstarindkopa"/>
                              <w:ind w:left="0"/>
                              <w:rPr>
                                <w:rFonts w:ascii="Times New Roman" w:hAnsi="Times New Roman"/>
                                <w:color w:val="FF0000"/>
                                <w:sz w:val="18"/>
                                <w:szCs w:val="18"/>
                              </w:rPr>
                            </w:pPr>
                          </w:p>
                          <w:p w14:paraId="7BF88887" w14:textId="77777777" w:rsidR="008672E1" w:rsidRDefault="008672E1" w:rsidP="008672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B70261" id="Taisnstūris 237" o:spid="_x0000_s1041" style="position:absolute;left:0;text-align:left;margin-left:11.7pt;margin-top:6.85pt;width:207.3pt;height:7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" strokeweight="2.5pt">
                <v:shadow color="#868686"/>
                <v:textbox>
                  <w:txbxContent>
                    <w:p w14:paraId="14335F8D" w14:textId="77777777" w:rsidR="008672E1" w:rsidRDefault="008672E1" w:rsidP="008672E1">
                      <w:pPr>
                        <w:pStyle w:val="HTMLiepriekformattais"/>
                        <w:rPr>
                          <w:rFonts w:ascii="Times New Roman" w:hAnsi="Times New Roman"/>
                          <w:sz w:val="18"/>
                          <w:szCs w:val="18"/>
                        </w:rPr>
                      </w:pPr>
                      <w:r w:rsidRPr="006C3F6A">
                        <w:rPr>
                          <w:rFonts w:ascii="Times New Roman" w:hAnsi="Times New Roman"/>
                          <w:sz w:val="18"/>
                          <w:szCs w:val="18"/>
                        </w:rPr>
                        <w:t xml:space="preserve">Pēteris </w:t>
                      </w:r>
                      <w:r w:rsidRPr="006C3F6A">
                        <w:rPr>
                          <w:rFonts w:ascii="Times New Roman" w:hAnsi="Times New Roman"/>
                          <w:sz w:val="18"/>
                          <w:szCs w:val="18"/>
                        </w:rPr>
                        <w:t>Drozdovs - Valsts meža dienesta Ziemeļaustrumu virsmežniecības inženieris ugunsapsardzības jautājumos</w:t>
                      </w:r>
                      <w:r w:rsidRPr="002F5DBB">
                        <w:rPr>
                          <w:rFonts w:ascii="Times New Roman" w:hAnsi="Times New Roman"/>
                          <w:sz w:val="18"/>
                          <w:szCs w:val="18"/>
                        </w:rPr>
                        <w:t xml:space="preserve"> </w:t>
                      </w:r>
                    </w:p>
                    <w:p w14:paraId="11E568DC" w14:textId="77777777" w:rsidR="008672E1" w:rsidRDefault="008672E1" w:rsidP="008672E1">
                      <w:pPr>
                        <w:pStyle w:val="HTMLiepriekformattais"/>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6C3F6A">
                        <w:rPr>
                          <w:rFonts w:ascii="Times New Roman" w:hAnsi="Times New Roman" w:cs="Times New Roman"/>
                          <w:b/>
                          <w:bCs/>
                        </w:rPr>
                        <w:t>26557051</w:t>
                      </w:r>
                      <w:r w:rsidRPr="0093575A">
                        <w:rPr>
                          <w:rFonts w:ascii="Times New Roman" w:hAnsi="Times New Roman"/>
                          <w:b/>
                          <w:sz w:val="18"/>
                          <w:szCs w:val="18"/>
                        </w:rPr>
                        <w:t xml:space="preserve">, e-pasts: </w:t>
                      </w:r>
                      <w:hyperlink r:id="rId63" w:history="1">
                        <w:r w:rsidRPr="006C3F6A">
                          <w:rPr>
                            <w:rStyle w:val="Hipersaite"/>
                            <w:rFonts w:ascii="Times New Roman" w:hAnsi="Times New Roman" w:cs="Times New Roman"/>
                          </w:rPr>
                          <w:t>peteris.drozdovs@ziemelaustrumi.vmd.gov.lv</w:t>
                        </w:r>
                      </w:hyperlink>
                    </w:p>
                    <w:p w14:paraId="28F48216" w14:textId="77777777" w:rsidR="008672E1" w:rsidRPr="002F5DBB" w:rsidRDefault="008672E1" w:rsidP="008672E1">
                      <w:pPr>
                        <w:pStyle w:val="Sarakstarindkopa"/>
                        <w:ind w:left="0"/>
                        <w:rPr>
                          <w:rFonts w:ascii="Times New Roman" w:hAnsi="Times New Roman"/>
                          <w:sz w:val="18"/>
                          <w:szCs w:val="18"/>
                        </w:rPr>
                      </w:pPr>
                    </w:p>
                    <w:p w14:paraId="472F4861" w14:textId="77777777" w:rsidR="008672E1" w:rsidRPr="000D77C8" w:rsidRDefault="008672E1" w:rsidP="008672E1">
                      <w:pPr>
                        <w:pStyle w:val="Sarakstarindkopa"/>
                        <w:ind w:left="0"/>
                        <w:rPr>
                          <w:rFonts w:ascii="Times New Roman" w:hAnsi="Times New Roman"/>
                          <w:color w:val="FF0000"/>
                          <w:sz w:val="18"/>
                          <w:szCs w:val="18"/>
                        </w:rPr>
                      </w:pPr>
                    </w:p>
                    <w:p w14:paraId="7BF88887" w14:textId="77777777" w:rsidR="008672E1" w:rsidRDefault="008672E1" w:rsidP="008672E1"/>
                  </w:txbxContent>
                </v:textbox>
              </v:rect>
            </w:pict>
          </mc:Fallback>
        </mc:AlternateContent>
      </w:r>
    </w:p>
    <w:p w14:paraId="6A94D82C" w14:textId="77777777" w:rsidR="008672E1" w:rsidRPr="008672E1" w:rsidRDefault="008672E1" w:rsidP="008672E1">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p>
    <w:p w14:paraId="6B35FDFA" w14:textId="77777777" w:rsidR="008672E1" w:rsidRPr="008672E1" w:rsidRDefault="008672E1" w:rsidP="008672E1">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p>
    <w:p w14:paraId="115D528A" w14:textId="77777777" w:rsidR="008672E1" w:rsidRPr="008672E1" w:rsidRDefault="008672E1" w:rsidP="008672E1">
      <w:pPr>
        <w:widowControl w:val="0"/>
        <w:tabs>
          <w:tab w:val="left" w:pos="426"/>
        </w:tabs>
        <w:suppressAutoHyphens/>
        <w:autoSpaceDN w:val="0"/>
        <w:spacing w:after="120" w:line="360" w:lineRule="auto"/>
        <w:contextualSpacing/>
        <w:jc w:val="both"/>
        <w:rPr>
          <w:rFonts w:eastAsia="Calibri"/>
          <w:kern w:val="3"/>
          <w:shd w:val="clear" w:color="auto" w:fill="FFFFFF"/>
          <w:lang w:eastAsia="en-US" w:bidi="hi-IN"/>
        </w:rPr>
      </w:pPr>
    </w:p>
    <w:p w14:paraId="23632991" w14:textId="77777777" w:rsidR="000D064A" w:rsidRDefault="000D064A" w:rsidP="000D064A">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p>
    <w:p w14:paraId="44342F35" w14:textId="49D028AB" w:rsidR="008672E1" w:rsidRPr="000D064A" w:rsidRDefault="008672E1" w:rsidP="000D064A">
      <w:pPr>
        <w:pStyle w:val="Sarakstarindkopa"/>
        <w:widowControl w:val="0"/>
        <w:numPr>
          <w:ilvl w:val="0"/>
          <w:numId w:val="45"/>
        </w:numPr>
        <w:tabs>
          <w:tab w:val="left" w:pos="426"/>
        </w:tabs>
        <w:suppressAutoHyphens/>
        <w:autoSpaceDN w:val="0"/>
        <w:spacing w:after="120" w:line="360" w:lineRule="auto"/>
        <w:jc w:val="both"/>
        <w:rPr>
          <w:rFonts w:ascii="Times New Roman" w:eastAsia="Calibri" w:hAnsi="Times New Roman" w:cs="Times New Roman"/>
          <w:kern w:val="3"/>
          <w:sz w:val="24"/>
          <w:szCs w:val="24"/>
          <w:shd w:val="clear" w:color="auto" w:fill="FFFFFF"/>
          <w:lang w:eastAsia="en-US" w:bidi="hi-IN"/>
        </w:rPr>
      </w:pPr>
      <w:r w:rsidRPr="000D064A">
        <w:rPr>
          <w:rFonts w:ascii="Times New Roman" w:eastAsia="Calibri" w:hAnsi="Times New Roman" w:cs="Times New Roman"/>
          <w:kern w:val="3"/>
          <w:sz w:val="24"/>
          <w:szCs w:val="24"/>
          <w:shd w:val="clear" w:color="auto" w:fill="FFFFFF"/>
          <w:lang w:eastAsia="en-US" w:bidi="hi-IN"/>
        </w:rPr>
        <w:t>Grozījumi nolikumā stājas spēkā 2021.gada 25.novembrī.</w:t>
      </w:r>
    </w:p>
    <w:p w14:paraId="2103CB23" w14:textId="3F648377" w:rsidR="000D064A" w:rsidRDefault="008672E1" w:rsidP="008672E1">
      <w:pPr>
        <w:ind w:right="-1"/>
        <w:jc w:val="both"/>
        <w:rPr>
          <w:rFonts w:eastAsia="Calibri"/>
        </w:rPr>
      </w:pPr>
      <w:r w:rsidRPr="008672E1">
        <w:rPr>
          <w:rFonts w:eastAsia="Calibri"/>
        </w:rPr>
        <w:t>Gulbenes novada domes priekšsēdētājs</w:t>
      </w:r>
      <w:r w:rsidRPr="008672E1">
        <w:rPr>
          <w:rFonts w:eastAsia="Calibri"/>
        </w:rPr>
        <w:tab/>
      </w:r>
      <w:r w:rsidRPr="008672E1">
        <w:rPr>
          <w:rFonts w:eastAsia="Calibri"/>
        </w:rPr>
        <w:tab/>
      </w:r>
      <w:r w:rsidRPr="008672E1">
        <w:rPr>
          <w:rFonts w:eastAsia="Calibri"/>
        </w:rPr>
        <w:tab/>
      </w:r>
      <w:r w:rsidRPr="008672E1">
        <w:rPr>
          <w:rFonts w:eastAsia="Calibri"/>
        </w:rPr>
        <w:tab/>
      </w:r>
      <w:r w:rsidRPr="008672E1">
        <w:rPr>
          <w:rFonts w:eastAsia="Calibri"/>
        </w:rPr>
        <w:tab/>
      </w:r>
      <w:proofErr w:type="spellStart"/>
      <w:r w:rsidRPr="008672E1">
        <w:rPr>
          <w:rFonts w:eastAsia="Calibri"/>
        </w:rPr>
        <w:t>A.Caunītis</w:t>
      </w:r>
      <w:proofErr w:type="spellEnd"/>
    </w:p>
    <w:p w14:paraId="0E145043" w14:textId="77777777" w:rsidR="000D064A" w:rsidRDefault="000D064A">
      <w:pPr>
        <w:spacing w:after="160" w:line="259" w:lineRule="auto"/>
        <w:rPr>
          <w:rFonts w:eastAsia="Calibri"/>
        </w:rPr>
      </w:pPr>
      <w:r>
        <w:rPr>
          <w:rFonts w:eastAsia="Calibri"/>
        </w:rPr>
        <w:br w:type="page"/>
      </w:r>
    </w:p>
    <w:p w14:paraId="6EEE19E6" w14:textId="77777777" w:rsidR="008672E1" w:rsidRPr="008672E1" w:rsidRDefault="008672E1" w:rsidP="008672E1">
      <w:pPr>
        <w:ind w:right="-1"/>
        <w:jc w:val="both"/>
        <w:rPr>
          <w:rFonts w:eastAsia="Calibri"/>
          <w:color w:val="000000"/>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672E1" w:rsidRPr="00DA326B" w14:paraId="09AB1EAE" w14:textId="77777777" w:rsidTr="002A6756">
        <w:tc>
          <w:tcPr>
            <w:tcW w:w="9458" w:type="dxa"/>
          </w:tcPr>
          <w:p w14:paraId="219C7116" w14:textId="77777777" w:rsidR="008672E1" w:rsidRPr="00DA326B" w:rsidRDefault="008672E1" w:rsidP="002A6756">
            <w:pPr>
              <w:jc w:val="center"/>
            </w:pPr>
            <w:r w:rsidRPr="00DA326B">
              <w:rPr>
                <w:noProof/>
              </w:rPr>
              <w:drawing>
                <wp:inline distT="0" distB="0" distL="0" distR="0" wp14:anchorId="188D578F" wp14:editId="0164BD41">
                  <wp:extent cx="619125" cy="685800"/>
                  <wp:effectExtent l="0" t="0" r="9525" b="0"/>
                  <wp:docPr id="240" name="Attēls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672E1" w:rsidRPr="00DA326B" w14:paraId="07B47287" w14:textId="77777777" w:rsidTr="002A6756">
        <w:tc>
          <w:tcPr>
            <w:tcW w:w="9458" w:type="dxa"/>
          </w:tcPr>
          <w:p w14:paraId="04C4A9D8" w14:textId="77777777" w:rsidR="008672E1" w:rsidRPr="00DA326B" w:rsidRDefault="008672E1" w:rsidP="002A6756">
            <w:pPr>
              <w:jc w:val="center"/>
            </w:pPr>
            <w:r w:rsidRPr="00DA326B">
              <w:rPr>
                <w:b/>
                <w:bCs/>
                <w:sz w:val="28"/>
                <w:szCs w:val="28"/>
              </w:rPr>
              <w:t>GULBENES NOVADA PAŠVALDĪBA</w:t>
            </w:r>
          </w:p>
        </w:tc>
      </w:tr>
      <w:tr w:rsidR="008672E1" w:rsidRPr="00DA326B" w14:paraId="2CAA3356" w14:textId="77777777" w:rsidTr="002A6756">
        <w:tc>
          <w:tcPr>
            <w:tcW w:w="9458" w:type="dxa"/>
          </w:tcPr>
          <w:p w14:paraId="309A5B38" w14:textId="77777777" w:rsidR="008672E1" w:rsidRPr="00DA326B" w:rsidRDefault="008672E1" w:rsidP="002A6756">
            <w:pPr>
              <w:jc w:val="center"/>
            </w:pPr>
            <w:r w:rsidRPr="00DA326B">
              <w:t>Reģ.Nr.90009116327</w:t>
            </w:r>
          </w:p>
        </w:tc>
      </w:tr>
      <w:tr w:rsidR="008672E1" w:rsidRPr="00DA326B" w14:paraId="06B32580" w14:textId="77777777" w:rsidTr="002A6756">
        <w:tc>
          <w:tcPr>
            <w:tcW w:w="9458" w:type="dxa"/>
          </w:tcPr>
          <w:p w14:paraId="1880225E" w14:textId="77777777" w:rsidR="008672E1" w:rsidRPr="00DA326B" w:rsidRDefault="008672E1" w:rsidP="002A6756">
            <w:pPr>
              <w:jc w:val="center"/>
            </w:pPr>
            <w:r w:rsidRPr="00DA326B">
              <w:t>Ābeļu iela 2, Gulbene, Gulbenes nov., LV-4401</w:t>
            </w:r>
          </w:p>
        </w:tc>
      </w:tr>
      <w:tr w:rsidR="008672E1" w:rsidRPr="00DA326B" w14:paraId="5308FCC4" w14:textId="77777777" w:rsidTr="002A6756">
        <w:tc>
          <w:tcPr>
            <w:tcW w:w="9458" w:type="dxa"/>
          </w:tcPr>
          <w:p w14:paraId="21B25F91" w14:textId="77777777" w:rsidR="008672E1" w:rsidRPr="00DA326B" w:rsidRDefault="008672E1" w:rsidP="002A6756">
            <w:pPr>
              <w:jc w:val="center"/>
            </w:pPr>
            <w:r w:rsidRPr="00DA326B">
              <w:t>Tālrunis 64497710, mob.26595362, e-pasts; dome@gulbene.lv, www.gulbene.lv</w:t>
            </w:r>
          </w:p>
        </w:tc>
      </w:tr>
    </w:tbl>
    <w:p w14:paraId="1AD5C2CC" w14:textId="77777777" w:rsidR="008672E1" w:rsidRPr="00DA326B" w:rsidRDefault="008672E1" w:rsidP="008672E1">
      <w:pPr>
        <w:pStyle w:val="Bezatstarpm"/>
        <w:jc w:val="center"/>
        <w:rPr>
          <w:rFonts w:ascii="Times New Roman" w:hAnsi="Times New Roman" w:cs="Times New Roman"/>
          <w:b/>
          <w:bCs/>
          <w:sz w:val="24"/>
          <w:szCs w:val="24"/>
        </w:rPr>
      </w:pPr>
      <w:r w:rsidRPr="00DA326B">
        <w:rPr>
          <w:rFonts w:ascii="Times New Roman" w:hAnsi="Times New Roman" w:cs="Times New Roman"/>
          <w:b/>
          <w:bCs/>
          <w:sz w:val="24"/>
          <w:szCs w:val="24"/>
        </w:rPr>
        <w:t>GULBENES NOVADA DOMES LĒMUMS</w:t>
      </w:r>
    </w:p>
    <w:p w14:paraId="159ECC8D" w14:textId="77777777" w:rsidR="008672E1" w:rsidRPr="00DA326B" w:rsidRDefault="008672E1" w:rsidP="008672E1">
      <w:pPr>
        <w:pStyle w:val="Bezatstarpm"/>
        <w:jc w:val="center"/>
        <w:rPr>
          <w:rFonts w:ascii="Times New Roman" w:hAnsi="Times New Roman" w:cs="Times New Roman"/>
          <w:sz w:val="24"/>
          <w:szCs w:val="24"/>
        </w:rPr>
      </w:pPr>
      <w:r w:rsidRPr="00DA326B">
        <w:rPr>
          <w:rFonts w:ascii="Times New Roman" w:hAnsi="Times New Roman" w:cs="Times New Roman"/>
          <w:sz w:val="24"/>
          <w:szCs w:val="24"/>
        </w:rPr>
        <w:t>Gulbenē</w:t>
      </w:r>
    </w:p>
    <w:p w14:paraId="0819F8CB" w14:textId="77777777" w:rsidR="008672E1" w:rsidRPr="00DA326B" w:rsidRDefault="008672E1" w:rsidP="008672E1">
      <w:pPr>
        <w:pStyle w:val="Bezatstarpm"/>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8672E1" w:rsidRPr="00DA326B" w14:paraId="6E759CFE" w14:textId="77777777" w:rsidTr="002A6756">
        <w:tc>
          <w:tcPr>
            <w:tcW w:w="4729" w:type="dxa"/>
          </w:tcPr>
          <w:p w14:paraId="676A46BB" w14:textId="77777777" w:rsidR="008672E1" w:rsidRPr="00DA326B" w:rsidRDefault="008672E1" w:rsidP="002A6756">
            <w:pPr>
              <w:jc w:val="both"/>
              <w:rPr>
                <w:b/>
                <w:bCs/>
              </w:rPr>
            </w:pPr>
            <w:r w:rsidRPr="00DA326B">
              <w:rPr>
                <w:b/>
                <w:bCs/>
              </w:rPr>
              <w:t>2021.gada</w:t>
            </w:r>
            <w:r>
              <w:rPr>
                <w:b/>
                <w:bCs/>
              </w:rPr>
              <w:t xml:space="preserve"> 25.novembrī</w:t>
            </w:r>
          </w:p>
        </w:tc>
        <w:tc>
          <w:tcPr>
            <w:tcW w:w="4729" w:type="dxa"/>
          </w:tcPr>
          <w:p w14:paraId="73285C9B" w14:textId="77777777" w:rsidR="008672E1" w:rsidRPr="00DA326B" w:rsidRDefault="008672E1" w:rsidP="002A6756">
            <w:pPr>
              <w:jc w:val="both"/>
              <w:rPr>
                <w:b/>
                <w:bCs/>
              </w:rPr>
            </w:pPr>
            <w:r w:rsidRPr="00DA326B">
              <w:rPr>
                <w:b/>
                <w:bCs/>
              </w:rPr>
              <w:t>Nr. GND/2021/</w:t>
            </w:r>
            <w:r>
              <w:rPr>
                <w:b/>
                <w:bCs/>
              </w:rPr>
              <w:t>1354</w:t>
            </w:r>
          </w:p>
        </w:tc>
      </w:tr>
      <w:tr w:rsidR="008672E1" w:rsidRPr="00DA326B" w14:paraId="27AFEA48" w14:textId="77777777" w:rsidTr="002A6756">
        <w:tc>
          <w:tcPr>
            <w:tcW w:w="4729" w:type="dxa"/>
          </w:tcPr>
          <w:p w14:paraId="3114B1B0" w14:textId="77777777" w:rsidR="008672E1" w:rsidRPr="00DA326B" w:rsidRDefault="008672E1" w:rsidP="002A6756">
            <w:pPr>
              <w:jc w:val="both"/>
            </w:pPr>
          </w:p>
        </w:tc>
        <w:tc>
          <w:tcPr>
            <w:tcW w:w="4729" w:type="dxa"/>
          </w:tcPr>
          <w:p w14:paraId="01F178B2" w14:textId="77777777" w:rsidR="008672E1" w:rsidRPr="00DA326B" w:rsidRDefault="008672E1" w:rsidP="002A6756">
            <w:pPr>
              <w:jc w:val="both"/>
              <w:rPr>
                <w:b/>
                <w:bCs/>
              </w:rPr>
            </w:pPr>
            <w:r w:rsidRPr="00DA326B">
              <w:rPr>
                <w:b/>
                <w:bCs/>
              </w:rPr>
              <w:t>(protokols Nr.</w:t>
            </w:r>
            <w:r>
              <w:rPr>
                <w:b/>
                <w:bCs/>
              </w:rPr>
              <w:t>21</w:t>
            </w:r>
            <w:r w:rsidRPr="00DA326B">
              <w:rPr>
                <w:b/>
                <w:bCs/>
              </w:rPr>
              <w:t xml:space="preserve">; </w:t>
            </w:r>
            <w:r>
              <w:rPr>
                <w:b/>
                <w:bCs/>
              </w:rPr>
              <w:t>102</w:t>
            </w:r>
            <w:r w:rsidRPr="00DA326B">
              <w:rPr>
                <w:b/>
                <w:bCs/>
              </w:rPr>
              <w:t>.p.)</w:t>
            </w:r>
          </w:p>
        </w:tc>
      </w:tr>
    </w:tbl>
    <w:p w14:paraId="22BB86AE" w14:textId="77777777" w:rsidR="008672E1" w:rsidRDefault="008672E1" w:rsidP="008672E1">
      <w:pPr>
        <w:jc w:val="both"/>
      </w:pPr>
    </w:p>
    <w:p w14:paraId="0F2A8660" w14:textId="77777777" w:rsidR="008672E1" w:rsidRDefault="008672E1" w:rsidP="008672E1">
      <w:pPr>
        <w:widowControl w:val="0"/>
        <w:jc w:val="center"/>
        <w:rPr>
          <w:rFonts w:eastAsia="Calibri"/>
          <w:b/>
          <w:bCs/>
        </w:rPr>
      </w:pPr>
      <w:r w:rsidRPr="00745247">
        <w:rPr>
          <w:rFonts w:eastAsia="Calibri"/>
          <w:b/>
          <w:bCs/>
          <w:color w:val="00000A"/>
          <w:lang w:bidi="hi-IN"/>
        </w:rPr>
        <w:t>Par</w:t>
      </w:r>
      <w:r w:rsidRPr="00745247">
        <w:rPr>
          <w:rFonts w:eastAsia="Calibri"/>
          <w:b/>
          <w:bCs/>
        </w:rPr>
        <w:t xml:space="preserve"> </w:t>
      </w:r>
      <w:r>
        <w:rPr>
          <w:rFonts w:eastAsia="Calibri"/>
          <w:b/>
          <w:bCs/>
        </w:rPr>
        <w:t xml:space="preserve"> Anitas Rauzas atbrīvošanu no komisijas locekļa amata </w:t>
      </w:r>
    </w:p>
    <w:p w14:paraId="6D71B716" w14:textId="77777777" w:rsidR="008672E1" w:rsidRDefault="008672E1" w:rsidP="008672E1">
      <w:pPr>
        <w:widowControl w:val="0"/>
        <w:jc w:val="center"/>
        <w:rPr>
          <w:rFonts w:eastAsia="Calibri"/>
          <w:b/>
          <w:bCs/>
        </w:rPr>
      </w:pPr>
      <w:r>
        <w:rPr>
          <w:rFonts w:eastAsia="Calibri"/>
          <w:b/>
          <w:bCs/>
        </w:rPr>
        <w:t>Gulbenes novada pašvaldības Autoceļu (ielu) fonda komisijā</w:t>
      </w:r>
    </w:p>
    <w:p w14:paraId="3E89B942" w14:textId="77777777" w:rsidR="008672E1" w:rsidRPr="00745247" w:rsidRDefault="008672E1" w:rsidP="008672E1">
      <w:pPr>
        <w:widowControl w:val="0"/>
        <w:ind w:firstLine="567"/>
        <w:jc w:val="both"/>
        <w:rPr>
          <w:rFonts w:eastAsia="Calibri"/>
          <w:b/>
          <w:bCs/>
        </w:rPr>
      </w:pPr>
    </w:p>
    <w:p w14:paraId="4494F2F7" w14:textId="77777777" w:rsidR="008672E1" w:rsidRPr="000D064A" w:rsidRDefault="008672E1" w:rsidP="000D064A">
      <w:pPr>
        <w:spacing w:line="360" w:lineRule="auto"/>
        <w:ind w:firstLine="567"/>
        <w:jc w:val="both"/>
        <w:rPr>
          <w:lang w:bidi="hi-IN"/>
        </w:rPr>
      </w:pPr>
      <w:r w:rsidRPr="00BA2C83">
        <w:rPr>
          <w:rFonts w:eastAsia="Calibri"/>
          <w:color w:val="00000A"/>
          <w:lang w:bidi="hi-IN"/>
        </w:rPr>
        <w:t xml:space="preserve"> Izskatot Gulbenes novada </w:t>
      </w:r>
      <w:r>
        <w:rPr>
          <w:rFonts w:eastAsia="Calibri"/>
          <w:color w:val="00000A"/>
          <w:lang w:bidi="hi-IN"/>
        </w:rPr>
        <w:t>pašvaldības Ekonomikas nodaļas vadītājas Anitas Rauzas</w:t>
      </w:r>
      <w:r w:rsidRPr="00BA2C83">
        <w:rPr>
          <w:rFonts w:eastAsia="Calibri"/>
          <w:color w:val="00000A"/>
          <w:lang w:bidi="hi-IN"/>
        </w:rPr>
        <w:t xml:space="preserve"> 2021.gada </w:t>
      </w:r>
      <w:r>
        <w:rPr>
          <w:rFonts w:eastAsia="Calibri"/>
          <w:color w:val="00000A"/>
          <w:lang w:bidi="hi-IN"/>
        </w:rPr>
        <w:t>23.novembra</w:t>
      </w:r>
      <w:r w:rsidRPr="00BA2C83">
        <w:rPr>
          <w:rFonts w:eastAsia="Calibri"/>
          <w:color w:val="00000A"/>
          <w:lang w:bidi="hi-IN"/>
        </w:rPr>
        <w:t xml:space="preserve"> iesniegumu, </w:t>
      </w:r>
      <w:r w:rsidRPr="00CB2349">
        <w:rPr>
          <w:rFonts w:eastAsia="Calibri"/>
          <w:color w:val="00000A"/>
          <w:lang w:bidi="hi-IN"/>
        </w:rPr>
        <w:t xml:space="preserve">(Gulbenes novada pašvaldībā saņemts 2021.gada </w:t>
      </w:r>
      <w:r>
        <w:rPr>
          <w:rFonts w:eastAsia="Calibri"/>
          <w:color w:val="00000A"/>
          <w:lang w:bidi="hi-IN"/>
        </w:rPr>
        <w:t>23.novembrī</w:t>
      </w:r>
      <w:r w:rsidRPr="00CB2349">
        <w:rPr>
          <w:rFonts w:eastAsia="Calibri"/>
          <w:color w:val="00000A"/>
          <w:lang w:bidi="hi-IN"/>
        </w:rPr>
        <w:t xml:space="preserve"> un </w:t>
      </w:r>
      <w:r w:rsidRPr="00BA2C83">
        <w:rPr>
          <w:rFonts w:eastAsia="Calibri"/>
          <w:color w:val="00000A"/>
          <w:lang w:bidi="hi-IN"/>
        </w:rPr>
        <w:t>reģistrēts ar Nr. GND/</w:t>
      </w:r>
      <w:r>
        <w:rPr>
          <w:rFonts w:eastAsia="Calibri"/>
          <w:color w:val="00000A"/>
          <w:lang w:bidi="hi-IN"/>
        </w:rPr>
        <w:t>7.5</w:t>
      </w:r>
      <w:r w:rsidRPr="00BA2C83">
        <w:rPr>
          <w:rFonts w:eastAsia="Calibri"/>
          <w:color w:val="00000A"/>
          <w:lang w:bidi="hi-IN"/>
        </w:rPr>
        <w:t>/21</w:t>
      </w:r>
      <w:r>
        <w:rPr>
          <w:rFonts w:eastAsia="Calibri"/>
          <w:color w:val="00000A"/>
          <w:lang w:bidi="hi-IN"/>
        </w:rPr>
        <w:t>/659)</w:t>
      </w:r>
      <w:r w:rsidRPr="00BA2C83">
        <w:rPr>
          <w:rFonts w:eastAsia="Calibri"/>
          <w:color w:val="00000A"/>
          <w:lang w:bidi="hi-IN"/>
        </w:rPr>
        <w:t xml:space="preserve">, ar lūgumu atbrīvot viņu no </w:t>
      </w:r>
      <w:r>
        <w:rPr>
          <w:rFonts w:eastAsia="Calibri"/>
          <w:color w:val="00000A"/>
          <w:lang w:bidi="hi-IN"/>
        </w:rPr>
        <w:t xml:space="preserve">komisijas locekļa amata </w:t>
      </w:r>
      <w:r w:rsidRPr="00BA2C83">
        <w:rPr>
          <w:rFonts w:eastAsia="Calibri"/>
          <w:color w:val="00000A"/>
          <w:lang w:bidi="hi-IN"/>
        </w:rPr>
        <w:t xml:space="preserve">Gulbenes novada pašvaldības </w:t>
      </w:r>
      <w:r>
        <w:rPr>
          <w:rFonts w:eastAsia="Calibri"/>
          <w:color w:val="00000A"/>
          <w:lang w:bidi="hi-IN"/>
        </w:rPr>
        <w:t>Autoceļu (ielu) fonda</w:t>
      </w:r>
      <w:r w:rsidRPr="00BA2C83">
        <w:rPr>
          <w:rFonts w:eastAsia="Calibri"/>
          <w:color w:val="00000A"/>
          <w:lang w:bidi="hi-IN"/>
        </w:rPr>
        <w:t xml:space="preserve"> komisijā, pamatojoties uz likuma „Par pašvaldībām” 21.panta pirmās daļas 24.punktu, kas nosaka, ka dome var izskatīt jebkuru </w:t>
      </w:r>
      <w:r w:rsidRPr="00EF6F18">
        <w:rPr>
          <w:rFonts w:eastAsia="Calibri"/>
          <w:color w:val="00000A"/>
          <w:lang w:bidi="hi-IN"/>
        </w:rPr>
        <w:t xml:space="preserve">jautājumu, kas attiecīgās pašvaldības pārziņā, turklāt tikai dome var  ievēlēt pašvaldības pārstāvjus un locekļus pašvaldības vai valsts komitejās, komisijās, valdēs un darba grupās, Gulbenes  novada domes 2013.gada 13.oktobra  saistošo noteikumu Nr.25 “Gulbenes  novada pašvaldības nolikums” 11.7.punktu, Autoceļu (ielu) fonda  komisijas nolikuma 5.1.apakšpunktu, </w:t>
      </w:r>
      <w:r w:rsidRPr="00EF6F18">
        <w:t xml:space="preserve">atklāti balsojot: </w:t>
      </w:r>
      <w:r w:rsidRPr="00EF6F18">
        <w:rPr>
          <w:noProof/>
        </w:rPr>
        <w:t xml:space="preserve">ar 8 balsīm "Par" (Ainārs Brezinskis, Anatolijs Savickis, Andis Caunītis, Guna Pūcīte, Guna Švika, Intars Liepiņš, Ivars Kupčs, Māris Jansons), "Pret" – nav, "Atturas" – 7 (Aivars Circens, Daumants Dreiškens, Gunārs Ciglis, Lāsma Gabdulļina, Mudīte Motivāne, Normunds Audzišs, Normunds </w:t>
      </w:r>
      <w:r w:rsidRPr="000D064A">
        <w:rPr>
          <w:noProof/>
        </w:rPr>
        <w:t>Mazūrs)</w:t>
      </w:r>
      <w:r w:rsidRPr="000D064A">
        <w:t>,  , Gulbenes novada dome NOLEMJ:</w:t>
      </w:r>
    </w:p>
    <w:p w14:paraId="2139CD57" w14:textId="47C52B94" w:rsidR="008672E1" w:rsidRPr="000D064A" w:rsidRDefault="008672E1" w:rsidP="000D064A">
      <w:pPr>
        <w:pStyle w:val="Sarakstarindkopa"/>
        <w:numPr>
          <w:ilvl w:val="0"/>
          <w:numId w:val="56"/>
        </w:numPr>
        <w:autoSpaceDE w:val="0"/>
        <w:autoSpaceDN w:val="0"/>
        <w:adjustRightInd w:val="0"/>
        <w:spacing w:line="360" w:lineRule="auto"/>
        <w:ind w:left="0" w:firstLine="567"/>
        <w:jc w:val="both"/>
        <w:rPr>
          <w:rFonts w:ascii="Times New Roman" w:eastAsia="Calibri" w:hAnsi="Times New Roman" w:cs="Times New Roman"/>
          <w:sz w:val="24"/>
          <w:szCs w:val="24"/>
        </w:rPr>
      </w:pPr>
      <w:r w:rsidRPr="000D064A">
        <w:rPr>
          <w:rFonts w:ascii="Times New Roman" w:hAnsi="Times New Roman" w:cs="Times New Roman"/>
          <w:sz w:val="24"/>
          <w:szCs w:val="24"/>
        </w:rPr>
        <w:t>ATBRĪVOT Gulbenes novada pašvaldības Ekonomikas nodaļas vadīt</w:t>
      </w:r>
      <w:r w:rsidRPr="000D064A">
        <w:rPr>
          <w:rFonts w:ascii="Times New Roman" w:eastAsia="Calibri" w:hAnsi="Times New Roman" w:cs="Times New Roman"/>
          <w:sz w:val="24"/>
          <w:szCs w:val="24"/>
        </w:rPr>
        <w:t>āju Anitu Rauzu</w:t>
      </w:r>
      <w:r w:rsidRPr="000D064A">
        <w:rPr>
          <w:rFonts w:ascii="Times New Roman" w:hAnsi="Times New Roman" w:cs="Times New Roman"/>
          <w:sz w:val="24"/>
          <w:szCs w:val="24"/>
        </w:rPr>
        <w:t xml:space="preserve"> no Gulbenes novada pašvaldības Autoceļu (ielu) fonda komisijas locekļa </w:t>
      </w:r>
      <w:r w:rsidRPr="000D064A">
        <w:rPr>
          <w:rFonts w:ascii="Times New Roman" w:eastAsia="Calibri" w:hAnsi="Times New Roman" w:cs="Times New Roman"/>
          <w:sz w:val="24"/>
          <w:szCs w:val="24"/>
          <w:lang w:bidi="hi-IN"/>
        </w:rPr>
        <w:t xml:space="preserve">amata ar </w:t>
      </w:r>
      <w:r w:rsidRPr="000D064A">
        <w:rPr>
          <w:rFonts w:ascii="Times New Roman" w:eastAsia="Calibri" w:hAnsi="Times New Roman" w:cs="Times New Roman"/>
          <w:bCs/>
          <w:sz w:val="24"/>
          <w:szCs w:val="24"/>
        </w:rPr>
        <w:t>2021.gada 26.novembri.</w:t>
      </w:r>
    </w:p>
    <w:p w14:paraId="418753C1" w14:textId="0404555B" w:rsidR="008672E1" w:rsidRPr="000D064A" w:rsidRDefault="008672E1" w:rsidP="000D064A">
      <w:pPr>
        <w:pStyle w:val="Sarakstarindkopa"/>
        <w:numPr>
          <w:ilvl w:val="0"/>
          <w:numId w:val="56"/>
        </w:numPr>
        <w:autoSpaceDE w:val="0"/>
        <w:autoSpaceDN w:val="0"/>
        <w:adjustRightInd w:val="0"/>
        <w:spacing w:line="360" w:lineRule="auto"/>
        <w:ind w:left="0" w:firstLine="567"/>
        <w:jc w:val="both"/>
        <w:rPr>
          <w:rFonts w:ascii="Times New Roman" w:eastAsia="Calibri" w:hAnsi="Times New Roman" w:cs="Times New Roman"/>
          <w:sz w:val="24"/>
          <w:szCs w:val="24"/>
        </w:rPr>
      </w:pPr>
      <w:r w:rsidRPr="000D064A">
        <w:rPr>
          <w:rFonts w:ascii="Times New Roman" w:eastAsia="Calibri" w:hAnsi="Times New Roman" w:cs="Times New Roman"/>
          <w:sz w:val="24"/>
          <w:szCs w:val="24"/>
          <w:lang w:bidi="hi-IN"/>
        </w:rPr>
        <w:t xml:space="preserve">UZDOT Gulbenes novada pašvaldības </w:t>
      </w:r>
      <w:proofErr w:type="spellStart"/>
      <w:r w:rsidRPr="000D064A">
        <w:rPr>
          <w:rFonts w:ascii="Times New Roman" w:eastAsia="Calibri" w:hAnsi="Times New Roman" w:cs="Times New Roman"/>
          <w:sz w:val="24"/>
          <w:szCs w:val="24"/>
          <w:lang w:bidi="hi-IN"/>
        </w:rPr>
        <w:t>Personālvadības</w:t>
      </w:r>
      <w:proofErr w:type="spellEnd"/>
      <w:r w:rsidRPr="000D064A">
        <w:rPr>
          <w:rFonts w:ascii="Times New Roman" w:eastAsia="Calibri" w:hAnsi="Times New Roman" w:cs="Times New Roman"/>
          <w:sz w:val="24"/>
          <w:szCs w:val="24"/>
          <w:lang w:bidi="hi-IN"/>
        </w:rPr>
        <w:t xml:space="preserve"> nodaļai informēt Valsts ieņēmumu dienestu par valsts amatpersonas statusa izbeigšanu </w:t>
      </w:r>
      <w:r w:rsidRPr="000D064A">
        <w:rPr>
          <w:rFonts w:ascii="Times New Roman" w:eastAsia="Calibri" w:hAnsi="Times New Roman" w:cs="Times New Roman"/>
          <w:color w:val="00000A"/>
          <w:sz w:val="24"/>
          <w:szCs w:val="24"/>
          <w:lang w:bidi="hi-IN"/>
        </w:rPr>
        <w:t xml:space="preserve">Gulbenes novada pašvaldības </w:t>
      </w:r>
      <w:r w:rsidRPr="000D064A">
        <w:rPr>
          <w:rFonts w:ascii="Times New Roman" w:hAnsi="Times New Roman" w:cs="Times New Roman"/>
          <w:sz w:val="24"/>
          <w:szCs w:val="24"/>
        </w:rPr>
        <w:t>Autoceļu (ielu) fonda komisijā</w:t>
      </w:r>
      <w:r w:rsidRPr="000D064A">
        <w:rPr>
          <w:rFonts w:ascii="Times New Roman" w:eastAsia="Calibri" w:hAnsi="Times New Roman" w:cs="Times New Roman"/>
          <w:sz w:val="24"/>
          <w:szCs w:val="24"/>
          <w:lang w:bidi="hi-IN"/>
        </w:rPr>
        <w:t>.</w:t>
      </w:r>
    </w:p>
    <w:p w14:paraId="7FA4E216" w14:textId="77777777" w:rsidR="008672E1" w:rsidRPr="009A41F2" w:rsidRDefault="008672E1" w:rsidP="008672E1"/>
    <w:p w14:paraId="73825110" w14:textId="77777777" w:rsidR="008672E1" w:rsidRPr="009A41F2" w:rsidRDefault="008672E1" w:rsidP="008672E1">
      <w:pPr>
        <w:spacing w:line="360" w:lineRule="auto"/>
      </w:pPr>
      <w:r>
        <w:t xml:space="preserve">Gulbenes novada domes priekšsēdētājs </w:t>
      </w:r>
      <w:r>
        <w:tab/>
      </w:r>
      <w:r>
        <w:tab/>
      </w:r>
      <w:r>
        <w:tab/>
      </w:r>
      <w:r>
        <w:tab/>
      </w:r>
      <w:proofErr w:type="spellStart"/>
      <w:r>
        <w:t>A.Caunītis</w:t>
      </w:r>
      <w:proofErr w:type="spellEnd"/>
    </w:p>
    <w:p w14:paraId="696CC261" w14:textId="77777777" w:rsidR="008672E1" w:rsidRPr="009A41F2" w:rsidRDefault="008672E1" w:rsidP="008672E1">
      <w:r w:rsidRPr="009A41F2">
        <w:t xml:space="preserve">Lēmumprojektu sagatavoja: </w:t>
      </w:r>
      <w:proofErr w:type="spellStart"/>
      <w:r>
        <w:t>G.Liepniece</w:t>
      </w:r>
      <w:proofErr w:type="spellEnd"/>
      <w:r>
        <w:t>-Krūmiņa</w:t>
      </w:r>
    </w:p>
    <w:p w14:paraId="0C69EEEA" w14:textId="77777777" w:rsidR="008672E1" w:rsidRDefault="008672E1" w:rsidP="008672E1"/>
    <w:tbl>
      <w:tblPr>
        <w:tblStyle w:val="Reatabula6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672E1" w:rsidRPr="008672E1" w14:paraId="4F3310A5" w14:textId="77777777" w:rsidTr="002A6756">
        <w:tc>
          <w:tcPr>
            <w:tcW w:w="9458" w:type="dxa"/>
          </w:tcPr>
          <w:p w14:paraId="6B7A559B" w14:textId="77777777" w:rsidR="008672E1" w:rsidRPr="008672E1" w:rsidRDefault="008672E1" w:rsidP="008672E1">
            <w:pPr>
              <w:jc w:val="center"/>
              <w:rPr>
                <w:rFonts w:ascii="Arial" w:hAnsi="Arial" w:cs="Arial"/>
                <w:sz w:val="22"/>
                <w:szCs w:val="22"/>
              </w:rPr>
            </w:pPr>
            <w:r w:rsidRPr="008672E1">
              <w:rPr>
                <w:noProof/>
                <w:sz w:val="22"/>
                <w:szCs w:val="22"/>
              </w:rPr>
              <w:lastRenderedPageBreak/>
              <w:drawing>
                <wp:inline distT="0" distB="0" distL="0" distR="0" wp14:anchorId="738D0C32" wp14:editId="0519C4B7">
                  <wp:extent cx="619125" cy="685800"/>
                  <wp:effectExtent l="0" t="0" r="9525" b="0"/>
                  <wp:docPr id="243" name="Attēls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672E1" w:rsidRPr="008672E1" w14:paraId="6025A353" w14:textId="77777777" w:rsidTr="002A6756">
        <w:tc>
          <w:tcPr>
            <w:tcW w:w="9458" w:type="dxa"/>
          </w:tcPr>
          <w:p w14:paraId="75127529" w14:textId="77777777" w:rsidR="008672E1" w:rsidRPr="008672E1" w:rsidRDefault="008672E1" w:rsidP="008672E1">
            <w:pPr>
              <w:jc w:val="center"/>
              <w:rPr>
                <w:rFonts w:ascii="Arial" w:hAnsi="Arial" w:cs="Arial"/>
                <w:sz w:val="22"/>
                <w:szCs w:val="22"/>
              </w:rPr>
            </w:pPr>
            <w:r w:rsidRPr="008672E1">
              <w:rPr>
                <w:b/>
                <w:bCs/>
                <w:sz w:val="28"/>
                <w:szCs w:val="28"/>
              </w:rPr>
              <w:t>GULBENES NOVADA PAŠVALDĪBA</w:t>
            </w:r>
          </w:p>
        </w:tc>
      </w:tr>
      <w:tr w:rsidR="008672E1" w:rsidRPr="008672E1" w14:paraId="1883DD4B" w14:textId="77777777" w:rsidTr="002A6756">
        <w:tc>
          <w:tcPr>
            <w:tcW w:w="9458" w:type="dxa"/>
          </w:tcPr>
          <w:p w14:paraId="1EF783B1" w14:textId="77777777" w:rsidR="008672E1" w:rsidRPr="008672E1" w:rsidRDefault="008672E1" w:rsidP="008672E1">
            <w:pPr>
              <w:jc w:val="center"/>
              <w:rPr>
                <w:rFonts w:ascii="Arial" w:hAnsi="Arial" w:cs="Arial"/>
                <w:sz w:val="22"/>
                <w:szCs w:val="22"/>
              </w:rPr>
            </w:pPr>
            <w:r w:rsidRPr="008672E1">
              <w:t>Reģ.Nr.90009116327</w:t>
            </w:r>
          </w:p>
        </w:tc>
      </w:tr>
      <w:tr w:rsidR="008672E1" w:rsidRPr="008672E1" w14:paraId="7DDE77DB" w14:textId="77777777" w:rsidTr="002A6756">
        <w:tc>
          <w:tcPr>
            <w:tcW w:w="9458" w:type="dxa"/>
          </w:tcPr>
          <w:p w14:paraId="15CD3E5F" w14:textId="77777777" w:rsidR="008672E1" w:rsidRPr="008672E1" w:rsidRDefault="008672E1" w:rsidP="008672E1">
            <w:pPr>
              <w:jc w:val="center"/>
              <w:rPr>
                <w:rFonts w:ascii="Arial" w:hAnsi="Arial" w:cs="Arial"/>
                <w:sz w:val="22"/>
                <w:szCs w:val="22"/>
              </w:rPr>
            </w:pPr>
            <w:r w:rsidRPr="008672E1">
              <w:t>Ābeļu iela 2, Gulbene, Gulbenes nov., LV-4401</w:t>
            </w:r>
          </w:p>
        </w:tc>
      </w:tr>
      <w:tr w:rsidR="008672E1" w:rsidRPr="008672E1" w14:paraId="243E50DD" w14:textId="77777777" w:rsidTr="002A6756">
        <w:tc>
          <w:tcPr>
            <w:tcW w:w="9458" w:type="dxa"/>
          </w:tcPr>
          <w:p w14:paraId="5AA91959" w14:textId="77777777" w:rsidR="008672E1" w:rsidRPr="008672E1" w:rsidRDefault="008672E1" w:rsidP="008672E1">
            <w:pPr>
              <w:jc w:val="center"/>
              <w:rPr>
                <w:rFonts w:ascii="Arial" w:hAnsi="Arial" w:cs="Arial"/>
                <w:sz w:val="22"/>
                <w:szCs w:val="22"/>
              </w:rPr>
            </w:pPr>
            <w:r w:rsidRPr="008672E1">
              <w:t>Tālrunis 64497710, mob.26595362, e-pasts: dome@gulbene.lv, www.gulbene.lv</w:t>
            </w:r>
          </w:p>
        </w:tc>
      </w:tr>
    </w:tbl>
    <w:p w14:paraId="05B0E67C" w14:textId="77777777" w:rsidR="008672E1" w:rsidRPr="008672E1" w:rsidRDefault="008672E1" w:rsidP="008672E1">
      <w:pPr>
        <w:jc w:val="center"/>
        <w:rPr>
          <w:rFonts w:eastAsia="Calibri"/>
          <w:b/>
          <w:bCs/>
          <w:lang w:eastAsia="en-US"/>
        </w:rPr>
      </w:pPr>
      <w:r w:rsidRPr="008672E1">
        <w:rPr>
          <w:rFonts w:eastAsia="Calibri"/>
          <w:b/>
          <w:bCs/>
          <w:lang w:eastAsia="en-US"/>
        </w:rPr>
        <w:t>GULBENES NOVADA DOMES LĒMUMS</w:t>
      </w:r>
    </w:p>
    <w:p w14:paraId="6E86DF5D" w14:textId="77777777" w:rsidR="008672E1" w:rsidRPr="008672E1" w:rsidRDefault="008672E1" w:rsidP="008672E1">
      <w:pPr>
        <w:jc w:val="center"/>
      </w:pPr>
      <w:r w:rsidRPr="008672E1">
        <w:t>Gulbenē</w:t>
      </w:r>
    </w:p>
    <w:tbl>
      <w:tblPr>
        <w:tblStyle w:val="Reatabula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672E1" w:rsidRPr="008672E1" w14:paraId="74071424" w14:textId="77777777" w:rsidTr="002A6756">
        <w:tc>
          <w:tcPr>
            <w:tcW w:w="4676" w:type="dxa"/>
          </w:tcPr>
          <w:p w14:paraId="4733D517" w14:textId="77777777" w:rsidR="008672E1" w:rsidRPr="008672E1" w:rsidRDefault="008672E1" w:rsidP="008672E1">
            <w:pPr>
              <w:rPr>
                <w:b/>
                <w:bCs/>
              </w:rPr>
            </w:pPr>
            <w:r w:rsidRPr="008672E1">
              <w:rPr>
                <w:b/>
                <w:bCs/>
              </w:rPr>
              <w:t>2021.gada 25.novembrī</w:t>
            </w:r>
          </w:p>
        </w:tc>
        <w:tc>
          <w:tcPr>
            <w:tcW w:w="4678" w:type="dxa"/>
          </w:tcPr>
          <w:p w14:paraId="2A82B92F" w14:textId="77777777" w:rsidR="008672E1" w:rsidRPr="008672E1" w:rsidRDefault="008672E1" w:rsidP="008672E1">
            <w:pPr>
              <w:rPr>
                <w:b/>
                <w:bCs/>
              </w:rPr>
            </w:pPr>
            <w:r w:rsidRPr="008672E1">
              <w:rPr>
                <w:b/>
                <w:bCs/>
              </w:rPr>
              <w:t xml:space="preserve">                                 Nr. GND/2021/1355</w:t>
            </w:r>
          </w:p>
        </w:tc>
      </w:tr>
      <w:tr w:rsidR="008672E1" w:rsidRPr="008672E1" w14:paraId="7C7C4D6D" w14:textId="77777777" w:rsidTr="002A6756">
        <w:tc>
          <w:tcPr>
            <w:tcW w:w="4676" w:type="dxa"/>
          </w:tcPr>
          <w:p w14:paraId="4E9CA1A3" w14:textId="77777777" w:rsidR="008672E1" w:rsidRPr="008672E1" w:rsidRDefault="008672E1" w:rsidP="008672E1"/>
        </w:tc>
        <w:tc>
          <w:tcPr>
            <w:tcW w:w="4678" w:type="dxa"/>
          </w:tcPr>
          <w:p w14:paraId="69F1CE18" w14:textId="77777777" w:rsidR="008672E1" w:rsidRPr="008672E1" w:rsidRDefault="008672E1" w:rsidP="008672E1">
            <w:pPr>
              <w:rPr>
                <w:b/>
                <w:bCs/>
              </w:rPr>
            </w:pPr>
            <w:r w:rsidRPr="008672E1">
              <w:rPr>
                <w:b/>
                <w:bCs/>
              </w:rPr>
              <w:t xml:space="preserve">                                (protokols Nr.21; 103.p.)</w:t>
            </w:r>
          </w:p>
        </w:tc>
      </w:tr>
    </w:tbl>
    <w:p w14:paraId="47B33F37" w14:textId="77777777" w:rsidR="008672E1" w:rsidRPr="008672E1" w:rsidRDefault="008672E1" w:rsidP="008672E1"/>
    <w:p w14:paraId="428CFB1F" w14:textId="77777777" w:rsidR="008672E1" w:rsidRPr="008672E1" w:rsidRDefault="008672E1" w:rsidP="008672E1">
      <w:pPr>
        <w:jc w:val="center"/>
        <w:rPr>
          <w:b/>
          <w:snapToGrid w:val="0"/>
          <w:szCs w:val="20"/>
          <w:lang w:eastAsia="en-US"/>
        </w:rPr>
      </w:pPr>
      <w:r w:rsidRPr="008672E1">
        <w:rPr>
          <w:b/>
          <w:snapToGrid w:val="0"/>
          <w:lang w:eastAsia="en-US"/>
        </w:rPr>
        <w:t xml:space="preserve">Par </w:t>
      </w:r>
      <w:r w:rsidRPr="008672E1">
        <w:rPr>
          <w:b/>
          <w:snapToGrid w:val="0"/>
          <w:szCs w:val="20"/>
          <w:lang w:eastAsia="en-US"/>
        </w:rPr>
        <w:t xml:space="preserve">nekustamā īpašuma “Gatves 5” – 6, Ranka, Rankas pagasts, Gulbenes novads, </w:t>
      </w:r>
    </w:p>
    <w:p w14:paraId="358A9B72" w14:textId="77777777" w:rsidR="008672E1" w:rsidRPr="008672E1" w:rsidRDefault="008672E1" w:rsidP="008672E1">
      <w:pPr>
        <w:jc w:val="center"/>
        <w:rPr>
          <w:snapToGrid w:val="0"/>
          <w:lang w:eastAsia="en-US"/>
        </w:rPr>
      </w:pPr>
      <w:r w:rsidRPr="008672E1">
        <w:rPr>
          <w:b/>
          <w:snapToGrid w:val="0"/>
          <w:szCs w:val="20"/>
          <w:lang w:eastAsia="en-US"/>
        </w:rPr>
        <w:t>nosacītās cenas apstiprināšanu</w:t>
      </w:r>
    </w:p>
    <w:p w14:paraId="217A2D52" w14:textId="77777777" w:rsidR="008672E1" w:rsidRPr="008672E1" w:rsidRDefault="008672E1" w:rsidP="008672E1"/>
    <w:p w14:paraId="67297283" w14:textId="69547024" w:rsidR="008672E1" w:rsidRPr="008672E1" w:rsidRDefault="008672E1" w:rsidP="008672E1">
      <w:pPr>
        <w:widowControl w:val="0"/>
        <w:spacing w:line="360" w:lineRule="auto"/>
        <w:ind w:firstLine="567"/>
        <w:jc w:val="both"/>
      </w:pPr>
      <w:r w:rsidRPr="008672E1">
        <w:t xml:space="preserve">Gulbenes novada dome 2021.gada 26.augustā pieņēma lēmumu </w:t>
      </w:r>
      <w:proofErr w:type="spellStart"/>
      <w:r w:rsidRPr="008672E1">
        <w:t>Nr.GND</w:t>
      </w:r>
      <w:proofErr w:type="spellEnd"/>
      <w:r w:rsidRPr="008672E1">
        <w:t xml:space="preserve">/2021/949 “Par dzīvokļa īpašuma “Gatves 5” – 6, Ranka, Rankas pagasts, atsavināšanu” (protokols Nr.14, 24.p.), ar kuru nolēma nodot atsavināšanai Gulbenes novada pašvaldībai piederošo nekustamo īpašumu “Gatves 5” – 6, Ranka, Rankas pagasts, Gulbenes novads, kadastra numurs 5084 900 0232, par brīvu cenu </w:t>
      </w:r>
      <w:r w:rsidR="000D064A">
        <w:t>…</w:t>
      </w:r>
      <w:r w:rsidRPr="008672E1">
        <w:t xml:space="preserve">, un uzdeva Gulbenes novada pašvaldības Īpašuma novērtēšanas un izsoļu komisijai organizēt nekustamā īpašuma novērtēšanu un nosacītās cenas noteikšanu un iesniegt to apstiprināšanai Gulbenes novada domes sēdē. </w:t>
      </w:r>
    </w:p>
    <w:p w14:paraId="3C1AEF9F" w14:textId="77777777" w:rsidR="008672E1" w:rsidRPr="008672E1" w:rsidRDefault="008672E1" w:rsidP="008672E1">
      <w:pPr>
        <w:spacing w:line="360" w:lineRule="auto"/>
        <w:ind w:firstLine="567"/>
        <w:jc w:val="both"/>
      </w:pPr>
      <w:r w:rsidRPr="008672E1">
        <w:t xml:space="preserve">Ilze Apeine, reģistrācijas kods 23047110015, juridiskā adrese: Dārza iela 7 – 39, Limbaži, Limbažu novads, LV – 4001, sastādīja atskaiti (saņemta Gulbenes novada pašvaldībā 2021.gada 16.novembrī un reģistrēta ar </w:t>
      </w:r>
      <w:proofErr w:type="spellStart"/>
      <w:r w:rsidRPr="008672E1">
        <w:t>Nr.GND</w:t>
      </w:r>
      <w:proofErr w:type="spellEnd"/>
      <w:r w:rsidRPr="008672E1">
        <w:t>/4.18/21/3147-I) par nekustamā īpašuma “Gatves 5” – 6, Ranka, Rankas pagasts, Gulbenes novads, kadastra numurs 5084 900 0232, tirgus vērtību.</w:t>
      </w:r>
    </w:p>
    <w:p w14:paraId="70676D0B" w14:textId="77777777" w:rsidR="008672E1" w:rsidRPr="008672E1" w:rsidRDefault="008672E1" w:rsidP="008672E1">
      <w:pPr>
        <w:spacing w:line="360" w:lineRule="auto"/>
        <w:ind w:firstLine="567"/>
        <w:jc w:val="both"/>
        <w:rPr>
          <w:noProof/>
          <w:color w:val="000000"/>
        </w:rPr>
      </w:pPr>
      <w:r w:rsidRPr="008672E1">
        <w:t>Ņemot vērā Gulbenes novada pašvaldības Īpašuma novērtēšanas un izsoļu komisijas 2021.gada 22.novembra sēdes lēmumu, protokols Nr.2.7.2/21/231,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64" w:anchor="p9" w:tgtFrame="_blank" w:history="1">
        <w:r w:rsidRPr="008672E1">
          <w:t>9.pants</w:t>
        </w:r>
      </w:hyperlink>
      <w:r w:rsidRPr="008672E1">
        <w:t xml:space="preserve">), </w:t>
      </w:r>
      <w:proofErr w:type="spellStart"/>
      <w:r w:rsidRPr="008672E1">
        <w:t>nosūta</w:t>
      </w:r>
      <w:proofErr w:type="spellEnd"/>
      <w:r w:rsidRPr="008672E1">
        <w:t xml:space="preserve"> tām atsavināšanas paziņojumu, atklāti balsojot: </w:t>
      </w:r>
      <w:r w:rsidRPr="008672E1">
        <w:rPr>
          <w:noProof/>
        </w:rPr>
        <w:t xml:space="preserve">ar 15 balsīm "Par" (Ainārs Brezinskis, Aivars Circens, Anatolijs Savickis, Andis Caunītis, Daumants Dreiškens, </w:t>
      </w:r>
      <w:r w:rsidRPr="008672E1">
        <w:rPr>
          <w:noProof/>
        </w:rPr>
        <w:lastRenderedPageBreak/>
        <w:t>Guna Pūcīte, Guna Švika, Gunārs Ciglis, Intars Liepiņš, Ivars Kupčs, Lāsma Gabdulļina, Māris Jansons, Mudīte Motivāne, Normunds Audzišs, Normunds Mazūrs), "Pret" – nav, "Atturas" – nav</w:t>
      </w:r>
      <w:r w:rsidRPr="008672E1">
        <w:rPr>
          <w:color w:val="000000"/>
        </w:rPr>
        <w:t>, Gulbenes novada dome NOLEMJ</w:t>
      </w:r>
      <w:r w:rsidRPr="008672E1">
        <w:t>:</w:t>
      </w:r>
    </w:p>
    <w:p w14:paraId="4ACF275F" w14:textId="77777777" w:rsidR="008672E1" w:rsidRPr="008672E1" w:rsidRDefault="008672E1" w:rsidP="008672E1">
      <w:pPr>
        <w:spacing w:line="360" w:lineRule="auto"/>
        <w:ind w:firstLine="567"/>
        <w:jc w:val="both"/>
      </w:pPr>
      <w:r w:rsidRPr="008672E1">
        <w:t xml:space="preserve">1. APSTIPRINĀT nekustamā īpašuma “Gatves 5” – 6, Ranka, Rankas pagasts, Gulbenes novads, kadastra numurs 5084 900 0232, kas sastāv no četristabu dzīvokļa, 74,8 </w:t>
      </w:r>
      <w:proofErr w:type="spellStart"/>
      <w:r w:rsidRPr="008672E1">
        <w:t>kv.m</w:t>
      </w:r>
      <w:proofErr w:type="spellEnd"/>
      <w:r w:rsidRPr="008672E1">
        <w:t>. platībā (telpu grupas kadastra apzīmējums 5084 008 0312 001 006), un pie tā piederošām kopīpašuma 734/7896 domājamām daļām no dzīvojamās mājas (būves kadastra apzīmējums 5084 008 0312 001), 734/7896 domājamām daļām no zemes (zemes vienības kadastra apzīmējums 5084 008 0312), nosacīto cenu</w:t>
      </w:r>
      <w:r w:rsidRPr="008672E1">
        <w:rPr>
          <w:color w:val="000000"/>
        </w:rPr>
        <w:t xml:space="preserve"> 4875</w:t>
      </w:r>
      <w:r w:rsidRPr="008672E1">
        <w:t xml:space="preserve"> </w:t>
      </w:r>
      <w:r w:rsidRPr="008672E1">
        <w:rPr>
          <w:color w:val="000000"/>
        </w:rPr>
        <w:t xml:space="preserve">EUR (četri tūkstoši astoņi simti septiņdesmit pieci </w:t>
      </w:r>
      <w:proofErr w:type="spellStart"/>
      <w:r w:rsidRPr="008672E1">
        <w:rPr>
          <w:i/>
          <w:color w:val="000000"/>
        </w:rPr>
        <w:t>euro</w:t>
      </w:r>
      <w:proofErr w:type="spellEnd"/>
      <w:r w:rsidRPr="008672E1">
        <w:rPr>
          <w:color w:val="000000"/>
        </w:rPr>
        <w:t>)</w:t>
      </w:r>
      <w:r w:rsidRPr="008672E1">
        <w:t>.</w:t>
      </w:r>
    </w:p>
    <w:p w14:paraId="08264267" w14:textId="77777777" w:rsidR="008672E1" w:rsidRPr="008672E1" w:rsidRDefault="008672E1" w:rsidP="008672E1">
      <w:pPr>
        <w:spacing w:line="360" w:lineRule="auto"/>
        <w:ind w:firstLine="567"/>
        <w:jc w:val="both"/>
      </w:pPr>
      <w:r w:rsidRPr="008672E1">
        <w:t>2. UZDOT Gulbenes novada pašvaldības Īpašuma novērtēšanas un izsoļu komisijai organizēt nekustamā īpašuma “Gatves 5” – 6, Ranka, Rankas pagasts, Gulbenes novads, kadastra numurs 5084 900 0232, atsavināšanu.</w:t>
      </w:r>
    </w:p>
    <w:p w14:paraId="3ECE298F" w14:textId="77777777" w:rsidR="008672E1" w:rsidRPr="008672E1" w:rsidRDefault="008672E1" w:rsidP="008672E1">
      <w:pPr>
        <w:spacing w:line="360" w:lineRule="auto"/>
      </w:pPr>
    </w:p>
    <w:p w14:paraId="061D1903" w14:textId="77777777" w:rsidR="008672E1" w:rsidRPr="008672E1" w:rsidRDefault="008672E1" w:rsidP="008672E1">
      <w:pPr>
        <w:spacing w:line="360" w:lineRule="auto"/>
      </w:pPr>
      <w:r w:rsidRPr="008672E1">
        <w:t xml:space="preserve">Gulbenes novada domes priekšsēdētājs </w:t>
      </w:r>
      <w:r w:rsidRPr="008672E1">
        <w:tab/>
      </w:r>
      <w:r w:rsidRPr="008672E1">
        <w:tab/>
      </w:r>
      <w:r w:rsidRPr="008672E1">
        <w:tab/>
      </w:r>
      <w:r w:rsidRPr="008672E1">
        <w:tab/>
      </w:r>
      <w:r w:rsidRPr="008672E1">
        <w:tab/>
      </w:r>
      <w:r w:rsidRPr="008672E1">
        <w:tab/>
      </w:r>
      <w:proofErr w:type="spellStart"/>
      <w:r w:rsidRPr="008672E1">
        <w:t>A.Caunītis</w:t>
      </w:r>
      <w:proofErr w:type="spellEnd"/>
    </w:p>
    <w:p w14:paraId="25553533" w14:textId="77777777" w:rsidR="008672E1" w:rsidRPr="008672E1" w:rsidRDefault="008672E1" w:rsidP="008672E1">
      <w:pPr>
        <w:spacing w:line="360" w:lineRule="auto"/>
      </w:pPr>
    </w:p>
    <w:p w14:paraId="50E6A657" w14:textId="49E8C786" w:rsidR="000D064A" w:rsidRDefault="008672E1" w:rsidP="008672E1">
      <w:pPr>
        <w:spacing w:line="360" w:lineRule="auto"/>
      </w:pPr>
      <w:r w:rsidRPr="008672E1">
        <w:t xml:space="preserve">Sagatavoja: </w:t>
      </w:r>
      <w:proofErr w:type="spellStart"/>
      <w:r w:rsidRPr="008672E1">
        <w:t>A.Deksne</w:t>
      </w:r>
      <w:proofErr w:type="spellEnd"/>
    </w:p>
    <w:p w14:paraId="023B4DAE" w14:textId="77777777" w:rsidR="000D064A" w:rsidRDefault="000D064A">
      <w:pPr>
        <w:spacing w:after="160" w:line="259" w:lineRule="auto"/>
      </w:pPr>
      <w:r>
        <w:br w:type="page"/>
      </w:r>
    </w:p>
    <w:tbl>
      <w:tblPr>
        <w:tblStyle w:val="Reatabula6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672E1" w:rsidRPr="008672E1" w14:paraId="679D0A7D" w14:textId="77777777" w:rsidTr="000D064A">
        <w:tc>
          <w:tcPr>
            <w:tcW w:w="9354" w:type="dxa"/>
          </w:tcPr>
          <w:p w14:paraId="0D6144E7" w14:textId="77777777" w:rsidR="008672E1" w:rsidRPr="008672E1" w:rsidRDefault="008672E1" w:rsidP="008672E1">
            <w:pPr>
              <w:jc w:val="center"/>
              <w:rPr>
                <w:rFonts w:ascii="Arial" w:hAnsi="Arial" w:cs="Arial"/>
                <w:sz w:val="22"/>
                <w:szCs w:val="22"/>
              </w:rPr>
            </w:pPr>
            <w:r w:rsidRPr="008672E1">
              <w:rPr>
                <w:noProof/>
                <w:sz w:val="22"/>
                <w:szCs w:val="22"/>
              </w:rPr>
              <w:lastRenderedPageBreak/>
              <w:drawing>
                <wp:inline distT="0" distB="0" distL="0" distR="0" wp14:anchorId="30B13A40" wp14:editId="1A146951">
                  <wp:extent cx="619125" cy="685800"/>
                  <wp:effectExtent l="0" t="0" r="9525" b="0"/>
                  <wp:docPr id="245" name="Attēls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672E1" w:rsidRPr="008672E1" w14:paraId="67287ABD" w14:textId="77777777" w:rsidTr="000D064A">
        <w:tc>
          <w:tcPr>
            <w:tcW w:w="9354" w:type="dxa"/>
          </w:tcPr>
          <w:p w14:paraId="0EA83C93" w14:textId="77777777" w:rsidR="008672E1" w:rsidRPr="008672E1" w:rsidRDefault="008672E1" w:rsidP="008672E1">
            <w:pPr>
              <w:jc w:val="center"/>
              <w:rPr>
                <w:rFonts w:ascii="Arial" w:hAnsi="Arial" w:cs="Arial"/>
                <w:sz w:val="22"/>
                <w:szCs w:val="22"/>
              </w:rPr>
            </w:pPr>
            <w:r w:rsidRPr="008672E1">
              <w:rPr>
                <w:b/>
                <w:bCs/>
                <w:sz w:val="28"/>
                <w:szCs w:val="28"/>
              </w:rPr>
              <w:t>GULBENES NOVADA PAŠVALDĪBA</w:t>
            </w:r>
          </w:p>
        </w:tc>
      </w:tr>
      <w:tr w:rsidR="008672E1" w:rsidRPr="008672E1" w14:paraId="7E8A8E3E" w14:textId="77777777" w:rsidTr="000D064A">
        <w:tc>
          <w:tcPr>
            <w:tcW w:w="9354" w:type="dxa"/>
          </w:tcPr>
          <w:p w14:paraId="16F98C5D" w14:textId="77777777" w:rsidR="008672E1" w:rsidRPr="008672E1" w:rsidRDefault="008672E1" w:rsidP="008672E1">
            <w:pPr>
              <w:jc w:val="center"/>
              <w:rPr>
                <w:rFonts w:ascii="Arial" w:hAnsi="Arial" w:cs="Arial"/>
                <w:sz w:val="22"/>
                <w:szCs w:val="22"/>
              </w:rPr>
            </w:pPr>
            <w:r w:rsidRPr="008672E1">
              <w:t>Reģ.Nr.90009116327</w:t>
            </w:r>
          </w:p>
        </w:tc>
      </w:tr>
      <w:tr w:rsidR="008672E1" w:rsidRPr="008672E1" w14:paraId="5986A9C3" w14:textId="77777777" w:rsidTr="000D064A">
        <w:tc>
          <w:tcPr>
            <w:tcW w:w="9354" w:type="dxa"/>
          </w:tcPr>
          <w:p w14:paraId="247FE526" w14:textId="77777777" w:rsidR="008672E1" w:rsidRPr="008672E1" w:rsidRDefault="008672E1" w:rsidP="008672E1">
            <w:pPr>
              <w:jc w:val="center"/>
              <w:rPr>
                <w:rFonts w:ascii="Arial" w:hAnsi="Arial" w:cs="Arial"/>
                <w:sz w:val="22"/>
                <w:szCs w:val="22"/>
              </w:rPr>
            </w:pPr>
            <w:r w:rsidRPr="008672E1">
              <w:t>Ābeļu iela 2, Gulbene, Gulbenes nov., LV-4401</w:t>
            </w:r>
          </w:p>
        </w:tc>
      </w:tr>
      <w:tr w:rsidR="008672E1" w:rsidRPr="008672E1" w14:paraId="04AF3EFB" w14:textId="77777777" w:rsidTr="000D064A">
        <w:tc>
          <w:tcPr>
            <w:tcW w:w="9354" w:type="dxa"/>
          </w:tcPr>
          <w:p w14:paraId="1E2B7835" w14:textId="77777777" w:rsidR="008672E1" w:rsidRPr="008672E1" w:rsidRDefault="008672E1" w:rsidP="008672E1">
            <w:pPr>
              <w:jc w:val="center"/>
              <w:rPr>
                <w:rFonts w:ascii="Arial" w:hAnsi="Arial" w:cs="Arial"/>
                <w:sz w:val="22"/>
                <w:szCs w:val="22"/>
              </w:rPr>
            </w:pPr>
            <w:r w:rsidRPr="008672E1">
              <w:t>Tālrunis 64497710, mob.26595362, e-pasts: dome@gulbene.lv, www.gulbene.lv</w:t>
            </w:r>
          </w:p>
        </w:tc>
      </w:tr>
    </w:tbl>
    <w:p w14:paraId="520FDFBA" w14:textId="77777777" w:rsidR="008672E1" w:rsidRPr="008672E1" w:rsidRDefault="008672E1" w:rsidP="008672E1">
      <w:pPr>
        <w:jc w:val="center"/>
        <w:rPr>
          <w:rFonts w:eastAsia="Calibri"/>
          <w:b/>
          <w:bCs/>
          <w:lang w:eastAsia="en-US"/>
        </w:rPr>
      </w:pPr>
      <w:r w:rsidRPr="008672E1">
        <w:rPr>
          <w:rFonts w:eastAsia="Calibri"/>
          <w:b/>
          <w:bCs/>
          <w:lang w:eastAsia="en-US"/>
        </w:rPr>
        <w:t>GULBENES NOVADA DOMES LĒMUMS</w:t>
      </w:r>
    </w:p>
    <w:p w14:paraId="4606B36B" w14:textId="77777777" w:rsidR="008672E1" w:rsidRPr="008672E1" w:rsidRDefault="008672E1" w:rsidP="008672E1">
      <w:pPr>
        <w:jc w:val="center"/>
      </w:pPr>
      <w:r w:rsidRPr="008672E1">
        <w:t>Gulbenē</w:t>
      </w:r>
    </w:p>
    <w:tbl>
      <w:tblPr>
        <w:tblStyle w:val="Reatabula6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672E1" w:rsidRPr="008672E1" w14:paraId="22465952" w14:textId="77777777" w:rsidTr="002A6756">
        <w:tc>
          <w:tcPr>
            <w:tcW w:w="4676" w:type="dxa"/>
          </w:tcPr>
          <w:p w14:paraId="0A1DE957" w14:textId="77777777" w:rsidR="008672E1" w:rsidRPr="008672E1" w:rsidRDefault="008672E1" w:rsidP="008672E1">
            <w:pPr>
              <w:rPr>
                <w:b/>
                <w:bCs/>
              </w:rPr>
            </w:pPr>
            <w:r w:rsidRPr="008672E1">
              <w:rPr>
                <w:b/>
                <w:bCs/>
              </w:rPr>
              <w:t>2021.gada 25.novembrī</w:t>
            </w:r>
          </w:p>
        </w:tc>
        <w:tc>
          <w:tcPr>
            <w:tcW w:w="4678" w:type="dxa"/>
          </w:tcPr>
          <w:p w14:paraId="388D5D70" w14:textId="77777777" w:rsidR="008672E1" w:rsidRPr="008672E1" w:rsidRDefault="008672E1" w:rsidP="008672E1">
            <w:pPr>
              <w:rPr>
                <w:b/>
                <w:bCs/>
              </w:rPr>
            </w:pPr>
            <w:r w:rsidRPr="008672E1">
              <w:rPr>
                <w:b/>
                <w:bCs/>
              </w:rPr>
              <w:t xml:space="preserve">                                Nr. GND/2021/1356</w:t>
            </w:r>
          </w:p>
        </w:tc>
      </w:tr>
      <w:tr w:rsidR="008672E1" w:rsidRPr="008672E1" w14:paraId="5863AC1D" w14:textId="77777777" w:rsidTr="002A6756">
        <w:tc>
          <w:tcPr>
            <w:tcW w:w="4676" w:type="dxa"/>
          </w:tcPr>
          <w:p w14:paraId="7FDD6B23" w14:textId="77777777" w:rsidR="008672E1" w:rsidRPr="008672E1" w:rsidRDefault="008672E1" w:rsidP="008672E1"/>
        </w:tc>
        <w:tc>
          <w:tcPr>
            <w:tcW w:w="4678" w:type="dxa"/>
          </w:tcPr>
          <w:p w14:paraId="6C642170" w14:textId="77777777" w:rsidR="008672E1" w:rsidRPr="008672E1" w:rsidRDefault="008672E1" w:rsidP="008672E1">
            <w:pPr>
              <w:rPr>
                <w:b/>
                <w:bCs/>
              </w:rPr>
            </w:pPr>
            <w:r w:rsidRPr="008672E1">
              <w:rPr>
                <w:b/>
                <w:bCs/>
              </w:rPr>
              <w:t xml:space="preserve">                                (protokols Nr.21; 104.p.)</w:t>
            </w:r>
          </w:p>
        </w:tc>
      </w:tr>
    </w:tbl>
    <w:p w14:paraId="02CEBA11" w14:textId="77777777" w:rsidR="008672E1" w:rsidRPr="008672E1" w:rsidRDefault="008672E1" w:rsidP="008672E1"/>
    <w:p w14:paraId="4FC4D65F" w14:textId="77777777" w:rsidR="008672E1" w:rsidRPr="008672E1" w:rsidRDefault="008672E1" w:rsidP="008672E1">
      <w:pPr>
        <w:jc w:val="center"/>
        <w:rPr>
          <w:b/>
          <w:snapToGrid w:val="0"/>
          <w:szCs w:val="20"/>
          <w:lang w:eastAsia="en-US"/>
        </w:rPr>
      </w:pPr>
      <w:r w:rsidRPr="008672E1">
        <w:rPr>
          <w:b/>
          <w:snapToGrid w:val="0"/>
          <w:lang w:eastAsia="en-US"/>
        </w:rPr>
        <w:t xml:space="preserve">Par </w:t>
      </w:r>
      <w:r w:rsidRPr="008672E1">
        <w:rPr>
          <w:b/>
          <w:snapToGrid w:val="0"/>
          <w:szCs w:val="20"/>
          <w:lang w:eastAsia="en-US"/>
        </w:rPr>
        <w:t xml:space="preserve">nekustamā īpašuma </w:t>
      </w:r>
      <w:proofErr w:type="spellStart"/>
      <w:r w:rsidRPr="008672E1">
        <w:rPr>
          <w:b/>
          <w:snapToGrid w:val="0"/>
          <w:szCs w:val="20"/>
          <w:lang w:eastAsia="en-US"/>
        </w:rPr>
        <w:t>Daukstu</w:t>
      </w:r>
      <w:proofErr w:type="spellEnd"/>
      <w:r w:rsidRPr="008672E1">
        <w:rPr>
          <w:b/>
          <w:snapToGrid w:val="0"/>
          <w:szCs w:val="20"/>
          <w:lang w:eastAsia="en-US"/>
        </w:rPr>
        <w:t xml:space="preserve"> pagastā ar nosaukumu “Viesturi”, </w:t>
      </w:r>
    </w:p>
    <w:p w14:paraId="4D60DD32" w14:textId="77777777" w:rsidR="008672E1" w:rsidRPr="008672E1" w:rsidRDefault="008672E1" w:rsidP="008672E1">
      <w:pPr>
        <w:jc w:val="center"/>
        <w:rPr>
          <w:snapToGrid w:val="0"/>
          <w:lang w:eastAsia="en-US"/>
        </w:rPr>
      </w:pPr>
      <w:r w:rsidRPr="008672E1">
        <w:rPr>
          <w:b/>
          <w:snapToGrid w:val="0"/>
          <w:szCs w:val="20"/>
          <w:lang w:eastAsia="en-US"/>
        </w:rPr>
        <w:t>nosacītās cenas apstiprināšanu</w:t>
      </w:r>
    </w:p>
    <w:p w14:paraId="18129A1D" w14:textId="77777777" w:rsidR="008672E1" w:rsidRPr="008672E1" w:rsidRDefault="008672E1" w:rsidP="008672E1"/>
    <w:p w14:paraId="1CAF00F0" w14:textId="77777777" w:rsidR="008672E1" w:rsidRPr="008672E1" w:rsidRDefault="008672E1" w:rsidP="008672E1">
      <w:pPr>
        <w:widowControl w:val="0"/>
        <w:spacing w:line="360" w:lineRule="auto"/>
        <w:ind w:firstLine="567"/>
        <w:jc w:val="both"/>
      </w:pPr>
      <w:r w:rsidRPr="008672E1">
        <w:t xml:space="preserve">Gulbenes novada dome 2021.gada 28.oktobrī pieņēma lēmumu </w:t>
      </w:r>
      <w:proofErr w:type="spellStart"/>
      <w:r w:rsidRPr="008672E1">
        <w:t>Nr.GND</w:t>
      </w:r>
      <w:proofErr w:type="spellEnd"/>
      <w:r w:rsidRPr="008672E1">
        <w:t xml:space="preserve">/2021/1181 “Par nekustamā īpašuma </w:t>
      </w:r>
      <w:proofErr w:type="spellStart"/>
      <w:r w:rsidRPr="008672E1">
        <w:t>Daukstu</w:t>
      </w:r>
      <w:proofErr w:type="spellEnd"/>
      <w:r w:rsidRPr="008672E1">
        <w:t xml:space="preserve"> pagastā ar nosaukumu “Viesturi” atsavināšanu” (protokols Nr.17, 24.p.), ar kuru nolēma nodot atsavināšanai kā </w:t>
      </w:r>
      <w:proofErr w:type="spellStart"/>
      <w:r w:rsidRPr="008672E1">
        <w:t>starpgabalu</w:t>
      </w:r>
      <w:proofErr w:type="spellEnd"/>
      <w:r w:rsidRPr="008672E1">
        <w:t xml:space="preserve"> Gulbenes novada pašvaldībai piederošo nekustamā īpašuma </w:t>
      </w:r>
      <w:proofErr w:type="spellStart"/>
      <w:r w:rsidRPr="008672E1">
        <w:t>Daukstu</w:t>
      </w:r>
      <w:proofErr w:type="spellEnd"/>
      <w:r w:rsidRPr="008672E1">
        <w:t xml:space="preserve"> pagastā ar nosaukumu “Viesturi”, kadastra numurs 5048 004 0243, sastāvā ietilpstošo zemes vienību ar kadastra apzīmējumu 5048 004 0243, 0,3288 ha platībā, un uzdeva Gulbenes novada pašvaldības Īpašuma novērtēšanas un izsoļu komisijai organizēt nekustamā īpašuma novērtēšanu un nosacītās cenas noteikšanu un iesniegt to apstiprināšanai Gulbenes novada domes sēdē. </w:t>
      </w:r>
    </w:p>
    <w:p w14:paraId="00C3A5B9" w14:textId="77777777" w:rsidR="008672E1" w:rsidRPr="008672E1" w:rsidRDefault="008672E1" w:rsidP="008672E1">
      <w:pPr>
        <w:spacing w:line="360" w:lineRule="auto"/>
        <w:ind w:firstLine="567"/>
        <w:jc w:val="both"/>
      </w:pPr>
      <w:r w:rsidRPr="008672E1">
        <w:t xml:space="preserve">Ilze Apeine, reģistrācijas kods 23047110015, juridiskā adrese: Dārza iela 7 – 39, Limbaži, Limbažu novads, LV – 4001, sastādīja atskaiti (saņemta Gulbenes novada pašvaldībā 2021.gada 11.janvārī un reģistrēta ar </w:t>
      </w:r>
      <w:proofErr w:type="spellStart"/>
      <w:r w:rsidRPr="008672E1">
        <w:t>Nr.GND</w:t>
      </w:r>
      <w:proofErr w:type="spellEnd"/>
      <w:r w:rsidRPr="008672E1">
        <w:t xml:space="preserve">/4.18/20/2946-I) par nekustamā īpašuma </w:t>
      </w:r>
      <w:proofErr w:type="spellStart"/>
      <w:r w:rsidRPr="008672E1">
        <w:t>Daukstu</w:t>
      </w:r>
      <w:proofErr w:type="spellEnd"/>
      <w:r w:rsidRPr="008672E1">
        <w:t xml:space="preserve"> pagastā ar nosaukumu “Viesturi”, kadastra numurs 5048 004 0243, tirgus vērtību.</w:t>
      </w:r>
    </w:p>
    <w:p w14:paraId="6CB955F6" w14:textId="77777777" w:rsidR="008672E1" w:rsidRPr="008672E1" w:rsidRDefault="008672E1" w:rsidP="008672E1">
      <w:pPr>
        <w:spacing w:line="360" w:lineRule="auto"/>
        <w:ind w:firstLine="567"/>
        <w:jc w:val="both"/>
        <w:rPr>
          <w:noProof/>
          <w:color w:val="000000"/>
        </w:rPr>
      </w:pPr>
      <w:r w:rsidRPr="008672E1">
        <w:t>Ņemot vērā Gulbenes novada pašvaldības Īpašuma novērtēšanas un izsoļu komisijas 2021.gada 22.novembra sēdes lēmumu, protokols Nr.2.7.2/21/232,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65" w:anchor="p9" w:tgtFrame="_blank" w:history="1">
        <w:r w:rsidRPr="008672E1">
          <w:t>9.pants</w:t>
        </w:r>
      </w:hyperlink>
      <w:r w:rsidRPr="008672E1">
        <w:t xml:space="preserve">), </w:t>
      </w:r>
      <w:proofErr w:type="spellStart"/>
      <w:r w:rsidRPr="008672E1">
        <w:t>nosūta</w:t>
      </w:r>
      <w:proofErr w:type="spellEnd"/>
      <w:r w:rsidRPr="008672E1">
        <w:t xml:space="preserve"> tām atsavināšanas paziņojumu, atklāti balsojot: </w:t>
      </w:r>
      <w:r w:rsidRPr="008672E1">
        <w:rPr>
          <w:noProof/>
        </w:rPr>
        <w:t xml:space="preserve">ar 15 balsīm "Par" </w:t>
      </w:r>
      <w:r w:rsidRPr="008672E1">
        <w:rPr>
          <w:noProof/>
        </w:rPr>
        <w:lastRenderedPageBreak/>
        <w:t>(Ainārs Brezinskis, Aivars Circens, Anatolijs Savickis, Andis Caunītis, Daumants Dreiškens, Guna Pūcīte, Guna Švika, Gunārs Ciglis, Intars Liepiņš, Ivars Kupčs, Lāsma Gabdulļina, Māris Jansons, Mudīte Motivāne, Normunds Audzišs, Normunds Mazūrs), "Pret" – nav, "Atturas" – nav</w:t>
      </w:r>
      <w:r w:rsidRPr="008672E1">
        <w:rPr>
          <w:color w:val="000000"/>
        </w:rPr>
        <w:t>, Gulbenes novada dome NOLEMJ</w:t>
      </w:r>
      <w:r w:rsidRPr="008672E1">
        <w:t>:</w:t>
      </w:r>
    </w:p>
    <w:p w14:paraId="1D23C192" w14:textId="77777777" w:rsidR="008672E1" w:rsidRPr="008672E1" w:rsidRDefault="008672E1" w:rsidP="008672E1">
      <w:pPr>
        <w:spacing w:line="360" w:lineRule="auto"/>
        <w:ind w:firstLine="567"/>
        <w:jc w:val="both"/>
      </w:pPr>
      <w:r w:rsidRPr="008672E1">
        <w:t xml:space="preserve">1. APSTIPRINĀT nekustamā īpašuma </w:t>
      </w:r>
      <w:proofErr w:type="spellStart"/>
      <w:r w:rsidRPr="008672E1">
        <w:t>Daukstu</w:t>
      </w:r>
      <w:proofErr w:type="spellEnd"/>
      <w:r w:rsidRPr="008672E1">
        <w:t xml:space="preserve"> pagastā ar nosaukumu “Viesturi”, kadastra numurs 5048 004 0243, kas sastāv no zemes vienības ar kadastra apzīmējumu 5048 004 0243, 0,3288 ha platībā, nosacīto cenu 1650 EU</w:t>
      </w:r>
      <w:r w:rsidRPr="008672E1">
        <w:rPr>
          <w:color w:val="000000"/>
        </w:rPr>
        <w:t xml:space="preserve">R (viens tūkstotis seši simti piecdesmit </w:t>
      </w:r>
      <w:proofErr w:type="spellStart"/>
      <w:r w:rsidRPr="008672E1">
        <w:rPr>
          <w:i/>
          <w:color w:val="000000"/>
        </w:rPr>
        <w:t>euro</w:t>
      </w:r>
      <w:proofErr w:type="spellEnd"/>
      <w:r w:rsidRPr="008672E1">
        <w:rPr>
          <w:color w:val="000000"/>
        </w:rPr>
        <w:t>)</w:t>
      </w:r>
      <w:r w:rsidRPr="008672E1">
        <w:t>.</w:t>
      </w:r>
    </w:p>
    <w:p w14:paraId="7FC5BF26" w14:textId="77777777" w:rsidR="008672E1" w:rsidRPr="008672E1" w:rsidRDefault="008672E1" w:rsidP="008672E1">
      <w:pPr>
        <w:spacing w:line="360" w:lineRule="auto"/>
        <w:ind w:firstLine="567"/>
        <w:jc w:val="both"/>
      </w:pPr>
      <w:r w:rsidRPr="008672E1">
        <w:t xml:space="preserve">2. UZDOT Gulbenes novada pašvaldības Īpašuma novērtēšanas un izsoļu komisijai organizēt nekustamā īpašuma </w:t>
      </w:r>
      <w:proofErr w:type="spellStart"/>
      <w:r w:rsidRPr="008672E1">
        <w:t>Daukstu</w:t>
      </w:r>
      <w:proofErr w:type="spellEnd"/>
      <w:r w:rsidRPr="008672E1">
        <w:t xml:space="preserve"> pagastā ar nosaukumu “Viesturi”, kadastra numurs 5048 004 0243, atsavināšanu.</w:t>
      </w:r>
    </w:p>
    <w:p w14:paraId="60430F16" w14:textId="77777777" w:rsidR="008672E1" w:rsidRPr="008672E1" w:rsidRDefault="008672E1" w:rsidP="008672E1">
      <w:pPr>
        <w:spacing w:line="360" w:lineRule="auto"/>
      </w:pPr>
    </w:p>
    <w:p w14:paraId="07A6A99E" w14:textId="77777777" w:rsidR="008672E1" w:rsidRPr="008672E1" w:rsidRDefault="008672E1" w:rsidP="008672E1">
      <w:pPr>
        <w:spacing w:line="360" w:lineRule="auto"/>
      </w:pPr>
      <w:r w:rsidRPr="008672E1">
        <w:t xml:space="preserve">Gulbenes novada domes priekšsēdētājs </w:t>
      </w:r>
      <w:r w:rsidRPr="008672E1">
        <w:tab/>
      </w:r>
      <w:r w:rsidRPr="008672E1">
        <w:tab/>
      </w:r>
      <w:r w:rsidRPr="008672E1">
        <w:tab/>
      </w:r>
      <w:r w:rsidRPr="008672E1">
        <w:tab/>
      </w:r>
      <w:r w:rsidRPr="008672E1">
        <w:tab/>
      </w:r>
      <w:r w:rsidRPr="008672E1">
        <w:tab/>
      </w:r>
      <w:proofErr w:type="spellStart"/>
      <w:r w:rsidRPr="008672E1">
        <w:t>A.Caunītis</w:t>
      </w:r>
      <w:proofErr w:type="spellEnd"/>
    </w:p>
    <w:p w14:paraId="1FC5D816" w14:textId="77777777" w:rsidR="008672E1" w:rsidRPr="008672E1" w:rsidRDefault="008672E1" w:rsidP="008672E1">
      <w:pPr>
        <w:spacing w:line="360" w:lineRule="auto"/>
      </w:pPr>
    </w:p>
    <w:p w14:paraId="03FF74A0" w14:textId="77777777" w:rsidR="008672E1" w:rsidRPr="008672E1" w:rsidRDefault="008672E1" w:rsidP="008672E1">
      <w:pPr>
        <w:spacing w:line="360" w:lineRule="auto"/>
      </w:pPr>
      <w:r w:rsidRPr="008672E1">
        <w:t xml:space="preserve">Sagatavoja: </w:t>
      </w:r>
      <w:proofErr w:type="spellStart"/>
      <w:r w:rsidRPr="008672E1">
        <w:t>A.Deksne</w:t>
      </w:r>
      <w:proofErr w:type="spellEnd"/>
    </w:p>
    <w:p w14:paraId="7A29CD2D" w14:textId="4214A0BF" w:rsidR="000D064A" w:rsidRDefault="000D064A">
      <w:pPr>
        <w:spacing w:after="160" w:line="259" w:lineRule="auto"/>
      </w:pPr>
      <w:r>
        <w:br w:type="page"/>
      </w:r>
    </w:p>
    <w:p w14:paraId="2C678DD7" w14:textId="77777777" w:rsidR="008672E1" w:rsidRPr="008672E1" w:rsidRDefault="008672E1" w:rsidP="008672E1">
      <w:pPr>
        <w:spacing w:after="160" w:line="259" w:lineRule="auto"/>
      </w:pPr>
    </w:p>
    <w:tbl>
      <w:tblPr>
        <w:tblW w:w="0" w:type="auto"/>
        <w:tblLook w:val="01E0" w:firstRow="1" w:lastRow="1" w:firstColumn="1" w:lastColumn="1" w:noHBand="0" w:noVBand="0"/>
      </w:tblPr>
      <w:tblGrid>
        <w:gridCol w:w="3073"/>
        <w:gridCol w:w="3115"/>
        <w:gridCol w:w="2743"/>
      </w:tblGrid>
      <w:tr w:rsidR="008672E1" w:rsidRPr="008672E1" w14:paraId="2A59642A" w14:textId="77777777" w:rsidTr="002A6756">
        <w:tc>
          <w:tcPr>
            <w:tcW w:w="3073" w:type="dxa"/>
          </w:tcPr>
          <w:p w14:paraId="15718EC5" w14:textId="77777777" w:rsidR="008672E1" w:rsidRPr="008672E1" w:rsidRDefault="008672E1" w:rsidP="008672E1"/>
        </w:tc>
        <w:tc>
          <w:tcPr>
            <w:tcW w:w="3115" w:type="dxa"/>
          </w:tcPr>
          <w:p w14:paraId="407EE5E5" w14:textId="1AABDE3E" w:rsidR="008672E1" w:rsidRPr="008672E1" w:rsidRDefault="008672E1" w:rsidP="008672E1">
            <w:pPr>
              <w:jc w:val="center"/>
            </w:pPr>
            <w:r w:rsidRPr="008672E1">
              <w:rPr>
                <w:noProof/>
              </w:rPr>
              <w:drawing>
                <wp:inline distT="0" distB="0" distL="0" distR="0" wp14:anchorId="4BB2624A" wp14:editId="7405B98A">
                  <wp:extent cx="619125" cy="685800"/>
                  <wp:effectExtent l="0" t="0" r="9525" b="0"/>
                  <wp:docPr id="247" name="Attēls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F466339" w14:textId="77777777" w:rsidR="008672E1" w:rsidRPr="008672E1" w:rsidRDefault="008672E1" w:rsidP="008672E1">
            <w:pPr>
              <w:rPr>
                <w:sz w:val="32"/>
                <w:szCs w:val="32"/>
              </w:rPr>
            </w:pPr>
          </w:p>
        </w:tc>
      </w:tr>
      <w:tr w:rsidR="008672E1" w:rsidRPr="008672E1" w14:paraId="21A95B39" w14:textId="77777777" w:rsidTr="002A6756">
        <w:tc>
          <w:tcPr>
            <w:tcW w:w="8931" w:type="dxa"/>
            <w:gridSpan w:val="3"/>
          </w:tcPr>
          <w:p w14:paraId="42646CA9" w14:textId="77777777" w:rsidR="008672E1" w:rsidRPr="008672E1" w:rsidRDefault="008672E1" w:rsidP="008672E1">
            <w:pPr>
              <w:spacing w:before="240"/>
              <w:jc w:val="center"/>
              <w:rPr>
                <w:b/>
                <w:sz w:val="32"/>
                <w:szCs w:val="32"/>
              </w:rPr>
            </w:pPr>
            <w:r w:rsidRPr="008672E1">
              <w:rPr>
                <w:b/>
                <w:sz w:val="32"/>
                <w:szCs w:val="32"/>
              </w:rPr>
              <w:t>GULBENES NOVADA PAŠVALDĪBA</w:t>
            </w:r>
          </w:p>
        </w:tc>
      </w:tr>
      <w:tr w:rsidR="008672E1" w:rsidRPr="008672E1" w14:paraId="78DE1F6D" w14:textId="77777777" w:rsidTr="002A6756">
        <w:tc>
          <w:tcPr>
            <w:tcW w:w="8931" w:type="dxa"/>
            <w:gridSpan w:val="3"/>
          </w:tcPr>
          <w:p w14:paraId="791D6CA6" w14:textId="77777777" w:rsidR="008672E1" w:rsidRPr="008672E1" w:rsidRDefault="008672E1" w:rsidP="008672E1">
            <w:pPr>
              <w:jc w:val="center"/>
            </w:pPr>
            <w:proofErr w:type="spellStart"/>
            <w:r w:rsidRPr="008672E1">
              <w:t>Reģ</w:t>
            </w:r>
            <w:proofErr w:type="spellEnd"/>
            <w:r w:rsidRPr="008672E1">
              <w:t>. Nr. 90009116327</w:t>
            </w:r>
          </w:p>
        </w:tc>
      </w:tr>
      <w:tr w:rsidR="008672E1" w:rsidRPr="008672E1" w14:paraId="5302CA7F" w14:textId="77777777" w:rsidTr="002A6756">
        <w:tc>
          <w:tcPr>
            <w:tcW w:w="8931" w:type="dxa"/>
            <w:gridSpan w:val="3"/>
          </w:tcPr>
          <w:p w14:paraId="7C689400" w14:textId="77777777" w:rsidR="008672E1" w:rsidRPr="008672E1" w:rsidRDefault="008672E1" w:rsidP="008672E1">
            <w:pPr>
              <w:jc w:val="center"/>
            </w:pPr>
            <w:r w:rsidRPr="008672E1">
              <w:t>Ābeļu iela 2, Gulbene, Gulbenes nov., LV-4401</w:t>
            </w:r>
          </w:p>
        </w:tc>
      </w:tr>
      <w:tr w:rsidR="008672E1" w:rsidRPr="008672E1" w14:paraId="48B06B8A" w14:textId="77777777" w:rsidTr="002A6756">
        <w:tc>
          <w:tcPr>
            <w:tcW w:w="8931" w:type="dxa"/>
            <w:gridSpan w:val="3"/>
          </w:tcPr>
          <w:p w14:paraId="2D1F45C7" w14:textId="77777777" w:rsidR="008672E1" w:rsidRPr="008672E1" w:rsidRDefault="008672E1" w:rsidP="008672E1">
            <w:pPr>
              <w:pBdr>
                <w:bottom w:val="single" w:sz="12" w:space="1" w:color="auto"/>
              </w:pBdr>
              <w:jc w:val="center"/>
            </w:pPr>
            <w:r w:rsidRPr="008672E1">
              <w:t>Tālrunis 64497710, mob.26595362, e-pasts: dome@gulbene.lv, www.gulbene.lv</w:t>
            </w:r>
          </w:p>
          <w:p w14:paraId="23C49C64" w14:textId="77777777" w:rsidR="008672E1" w:rsidRPr="008672E1" w:rsidRDefault="008672E1" w:rsidP="008672E1">
            <w:pPr>
              <w:jc w:val="center"/>
            </w:pPr>
            <w:r w:rsidRPr="008672E1">
              <w:softHyphen/>
            </w:r>
            <w:r w:rsidRPr="008672E1">
              <w:softHyphen/>
            </w:r>
            <w:r w:rsidRPr="008672E1">
              <w:softHyphen/>
            </w:r>
            <w:r w:rsidRPr="008672E1">
              <w:softHyphen/>
            </w:r>
            <w:r w:rsidRPr="008672E1">
              <w:softHyphen/>
            </w:r>
            <w:r w:rsidRPr="008672E1">
              <w:softHyphen/>
            </w:r>
            <w:r w:rsidRPr="008672E1">
              <w:softHyphen/>
            </w:r>
            <w:r w:rsidRPr="008672E1">
              <w:softHyphen/>
            </w:r>
            <w:r w:rsidRPr="008672E1">
              <w:softHyphen/>
            </w:r>
            <w:r w:rsidRPr="008672E1">
              <w:softHyphen/>
            </w:r>
            <w:r w:rsidRPr="008672E1">
              <w:softHyphen/>
            </w:r>
            <w:r w:rsidRPr="008672E1">
              <w:softHyphen/>
            </w:r>
            <w:r w:rsidRPr="008672E1">
              <w:softHyphen/>
            </w:r>
          </w:p>
        </w:tc>
      </w:tr>
    </w:tbl>
    <w:p w14:paraId="331A645A" w14:textId="77777777" w:rsidR="008672E1" w:rsidRPr="008672E1" w:rsidRDefault="008672E1" w:rsidP="008672E1">
      <w:pPr>
        <w:jc w:val="center"/>
      </w:pPr>
      <w:r w:rsidRPr="008672E1">
        <w:rPr>
          <w:b/>
          <w:bCs/>
        </w:rPr>
        <w:t>GULBENES NOVADA DOMES LĒMUMS</w:t>
      </w:r>
    </w:p>
    <w:p w14:paraId="168894A8" w14:textId="77777777" w:rsidR="008672E1" w:rsidRPr="008672E1" w:rsidRDefault="008672E1" w:rsidP="008672E1">
      <w:pPr>
        <w:jc w:val="center"/>
      </w:pPr>
      <w:r w:rsidRPr="008672E1">
        <w:t>Gulbenē</w:t>
      </w:r>
    </w:p>
    <w:tbl>
      <w:tblPr>
        <w:tblW w:w="0" w:type="auto"/>
        <w:tblLook w:val="04A0" w:firstRow="1" w:lastRow="0" w:firstColumn="1" w:lastColumn="0" w:noHBand="0" w:noVBand="1"/>
      </w:tblPr>
      <w:tblGrid>
        <w:gridCol w:w="4674"/>
        <w:gridCol w:w="4680"/>
      </w:tblGrid>
      <w:tr w:rsidR="008672E1" w:rsidRPr="008672E1" w14:paraId="43F31D11" w14:textId="77777777" w:rsidTr="002A6756">
        <w:tc>
          <w:tcPr>
            <w:tcW w:w="4729" w:type="dxa"/>
            <w:shd w:val="clear" w:color="auto" w:fill="auto"/>
          </w:tcPr>
          <w:p w14:paraId="10BBC135" w14:textId="77777777" w:rsidR="008672E1" w:rsidRPr="008672E1" w:rsidRDefault="008672E1" w:rsidP="008672E1">
            <w:pPr>
              <w:rPr>
                <w:rFonts w:eastAsia="Calibri"/>
                <w:b/>
                <w:bCs/>
                <w:lang w:eastAsia="en-US"/>
              </w:rPr>
            </w:pPr>
            <w:r w:rsidRPr="008672E1">
              <w:rPr>
                <w:rFonts w:eastAsia="Calibri"/>
                <w:b/>
                <w:bCs/>
                <w:lang w:eastAsia="en-US"/>
              </w:rPr>
              <w:t>2021.gada 25.novembrī</w:t>
            </w:r>
          </w:p>
        </w:tc>
        <w:tc>
          <w:tcPr>
            <w:tcW w:w="4729" w:type="dxa"/>
            <w:shd w:val="clear" w:color="auto" w:fill="auto"/>
          </w:tcPr>
          <w:p w14:paraId="0DEFCF5F" w14:textId="77777777" w:rsidR="008672E1" w:rsidRPr="008672E1" w:rsidRDefault="008672E1" w:rsidP="008672E1">
            <w:pPr>
              <w:jc w:val="center"/>
              <w:rPr>
                <w:rFonts w:eastAsia="Calibri"/>
                <w:b/>
                <w:bCs/>
                <w:lang w:eastAsia="en-US"/>
              </w:rPr>
            </w:pPr>
            <w:r w:rsidRPr="008672E1">
              <w:rPr>
                <w:rFonts w:eastAsia="Calibri"/>
                <w:b/>
                <w:bCs/>
                <w:lang w:eastAsia="en-US"/>
              </w:rPr>
              <w:t>Nr. GND/2021/1357</w:t>
            </w:r>
          </w:p>
        </w:tc>
      </w:tr>
      <w:tr w:rsidR="008672E1" w:rsidRPr="008672E1" w14:paraId="4B3CD286" w14:textId="77777777" w:rsidTr="002A6756">
        <w:trPr>
          <w:trHeight w:val="80"/>
        </w:trPr>
        <w:tc>
          <w:tcPr>
            <w:tcW w:w="4729" w:type="dxa"/>
            <w:shd w:val="clear" w:color="auto" w:fill="auto"/>
          </w:tcPr>
          <w:p w14:paraId="60AEFFCC" w14:textId="77777777" w:rsidR="008672E1" w:rsidRPr="008672E1" w:rsidRDefault="008672E1" w:rsidP="008672E1">
            <w:pPr>
              <w:rPr>
                <w:rFonts w:eastAsia="Calibri"/>
                <w:lang w:eastAsia="en-US"/>
              </w:rPr>
            </w:pPr>
          </w:p>
        </w:tc>
        <w:tc>
          <w:tcPr>
            <w:tcW w:w="4729" w:type="dxa"/>
            <w:shd w:val="clear" w:color="auto" w:fill="auto"/>
          </w:tcPr>
          <w:p w14:paraId="34982128" w14:textId="77777777" w:rsidR="008672E1" w:rsidRPr="008672E1" w:rsidRDefault="008672E1" w:rsidP="008672E1">
            <w:pPr>
              <w:jc w:val="center"/>
              <w:rPr>
                <w:rFonts w:eastAsia="Calibri"/>
                <w:b/>
                <w:bCs/>
                <w:lang w:eastAsia="en-US"/>
              </w:rPr>
            </w:pPr>
            <w:r w:rsidRPr="008672E1">
              <w:rPr>
                <w:rFonts w:eastAsia="Calibri"/>
                <w:b/>
                <w:bCs/>
                <w:lang w:eastAsia="en-US"/>
              </w:rPr>
              <w:t xml:space="preserve">     (protokols Nr.21; 105.p)</w:t>
            </w:r>
          </w:p>
        </w:tc>
      </w:tr>
    </w:tbl>
    <w:p w14:paraId="77653418" w14:textId="77777777" w:rsidR="008672E1" w:rsidRPr="008672E1" w:rsidRDefault="008672E1" w:rsidP="008672E1">
      <w:pPr>
        <w:rPr>
          <w:b/>
          <w:bCs/>
        </w:rPr>
      </w:pPr>
    </w:p>
    <w:p w14:paraId="008C7F9F" w14:textId="77777777" w:rsidR="008672E1" w:rsidRPr="008672E1" w:rsidRDefault="008672E1" w:rsidP="008672E1">
      <w:pPr>
        <w:rPr>
          <w:b/>
        </w:rPr>
      </w:pPr>
      <w:r w:rsidRPr="008672E1">
        <w:rPr>
          <w:b/>
        </w:rPr>
        <w:t xml:space="preserve">Par sadarbības - partnerības līguma noslēgšanu ar MTÜ </w:t>
      </w:r>
      <w:proofErr w:type="spellStart"/>
      <w:r w:rsidRPr="008672E1">
        <w:rPr>
          <w:b/>
        </w:rPr>
        <w:t>Sotsiaaltöö</w:t>
      </w:r>
      <w:proofErr w:type="spellEnd"/>
      <w:r w:rsidRPr="008672E1">
        <w:rPr>
          <w:b/>
        </w:rPr>
        <w:t xml:space="preserve"> </w:t>
      </w:r>
      <w:proofErr w:type="spellStart"/>
      <w:r w:rsidRPr="008672E1">
        <w:rPr>
          <w:b/>
        </w:rPr>
        <w:t>Arenduskeskus</w:t>
      </w:r>
      <w:proofErr w:type="spellEnd"/>
    </w:p>
    <w:p w14:paraId="2908B6D4" w14:textId="77777777" w:rsidR="008672E1" w:rsidRPr="008672E1" w:rsidRDefault="008672E1" w:rsidP="008672E1"/>
    <w:p w14:paraId="4E5AA21B" w14:textId="77777777" w:rsidR="008672E1" w:rsidRPr="008672E1" w:rsidRDefault="008672E1" w:rsidP="008672E1">
      <w:pPr>
        <w:spacing w:line="360" w:lineRule="auto"/>
        <w:ind w:firstLine="567"/>
        <w:jc w:val="both"/>
      </w:pPr>
      <w:r w:rsidRPr="008672E1">
        <w:t>Gulbenes novada pašvaldībai ir piedāvājums piedalīties projekta “Sadarbības tīkla izveidošana organizācijām, kas nodarbojas ar bērniem un ģimenēm Narvas pilsētā” īstenošanu, kam finansējums ir paredzēts no EEZ finanšu instrumenta – Aktīvo pilsoņu fonds (</w:t>
      </w:r>
      <w:proofErr w:type="spellStart"/>
      <w:r w:rsidRPr="008672E1">
        <w:t>Active</w:t>
      </w:r>
      <w:proofErr w:type="spellEnd"/>
      <w:r w:rsidRPr="008672E1">
        <w:t xml:space="preserve"> </w:t>
      </w:r>
      <w:proofErr w:type="spellStart"/>
      <w:r w:rsidRPr="008672E1">
        <w:t>Citizens</w:t>
      </w:r>
      <w:proofErr w:type="spellEnd"/>
      <w:r w:rsidRPr="008672E1">
        <w:t xml:space="preserve"> </w:t>
      </w:r>
      <w:proofErr w:type="spellStart"/>
      <w:r w:rsidRPr="008672E1">
        <w:t>Fund</w:t>
      </w:r>
      <w:proofErr w:type="spellEnd"/>
      <w:r w:rsidRPr="008672E1">
        <w:t>/ACF). ACF mērķis ir stiprināt pilsonisko sabiedrību un aktīvu pilsoniskumu un dot iespēju neaizsargātām grupām. Ar programmas palīdzību paredzēts uzlabot pilsoniskās sabiedrības ilgtspēju un kapacitāti ilgtermiņā, nostiprinot tās lomu līdzdalības demokrātijas, aktīva pilsoniskuma un cilvēktiesību veicināšanā un dot iespēju neaizsargātajām grupām.</w:t>
      </w:r>
    </w:p>
    <w:p w14:paraId="0609C8E8" w14:textId="77777777" w:rsidR="008672E1" w:rsidRPr="008672E1" w:rsidRDefault="008672E1" w:rsidP="008672E1">
      <w:pPr>
        <w:spacing w:line="360" w:lineRule="auto"/>
        <w:ind w:firstLine="567"/>
        <w:jc w:val="both"/>
      </w:pPr>
      <w:r w:rsidRPr="008672E1">
        <w:t>Projekta rezultātā Narvā tiks izveidots starpnozaru sadarbības tīkls, kas darbojas ar bērniem un ģimenēm, kas apvienos organizācijas, kas darbojas sociālajā, veselības un izglītības jomā gan no valsts sektora, gan pilsoniskajām asociācijām, un veicinās bērnu un ģimeņu labklājību Narvā.</w:t>
      </w:r>
    </w:p>
    <w:p w14:paraId="406D150B" w14:textId="77777777" w:rsidR="008672E1" w:rsidRPr="008672E1" w:rsidRDefault="008672E1" w:rsidP="008672E1">
      <w:pPr>
        <w:spacing w:line="360" w:lineRule="auto"/>
        <w:ind w:firstLine="567"/>
        <w:jc w:val="both"/>
      </w:pPr>
      <w:r w:rsidRPr="008672E1">
        <w:t>Lai saņemtu jaunas un aktuālas idejas, projektā tiks uzsākta sadarbība starp Gulbenes novada domi (Gulbenes novada pašvaldību) no Latvijas un Klaipēdas speciālo skolu - daudzfunkcionālo centru “</w:t>
      </w:r>
      <w:proofErr w:type="spellStart"/>
      <w:r w:rsidRPr="008672E1">
        <w:t>Svetliaciok</w:t>
      </w:r>
      <w:proofErr w:type="spellEnd"/>
      <w:r w:rsidRPr="008672E1">
        <w:t xml:space="preserve">” un </w:t>
      </w:r>
      <w:proofErr w:type="spellStart"/>
      <w:r w:rsidRPr="008672E1">
        <w:t>Tautiniu</w:t>
      </w:r>
      <w:proofErr w:type="spellEnd"/>
      <w:r w:rsidRPr="008672E1">
        <w:t xml:space="preserve"> </w:t>
      </w:r>
      <w:proofErr w:type="spellStart"/>
      <w:r w:rsidRPr="008672E1">
        <w:t>kulturu</w:t>
      </w:r>
      <w:proofErr w:type="spellEnd"/>
      <w:r w:rsidRPr="008672E1">
        <w:t xml:space="preserve"> </w:t>
      </w:r>
      <w:proofErr w:type="spellStart"/>
      <w:r w:rsidRPr="008672E1">
        <w:t>centro</w:t>
      </w:r>
      <w:proofErr w:type="spellEnd"/>
      <w:r w:rsidRPr="008672E1">
        <w:t xml:space="preserve"> </w:t>
      </w:r>
      <w:proofErr w:type="spellStart"/>
      <w:r w:rsidRPr="008672E1">
        <w:t>kultürines</w:t>
      </w:r>
      <w:proofErr w:type="spellEnd"/>
      <w:r w:rsidRPr="008672E1">
        <w:t xml:space="preserve"> veiklos </w:t>
      </w:r>
      <w:proofErr w:type="spellStart"/>
      <w:r w:rsidRPr="008672E1">
        <w:t>vadybininke</w:t>
      </w:r>
      <w:proofErr w:type="spellEnd"/>
      <w:r w:rsidRPr="008672E1">
        <w:t xml:space="preserve"> (Nacionālās kultūras centrs) no Klaipēdas, Lietuvā.</w:t>
      </w:r>
    </w:p>
    <w:p w14:paraId="33CD19A5" w14:textId="77777777" w:rsidR="008672E1" w:rsidRPr="008672E1" w:rsidRDefault="008672E1" w:rsidP="008672E1">
      <w:pPr>
        <w:spacing w:line="360" w:lineRule="auto"/>
        <w:ind w:firstLine="567"/>
        <w:jc w:val="both"/>
        <w:rPr>
          <w:rFonts w:eastAsia="SimSun"/>
          <w:lang w:eastAsia="zh-CN" w:bidi="hi-IN"/>
        </w:rPr>
      </w:pPr>
      <w:r w:rsidRPr="008672E1">
        <w:t xml:space="preserve"> Ņemot vērā iepriekš norādīto, pamatojoties uz likuma “Par pašvaldībām” 21.panta pirmās daļas 27.punktu, kas nosaka, ka dome var izskatīt jebkuru jautājumu, kas ir attiecīgās pašvaldības pārziņā, turklāt tikai dome var pieņemt lēmumus citos likumā paredzētajos gadījumos, Gulbenes novada domes 2013.gada 31.oktobra saistošo noteikumu Nr.25 “Gulbenes novada pašvaldības nolikums” 48.1.apakšpunktu, kas nosaka, ka pašvaldības domes priekšsēdētājs ir tiesīgs parakstīt sadarbības līgumus ar citu valstu, citu novadu juridiskām un fiziskā personām, un 51.punktu, kas nosaka, ka par sadarbības līgumu slēgšanu ar citām valstīm, pašvaldības nekustamā īpašuma nomas, pašvaldības īpašuma apsaimniekošanas līgumu slēgšanu lemj pašvaldības dome, atklāti balsojot: </w:t>
      </w:r>
      <w:r w:rsidRPr="008672E1">
        <w:rPr>
          <w:noProof/>
        </w:rPr>
        <w:t xml:space="preserve">ar 12 balsīm "Par" (Ainārs Brezinskis, Aivars Circens, Anatolijs Savickis, Andis Caunītis, Guna Pūcīte, Guna Švika, Gunārs Ciglis, Intars Liepiņš, Ivars Kupčs, Māris Jansons, </w:t>
      </w:r>
      <w:r w:rsidRPr="008672E1">
        <w:rPr>
          <w:noProof/>
        </w:rPr>
        <w:lastRenderedPageBreak/>
        <w:t>Mudīte Motivāne, Normunds Audzišs), "Pret" – nav, "Atturas" – 2 (Lāsma Gabdulļina, Normunds Mazūrs),</w:t>
      </w:r>
      <w:r w:rsidRPr="008672E1">
        <w:t xml:space="preserve"> </w:t>
      </w:r>
      <w:r w:rsidRPr="008672E1">
        <w:rPr>
          <w:kern w:val="3"/>
          <w:lang w:bidi="hi-IN"/>
        </w:rPr>
        <w:t>Gulbenes novada domes NOLEMJ:</w:t>
      </w:r>
    </w:p>
    <w:p w14:paraId="5E5D8FD4" w14:textId="77777777" w:rsidR="008672E1" w:rsidRPr="008672E1" w:rsidRDefault="008672E1" w:rsidP="008672E1">
      <w:pPr>
        <w:spacing w:line="360" w:lineRule="auto"/>
        <w:ind w:firstLine="567"/>
        <w:jc w:val="both"/>
      </w:pPr>
      <w:r w:rsidRPr="008672E1">
        <w:t xml:space="preserve">1. NOSLĒGT sadarbības – partnerības līgumu ar MTÜ </w:t>
      </w:r>
      <w:proofErr w:type="spellStart"/>
      <w:r w:rsidRPr="008672E1">
        <w:t>Sotsiaaltöö</w:t>
      </w:r>
      <w:proofErr w:type="spellEnd"/>
      <w:r w:rsidRPr="008672E1">
        <w:t xml:space="preserve"> </w:t>
      </w:r>
      <w:proofErr w:type="spellStart"/>
      <w:r w:rsidRPr="008672E1">
        <w:t>Arenduskeskus</w:t>
      </w:r>
      <w:proofErr w:type="spellEnd"/>
      <w:r w:rsidRPr="008672E1">
        <w:t xml:space="preserve"> (reģistrācijas numurs: 80589082, adrese: </w:t>
      </w:r>
      <w:proofErr w:type="spellStart"/>
      <w:r w:rsidRPr="008672E1">
        <w:t>Tallinna</w:t>
      </w:r>
      <w:proofErr w:type="spellEnd"/>
      <w:r w:rsidRPr="008672E1">
        <w:t xml:space="preserve"> </w:t>
      </w:r>
      <w:proofErr w:type="spellStart"/>
      <w:r w:rsidRPr="008672E1">
        <w:t>mnt</w:t>
      </w:r>
      <w:proofErr w:type="spellEnd"/>
      <w:r w:rsidRPr="008672E1">
        <w:t>. 26 Narva,  Ida-</w:t>
      </w:r>
      <w:proofErr w:type="spellStart"/>
      <w:r w:rsidRPr="008672E1">
        <w:t>Virumaa</w:t>
      </w:r>
      <w:proofErr w:type="spellEnd"/>
      <w:r w:rsidRPr="008672E1">
        <w:t xml:space="preserve"> 20304, Igaunijas Republika) par sadarbību projekta “Sadarbības tīkla izveidošana organizācijām, kas nodarbojas ar bērniem un ģimenēm Narvas pilsētā” īstenošanā (pielikumā).</w:t>
      </w:r>
    </w:p>
    <w:p w14:paraId="46639D65" w14:textId="77777777" w:rsidR="008672E1" w:rsidRPr="008672E1" w:rsidRDefault="008672E1" w:rsidP="008672E1">
      <w:pPr>
        <w:spacing w:line="360" w:lineRule="auto"/>
        <w:ind w:firstLine="567"/>
        <w:jc w:val="both"/>
      </w:pPr>
      <w:r w:rsidRPr="008672E1">
        <w:t>2. PILNVAROT Gulbenes novada domes priekšsēdētāju Andi Caunīti noslēgt lēmuma 1.punktā minēto sadarbības - partnerības līgumu.</w:t>
      </w:r>
    </w:p>
    <w:p w14:paraId="7699FC50" w14:textId="77777777" w:rsidR="008672E1" w:rsidRPr="008672E1" w:rsidRDefault="008672E1" w:rsidP="008672E1">
      <w:pPr>
        <w:spacing w:line="360" w:lineRule="auto"/>
        <w:jc w:val="both"/>
      </w:pPr>
    </w:p>
    <w:p w14:paraId="0C7173FD" w14:textId="77777777" w:rsidR="008672E1" w:rsidRPr="008672E1" w:rsidRDefault="008672E1" w:rsidP="008672E1">
      <w:pPr>
        <w:spacing w:line="360" w:lineRule="auto"/>
        <w:jc w:val="both"/>
      </w:pPr>
      <w:r w:rsidRPr="008672E1">
        <w:t>Gulbenes novada domes priekšsēdētājs</w:t>
      </w:r>
      <w:r w:rsidRPr="008672E1">
        <w:tab/>
      </w:r>
      <w:r w:rsidRPr="008672E1">
        <w:tab/>
      </w:r>
      <w:r w:rsidRPr="008672E1">
        <w:tab/>
      </w:r>
      <w:r w:rsidRPr="008672E1">
        <w:tab/>
      </w:r>
      <w:r w:rsidRPr="008672E1">
        <w:tab/>
      </w:r>
      <w:r w:rsidRPr="008672E1">
        <w:tab/>
      </w:r>
      <w:proofErr w:type="spellStart"/>
      <w:r w:rsidRPr="008672E1">
        <w:t>A.Caunītis</w:t>
      </w:r>
      <w:proofErr w:type="spellEnd"/>
    </w:p>
    <w:p w14:paraId="777B6C2D" w14:textId="77777777" w:rsidR="008672E1" w:rsidRPr="008672E1" w:rsidRDefault="008672E1" w:rsidP="008672E1">
      <w:pPr>
        <w:spacing w:line="360" w:lineRule="auto"/>
        <w:jc w:val="both"/>
      </w:pPr>
    </w:p>
    <w:p w14:paraId="54F1EE30" w14:textId="3166EAEA" w:rsidR="000D064A" w:rsidRDefault="008672E1" w:rsidP="008672E1">
      <w:pPr>
        <w:spacing w:line="360" w:lineRule="auto"/>
        <w:jc w:val="both"/>
      </w:pPr>
      <w:r w:rsidRPr="008672E1">
        <w:t xml:space="preserve">Sagatavoja: </w:t>
      </w:r>
      <w:proofErr w:type="spellStart"/>
      <w:r w:rsidRPr="008672E1">
        <w:t>S.Mickeviča</w:t>
      </w:r>
      <w:proofErr w:type="spellEnd"/>
    </w:p>
    <w:p w14:paraId="544EDCF6" w14:textId="77777777" w:rsidR="000D064A" w:rsidRDefault="000D064A">
      <w:pPr>
        <w:spacing w:after="160" w:line="259" w:lineRule="auto"/>
      </w:pPr>
      <w:r>
        <w:br w:type="page"/>
      </w:r>
    </w:p>
    <w:p w14:paraId="604B7A62" w14:textId="77777777" w:rsidR="008672E1" w:rsidRPr="008672E1" w:rsidRDefault="008672E1" w:rsidP="008672E1"/>
    <w:p w14:paraId="38DC781F" w14:textId="77777777" w:rsidR="004033D2" w:rsidRPr="004033D2" w:rsidRDefault="004033D2" w:rsidP="004033D2">
      <w:pPr>
        <w:spacing w:line="276" w:lineRule="auto"/>
        <w:rPr>
          <w:rFonts w:ascii="Bookman Old Style" w:eastAsia="Calibri" w:hAnsi="Bookman Old Style"/>
          <w:i/>
          <w:sz w:val="22"/>
          <w:szCs w:val="22"/>
          <w:u w:val="single"/>
          <w:lang w:eastAsia="en-US"/>
        </w:rPr>
      </w:pPr>
      <w:r w:rsidRPr="004033D2">
        <w:rPr>
          <w:rFonts w:ascii="Bookman Old Style" w:eastAsia="Calibri" w:hAnsi="Bookman Old Style"/>
          <w:i/>
          <w:sz w:val="22"/>
          <w:szCs w:val="22"/>
          <w:u w:val="single"/>
          <w:lang w:eastAsia="en-US"/>
        </w:rPr>
        <w:t>Tulkojums no angļu valodas uz latviešu valodu.</w:t>
      </w:r>
    </w:p>
    <w:p w14:paraId="7CF90A0F" w14:textId="77777777" w:rsidR="004033D2" w:rsidRPr="004033D2" w:rsidRDefault="004033D2" w:rsidP="004033D2">
      <w:pPr>
        <w:spacing w:line="276" w:lineRule="auto"/>
        <w:rPr>
          <w:rFonts w:ascii="Bookman Old Style" w:eastAsia="Calibri" w:hAnsi="Bookman Old Style"/>
          <w:b/>
          <w:i/>
          <w:sz w:val="22"/>
          <w:szCs w:val="22"/>
          <w:lang w:eastAsia="en-US"/>
        </w:rPr>
      </w:pPr>
    </w:p>
    <w:p w14:paraId="7903E89E" w14:textId="77777777" w:rsidR="004033D2" w:rsidRPr="004033D2" w:rsidRDefault="004033D2" w:rsidP="004033D2">
      <w:pPr>
        <w:spacing w:line="276" w:lineRule="auto"/>
        <w:jc w:val="center"/>
        <w:rPr>
          <w:rFonts w:ascii="Bookman Old Style" w:eastAsia="Calibri" w:hAnsi="Bookman Old Style"/>
          <w:b/>
          <w:sz w:val="22"/>
          <w:szCs w:val="22"/>
          <w:lang w:eastAsia="en-US"/>
        </w:rPr>
      </w:pPr>
      <w:r w:rsidRPr="004033D2">
        <w:rPr>
          <w:rFonts w:ascii="Bookman Old Style" w:eastAsia="Calibri" w:hAnsi="Bookman Old Style"/>
          <w:b/>
          <w:sz w:val="22"/>
          <w:szCs w:val="22"/>
          <w:lang w:eastAsia="en-US"/>
        </w:rPr>
        <w:t xml:space="preserve">PARTNERĪBAS LĪGUMS </w:t>
      </w:r>
    </w:p>
    <w:p w14:paraId="25FFE950" w14:textId="77777777" w:rsidR="004033D2" w:rsidRPr="004033D2" w:rsidRDefault="004033D2" w:rsidP="004033D2">
      <w:pPr>
        <w:spacing w:line="276" w:lineRule="auto"/>
        <w:jc w:val="center"/>
        <w:rPr>
          <w:rFonts w:ascii="Bookman Old Style" w:eastAsia="Calibri" w:hAnsi="Bookman Old Style"/>
          <w:b/>
          <w:sz w:val="22"/>
          <w:szCs w:val="22"/>
          <w:lang w:eastAsia="en-US"/>
        </w:rPr>
      </w:pPr>
      <w:r w:rsidRPr="004033D2">
        <w:rPr>
          <w:rFonts w:ascii="Bookman Old Style" w:eastAsia="Calibri" w:hAnsi="Bookman Old Style"/>
          <w:b/>
          <w:sz w:val="22"/>
          <w:szCs w:val="22"/>
          <w:lang w:eastAsia="en-US"/>
        </w:rPr>
        <w:t>DONORU PARTNERĪBAS PROJEKTIEM</w:t>
      </w:r>
    </w:p>
    <w:p w14:paraId="65A67BE6" w14:textId="77777777" w:rsidR="004033D2" w:rsidRPr="004033D2" w:rsidRDefault="004033D2" w:rsidP="004033D2">
      <w:pPr>
        <w:jc w:val="center"/>
        <w:rPr>
          <w:rFonts w:ascii="Bookman Old Style" w:eastAsia="Calibri" w:hAnsi="Bookman Old Style"/>
          <w:sz w:val="22"/>
          <w:szCs w:val="22"/>
          <w:lang w:eastAsia="en-US"/>
        </w:rPr>
      </w:pPr>
    </w:p>
    <w:p w14:paraId="3EEC1E97" w14:textId="77777777" w:rsidR="004033D2" w:rsidRPr="004033D2" w:rsidRDefault="004033D2" w:rsidP="004033D2">
      <w:pPr>
        <w:spacing w:line="276" w:lineRule="auto"/>
        <w:jc w:val="center"/>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starp</w:t>
      </w:r>
    </w:p>
    <w:p w14:paraId="035E6040" w14:textId="77777777" w:rsidR="004033D2" w:rsidRPr="004033D2" w:rsidRDefault="004033D2" w:rsidP="004033D2">
      <w:pPr>
        <w:jc w:val="center"/>
        <w:rPr>
          <w:rFonts w:ascii="Bookman Old Style" w:eastAsia="Calibri" w:hAnsi="Bookman Old Style"/>
          <w:sz w:val="22"/>
          <w:szCs w:val="22"/>
          <w:lang w:eastAsia="en-US"/>
        </w:rPr>
      </w:pPr>
    </w:p>
    <w:p w14:paraId="569F1F1C" w14:textId="77777777" w:rsidR="004033D2" w:rsidRPr="004033D2" w:rsidRDefault="004033D2" w:rsidP="004033D2">
      <w:pPr>
        <w:spacing w:line="276" w:lineRule="auto"/>
        <w:jc w:val="center"/>
        <w:rPr>
          <w:rFonts w:ascii="Bookman Old Style" w:eastAsia="Calibri" w:hAnsi="Bookman Old Style"/>
          <w:color w:val="0000FF"/>
          <w:sz w:val="22"/>
          <w:szCs w:val="22"/>
          <w:lang w:eastAsia="en-US"/>
        </w:rPr>
      </w:pPr>
      <w:r w:rsidRPr="004033D2">
        <w:rPr>
          <w:rFonts w:ascii="Bookman Old Style" w:eastAsia="Calibri" w:hAnsi="Bookman Old Style"/>
          <w:color w:val="0000FF"/>
          <w:sz w:val="22"/>
          <w:szCs w:val="22"/>
          <w:lang w:eastAsia="en-US"/>
        </w:rPr>
        <w:t xml:space="preserve">MTÜ </w:t>
      </w:r>
      <w:proofErr w:type="spellStart"/>
      <w:r w:rsidRPr="004033D2">
        <w:rPr>
          <w:rFonts w:ascii="Bookman Old Style" w:eastAsia="Calibri" w:hAnsi="Bookman Old Style"/>
          <w:color w:val="0000FF"/>
          <w:sz w:val="22"/>
          <w:szCs w:val="22"/>
          <w:lang w:eastAsia="en-US"/>
        </w:rPr>
        <w:t>Sotsiaaltöö</w:t>
      </w:r>
      <w:proofErr w:type="spellEnd"/>
      <w:r w:rsidRPr="004033D2">
        <w:rPr>
          <w:rFonts w:ascii="Bookman Old Style" w:eastAsia="Calibri" w:hAnsi="Bookman Old Style"/>
          <w:color w:val="0000FF"/>
          <w:sz w:val="22"/>
          <w:szCs w:val="22"/>
          <w:lang w:eastAsia="en-US"/>
        </w:rPr>
        <w:t xml:space="preserve"> </w:t>
      </w:r>
      <w:proofErr w:type="spellStart"/>
      <w:r w:rsidRPr="004033D2">
        <w:rPr>
          <w:rFonts w:ascii="Bookman Old Style" w:eastAsia="Calibri" w:hAnsi="Bookman Old Style"/>
          <w:color w:val="0000FF"/>
          <w:sz w:val="22"/>
          <w:szCs w:val="22"/>
          <w:lang w:eastAsia="en-US"/>
        </w:rPr>
        <w:t>Arenduskeskus</w:t>
      </w:r>
      <w:proofErr w:type="spellEnd"/>
      <w:r w:rsidRPr="004033D2">
        <w:rPr>
          <w:rFonts w:ascii="Bookman Old Style" w:eastAsia="Calibri" w:hAnsi="Bookman Old Style"/>
          <w:color w:val="0000FF"/>
          <w:sz w:val="22"/>
          <w:szCs w:val="22"/>
          <w:lang w:eastAsia="en-US"/>
        </w:rPr>
        <w:t xml:space="preserve">, </w:t>
      </w:r>
    </w:p>
    <w:p w14:paraId="3179674A" w14:textId="77777777" w:rsidR="004033D2" w:rsidRPr="004033D2" w:rsidRDefault="004033D2" w:rsidP="004033D2">
      <w:pPr>
        <w:spacing w:line="276" w:lineRule="auto"/>
        <w:jc w:val="center"/>
        <w:rPr>
          <w:rFonts w:ascii="Bookman Old Style" w:eastAsia="Calibri" w:hAnsi="Bookman Old Style"/>
          <w:color w:val="0000FF"/>
          <w:sz w:val="22"/>
          <w:szCs w:val="22"/>
          <w:lang w:eastAsia="en-US"/>
        </w:rPr>
      </w:pPr>
      <w:r w:rsidRPr="004033D2">
        <w:rPr>
          <w:rFonts w:ascii="Bookman Old Style" w:eastAsia="Calibri" w:hAnsi="Bookman Old Style"/>
          <w:color w:val="0000FF"/>
          <w:sz w:val="22"/>
          <w:szCs w:val="22"/>
          <w:lang w:eastAsia="en-US"/>
        </w:rPr>
        <w:t xml:space="preserve">(reģistrācijas numurs: 80589082, adrese: </w:t>
      </w:r>
      <w:proofErr w:type="spellStart"/>
      <w:r w:rsidRPr="004033D2">
        <w:rPr>
          <w:rFonts w:ascii="Bookman Old Style" w:eastAsia="Calibri" w:hAnsi="Bookman Old Style"/>
          <w:color w:val="0000FF"/>
          <w:sz w:val="22"/>
          <w:szCs w:val="22"/>
          <w:lang w:eastAsia="en-US"/>
        </w:rPr>
        <w:t>Tallinna</w:t>
      </w:r>
      <w:proofErr w:type="spellEnd"/>
      <w:r w:rsidRPr="004033D2">
        <w:rPr>
          <w:rFonts w:ascii="Bookman Old Style" w:eastAsia="Calibri" w:hAnsi="Bookman Old Style"/>
          <w:color w:val="0000FF"/>
          <w:sz w:val="22"/>
          <w:szCs w:val="22"/>
          <w:lang w:eastAsia="en-US"/>
        </w:rPr>
        <w:t xml:space="preserve"> </w:t>
      </w:r>
      <w:proofErr w:type="spellStart"/>
      <w:r w:rsidRPr="004033D2">
        <w:rPr>
          <w:rFonts w:ascii="Bookman Old Style" w:eastAsia="Calibri" w:hAnsi="Bookman Old Style"/>
          <w:color w:val="0000FF"/>
          <w:sz w:val="22"/>
          <w:szCs w:val="22"/>
          <w:lang w:eastAsia="en-US"/>
        </w:rPr>
        <w:t>mnt</w:t>
      </w:r>
      <w:proofErr w:type="spellEnd"/>
      <w:r w:rsidRPr="004033D2">
        <w:rPr>
          <w:rFonts w:ascii="Bookman Old Style" w:eastAsia="Calibri" w:hAnsi="Bookman Old Style"/>
          <w:color w:val="0000FF"/>
          <w:sz w:val="22"/>
          <w:szCs w:val="22"/>
          <w:lang w:eastAsia="en-US"/>
        </w:rPr>
        <w:t>. 26 Narva,  Ida-</w:t>
      </w:r>
      <w:proofErr w:type="spellStart"/>
      <w:r w:rsidRPr="004033D2">
        <w:rPr>
          <w:rFonts w:ascii="Bookman Old Style" w:eastAsia="Calibri" w:hAnsi="Bookman Old Style"/>
          <w:color w:val="0000FF"/>
          <w:sz w:val="22"/>
          <w:szCs w:val="22"/>
          <w:lang w:eastAsia="en-US"/>
        </w:rPr>
        <w:t>Virumaa</w:t>
      </w:r>
      <w:proofErr w:type="spellEnd"/>
      <w:r w:rsidRPr="004033D2">
        <w:rPr>
          <w:rFonts w:ascii="Bookman Old Style" w:eastAsia="Calibri" w:hAnsi="Bookman Old Style"/>
          <w:color w:val="0000FF"/>
          <w:sz w:val="22"/>
          <w:szCs w:val="22"/>
          <w:lang w:eastAsia="en-US"/>
        </w:rPr>
        <w:t xml:space="preserve"> 20304</w:t>
      </w:r>
    </w:p>
    <w:p w14:paraId="197C4DDD" w14:textId="77777777" w:rsidR="004033D2" w:rsidRPr="004033D2" w:rsidRDefault="004033D2" w:rsidP="004033D2">
      <w:pPr>
        <w:spacing w:line="276" w:lineRule="auto"/>
        <w:jc w:val="center"/>
        <w:rPr>
          <w:rFonts w:ascii="Bookman Old Style" w:eastAsia="Calibri" w:hAnsi="Bookman Old Style"/>
          <w:color w:val="0000FF"/>
          <w:sz w:val="22"/>
          <w:szCs w:val="22"/>
          <w:lang w:eastAsia="en-US"/>
        </w:rPr>
      </w:pPr>
      <w:r w:rsidRPr="004033D2">
        <w:rPr>
          <w:rFonts w:ascii="Bookman Old Style" w:eastAsia="Calibri" w:hAnsi="Bookman Old Style"/>
          <w:color w:val="0000FF"/>
          <w:sz w:val="22"/>
          <w:szCs w:val="22"/>
          <w:lang w:eastAsia="en-US"/>
        </w:rPr>
        <w:t>Igaunijas Republika)</w:t>
      </w:r>
    </w:p>
    <w:p w14:paraId="50C3D1CE" w14:textId="77777777" w:rsidR="004033D2" w:rsidRPr="004033D2" w:rsidRDefault="004033D2" w:rsidP="004033D2">
      <w:pPr>
        <w:spacing w:line="276" w:lineRule="auto"/>
        <w:jc w:val="center"/>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turpmāk tekstā “Projekta virzītājs”,</w:t>
      </w:r>
    </w:p>
    <w:p w14:paraId="0354A05C" w14:textId="77777777" w:rsidR="004033D2" w:rsidRPr="004033D2" w:rsidRDefault="004033D2" w:rsidP="004033D2">
      <w:pPr>
        <w:spacing w:line="276" w:lineRule="auto"/>
        <w:jc w:val="center"/>
        <w:rPr>
          <w:rFonts w:ascii="Bookman Old Style" w:eastAsia="Calibri" w:hAnsi="Bookman Old Style"/>
          <w:sz w:val="22"/>
          <w:szCs w:val="22"/>
          <w:lang w:eastAsia="en-US"/>
        </w:rPr>
      </w:pPr>
    </w:p>
    <w:p w14:paraId="609898B3" w14:textId="77777777" w:rsidR="004033D2" w:rsidRPr="004033D2" w:rsidRDefault="004033D2" w:rsidP="004033D2">
      <w:pPr>
        <w:spacing w:line="276" w:lineRule="auto"/>
        <w:jc w:val="center"/>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un</w:t>
      </w:r>
    </w:p>
    <w:p w14:paraId="5926FC78" w14:textId="77777777" w:rsidR="004033D2" w:rsidRPr="004033D2" w:rsidRDefault="004033D2" w:rsidP="004033D2">
      <w:pPr>
        <w:jc w:val="center"/>
        <w:rPr>
          <w:rFonts w:ascii="Bookman Old Style" w:eastAsia="Calibri" w:hAnsi="Bookman Old Style"/>
          <w:sz w:val="8"/>
          <w:szCs w:val="8"/>
          <w:lang w:eastAsia="en-US"/>
        </w:rPr>
      </w:pPr>
    </w:p>
    <w:p w14:paraId="47B07896" w14:textId="77777777" w:rsidR="004033D2" w:rsidRPr="004033D2" w:rsidRDefault="004033D2" w:rsidP="004033D2">
      <w:pPr>
        <w:spacing w:line="276" w:lineRule="auto"/>
        <w:jc w:val="center"/>
        <w:rPr>
          <w:rFonts w:ascii="Bookman Old Style" w:eastAsia="Calibri" w:hAnsi="Bookman Old Style"/>
          <w:color w:val="0000FF"/>
          <w:sz w:val="22"/>
          <w:szCs w:val="22"/>
          <w:lang w:eastAsia="en-US"/>
        </w:rPr>
      </w:pPr>
      <w:r w:rsidRPr="004033D2">
        <w:rPr>
          <w:rFonts w:ascii="Bookman Old Style" w:eastAsia="Calibri" w:hAnsi="Bookman Old Style"/>
          <w:color w:val="0000FF"/>
          <w:sz w:val="22"/>
          <w:szCs w:val="22"/>
          <w:lang w:eastAsia="en-US"/>
        </w:rPr>
        <w:t>Gulbenes novada dome,</w:t>
      </w:r>
    </w:p>
    <w:p w14:paraId="580EE909" w14:textId="77777777" w:rsidR="004033D2" w:rsidRPr="004033D2" w:rsidRDefault="004033D2" w:rsidP="004033D2">
      <w:pPr>
        <w:spacing w:line="276" w:lineRule="auto"/>
        <w:jc w:val="center"/>
        <w:rPr>
          <w:rFonts w:ascii="Bookman Old Style" w:eastAsia="Calibri" w:hAnsi="Bookman Old Style"/>
          <w:color w:val="0000FF"/>
          <w:sz w:val="22"/>
          <w:szCs w:val="22"/>
          <w:lang w:eastAsia="en-US"/>
        </w:rPr>
      </w:pPr>
      <w:r w:rsidRPr="004033D2">
        <w:rPr>
          <w:rFonts w:ascii="Bookman Old Style" w:eastAsia="Calibri" w:hAnsi="Bookman Old Style"/>
          <w:color w:val="0000FF"/>
          <w:sz w:val="22"/>
          <w:szCs w:val="22"/>
          <w:lang w:eastAsia="en-US"/>
        </w:rPr>
        <w:t>(</w:t>
      </w:r>
      <w:proofErr w:type="spellStart"/>
      <w:r w:rsidRPr="004033D2">
        <w:rPr>
          <w:rFonts w:ascii="Bookman Old Style" w:eastAsia="Calibri" w:hAnsi="Bookman Old Style"/>
          <w:color w:val="0000FF"/>
          <w:sz w:val="22"/>
          <w:szCs w:val="22"/>
          <w:lang w:eastAsia="en-US"/>
        </w:rPr>
        <w:t>Äbelu</w:t>
      </w:r>
      <w:proofErr w:type="spellEnd"/>
      <w:r w:rsidRPr="004033D2">
        <w:rPr>
          <w:rFonts w:ascii="Bookman Old Style" w:eastAsia="Calibri" w:hAnsi="Bookman Old Style"/>
          <w:color w:val="0000FF"/>
          <w:sz w:val="22"/>
          <w:szCs w:val="22"/>
          <w:lang w:eastAsia="en-US"/>
        </w:rPr>
        <w:t xml:space="preserve"> iela 2, Gulbene, Gulbenes pilsēta, LV-4401, Latvijas Republika)</w:t>
      </w:r>
    </w:p>
    <w:p w14:paraId="4F0ED03E" w14:textId="77777777" w:rsidR="004033D2" w:rsidRPr="004033D2" w:rsidRDefault="004033D2" w:rsidP="004033D2">
      <w:pPr>
        <w:spacing w:line="276" w:lineRule="auto"/>
        <w:jc w:val="center"/>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turpmāk tekstā “Projekta partneris”;</w:t>
      </w:r>
    </w:p>
    <w:p w14:paraId="0657A96D" w14:textId="77777777" w:rsidR="004033D2" w:rsidRPr="004033D2" w:rsidRDefault="004033D2" w:rsidP="004033D2">
      <w:pPr>
        <w:spacing w:line="276" w:lineRule="auto"/>
        <w:jc w:val="center"/>
        <w:rPr>
          <w:rFonts w:ascii="Bookman Old Style" w:eastAsia="Calibri" w:hAnsi="Bookman Old Style"/>
          <w:sz w:val="22"/>
          <w:szCs w:val="22"/>
          <w:lang w:eastAsia="en-US"/>
        </w:rPr>
      </w:pPr>
    </w:p>
    <w:p w14:paraId="6C0B7856" w14:textId="77777777" w:rsidR="004033D2" w:rsidRPr="004033D2" w:rsidRDefault="004033D2" w:rsidP="004033D2">
      <w:pPr>
        <w:spacing w:line="276" w:lineRule="auto"/>
        <w:jc w:val="center"/>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turpmāk saukti: katrs atsevišķi –  “Puse”, un abi kopā – “Puses”;</w:t>
      </w:r>
    </w:p>
    <w:p w14:paraId="0F146EDC" w14:textId="77777777" w:rsidR="004033D2" w:rsidRPr="004033D2" w:rsidRDefault="004033D2" w:rsidP="004033D2">
      <w:pPr>
        <w:spacing w:line="276" w:lineRule="auto"/>
        <w:jc w:val="center"/>
        <w:rPr>
          <w:rFonts w:ascii="Bookman Old Style" w:eastAsia="Calibri" w:hAnsi="Bookman Old Style"/>
          <w:sz w:val="22"/>
          <w:szCs w:val="22"/>
          <w:lang w:eastAsia="en-US"/>
        </w:rPr>
      </w:pPr>
    </w:p>
    <w:p w14:paraId="1DEDABE4" w14:textId="77777777" w:rsidR="004033D2" w:rsidRPr="004033D2" w:rsidRDefault="004033D2" w:rsidP="004033D2">
      <w:pPr>
        <w:spacing w:line="276" w:lineRule="auto"/>
        <w:jc w:val="center"/>
        <w:rPr>
          <w:rFonts w:ascii="Bookman Old Style" w:eastAsia="Calibri" w:hAnsi="Bookman Old Style"/>
          <w:b/>
          <w:sz w:val="22"/>
          <w:szCs w:val="22"/>
          <w:lang w:eastAsia="en-US"/>
        </w:rPr>
      </w:pPr>
      <w:r w:rsidRPr="004033D2">
        <w:rPr>
          <w:rFonts w:ascii="Bookman Old Style" w:eastAsia="Calibri" w:hAnsi="Bookman Old Style"/>
          <w:b/>
          <w:sz w:val="22"/>
          <w:szCs w:val="22"/>
          <w:lang w:eastAsia="en-US"/>
        </w:rPr>
        <w:t>par projekta “Sadarbības tīkla izveidošana organizācijām,</w:t>
      </w:r>
      <w:r w:rsidRPr="004033D2">
        <w:rPr>
          <w:rFonts w:ascii="Calibri" w:eastAsia="Calibri" w:hAnsi="Calibri"/>
          <w:b/>
          <w:sz w:val="22"/>
          <w:szCs w:val="22"/>
          <w:lang w:eastAsia="en-US"/>
        </w:rPr>
        <w:t xml:space="preserve"> </w:t>
      </w:r>
      <w:r w:rsidRPr="004033D2">
        <w:rPr>
          <w:rFonts w:ascii="Bookman Old Style" w:eastAsia="Calibri" w:hAnsi="Bookman Old Style"/>
          <w:b/>
          <w:sz w:val="22"/>
          <w:szCs w:val="22"/>
          <w:lang w:eastAsia="en-US"/>
        </w:rPr>
        <w:t>kas nodarbojas ar bērniem un ģimenēm Narvas pilsētā” īstenošanu;</w:t>
      </w:r>
    </w:p>
    <w:p w14:paraId="41E8059F" w14:textId="77777777" w:rsidR="004033D2" w:rsidRPr="004033D2" w:rsidRDefault="004033D2" w:rsidP="004033D2">
      <w:pPr>
        <w:spacing w:line="276" w:lineRule="auto"/>
        <w:jc w:val="center"/>
        <w:rPr>
          <w:rFonts w:ascii="Bookman Old Style" w:eastAsia="Calibri" w:hAnsi="Bookman Old Style"/>
          <w:b/>
          <w:sz w:val="22"/>
          <w:szCs w:val="22"/>
          <w:lang w:eastAsia="en-US"/>
        </w:rPr>
      </w:pPr>
      <w:r w:rsidRPr="004033D2">
        <w:rPr>
          <w:rFonts w:ascii="Bookman Old Style" w:eastAsia="Calibri" w:hAnsi="Bookman Old Style"/>
          <w:b/>
          <w:sz w:val="22"/>
          <w:szCs w:val="22"/>
          <w:lang w:eastAsia="en-US"/>
        </w:rPr>
        <w:t xml:space="preserve">finansējums no EEZ finanšu instrumenta – Aktīvo pilsoņu fonds </w:t>
      </w:r>
    </w:p>
    <w:p w14:paraId="7D2C7CA6" w14:textId="77777777" w:rsidR="004033D2" w:rsidRPr="004033D2" w:rsidRDefault="004033D2" w:rsidP="004033D2">
      <w:pPr>
        <w:spacing w:line="276" w:lineRule="auto"/>
        <w:jc w:val="center"/>
        <w:rPr>
          <w:rFonts w:ascii="Bookman Old Style" w:eastAsia="Calibri" w:hAnsi="Bookman Old Style"/>
          <w:b/>
          <w:sz w:val="22"/>
          <w:szCs w:val="22"/>
          <w:lang w:eastAsia="en-US"/>
        </w:rPr>
      </w:pPr>
      <w:r w:rsidRPr="004033D2">
        <w:rPr>
          <w:rFonts w:ascii="Bookman Old Style" w:eastAsia="Calibri" w:hAnsi="Bookman Old Style"/>
          <w:b/>
          <w:sz w:val="22"/>
          <w:szCs w:val="22"/>
          <w:lang w:eastAsia="en-US"/>
        </w:rPr>
        <w:t>(</w:t>
      </w:r>
      <w:proofErr w:type="spellStart"/>
      <w:r w:rsidRPr="004033D2">
        <w:rPr>
          <w:rFonts w:ascii="Bookman Old Style" w:eastAsia="Calibri" w:hAnsi="Bookman Old Style"/>
          <w:b/>
          <w:sz w:val="22"/>
          <w:szCs w:val="22"/>
          <w:lang w:eastAsia="en-US"/>
        </w:rPr>
        <w:t>Active</w:t>
      </w:r>
      <w:proofErr w:type="spellEnd"/>
      <w:r w:rsidRPr="004033D2">
        <w:rPr>
          <w:rFonts w:ascii="Bookman Old Style" w:eastAsia="Calibri" w:hAnsi="Bookman Old Style"/>
          <w:b/>
          <w:sz w:val="22"/>
          <w:szCs w:val="22"/>
          <w:lang w:eastAsia="en-US"/>
        </w:rPr>
        <w:t xml:space="preserve"> </w:t>
      </w:r>
      <w:proofErr w:type="spellStart"/>
      <w:r w:rsidRPr="004033D2">
        <w:rPr>
          <w:rFonts w:ascii="Bookman Old Style" w:eastAsia="Calibri" w:hAnsi="Bookman Old Style"/>
          <w:b/>
          <w:sz w:val="22"/>
          <w:szCs w:val="22"/>
          <w:lang w:eastAsia="en-US"/>
        </w:rPr>
        <w:t>Citizens</w:t>
      </w:r>
      <w:proofErr w:type="spellEnd"/>
      <w:r w:rsidRPr="004033D2">
        <w:rPr>
          <w:rFonts w:ascii="Bookman Old Style" w:eastAsia="Calibri" w:hAnsi="Bookman Old Style"/>
          <w:b/>
          <w:sz w:val="22"/>
          <w:szCs w:val="22"/>
          <w:lang w:eastAsia="en-US"/>
        </w:rPr>
        <w:t xml:space="preserve"> </w:t>
      </w:r>
      <w:proofErr w:type="spellStart"/>
      <w:r w:rsidRPr="004033D2">
        <w:rPr>
          <w:rFonts w:ascii="Bookman Old Style" w:eastAsia="Calibri" w:hAnsi="Bookman Old Style"/>
          <w:b/>
          <w:sz w:val="22"/>
          <w:szCs w:val="22"/>
          <w:lang w:eastAsia="en-US"/>
        </w:rPr>
        <w:t>Fund</w:t>
      </w:r>
      <w:proofErr w:type="spellEnd"/>
      <w:r w:rsidRPr="004033D2">
        <w:rPr>
          <w:rFonts w:ascii="Bookman Old Style" w:eastAsia="Calibri" w:hAnsi="Bookman Old Style"/>
          <w:b/>
          <w:sz w:val="22"/>
          <w:szCs w:val="22"/>
          <w:lang w:eastAsia="en-US"/>
        </w:rPr>
        <w:t>/ACF)</w:t>
      </w:r>
    </w:p>
    <w:p w14:paraId="2EB6EEFB" w14:textId="77777777" w:rsidR="004033D2" w:rsidRPr="004033D2" w:rsidRDefault="004033D2" w:rsidP="004033D2">
      <w:pPr>
        <w:spacing w:line="276" w:lineRule="auto"/>
        <w:jc w:val="center"/>
        <w:rPr>
          <w:rFonts w:ascii="Bookman Old Style" w:eastAsia="Calibri" w:hAnsi="Bookman Old Style"/>
          <w:sz w:val="22"/>
          <w:szCs w:val="22"/>
          <w:lang w:val="en-GB" w:eastAsia="en-US"/>
        </w:rPr>
      </w:pPr>
    </w:p>
    <w:p w14:paraId="3AFAE4A2" w14:textId="77777777" w:rsidR="004033D2" w:rsidRPr="004033D2" w:rsidRDefault="004033D2" w:rsidP="004033D2">
      <w:pPr>
        <w:spacing w:line="276" w:lineRule="auto"/>
        <w:jc w:val="center"/>
        <w:rPr>
          <w:rFonts w:ascii="Bookman Old Style" w:eastAsia="Calibri" w:hAnsi="Bookman Old Style"/>
          <w:sz w:val="22"/>
          <w:szCs w:val="22"/>
          <w:lang w:val="en-GB" w:eastAsia="en-US"/>
        </w:rPr>
      </w:pPr>
    </w:p>
    <w:p w14:paraId="4621DF56" w14:textId="77777777" w:rsidR="004033D2" w:rsidRPr="004033D2" w:rsidRDefault="004033D2" w:rsidP="004033D2">
      <w:pPr>
        <w:jc w:val="both"/>
        <w:rPr>
          <w:rFonts w:ascii="Bookman Old Style" w:eastAsia="Calibri" w:hAnsi="Bookman Old Style"/>
          <w:sz w:val="22"/>
          <w:szCs w:val="22"/>
          <w:lang w:val="en-GB" w:eastAsia="en-US"/>
        </w:rPr>
      </w:pPr>
      <w:r w:rsidRPr="004033D2">
        <w:rPr>
          <w:rFonts w:ascii="Bookman Old Style" w:eastAsia="Calibri" w:hAnsi="Bookman Old Style"/>
          <w:sz w:val="22"/>
          <w:szCs w:val="22"/>
          <w:lang w:val="en-GB" w:eastAsia="en-US"/>
        </w:rPr>
        <w:t>PREAMBULA:</w:t>
      </w:r>
    </w:p>
    <w:p w14:paraId="1C81C0D5" w14:textId="77777777" w:rsidR="004033D2" w:rsidRPr="004033D2" w:rsidRDefault="004033D2" w:rsidP="004033D2">
      <w:pPr>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ACF mērķis ir stiprināt pilsonisko sabiedrību un aktīvu pilsoniskumu un dot iespēju neaizsargātām grupām. Ar programmas palīdzību paredzēts uzlabot pilsoniskās sabiedrības ilgtspēju un kapacitāti ilgtermiņā, nostiprinot tās lomu līdzdalības demokrātijas, aktīva pilsoniskuma un cilvēktiesību veicināšanā un dot iespēju neaizsargātajām grupām.</w:t>
      </w:r>
    </w:p>
    <w:p w14:paraId="38CF7602" w14:textId="77777777" w:rsidR="004033D2" w:rsidRPr="004033D2" w:rsidRDefault="004033D2" w:rsidP="004033D2">
      <w:pPr>
        <w:jc w:val="both"/>
        <w:rPr>
          <w:rFonts w:ascii="Bookman Old Style" w:eastAsia="Calibri" w:hAnsi="Bookman Old Style"/>
          <w:sz w:val="22"/>
          <w:szCs w:val="22"/>
          <w:lang w:eastAsia="en-US"/>
        </w:rPr>
      </w:pPr>
    </w:p>
    <w:p w14:paraId="09EF0146" w14:textId="77777777" w:rsidR="004033D2" w:rsidRPr="004033D2" w:rsidRDefault="004033D2" w:rsidP="004033D2">
      <w:pPr>
        <w:spacing w:after="200"/>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Mērķis: Projekta rezultātā Narvā tiks izveidots starpnozaru sadarbības tīkls, kas darbojas ar bērniem un ģimenēm, kas apvienos organizācijas, kas darbojas sociālajā, veselības un izglītības jomā gan no valsts sektora, gan pilsoniskajām asociācijām, un veicinās bērnu un ģimeņu labklājību Narvā.</w:t>
      </w:r>
    </w:p>
    <w:p w14:paraId="3110860A" w14:textId="77777777" w:rsidR="004033D2" w:rsidRPr="004033D2" w:rsidRDefault="004033D2" w:rsidP="004033D2">
      <w:pPr>
        <w:spacing w:after="200"/>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Lai saņemtu jaunas un aktuālas idejas, projektā tiks uzsākta sadarbība starp Gulbenes novada domi (Gulbenes novada pašvaldību) no Latvijas un Klaipēdas speciālo skolu - daudzfunkcionālo centru “</w:t>
      </w:r>
      <w:proofErr w:type="spellStart"/>
      <w:r w:rsidRPr="004033D2">
        <w:rPr>
          <w:rFonts w:ascii="Bookman Old Style" w:eastAsia="Calibri" w:hAnsi="Bookman Old Style"/>
          <w:sz w:val="22"/>
          <w:szCs w:val="22"/>
          <w:lang w:eastAsia="en-US"/>
        </w:rPr>
        <w:t>Svetliaciok</w:t>
      </w:r>
      <w:proofErr w:type="spellEnd"/>
      <w:r w:rsidRPr="004033D2">
        <w:rPr>
          <w:rFonts w:ascii="Bookman Old Style" w:eastAsia="Calibri" w:hAnsi="Bookman Old Style"/>
          <w:sz w:val="22"/>
          <w:szCs w:val="22"/>
          <w:lang w:eastAsia="en-US"/>
        </w:rPr>
        <w:t xml:space="preserve">” un </w:t>
      </w:r>
      <w:proofErr w:type="spellStart"/>
      <w:r w:rsidRPr="004033D2">
        <w:rPr>
          <w:rFonts w:ascii="Bookman Old Style" w:eastAsia="Calibri" w:hAnsi="Bookman Old Style"/>
          <w:sz w:val="22"/>
          <w:szCs w:val="22"/>
          <w:lang w:eastAsia="en-US"/>
        </w:rPr>
        <w:t>Tautiniu</w:t>
      </w:r>
      <w:proofErr w:type="spellEnd"/>
      <w:r w:rsidRPr="004033D2">
        <w:rPr>
          <w:rFonts w:ascii="Bookman Old Style" w:eastAsia="Calibri" w:hAnsi="Bookman Old Style"/>
          <w:sz w:val="22"/>
          <w:szCs w:val="22"/>
          <w:lang w:eastAsia="en-US"/>
        </w:rPr>
        <w:t xml:space="preserve"> </w:t>
      </w:r>
      <w:proofErr w:type="spellStart"/>
      <w:r w:rsidRPr="004033D2">
        <w:rPr>
          <w:rFonts w:ascii="Bookman Old Style" w:eastAsia="Calibri" w:hAnsi="Bookman Old Style"/>
          <w:sz w:val="22"/>
          <w:szCs w:val="22"/>
          <w:lang w:eastAsia="en-US"/>
        </w:rPr>
        <w:t>kulturu</w:t>
      </w:r>
      <w:proofErr w:type="spellEnd"/>
      <w:r w:rsidRPr="004033D2">
        <w:rPr>
          <w:rFonts w:ascii="Bookman Old Style" w:eastAsia="Calibri" w:hAnsi="Bookman Old Style"/>
          <w:sz w:val="22"/>
          <w:szCs w:val="22"/>
          <w:lang w:eastAsia="en-US"/>
        </w:rPr>
        <w:t xml:space="preserve"> </w:t>
      </w:r>
      <w:proofErr w:type="spellStart"/>
      <w:r w:rsidRPr="004033D2">
        <w:rPr>
          <w:rFonts w:ascii="Bookman Old Style" w:eastAsia="Calibri" w:hAnsi="Bookman Old Style"/>
          <w:sz w:val="22"/>
          <w:szCs w:val="22"/>
          <w:lang w:eastAsia="en-US"/>
        </w:rPr>
        <w:t>centro</w:t>
      </w:r>
      <w:proofErr w:type="spellEnd"/>
      <w:r w:rsidRPr="004033D2">
        <w:rPr>
          <w:rFonts w:ascii="Bookman Old Style" w:eastAsia="Calibri" w:hAnsi="Bookman Old Style"/>
          <w:sz w:val="22"/>
          <w:szCs w:val="22"/>
          <w:lang w:eastAsia="en-US"/>
        </w:rPr>
        <w:t xml:space="preserve"> </w:t>
      </w:r>
      <w:proofErr w:type="spellStart"/>
      <w:r w:rsidRPr="004033D2">
        <w:rPr>
          <w:rFonts w:ascii="Bookman Old Style" w:eastAsia="Calibri" w:hAnsi="Bookman Old Style"/>
          <w:sz w:val="22"/>
          <w:szCs w:val="22"/>
          <w:lang w:eastAsia="en-US"/>
        </w:rPr>
        <w:t>kultürines</w:t>
      </w:r>
      <w:proofErr w:type="spellEnd"/>
      <w:r w:rsidRPr="004033D2">
        <w:rPr>
          <w:rFonts w:ascii="Bookman Old Style" w:eastAsia="Calibri" w:hAnsi="Bookman Old Style"/>
          <w:sz w:val="22"/>
          <w:szCs w:val="22"/>
          <w:lang w:eastAsia="en-US"/>
        </w:rPr>
        <w:t xml:space="preserve"> veiklos </w:t>
      </w:r>
      <w:proofErr w:type="spellStart"/>
      <w:r w:rsidRPr="004033D2">
        <w:rPr>
          <w:rFonts w:ascii="Bookman Old Style" w:eastAsia="Calibri" w:hAnsi="Bookman Old Style"/>
          <w:sz w:val="22"/>
          <w:szCs w:val="22"/>
          <w:lang w:eastAsia="en-US"/>
        </w:rPr>
        <w:t>vadybininke</w:t>
      </w:r>
      <w:proofErr w:type="spellEnd"/>
      <w:r w:rsidRPr="004033D2">
        <w:rPr>
          <w:rFonts w:ascii="Bookman Old Style" w:eastAsia="Calibri" w:hAnsi="Bookman Old Style"/>
          <w:sz w:val="22"/>
          <w:szCs w:val="22"/>
          <w:lang w:eastAsia="en-US"/>
        </w:rPr>
        <w:t xml:space="preserve"> (Nacionālās kultūras centrs) no Klaipēdas, Lietuvā.</w:t>
      </w:r>
    </w:p>
    <w:p w14:paraId="61F2FC88" w14:textId="77777777" w:rsidR="004033D2" w:rsidRPr="004033D2" w:rsidRDefault="004033D2" w:rsidP="004033D2">
      <w:pPr>
        <w:spacing w:after="200"/>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 xml:space="preserve">Partnerība ir attiecības starp divām vai vairākām organizācijām, kurām ir kopīga atbildība par ACF finansētā projekta īstenošanu. Projekta partnerim ir aktīvi jāiesaistās projekta īstenošanā un jāsniedz tajā efektīvs ieguldījums. </w:t>
      </w:r>
    </w:p>
    <w:p w14:paraId="41CED183" w14:textId="77777777" w:rsidR="004033D2" w:rsidRPr="004033D2" w:rsidRDefault="004033D2" w:rsidP="004033D2">
      <w:pPr>
        <w:spacing w:after="200"/>
        <w:jc w:val="both"/>
        <w:rPr>
          <w:rFonts w:ascii="Bookman Old Style" w:eastAsia="Calibri" w:hAnsi="Bookman Old Style"/>
          <w:sz w:val="22"/>
          <w:szCs w:val="22"/>
          <w:u w:val="single"/>
          <w:lang w:eastAsia="en-US"/>
        </w:rPr>
      </w:pPr>
    </w:p>
    <w:p w14:paraId="1BA4439D" w14:textId="77777777" w:rsidR="004033D2" w:rsidRPr="004033D2" w:rsidRDefault="004033D2" w:rsidP="004033D2">
      <w:pPr>
        <w:spacing w:after="200"/>
        <w:jc w:val="both"/>
        <w:rPr>
          <w:rFonts w:ascii="Bookman Old Style" w:eastAsia="Calibri" w:hAnsi="Bookman Old Style"/>
          <w:sz w:val="22"/>
          <w:szCs w:val="22"/>
          <w:u w:val="single"/>
          <w:lang w:val="en-GB" w:eastAsia="en-US"/>
        </w:rPr>
      </w:pPr>
      <w:r w:rsidRPr="004033D2">
        <w:rPr>
          <w:rFonts w:ascii="Bookman Old Style" w:eastAsia="Calibri" w:hAnsi="Bookman Old Style"/>
          <w:sz w:val="22"/>
          <w:szCs w:val="22"/>
          <w:u w:val="single"/>
          <w:lang w:val="en-GB" w:eastAsia="en-US"/>
        </w:rPr>
        <w:t>PUSES IR VIENOJUŠĀS PAR SEKOJOŠO:</w:t>
      </w:r>
    </w:p>
    <w:p w14:paraId="07C293B0" w14:textId="77777777" w:rsidR="004033D2" w:rsidRPr="004033D2" w:rsidRDefault="004033D2" w:rsidP="003A0132">
      <w:pPr>
        <w:numPr>
          <w:ilvl w:val="0"/>
          <w:numId w:val="51"/>
        </w:numPr>
        <w:spacing w:after="200" w:line="276" w:lineRule="auto"/>
        <w:ind w:left="284" w:hanging="284"/>
        <w:contextualSpacing/>
        <w:jc w:val="both"/>
        <w:rPr>
          <w:rFonts w:ascii="Bookman Old Style" w:eastAsia="Calibri" w:hAnsi="Bookman Old Style"/>
          <w:b/>
          <w:u w:val="single"/>
          <w:lang w:eastAsia="en-US"/>
        </w:rPr>
      </w:pPr>
      <w:r w:rsidRPr="004033D2">
        <w:rPr>
          <w:rFonts w:ascii="Bookman Old Style" w:eastAsia="Calibri" w:hAnsi="Bookman Old Style"/>
          <w:b/>
          <w:u w:val="single"/>
          <w:lang w:eastAsia="en-US"/>
        </w:rPr>
        <w:t>pants – Darbības joma un mērķi</w:t>
      </w:r>
    </w:p>
    <w:p w14:paraId="4EA87C83" w14:textId="77777777" w:rsidR="004033D2" w:rsidRPr="004033D2" w:rsidRDefault="004033D2" w:rsidP="004033D2">
      <w:pPr>
        <w:spacing w:after="200"/>
        <w:ind w:left="284" w:hanging="284"/>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 xml:space="preserve">1. Šis Partnerības līgums (turpmāk tekstā “Līgums”) nosaka Pušu tiesības un pienākumus un nosaka to sadarbības nosacījumus Projekta īstenošanā. Projekts tiks īstenots saskaņā ar līgumu /numurs/, kas noslēgts starp Projekta virzītāju - MTÜ </w:t>
      </w:r>
      <w:proofErr w:type="spellStart"/>
      <w:r w:rsidRPr="004033D2">
        <w:rPr>
          <w:rFonts w:ascii="Bookman Old Style" w:eastAsia="Calibri" w:hAnsi="Bookman Old Style"/>
          <w:sz w:val="22"/>
          <w:szCs w:val="22"/>
          <w:lang w:eastAsia="en-US"/>
        </w:rPr>
        <w:lastRenderedPageBreak/>
        <w:t>Sotsiaaltöö</w:t>
      </w:r>
      <w:proofErr w:type="spellEnd"/>
      <w:r w:rsidRPr="004033D2">
        <w:rPr>
          <w:rFonts w:ascii="Bookman Old Style" w:eastAsia="Calibri" w:hAnsi="Bookman Old Style"/>
          <w:sz w:val="22"/>
          <w:szCs w:val="22"/>
          <w:lang w:eastAsia="en-US"/>
        </w:rPr>
        <w:t xml:space="preserve"> </w:t>
      </w:r>
      <w:proofErr w:type="spellStart"/>
      <w:r w:rsidRPr="004033D2">
        <w:rPr>
          <w:rFonts w:ascii="Bookman Old Style" w:eastAsia="Calibri" w:hAnsi="Bookman Old Style"/>
          <w:sz w:val="22"/>
          <w:szCs w:val="22"/>
          <w:lang w:eastAsia="en-US"/>
        </w:rPr>
        <w:t>Arenduskeskus</w:t>
      </w:r>
      <w:proofErr w:type="spellEnd"/>
      <w:r w:rsidRPr="004033D2">
        <w:rPr>
          <w:rFonts w:ascii="Bookman Old Style" w:eastAsia="Calibri" w:hAnsi="Bookman Old Style"/>
          <w:sz w:val="22"/>
          <w:szCs w:val="22"/>
          <w:lang w:eastAsia="en-US"/>
        </w:rPr>
        <w:t xml:space="preserve"> (reģistrācijas numurs 80589082) un </w:t>
      </w:r>
      <w:proofErr w:type="spellStart"/>
      <w:r w:rsidRPr="004033D2">
        <w:rPr>
          <w:rFonts w:ascii="Bookman Old Style" w:eastAsia="Calibri" w:hAnsi="Bookman Old Style"/>
          <w:sz w:val="22"/>
          <w:szCs w:val="22"/>
          <w:lang w:eastAsia="en-US"/>
        </w:rPr>
        <w:t>Open</w:t>
      </w:r>
      <w:proofErr w:type="spellEnd"/>
      <w:r w:rsidRPr="004033D2">
        <w:rPr>
          <w:rFonts w:ascii="Bookman Old Style" w:eastAsia="Calibri" w:hAnsi="Bookman Old Style"/>
          <w:sz w:val="22"/>
          <w:szCs w:val="22"/>
          <w:lang w:eastAsia="en-US"/>
        </w:rPr>
        <w:t xml:space="preserve"> </w:t>
      </w:r>
      <w:proofErr w:type="spellStart"/>
      <w:r w:rsidRPr="004033D2">
        <w:rPr>
          <w:rFonts w:ascii="Bookman Old Style" w:eastAsia="Calibri" w:hAnsi="Bookman Old Style"/>
          <w:sz w:val="22"/>
          <w:szCs w:val="22"/>
          <w:lang w:eastAsia="en-US"/>
        </w:rPr>
        <w:t>Estonia</w:t>
      </w:r>
      <w:proofErr w:type="spellEnd"/>
      <w:r w:rsidRPr="004033D2">
        <w:rPr>
          <w:rFonts w:ascii="Bookman Old Style" w:eastAsia="Calibri" w:hAnsi="Bookman Old Style"/>
          <w:sz w:val="22"/>
          <w:szCs w:val="22"/>
          <w:lang w:eastAsia="en-US"/>
        </w:rPr>
        <w:t xml:space="preserve"> </w:t>
      </w:r>
      <w:proofErr w:type="spellStart"/>
      <w:r w:rsidRPr="004033D2">
        <w:rPr>
          <w:rFonts w:ascii="Bookman Old Style" w:eastAsia="Calibri" w:hAnsi="Bookman Old Style"/>
          <w:sz w:val="22"/>
          <w:szCs w:val="22"/>
          <w:lang w:eastAsia="en-US"/>
        </w:rPr>
        <w:t>Foundation</w:t>
      </w:r>
      <w:proofErr w:type="spellEnd"/>
      <w:r w:rsidRPr="004033D2">
        <w:rPr>
          <w:rFonts w:ascii="Bookman Old Style" w:eastAsia="Calibri" w:hAnsi="Bookman Old Style"/>
          <w:sz w:val="22"/>
          <w:szCs w:val="22"/>
          <w:lang w:eastAsia="en-US"/>
        </w:rPr>
        <w:t xml:space="preserve"> (AEF). Projekta partneris ir atbildīgs par Projekta ieviešanu aktivitāšu un budžeta ietvaros, par kuru vienojas Projekta virzītājs un Projekta partneris. Saskaņotās aktivitātes un budžets to īstenošanai ir aprakstītas pielikumā Nr. 1.</w:t>
      </w:r>
    </w:p>
    <w:p w14:paraId="30BD828F" w14:textId="77777777" w:rsidR="004033D2" w:rsidRPr="004033D2" w:rsidRDefault="004033D2" w:rsidP="003A0132">
      <w:pPr>
        <w:numPr>
          <w:ilvl w:val="0"/>
          <w:numId w:val="47"/>
        </w:numPr>
        <w:spacing w:after="200" w:line="276" w:lineRule="auto"/>
        <w:ind w:left="284" w:hanging="284"/>
        <w:contextualSpacing/>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Puses rīkojas saskaņā ar EEZ finanšu instrumenta 2014.-2021.gadam Aktīvo pilsoņu fonda tiesisko regulējumu, tostarp Projekta līgumu un Vadlīnijām Aktīvo pilsoņu fonda Igaunijā pieteicējiem un projektu virzītājiem. Puses skaidri apliecina, ka ir iepazinušās ar saviem pienākumiem un pienākumiem saskaņā ar iepriekš minētajiem noteikumiem.</w:t>
      </w:r>
    </w:p>
    <w:p w14:paraId="71468109" w14:textId="77777777" w:rsidR="004033D2" w:rsidRPr="004033D2" w:rsidRDefault="004033D2" w:rsidP="004033D2">
      <w:pPr>
        <w:spacing w:after="200"/>
        <w:ind w:left="284"/>
        <w:contextualSpacing/>
        <w:jc w:val="both"/>
        <w:rPr>
          <w:rFonts w:ascii="Bookman Old Style" w:eastAsia="Calibri" w:hAnsi="Bookman Old Style"/>
          <w:sz w:val="22"/>
          <w:szCs w:val="22"/>
          <w:lang w:eastAsia="en-US"/>
        </w:rPr>
      </w:pPr>
    </w:p>
    <w:p w14:paraId="38D13559" w14:textId="77777777" w:rsidR="004033D2" w:rsidRPr="004033D2" w:rsidRDefault="004033D2" w:rsidP="003A0132">
      <w:pPr>
        <w:numPr>
          <w:ilvl w:val="0"/>
          <w:numId w:val="47"/>
        </w:numPr>
        <w:spacing w:after="200" w:line="276" w:lineRule="auto"/>
        <w:ind w:left="284" w:hanging="284"/>
        <w:contextualSpacing/>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Visi šī Līguma pielikumi ir Līguma neatņemama sastāvdaļa. Pretrunu gadījumā starp pielikumiem un Līgumu noteicošais ir pēdējais.</w:t>
      </w:r>
    </w:p>
    <w:p w14:paraId="4CF87391" w14:textId="77777777" w:rsidR="004033D2" w:rsidRPr="004033D2" w:rsidRDefault="004033D2" w:rsidP="004033D2">
      <w:pPr>
        <w:spacing w:after="200"/>
        <w:jc w:val="both"/>
        <w:rPr>
          <w:rFonts w:ascii="Bookman Old Style" w:eastAsia="Calibri" w:hAnsi="Bookman Old Style"/>
          <w:b/>
          <w:sz w:val="22"/>
          <w:szCs w:val="22"/>
          <w:u w:val="single"/>
          <w:lang w:eastAsia="en-US"/>
        </w:rPr>
      </w:pPr>
      <w:r w:rsidRPr="004033D2">
        <w:rPr>
          <w:rFonts w:ascii="Bookman Old Style" w:eastAsia="Calibri" w:hAnsi="Bookman Old Style"/>
          <w:b/>
          <w:sz w:val="22"/>
          <w:szCs w:val="22"/>
          <w:u w:val="single"/>
          <w:lang w:eastAsia="en-US"/>
        </w:rPr>
        <w:t xml:space="preserve">2. pants – Līguma stāšanās spēkā un darbības laiks </w:t>
      </w:r>
    </w:p>
    <w:p w14:paraId="72767284" w14:textId="77777777" w:rsidR="004033D2" w:rsidRPr="004033D2" w:rsidRDefault="004033D2" w:rsidP="004033D2">
      <w:pPr>
        <w:spacing w:after="200"/>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Šis Līgums stājas spēkā dienā, kad pēdējais sadarbības partneris – Puse to parakstījusi. Tas ir spēkā, līdz projekta partneris ir pilnībā izpildījis savas saistības pret projekta izpildītāju, kā noteikts šajā līgumā.</w:t>
      </w:r>
    </w:p>
    <w:p w14:paraId="451420EC" w14:textId="77777777" w:rsidR="004033D2" w:rsidRPr="004033D2" w:rsidRDefault="004033D2" w:rsidP="004033D2">
      <w:pPr>
        <w:spacing w:after="200"/>
        <w:jc w:val="both"/>
        <w:rPr>
          <w:rFonts w:ascii="Bookman Old Style" w:eastAsia="Calibri" w:hAnsi="Bookman Old Style"/>
          <w:b/>
          <w:sz w:val="22"/>
          <w:szCs w:val="22"/>
          <w:u w:val="single"/>
          <w:lang w:eastAsia="en-US"/>
        </w:rPr>
      </w:pPr>
      <w:r w:rsidRPr="004033D2">
        <w:rPr>
          <w:rFonts w:ascii="Bookman Old Style" w:eastAsia="Calibri" w:hAnsi="Bookman Old Style"/>
          <w:b/>
          <w:sz w:val="22"/>
          <w:szCs w:val="22"/>
          <w:u w:val="single"/>
          <w:lang w:eastAsia="en-US"/>
        </w:rPr>
        <w:t>3. pants – Projekta virzītāja pienākumi</w:t>
      </w:r>
    </w:p>
    <w:p w14:paraId="303FD806" w14:textId="77777777" w:rsidR="004033D2" w:rsidRPr="004033D2" w:rsidRDefault="004033D2" w:rsidP="004033D2">
      <w:pPr>
        <w:spacing w:after="200"/>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 xml:space="preserve">1. Projekta virzītājs ir atbildīgs par kopējo Projekta koordināciju, vadību un īstenošanu saskaņā ar šeit noteikto normatīvo un līgumisko regulējumu. </w:t>
      </w:r>
    </w:p>
    <w:p w14:paraId="1C4F334D" w14:textId="77777777" w:rsidR="004033D2" w:rsidRPr="004033D2" w:rsidRDefault="004033D2" w:rsidP="004033D2">
      <w:pPr>
        <w:spacing w:after="200"/>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 xml:space="preserve">2. Projekta virzītājs apņemas, </w:t>
      </w:r>
      <w:r w:rsidRPr="004033D2">
        <w:rPr>
          <w:rFonts w:ascii="Bookman Old Style" w:eastAsia="Calibri" w:hAnsi="Bookman Old Style"/>
          <w:i/>
          <w:sz w:val="22"/>
          <w:szCs w:val="22"/>
          <w:lang w:eastAsia="en-US"/>
        </w:rPr>
        <w:t>cita starpā:</w:t>
      </w:r>
    </w:p>
    <w:p w14:paraId="256FD1A3" w14:textId="77777777" w:rsidR="004033D2" w:rsidRPr="004033D2" w:rsidRDefault="004033D2" w:rsidP="003A0132">
      <w:pPr>
        <w:numPr>
          <w:ilvl w:val="1"/>
          <w:numId w:val="48"/>
        </w:numPr>
        <w:spacing w:after="200" w:line="276" w:lineRule="auto"/>
        <w:contextualSpacing/>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nodrošināt pareizu un savlaicīgu Projekta aktivitāšu īstenošanu;</w:t>
      </w:r>
    </w:p>
    <w:p w14:paraId="4DCA2AB0" w14:textId="77777777" w:rsidR="004033D2" w:rsidRPr="004033D2" w:rsidRDefault="004033D2" w:rsidP="003A0132">
      <w:pPr>
        <w:numPr>
          <w:ilvl w:val="1"/>
          <w:numId w:val="48"/>
        </w:numPr>
        <w:spacing w:after="200" w:line="276" w:lineRule="auto"/>
        <w:contextualSpacing/>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nekavējoties informēt Projekta partneri par visiem apstākļiem, kas var negatīvi ietekmēt jebkuras Projekta aktivitātes pareizu un savlaicīgu īstenošanu, un par visiem notikumiem, kas var izraisīt īslaicīgu vai galīgu projekta pārtraukšanu, vai jebkādu citu novirzi Projekta realizācijā;</w:t>
      </w:r>
    </w:p>
    <w:p w14:paraId="5FD47EEC" w14:textId="77777777" w:rsidR="004033D2" w:rsidRPr="004033D2" w:rsidRDefault="004033D2" w:rsidP="003A0132">
      <w:pPr>
        <w:numPr>
          <w:ilvl w:val="1"/>
          <w:numId w:val="48"/>
        </w:numPr>
        <w:spacing w:after="200" w:line="276" w:lineRule="auto"/>
        <w:contextualSpacing/>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 xml:space="preserve">nodrošināt projekta partnerim piekļuvi visiem tā rīcībā esošajiem dokumentiem, datiem un informācijai, kas projekta partnerim var būt nepieciešami vai noderīgi, lai izpildītu savus pienākumus; </w:t>
      </w:r>
    </w:p>
    <w:p w14:paraId="76160D88" w14:textId="77777777" w:rsidR="004033D2" w:rsidRPr="004033D2" w:rsidRDefault="004033D2" w:rsidP="003A0132">
      <w:pPr>
        <w:numPr>
          <w:ilvl w:val="1"/>
          <w:numId w:val="48"/>
        </w:numPr>
        <w:spacing w:after="200" w:line="276" w:lineRule="auto"/>
        <w:contextualSpacing/>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konsultēties ar projekta partneri pirms jebkura projekta līguma grozījumu pieprasījuma iesniegšanas fonda operatoram, kas var ietekmēt projekta partnera lomu, tiesības un pienākumus saskaņā ar šo dokumentu vai kas var interesēt projekta partnerus;</w:t>
      </w:r>
    </w:p>
    <w:p w14:paraId="47120687" w14:textId="77777777" w:rsidR="004033D2" w:rsidRPr="004033D2" w:rsidRDefault="004033D2" w:rsidP="003A0132">
      <w:pPr>
        <w:numPr>
          <w:ilvl w:val="1"/>
          <w:numId w:val="48"/>
        </w:numPr>
        <w:spacing w:after="200" w:line="276" w:lineRule="auto"/>
        <w:contextualSpacing/>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savlaicīgi sagatavot un iesniegt AEF projekta pārskatus saskaņā ar līgumu, kas noslēgts starp Projekta virzītāju un AEF;</w:t>
      </w:r>
    </w:p>
    <w:p w14:paraId="19914715" w14:textId="77777777" w:rsidR="004033D2" w:rsidRPr="004033D2" w:rsidRDefault="004033D2" w:rsidP="003A0132">
      <w:pPr>
        <w:numPr>
          <w:ilvl w:val="1"/>
          <w:numId w:val="48"/>
        </w:numPr>
        <w:spacing w:after="200" w:line="276" w:lineRule="auto"/>
        <w:contextualSpacing/>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pārskaitīt uz projekta partnera norādīto bankas kontu visus maksājumus, kas jāveic noteiktajos termiņos;</w:t>
      </w:r>
    </w:p>
    <w:p w14:paraId="7560A287" w14:textId="77777777" w:rsidR="004033D2" w:rsidRPr="004033D2" w:rsidRDefault="004033D2" w:rsidP="003A0132">
      <w:pPr>
        <w:numPr>
          <w:ilvl w:val="1"/>
          <w:numId w:val="48"/>
        </w:numPr>
        <w:spacing w:after="200" w:line="276" w:lineRule="auto"/>
        <w:contextualSpacing/>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nodrošināt, ka projekta partneris nekavējoties saņem visu palīdzību, kas tam var būt nepieciešama savu uzdevumu veikšanai;</w:t>
      </w:r>
    </w:p>
    <w:p w14:paraId="17481433" w14:textId="77777777" w:rsidR="004033D2" w:rsidRPr="004033D2" w:rsidRDefault="004033D2" w:rsidP="004033D2">
      <w:pPr>
        <w:spacing w:after="200"/>
        <w:jc w:val="both"/>
        <w:rPr>
          <w:rFonts w:ascii="Bookman Old Style" w:eastAsia="Calibri" w:hAnsi="Bookman Old Style"/>
          <w:b/>
          <w:sz w:val="22"/>
          <w:szCs w:val="22"/>
          <w:u w:val="single"/>
          <w:lang w:eastAsia="en-US"/>
        </w:rPr>
      </w:pPr>
      <w:r w:rsidRPr="004033D2">
        <w:rPr>
          <w:rFonts w:ascii="Bookman Old Style" w:eastAsia="Calibri" w:hAnsi="Bookman Old Style"/>
          <w:b/>
          <w:sz w:val="22"/>
          <w:szCs w:val="22"/>
          <w:u w:val="single"/>
          <w:lang w:eastAsia="en-US"/>
        </w:rPr>
        <w:t xml:space="preserve">4. pants – Projekta partnera pienākumi </w:t>
      </w:r>
    </w:p>
    <w:p w14:paraId="433BA572" w14:textId="77777777" w:rsidR="004033D2" w:rsidRPr="004033D2" w:rsidRDefault="004033D2" w:rsidP="004033D2">
      <w:pPr>
        <w:spacing w:after="200"/>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 xml:space="preserve">1. Projekta partneris ir atbildīgs par tam noteikto aktivitāšu un uzdevumu izpildi saskaņā ar šī līguma 1.pielikumu. </w:t>
      </w:r>
    </w:p>
    <w:p w14:paraId="6246D3BD" w14:textId="77777777" w:rsidR="004033D2" w:rsidRPr="004033D2" w:rsidRDefault="004033D2" w:rsidP="004033D2">
      <w:pPr>
        <w:spacing w:after="200"/>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 xml:space="preserve">2. Papildus iepriekšminētajām saistībām Projekta partneris: </w:t>
      </w:r>
    </w:p>
    <w:p w14:paraId="5235E4E2" w14:textId="77777777" w:rsidR="004033D2" w:rsidRPr="004033D2" w:rsidRDefault="004033D2" w:rsidP="003A0132">
      <w:pPr>
        <w:numPr>
          <w:ilvl w:val="1"/>
          <w:numId w:val="49"/>
        </w:numPr>
        <w:spacing w:after="200" w:line="276" w:lineRule="auto"/>
        <w:contextualSpacing/>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nekavējoties informē Projekta virzītāju par būtiskiem apstākļiem, kas var ietekmēt tā izpildes pareizību, savlaicīgumu un pilnīgu izpildi;</w:t>
      </w:r>
    </w:p>
    <w:p w14:paraId="789A892A" w14:textId="77777777" w:rsidR="004033D2" w:rsidRPr="004033D2" w:rsidRDefault="004033D2" w:rsidP="003A0132">
      <w:pPr>
        <w:numPr>
          <w:ilvl w:val="1"/>
          <w:numId w:val="49"/>
        </w:numPr>
        <w:spacing w:after="200" w:line="276" w:lineRule="auto"/>
        <w:contextualSpacing/>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sniedz Projekta virzītājam visu informāciju, kas nepieciešama AEF starpposma un beigu projektu pārskatu sagatavošanai projekta virzītāja noteiktajos termiņos un saskaņā ar ziņojumu veidlapām;</w:t>
      </w:r>
    </w:p>
    <w:p w14:paraId="5B8D1302" w14:textId="77777777" w:rsidR="004033D2" w:rsidRPr="004033D2" w:rsidRDefault="004033D2" w:rsidP="003A0132">
      <w:pPr>
        <w:numPr>
          <w:ilvl w:val="1"/>
          <w:numId w:val="49"/>
        </w:numPr>
        <w:spacing w:after="200" w:line="276" w:lineRule="auto"/>
        <w:contextualSpacing/>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lastRenderedPageBreak/>
        <w:t>nekavējoties informēt Projekta virzītāju par jebkādiem iespējamiem vai faktiskiem krāpšanas, korupcijas vai citas nelikumīgas darbības gadījumiem, kas nonāk tā redzeslokā jebkurā Projekta īstenošanas līmenī vai posmā;</w:t>
      </w:r>
    </w:p>
    <w:p w14:paraId="4E1F0C37" w14:textId="77777777" w:rsidR="004033D2" w:rsidRPr="004033D2" w:rsidRDefault="004033D2" w:rsidP="003A0132">
      <w:pPr>
        <w:numPr>
          <w:ilvl w:val="1"/>
          <w:numId w:val="49"/>
        </w:numPr>
        <w:spacing w:after="200" w:line="276" w:lineRule="auto"/>
        <w:contextualSpacing/>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glabāt uz vispārpieņemtiem datu nesējiem visus Projekta apliecinošos dokumentus, tostarp radušos izdevumu apliecinājumus, vai nu oriģinālos, vai oficiāli apliecinātās kopijās, vismaz trīs gadus no finanšu institūcijas gala pārskata apstiprināšanas;</w:t>
      </w:r>
    </w:p>
    <w:p w14:paraId="182487AE" w14:textId="77777777" w:rsidR="004033D2" w:rsidRPr="004033D2" w:rsidRDefault="004033D2" w:rsidP="003A0132">
      <w:pPr>
        <w:numPr>
          <w:ilvl w:val="1"/>
          <w:numId w:val="49"/>
        </w:numPr>
        <w:spacing w:after="200" w:line="276" w:lineRule="auto"/>
        <w:contextualSpacing/>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 xml:space="preserve">nodrošināt visām struktūrām, kas veic Programmas </w:t>
      </w:r>
      <w:proofErr w:type="spellStart"/>
      <w:r w:rsidRPr="004033D2">
        <w:rPr>
          <w:rFonts w:ascii="Bookman Old Style" w:eastAsia="Calibri" w:hAnsi="Bookman Old Style"/>
          <w:sz w:val="22"/>
          <w:szCs w:val="22"/>
          <w:lang w:eastAsia="en-US"/>
        </w:rPr>
        <w:t>vidusposma</w:t>
      </w:r>
      <w:proofErr w:type="spellEnd"/>
      <w:r w:rsidRPr="004033D2">
        <w:rPr>
          <w:rFonts w:ascii="Bookman Old Style" w:eastAsia="Calibri" w:hAnsi="Bookman Old Style"/>
          <w:sz w:val="22"/>
          <w:szCs w:val="22"/>
          <w:lang w:eastAsia="en-US"/>
        </w:rPr>
        <w:t xml:space="preserve"> vai </w:t>
      </w:r>
      <w:proofErr w:type="spellStart"/>
      <w:r w:rsidRPr="004033D2">
        <w:rPr>
          <w:rFonts w:ascii="Bookman Old Style" w:eastAsia="Calibri" w:hAnsi="Bookman Old Style"/>
          <w:sz w:val="22"/>
          <w:szCs w:val="22"/>
          <w:lang w:eastAsia="en-US"/>
        </w:rPr>
        <w:t>ex</w:t>
      </w:r>
      <w:proofErr w:type="spellEnd"/>
      <w:r w:rsidRPr="004033D2">
        <w:rPr>
          <w:rFonts w:ascii="Bookman Old Style" w:eastAsia="Calibri" w:hAnsi="Bookman Old Style"/>
          <w:sz w:val="22"/>
          <w:szCs w:val="22"/>
          <w:lang w:eastAsia="en-US"/>
        </w:rPr>
        <w:t>-post novērtējumus, kā arī jebkādu uzraudzību, revīzijas un pārbaudes uz vietas finanšu mehānisma vārdā ar jebkuru nepieciešamo dokumentu vai informāciju;</w:t>
      </w:r>
    </w:p>
    <w:p w14:paraId="4C75CEB0" w14:textId="77777777" w:rsidR="004033D2" w:rsidRPr="004033D2" w:rsidRDefault="004033D2" w:rsidP="003A0132">
      <w:pPr>
        <w:numPr>
          <w:ilvl w:val="1"/>
          <w:numId w:val="49"/>
        </w:numPr>
        <w:spacing w:after="200" w:line="276" w:lineRule="auto"/>
        <w:contextualSpacing/>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efektīvi piedalīties finanšu mehānisma mērķu, aktivitāšu un rezultātu, kā arī donora(-u) ieguldījuma veicināšanā ekonomisko un sociālo atšķirību mazināšanā Eiropas Ekonomikas zonā.</w:t>
      </w:r>
    </w:p>
    <w:p w14:paraId="5E8723C8" w14:textId="77777777" w:rsidR="004033D2" w:rsidRPr="004033D2" w:rsidRDefault="004033D2" w:rsidP="004033D2">
      <w:pPr>
        <w:spacing w:after="200"/>
        <w:rPr>
          <w:rFonts w:ascii="Bookman Old Style" w:eastAsia="Calibri" w:hAnsi="Bookman Old Style"/>
          <w:b/>
          <w:sz w:val="22"/>
          <w:szCs w:val="22"/>
          <w:u w:val="single"/>
          <w:lang w:eastAsia="en-US"/>
        </w:rPr>
      </w:pPr>
      <w:r w:rsidRPr="004033D2">
        <w:rPr>
          <w:rFonts w:ascii="Bookman Old Style" w:eastAsia="Calibri" w:hAnsi="Bookman Old Style"/>
          <w:b/>
          <w:sz w:val="22"/>
          <w:szCs w:val="22"/>
          <w:u w:val="single"/>
          <w:lang w:eastAsia="en-US"/>
        </w:rPr>
        <w:t xml:space="preserve">5. pants – Projekta budžets un izdevumu </w:t>
      </w:r>
      <w:proofErr w:type="spellStart"/>
      <w:r w:rsidRPr="004033D2">
        <w:rPr>
          <w:rFonts w:ascii="Bookman Old Style" w:eastAsia="Calibri" w:hAnsi="Bookman Old Style"/>
          <w:b/>
          <w:sz w:val="22"/>
          <w:szCs w:val="22"/>
          <w:u w:val="single"/>
          <w:lang w:eastAsia="en-US"/>
        </w:rPr>
        <w:t>attiecināmība</w:t>
      </w:r>
      <w:proofErr w:type="spellEnd"/>
    </w:p>
    <w:p w14:paraId="01749470" w14:textId="77777777" w:rsidR="004033D2" w:rsidRPr="004033D2" w:rsidRDefault="004033D2" w:rsidP="004033D2">
      <w:pPr>
        <w:spacing w:after="200"/>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 xml:space="preserve">1. Projekta partneris atsevišķi nesedz ar projekta īstenošanu saistītās izmaksas. Visas izmaksas projekta īstenošanas ietvaros sedz Projekta virzītājs saskaņā ar līgumu, kas noslēgts starp Projekta virzītāju - MTÜ </w:t>
      </w:r>
      <w:proofErr w:type="spellStart"/>
      <w:r w:rsidRPr="004033D2">
        <w:rPr>
          <w:rFonts w:ascii="Bookman Old Style" w:eastAsia="Calibri" w:hAnsi="Bookman Old Style"/>
          <w:sz w:val="22"/>
          <w:szCs w:val="22"/>
          <w:lang w:eastAsia="en-US"/>
        </w:rPr>
        <w:t>Sotsiaaltöö</w:t>
      </w:r>
      <w:proofErr w:type="spellEnd"/>
      <w:r w:rsidRPr="004033D2">
        <w:rPr>
          <w:rFonts w:ascii="Bookman Old Style" w:eastAsia="Calibri" w:hAnsi="Bookman Old Style"/>
          <w:sz w:val="22"/>
          <w:szCs w:val="22"/>
          <w:lang w:eastAsia="en-US"/>
        </w:rPr>
        <w:t xml:space="preserve"> </w:t>
      </w:r>
      <w:proofErr w:type="spellStart"/>
      <w:r w:rsidRPr="004033D2">
        <w:rPr>
          <w:rFonts w:ascii="Bookman Old Style" w:eastAsia="Calibri" w:hAnsi="Bookman Old Style"/>
          <w:sz w:val="22"/>
          <w:szCs w:val="22"/>
          <w:lang w:eastAsia="en-US"/>
        </w:rPr>
        <w:t>Arenduskeskus</w:t>
      </w:r>
      <w:proofErr w:type="spellEnd"/>
      <w:r w:rsidRPr="004033D2">
        <w:rPr>
          <w:rFonts w:ascii="Bookman Old Style" w:eastAsia="Calibri" w:hAnsi="Bookman Old Style"/>
          <w:sz w:val="22"/>
          <w:szCs w:val="22"/>
          <w:lang w:eastAsia="en-US"/>
        </w:rPr>
        <w:t xml:space="preserve"> (reģistrācijas kods 80589082) un Atvērtais Igaunijas Fonds - </w:t>
      </w:r>
      <w:proofErr w:type="spellStart"/>
      <w:r w:rsidRPr="004033D2">
        <w:rPr>
          <w:rFonts w:ascii="Bookman Old Style" w:eastAsia="Calibri" w:hAnsi="Bookman Old Style"/>
          <w:sz w:val="22"/>
          <w:szCs w:val="22"/>
          <w:lang w:eastAsia="en-US"/>
        </w:rPr>
        <w:t>Open</w:t>
      </w:r>
      <w:proofErr w:type="spellEnd"/>
      <w:r w:rsidRPr="004033D2">
        <w:rPr>
          <w:rFonts w:ascii="Bookman Old Style" w:eastAsia="Calibri" w:hAnsi="Bookman Old Style"/>
          <w:sz w:val="22"/>
          <w:szCs w:val="22"/>
          <w:lang w:eastAsia="en-US"/>
        </w:rPr>
        <w:t xml:space="preserve"> </w:t>
      </w:r>
      <w:proofErr w:type="spellStart"/>
      <w:r w:rsidRPr="004033D2">
        <w:rPr>
          <w:rFonts w:ascii="Bookman Old Style" w:eastAsia="Calibri" w:hAnsi="Bookman Old Style"/>
          <w:sz w:val="22"/>
          <w:szCs w:val="22"/>
          <w:lang w:eastAsia="en-US"/>
        </w:rPr>
        <w:t>Estonia</w:t>
      </w:r>
      <w:proofErr w:type="spellEnd"/>
      <w:r w:rsidRPr="004033D2">
        <w:rPr>
          <w:rFonts w:ascii="Bookman Old Style" w:eastAsia="Calibri" w:hAnsi="Bookman Old Style"/>
          <w:sz w:val="22"/>
          <w:szCs w:val="22"/>
          <w:lang w:eastAsia="en-US"/>
        </w:rPr>
        <w:t xml:space="preserve"> </w:t>
      </w:r>
      <w:proofErr w:type="spellStart"/>
      <w:r w:rsidRPr="004033D2">
        <w:rPr>
          <w:rFonts w:ascii="Bookman Old Style" w:eastAsia="Calibri" w:hAnsi="Bookman Old Style"/>
          <w:sz w:val="22"/>
          <w:szCs w:val="22"/>
          <w:lang w:eastAsia="en-US"/>
        </w:rPr>
        <w:t>Foundation</w:t>
      </w:r>
      <w:proofErr w:type="spellEnd"/>
      <w:r w:rsidRPr="004033D2">
        <w:rPr>
          <w:rFonts w:ascii="Bookman Old Style" w:eastAsia="Calibri" w:hAnsi="Bookman Old Style"/>
          <w:sz w:val="22"/>
          <w:szCs w:val="22"/>
          <w:lang w:eastAsia="en-US"/>
        </w:rPr>
        <w:t xml:space="preserve"> (AEF) un tā pielikumiem un projekta dokumentāciju.</w:t>
      </w:r>
    </w:p>
    <w:p w14:paraId="706F4BED" w14:textId="77777777" w:rsidR="004033D2" w:rsidRPr="004033D2" w:rsidRDefault="004033D2" w:rsidP="004033D2">
      <w:pPr>
        <w:spacing w:after="200"/>
        <w:jc w:val="both"/>
        <w:rPr>
          <w:rFonts w:ascii="Bookman Old Style" w:eastAsia="Calibri" w:hAnsi="Bookman Old Style"/>
          <w:b/>
          <w:sz w:val="22"/>
          <w:szCs w:val="22"/>
          <w:u w:val="single"/>
          <w:lang w:eastAsia="en-US"/>
        </w:rPr>
      </w:pPr>
      <w:r w:rsidRPr="004033D2">
        <w:rPr>
          <w:rFonts w:ascii="Bookman Old Style" w:eastAsia="Calibri" w:hAnsi="Bookman Old Style"/>
          <w:b/>
          <w:sz w:val="22"/>
          <w:szCs w:val="22"/>
          <w:u w:val="single"/>
          <w:lang w:eastAsia="en-US"/>
        </w:rPr>
        <w:t xml:space="preserve">6. pants – Maksājumi Projekta partnerim </w:t>
      </w:r>
    </w:p>
    <w:p w14:paraId="78C0A8A0" w14:textId="77777777" w:rsidR="004033D2" w:rsidRPr="004033D2" w:rsidRDefault="004033D2" w:rsidP="004033D2">
      <w:pPr>
        <w:spacing w:after="200"/>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 xml:space="preserve">1. Projekta </w:t>
      </w:r>
      <w:proofErr w:type="spellStart"/>
      <w:r w:rsidRPr="004033D2">
        <w:rPr>
          <w:rFonts w:ascii="Bookman Old Style" w:eastAsia="Calibri" w:hAnsi="Bookman Old Style"/>
          <w:sz w:val="22"/>
          <w:szCs w:val="22"/>
          <w:lang w:eastAsia="en-US"/>
        </w:rPr>
        <w:t>granta</w:t>
      </w:r>
      <w:proofErr w:type="spellEnd"/>
      <w:r w:rsidRPr="004033D2">
        <w:rPr>
          <w:rFonts w:ascii="Bookman Old Style" w:eastAsia="Calibri" w:hAnsi="Bookman Old Style"/>
          <w:sz w:val="22"/>
          <w:szCs w:val="22"/>
          <w:lang w:eastAsia="en-US"/>
        </w:rPr>
        <w:t xml:space="preserve"> daļas maksājumi Projekta partnerim, ja nepieciešams, tiek veikti pret pamatotiem rēķiniem, kuriem ir pievienoti attaisnojuma dokumenti, vai tieši personai kā personas izdevumu atlīdzināšana.  </w:t>
      </w:r>
    </w:p>
    <w:p w14:paraId="1211EC4D" w14:textId="77777777" w:rsidR="004033D2" w:rsidRPr="004033D2" w:rsidRDefault="004033D2" w:rsidP="004033D2">
      <w:pPr>
        <w:spacing w:after="200"/>
        <w:jc w:val="both"/>
        <w:rPr>
          <w:rFonts w:ascii="Bookman Old Style" w:eastAsia="Calibri" w:hAnsi="Bookman Old Style"/>
          <w:b/>
          <w:sz w:val="22"/>
          <w:szCs w:val="22"/>
          <w:u w:val="single"/>
          <w:lang w:eastAsia="en-US"/>
        </w:rPr>
      </w:pPr>
      <w:r w:rsidRPr="004033D2">
        <w:rPr>
          <w:rFonts w:ascii="Bookman Old Style" w:eastAsia="Calibri" w:hAnsi="Bookman Old Style"/>
          <w:b/>
          <w:sz w:val="22"/>
          <w:szCs w:val="22"/>
          <w:u w:val="single"/>
          <w:lang w:eastAsia="en-US"/>
        </w:rPr>
        <w:t>7. pants – Izdevumu apliecinājums</w:t>
      </w:r>
    </w:p>
    <w:p w14:paraId="54A30849" w14:textId="77777777" w:rsidR="004033D2" w:rsidRPr="004033D2" w:rsidRDefault="004033D2" w:rsidP="004033D2">
      <w:pPr>
        <w:spacing w:after="200"/>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1. Izdevumu apliecinājumu Projekta partneris iesniedz Projekta virzītājam. Izdevumu apliecinājums ir kāds no tālāk minētajiem:</w:t>
      </w:r>
    </w:p>
    <w:p w14:paraId="0D81A8D9" w14:textId="77777777" w:rsidR="004033D2" w:rsidRPr="004033D2" w:rsidRDefault="004033D2" w:rsidP="004033D2">
      <w:pPr>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(a) apmaksāti rēķini un kvītis;</w:t>
      </w:r>
    </w:p>
    <w:p w14:paraId="42373585" w14:textId="77777777" w:rsidR="004033D2" w:rsidRPr="004033D2" w:rsidRDefault="004033D2" w:rsidP="004033D2">
      <w:pPr>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(b) līgumi;</w:t>
      </w:r>
    </w:p>
    <w:p w14:paraId="5B0CFAFE" w14:textId="77777777" w:rsidR="004033D2" w:rsidRPr="004033D2" w:rsidRDefault="004033D2" w:rsidP="004033D2">
      <w:pPr>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(c) maksājumu kvītis – maksājumu apliecinājums;</w:t>
      </w:r>
    </w:p>
    <w:p w14:paraId="1C05CDA6" w14:textId="77777777" w:rsidR="004033D2" w:rsidRPr="004033D2" w:rsidRDefault="004033D2" w:rsidP="004033D2">
      <w:pPr>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(d) citi grāmatvedības dokumenti.</w:t>
      </w:r>
    </w:p>
    <w:p w14:paraId="25AF17F2" w14:textId="77777777" w:rsidR="004033D2" w:rsidRPr="004033D2" w:rsidRDefault="004033D2" w:rsidP="004033D2">
      <w:pPr>
        <w:spacing w:after="200"/>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br/>
        <w:t>2. Izdevumu apliecinājumu Projekta partneris iesniedz Projekta virzītājam tādā apjomā, kāds nepieciešams, lai Projekta virzītājs varētu izpildīt savas saistības pret fonda operatoru.</w:t>
      </w:r>
    </w:p>
    <w:p w14:paraId="4936730F" w14:textId="77777777" w:rsidR="004033D2" w:rsidRPr="004033D2" w:rsidRDefault="004033D2" w:rsidP="004033D2">
      <w:pPr>
        <w:spacing w:after="200"/>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3. Netiešās izmaksas, kas norādītas, piemērojot vienotas likmes tiešajām attaisnotajām personāla izmaksām, nav jāapliecina ar izdevumu pierādījumu.</w:t>
      </w:r>
    </w:p>
    <w:p w14:paraId="48E8DF9D" w14:textId="77777777" w:rsidR="004033D2" w:rsidRPr="004033D2" w:rsidRDefault="004033D2" w:rsidP="004033D2">
      <w:pPr>
        <w:keepNext/>
        <w:tabs>
          <w:tab w:val="left" w:pos="1026"/>
        </w:tabs>
        <w:ind w:left="-57"/>
        <w:jc w:val="both"/>
        <w:outlineLvl w:val="1"/>
        <w:rPr>
          <w:rFonts w:ascii="Bookman Old Style" w:hAnsi="Bookman Old Style"/>
          <w:b/>
          <w:bCs/>
          <w:sz w:val="22"/>
          <w:szCs w:val="22"/>
          <w:u w:val="single"/>
          <w:lang w:eastAsia="fr-FR"/>
        </w:rPr>
      </w:pPr>
    </w:p>
    <w:p w14:paraId="28D769B8" w14:textId="77777777" w:rsidR="004033D2" w:rsidRPr="004033D2" w:rsidRDefault="004033D2" w:rsidP="004033D2">
      <w:pPr>
        <w:keepNext/>
        <w:tabs>
          <w:tab w:val="left" w:pos="1026"/>
        </w:tabs>
        <w:ind w:left="-57"/>
        <w:jc w:val="both"/>
        <w:outlineLvl w:val="1"/>
        <w:rPr>
          <w:rFonts w:ascii="Bookman Old Style" w:hAnsi="Bookman Old Style"/>
          <w:b/>
          <w:bCs/>
          <w:sz w:val="22"/>
          <w:szCs w:val="22"/>
          <w:u w:val="single"/>
          <w:lang w:eastAsia="fr-FR"/>
        </w:rPr>
      </w:pPr>
      <w:r w:rsidRPr="004033D2">
        <w:rPr>
          <w:rFonts w:ascii="Bookman Old Style" w:hAnsi="Bookman Old Style"/>
          <w:b/>
          <w:bCs/>
          <w:sz w:val="22"/>
          <w:szCs w:val="22"/>
          <w:u w:val="single"/>
          <w:lang w:eastAsia="fr-FR"/>
        </w:rPr>
        <w:t xml:space="preserve">8. pants – Virzības un </w:t>
      </w:r>
      <w:proofErr w:type="spellStart"/>
      <w:r w:rsidRPr="004033D2">
        <w:rPr>
          <w:rFonts w:ascii="Bookman Old Style" w:hAnsi="Bookman Old Style"/>
          <w:b/>
          <w:bCs/>
          <w:sz w:val="22"/>
          <w:szCs w:val="22"/>
          <w:u w:val="single"/>
          <w:lang w:eastAsia="fr-FR"/>
        </w:rPr>
        <w:t>finansu</w:t>
      </w:r>
      <w:proofErr w:type="spellEnd"/>
      <w:r w:rsidRPr="004033D2">
        <w:rPr>
          <w:rFonts w:ascii="Bookman Old Style" w:hAnsi="Bookman Old Style"/>
          <w:b/>
          <w:bCs/>
          <w:sz w:val="22"/>
          <w:szCs w:val="22"/>
          <w:u w:val="single"/>
          <w:lang w:eastAsia="fr-FR"/>
        </w:rPr>
        <w:t xml:space="preserve"> pārskati/atskaites</w:t>
      </w:r>
    </w:p>
    <w:p w14:paraId="6AFF8FF5" w14:textId="77777777" w:rsidR="004033D2" w:rsidRPr="004033D2" w:rsidRDefault="004033D2" w:rsidP="004033D2">
      <w:pPr>
        <w:spacing w:after="200"/>
        <w:jc w:val="both"/>
        <w:rPr>
          <w:rFonts w:ascii="Bookman Old Style" w:eastAsia="Calibri" w:hAnsi="Bookman Old Style"/>
          <w:sz w:val="22"/>
          <w:szCs w:val="22"/>
          <w:lang w:eastAsia="fr-FR"/>
        </w:rPr>
      </w:pPr>
      <w:r w:rsidRPr="004033D2">
        <w:rPr>
          <w:rFonts w:ascii="Bookman Old Style" w:eastAsia="Calibri" w:hAnsi="Bookman Old Style"/>
          <w:sz w:val="22"/>
          <w:szCs w:val="22"/>
          <w:lang w:eastAsia="fr-FR"/>
        </w:rPr>
        <w:t xml:space="preserve">Projekta partneris apņemas iesniegt Projekta virzītājam tam nepieciešamās atskaites, pamatojoties uz starp Projekta virzītāju - MTÜ </w:t>
      </w:r>
      <w:proofErr w:type="spellStart"/>
      <w:r w:rsidRPr="004033D2">
        <w:rPr>
          <w:rFonts w:ascii="Bookman Old Style" w:eastAsia="Calibri" w:hAnsi="Bookman Old Style"/>
          <w:sz w:val="22"/>
          <w:szCs w:val="22"/>
          <w:lang w:eastAsia="fr-FR"/>
        </w:rPr>
        <w:t>Sotsiaaltöö</w:t>
      </w:r>
      <w:proofErr w:type="spellEnd"/>
      <w:r w:rsidRPr="004033D2">
        <w:rPr>
          <w:rFonts w:ascii="Bookman Old Style" w:eastAsia="Calibri" w:hAnsi="Bookman Old Style"/>
          <w:sz w:val="22"/>
          <w:szCs w:val="22"/>
          <w:lang w:eastAsia="fr-FR"/>
        </w:rPr>
        <w:t xml:space="preserve"> </w:t>
      </w:r>
      <w:proofErr w:type="spellStart"/>
      <w:r w:rsidRPr="004033D2">
        <w:rPr>
          <w:rFonts w:ascii="Bookman Old Style" w:eastAsia="Calibri" w:hAnsi="Bookman Old Style"/>
          <w:sz w:val="22"/>
          <w:szCs w:val="22"/>
          <w:lang w:eastAsia="fr-FR"/>
        </w:rPr>
        <w:t>Arenduskeskus</w:t>
      </w:r>
      <w:proofErr w:type="spellEnd"/>
      <w:r w:rsidRPr="004033D2">
        <w:rPr>
          <w:rFonts w:ascii="Bookman Old Style" w:eastAsia="Calibri" w:hAnsi="Bookman Old Style"/>
          <w:sz w:val="22"/>
          <w:szCs w:val="22"/>
          <w:lang w:eastAsia="fr-FR"/>
        </w:rPr>
        <w:t xml:space="preserve"> (reģistrācijas kods 80589082) un </w:t>
      </w:r>
      <w:proofErr w:type="spellStart"/>
      <w:r w:rsidRPr="004033D2">
        <w:rPr>
          <w:rFonts w:ascii="Bookman Old Style" w:eastAsia="Calibri" w:hAnsi="Bookman Old Style"/>
          <w:sz w:val="22"/>
          <w:szCs w:val="22"/>
          <w:lang w:eastAsia="fr-FR"/>
        </w:rPr>
        <w:t>Open</w:t>
      </w:r>
      <w:proofErr w:type="spellEnd"/>
      <w:r w:rsidRPr="004033D2">
        <w:rPr>
          <w:rFonts w:ascii="Bookman Old Style" w:eastAsia="Calibri" w:hAnsi="Bookman Old Style"/>
          <w:sz w:val="22"/>
          <w:szCs w:val="22"/>
          <w:lang w:eastAsia="fr-FR"/>
        </w:rPr>
        <w:t xml:space="preserve"> </w:t>
      </w:r>
      <w:proofErr w:type="spellStart"/>
      <w:r w:rsidRPr="004033D2">
        <w:rPr>
          <w:rFonts w:ascii="Bookman Old Style" w:eastAsia="Calibri" w:hAnsi="Bookman Old Style"/>
          <w:sz w:val="22"/>
          <w:szCs w:val="22"/>
          <w:lang w:eastAsia="fr-FR"/>
        </w:rPr>
        <w:t>Estonia</w:t>
      </w:r>
      <w:proofErr w:type="spellEnd"/>
      <w:r w:rsidRPr="004033D2">
        <w:rPr>
          <w:rFonts w:ascii="Bookman Old Style" w:eastAsia="Calibri" w:hAnsi="Bookman Old Style"/>
          <w:sz w:val="22"/>
          <w:szCs w:val="22"/>
          <w:lang w:eastAsia="fr-FR"/>
        </w:rPr>
        <w:t xml:space="preserve"> </w:t>
      </w:r>
      <w:proofErr w:type="spellStart"/>
      <w:r w:rsidRPr="004033D2">
        <w:rPr>
          <w:rFonts w:ascii="Bookman Old Style" w:eastAsia="Calibri" w:hAnsi="Bookman Old Style"/>
          <w:sz w:val="22"/>
          <w:szCs w:val="22"/>
          <w:lang w:eastAsia="fr-FR"/>
        </w:rPr>
        <w:t>Foundation</w:t>
      </w:r>
      <w:proofErr w:type="spellEnd"/>
      <w:r w:rsidRPr="004033D2">
        <w:rPr>
          <w:rFonts w:ascii="Bookman Old Style" w:eastAsia="Calibri" w:hAnsi="Bookman Old Style"/>
          <w:sz w:val="22"/>
          <w:szCs w:val="22"/>
          <w:lang w:eastAsia="fr-FR"/>
        </w:rPr>
        <w:t xml:space="preserve"> (AEF) noslēgto līgumu un tā pielikumiem un projekta dokumentāciju.</w:t>
      </w:r>
    </w:p>
    <w:p w14:paraId="69429B38" w14:textId="77777777" w:rsidR="004033D2" w:rsidRPr="004033D2" w:rsidRDefault="004033D2" w:rsidP="004033D2">
      <w:pPr>
        <w:spacing w:after="200"/>
        <w:rPr>
          <w:rFonts w:ascii="Bookman Old Style" w:eastAsia="Calibri" w:hAnsi="Bookman Old Style"/>
          <w:b/>
          <w:sz w:val="22"/>
          <w:szCs w:val="22"/>
          <w:u w:val="single"/>
          <w:lang w:eastAsia="en-US"/>
        </w:rPr>
      </w:pPr>
      <w:r w:rsidRPr="004033D2">
        <w:rPr>
          <w:rFonts w:ascii="Bookman Old Style" w:eastAsia="Calibri" w:hAnsi="Bookman Old Style"/>
          <w:b/>
          <w:sz w:val="22"/>
          <w:szCs w:val="22"/>
          <w:u w:val="single"/>
          <w:lang w:eastAsia="en-US"/>
        </w:rPr>
        <w:t>9. pants – Novērtēšana, uzraudzība un audits</w:t>
      </w:r>
    </w:p>
    <w:p w14:paraId="3B499EDE" w14:textId="77777777" w:rsidR="004033D2" w:rsidRPr="004033D2" w:rsidRDefault="004033D2" w:rsidP="004033D2">
      <w:pPr>
        <w:spacing w:after="200"/>
        <w:ind w:right="78"/>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Puses apzinās, ka AEF, Finanšu instrumenta birojam vai citām tam pilnvarotām personām ir tiesības pārbaudīt Projekta īstenošanu un piešķirto līdzekļu izlietojumu, veikt programmas auditus, apmeklējumus uz vietas un izvērtēšanu. Tā veikšanai Puses sniedz visu nepieciešamo palīdzību un, ja nepieciešams, nodrošina piekļuvi informācijai un dokumentācijai par Projektu.</w:t>
      </w:r>
    </w:p>
    <w:p w14:paraId="1260773A" w14:textId="77777777" w:rsidR="004033D2" w:rsidRPr="004033D2" w:rsidRDefault="004033D2" w:rsidP="004033D2">
      <w:pPr>
        <w:spacing w:after="200"/>
        <w:ind w:right="78"/>
        <w:jc w:val="both"/>
        <w:rPr>
          <w:rFonts w:ascii="Bookman Old Style" w:eastAsia="Calibri" w:hAnsi="Bookman Old Style"/>
          <w:b/>
          <w:sz w:val="22"/>
          <w:szCs w:val="22"/>
          <w:u w:val="single"/>
          <w:lang w:eastAsia="en-US"/>
        </w:rPr>
      </w:pPr>
      <w:r w:rsidRPr="004033D2">
        <w:rPr>
          <w:rFonts w:ascii="Bookman Old Style" w:eastAsia="Calibri" w:hAnsi="Bookman Old Style"/>
          <w:b/>
          <w:sz w:val="22"/>
          <w:szCs w:val="22"/>
          <w:u w:val="single"/>
          <w:lang w:eastAsia="en-US"/>
        </w:rPr>
        <w:lastRenderedPageBreak/>
        <w:t xml:space="preserve">10. pants – Iepirkums </w:t>
      </w:r>
    </w:p>
    <w:p w14:paraId="19CAB7FA" w14:textId="77777777" w:rsidR="004033D2" w:rsidRPr="004033D2" w:rsidRDefault="004033D2" w:rsidP="004033D2">
      <w:pPr>
        <w:spacing w:after="200"/>
        <w:ind w:right="79"/>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 xml:space="preserve">1. Jebkurā Projekta īstenošanas līmenī Puses ievēro valsts un ES tiesību aktus par publisko iepirkumu. </w:t>
      </w:r>
    </w:p>
    <w:p w14:paraId="1100A560" w14:textId="77777777" w:rsidR="004033D2" w:rsidRPr="004033D2" w:rsidRDefault="004033D2" w:rsidP="004033D2">
      <w:pPr>
        <w:spacing w:after="200"/>
        <w:ind w:right="79"/>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2. Gadījumos, kad noslēgtie līgumi ir zemāki par valsts vai ES robežvērtībām, kas noteiktas publiskajam iepirkumam vai neietilpst piemērojamo publisko iepirkumu tiesību aktu darbības jomā, šādu līgumu slēgšanas tiesību piešķiršana (ieskaitot procedūras pirms piešķiršanas) un šādu līgumu noteikumi un nosacījumi liek ievērot labāko ekonomisko praksi, tostarp atbildību, nodrošināt godīgu konkurenci starp potenciālajiem pakalpojumu sniedzējiem, piemēram, izmantojot efektīvu cenu salīdzināšanu, un nodrošināt optimālu resursu izmantošanu no EEZ finanšu instrumenta 2014.–2021. Šajā nolūkā un, ja nav stingrāku valsts tiesību aktu, gadījumos, kad iepirkumi ir saistīti ar summu, kas ir EUR 5000 vai lielāka, bet nepārsniedz attiecīgo valsts vai ES robežvērtību, vismaz trīs piegādātājus/pakalpojumu sniedzējus uzaicina iesniegt piedāvājumus.</w:t>
      </w:r>
    </w:p>
    <w:p w14:paraId="60D50626" w14:textId="77777777" w:rsidR="004033D2" w:rsidRPr="004033D2" w:rsidRDefault="004033D2" w:rsidP="004033D2">
      <w:pPr>
        <w:spacing w:after="200"/>
        <w:ind w:right="78"/>
        <w:jc w:val="both"/>
        <w:rPr>
          <w:rFonts w:ascii="Bookman Old Style" w:eastAsia="Calibri" w:hAnsi="Bookman Old Style"/>
          <w:b/>
          <w:sz w:val="22"/>
          <w:szCs w:val="22"/>
          <w:u w:val="single"/>
          <w:lang w:eastAsia="en-US"/>
        </w:rPr>
      </w:pPr>
      <w:r w:rsidRPr="004033D2">
        <w:rPr>
          <w:rFonts w:ascii="Bookman Old Style" w:eastAsia="Calibri" w:hAnsi="Bookman Old Style"/>
          <w:b/>
          <w:sz w:val="22"/>
          <w:szCs w:val="22"/>
          <w:u w:val="single"/>
          <w:lang w:eastAsia="en-US"/>
        </w:rPr>
        <w:t>11. pants – Interešu konflikts</w:t>
      </w:r>
    </w:p>
    <w:p w14:paraId="6759DB6F" w14:textId="77777777" w:rsidR="004033D2" w:rsidRPr="004033D2" w:rsidRDefault="004033D2" w:rsidP="004033D2">
      <w:pPr>
        <w:spacing w:after="200"/>
        <w:ind w:right="79"/>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1. Puses veic visus nepieciešamos pasākumus, lai novērstu jebkādas situācijas, kas varētu apdraudēt Līguma objektīvu izpildi. Šāds interešu konflikts jo īpaši varētu rasties ekonomisku interešu, politiskās vai nacionālās piederības, ģimenes vai emocionālo saišu vai jebkuras citas būtiskas saiknes vai kopīgu interešu dēļ. Par jebkuru interešu konfliktu, kas rodas Līguma izpildes laikā, nekavējoties rakstiski jāpaziņo otrai Pusei. Šāda konflikta gadījumā attiecīgā Puse nekavējoties veic visus nepieciešamos pasākumus, lai to atrisinātu.</w:t>
      </w:r>
    </w:p>
    <w:p w14:paraId="7D442649" w14:textId="77777777" w:rsidR="004033D2" w:rsidRPr="004033D2" w:rsidRDefault="004033D2" w:rsidP="004033D2">
      <w:pPr>
        <w:spacing w:after="200"/>
        <w:ind w:right="-64"/>
        <w:jc w:val="both"/>
        <w:rPr>
          <w:rFonts w:ascii="Bookman Old Style" w:eastAsia="Calibri" w:hAnsi="Bookman Old Style"/>
          <w:b/>
          <w:sz w:val="22"/>
          <w:szCs w:val="22"/>
          <w:u w:val="single"/>
          <w:lang w:eastAsia="en-US"/>
        </w:rPr>
      </w:pPr>
      <w:r w:rsidRPr="004033D2">
        <w:rPr>
          <w:rFonts w:ascii="Bookman Old Style" w:eastAsia="Calibri" w:hAnsi="Bookman Old Style"/>
          <w:b/>
          <w:sz w:val="22"/>
          <w:szCs w:val="22"/>
          <w:u w:val="single"/>
          <w:lang w:eastAsia="en-US"/>
        </w:rPr>
        <w:t>12. pants – Pārkāpumi</w:t>
      </w:r>
    </w:p>
    <w:p w14:paraId="3A7DAD1D" w14:textId="77777777" w:rsidR="004033D2" w:rsidRPr="004033D2" w:rsidRDefault="004033D2" w:rsidP="004033D2">
      <w:pPr>
        <w:spacing w:after="200"/>
        <w:ind w:right="-64"/>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1. Pārkāpums uzskatāms par EEZ 2014.-2021. gada Aktīvo iedzīvotāju fonda finanšu ietvara, tajā skaitā starp Projekta virzītāju un AEF noslēgto līgumu un pievienoto norādījumu Aktīvo iedzīvotāju fonda pretendentiem un projektu virzītājiem, pārkāpumu.</w:t>
      </w:r>
    </w:p>
    <w:p w14:paraId="02670F46" w14:textId="77777777" w:rsidR="004033D2" w:rsidRPr="004033D2" w:rsidRDefault="004033D2" w:rsidP="004033D2">
      <w:pPr>
        <w:spacing w:after="200"/>
        <w:ind w:right="-64"/>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 xml:space="preserve">2. Ja vienai no Līgumslēdzējām pusēm kļūst zināms par pārkāpumu, tā nekavējoties </w:t>
      </w:r>
      <w:proofErr w:type="spellStart"/>
      <w:r w:rsidRPr="004033D2">
        <w:rPr>
          <w:rFonts w:ascii="Bookman Old Style" w:eastAsia="Calibri" w:hAnsi="Bookman Old Style"/>
          <w:sz w:val="22"/>
          <w:szCs w:val="22"/>
          <w:lang w:eastAsia="en-US"/>
        </w:rPr>
        <w:t>rakstveidā</w:t>
      </w:r>
      <w:proofErr w:type="spellEnd"/>
      <w:r w:rsidRPr="004033D2">
        <w:rPr>
          <w:rFonts w:ascii="Bookman Old Style" w:eastAsia="Calibri" w:hAnsi="Bookman Old Style"/>
          <w:sz w:val="22"/>
          <w:szCs w:val="22"/>
          <w:lang w:eastAsia="en-US"/>
        </w:rPr>
        <w:t xml:space="preserve"> informē otru Līgumslēdzēju pusi. </w:t>
      </w:r>
    </w:p>
    <w:p w14:paraId="46C1ACD2" w14:textId="77777777" w:rsidR="004033D2" w:rsidRPr="004033D2" w:rsidRDefault="004033D2" w:rsidP="004033D2">
      <w:pPr>
        <w:spacing w:after="200"/>
        <w:jc w:val="both"/>
        <w:rPr>
          <w:rFonts w:ascii="Bookman Old Style" w:eastAsia="Calibri" w:hAnsi="Bookman Old Style"/>
          <w:b/>
          <w:sz w:val="22"/>
          <w:szCs w:val="22"/>
          <w:u w:val="single"/>
          <w:lang w:eastAsia="en-US"/>
        </w:rPr>
      </w:pPr>
      <w:r w:rsidRPr="004033D2">
        <w:rPr>
          <w:rFonts w:ascii="Bookman Old Style" w:eastAsia="Calibri" w:hAnsi="Bookman Old Style"/>
          <w:b/>
          <w:sz w:val="22"/>
          <w:szCs w:val="22"/>
          <w:u w:val="single"/>
          <w:lang w:eastAsia="en-US"/>
        </w:rPr>
        <w:t>13. pants – Maksājumu apturēšana un atmaksa</w:t>
      </w:r>
    </w:p>
    <w:p w14:paraId="0F0FDD92" w14:textId="77777777" w:rsidR="004033D2" w:rsidRPr="004033D2" w:rsidRDefault="004033D2" w:rsidP="004033D2">
      <w:pPr>
        <w:spacing w:after="200"/>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 xml:space="preserve">1. Gadījumos, kad lēmumu apturēt maksājumus un/vai pieprasīt atmaksu no Projekta virzītāja pieņem fonda </w:t>
      </w:r>
      <w:proofErr w:type="spellStart"/>
      <w:r w:rsidRPr="004033D2">
        <w:rPr>
          <w:rFonts w:ascii="Bookman Old Style" w:eastAsia="Calibri" w:hAnsi="Bookman Old Style"/>
          <w:sz w:val="22"/>
          <w:szCs w:val="22"/>
          <w:lang w:eastAsia="en-US"/>
        </w:rPr>
        <w:t>apsaimniekotājs</w:t>
      </w:r>
      <w:proofErr w:type="spellEnd"/>
      <w:r w:rsidRPr="004033D2">
        <w:rPr>
          <w:rFonts w:ascii="Bookman Old Style" w:eastAsia="Calibri" w:hAnsi="Bookman Old Style"/>
          <w:sz w:val="22"/>
          <w:szCs w:val="22"/>
          <w:lang w:eastAsia="en-US"/>
        </w:rPr>
        <w:t xml:space="preserve"> vai projekta finanšu vadības institūcija, projekta partneris veic nepieciešamos pasākumus, lai izpildītu lēmumu. </w:t>
      </w:r>
    </w:p>
    <w:p w14:paraId="6EB3D605" w14:textId="77777777" w:rsidR="004033D2" w:rsidRPr="004033D2" w:rsidRDefault="004033D2" w:rsidP="004033D2">
      <w:pPr>
        <w:spacing w:after="200"/>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2. Iepriekšējā punkta izpildes nolūkos Projekta virzītājs nekavējoties iesniedz projekta partnerim iepriekšējā punktā minētā lēmuma kopiju.</w:t>
      </w:r>
    </w:p>
    <w:p w14:paraId="04266F90" w14:textId="77777777" w:rsidR="004033D2" w:rsidRPr="004033D2" w:rsidRDefault="004033D2" w:rsidP="004033D2">
      <w:pPr>
        <w:spacing w:after="200"/>
        <w:ind w:right="78"/>
        <w:jc w:val="both"/>
        <w:rPr>
          <w:rFonts w:ascii="Bookman Old Style" w:eastAsia="Calibri" w:hAnsi="Bookman Old Style"/>
          <w:b/>
          <w:sz w:val="22"/>
          <w:szCs w:val="22"/>
          <w:u w:val="single"/>
          <w:lang w:eastAsia="en-US"/>
        </w:rPr>
      </w:pPr>
      <w:r w:rsidRPr="004033D2">
        <w:rPr>
          <w:rFonts w:ascii="Bookman Old Style" w:eastAsia="Calibri" w:hAnsi="Bookman Old Style"/>
          <w:b/>
          <w:sz w:val="22"/>
          <w:szCs w:val="22"/>
          <w:u w:val="single"/>
          <w:lang w:eastAsia="en-US"/>
        </w:rPr>
        <w:t>14. pants – Grozījumi</w:t>
      </w:r>
    </w:p>
    <w:p w14:paraId="51929099" w14:textId="77777777" w:rsidR="004033D2" w:rsidRPr="004033D2" w:rsidRDefault="004033D2" w:rsidP="004033D2">
      <w:pPr>
        <w:ind w:right="79"/>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Jebkurus grozījumus šajā Līgumā, tostarp tā pielikumus, veic Pušu noslēgta rakstiska līguma formā.</w:t>
      </w:r>
    </w:p>
    <w:p w14:paraId="7EC21AA4" w14:textId="77777777" w:rsidR="004033D2" w:rsidRPr="004033D2" w:rsidRDefault="004033D2" w:rsidP="004033D2">
      <w:pPr>
        <w:spacing w:after="200"/>
        <w:ind w:right="78"/>
        <w:jc w:val="both"/>
        <w:rPr>
          <w:rFonts w:ascii="Bookman Old Style" w:eastAsia="Calibri" w:hAnsi="Bookman Old Style"/>
          <w:b/>
          <w:sz w:val="22"/>
          <w:szCs w:val="22"/>
          <w:u w:val="single"/>
          <w:lang w:eastAsia="en-US"/>
        </w:rPr>
      </w:pPr>
      <w:r w:rsidRPr="004033D2">
        <w:rPr>
          <w:rFonts w:ascii="Bookman Old Style" w:eastAsia="Calibri" w:hAnsi="Bookman Old Style"/>
          <w:b/>
          <w:sz w:val="22"/>
          <w:szCs w:val="22"/>
          <w:u w:val="single"/>
          <w:lang w:eastAsia="en-US"/>
        </w:rPr>
        <w:t>15. pants – Līguma laušana</w:t>
      </w:r>
    </w:p>
    <w:p w14:paraId="7784F658" w14:textId="77777777" w:rsidR="004033D2" w:rsidRPr="004033D2" w:rsidRDefault="004033D2" w:rsidP="004033D2">
      <w:pPr>
        <w:spacing w:after="200"/>
        <w:ind w:right="79"/>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 xml:space="preserve">1. Līguma laušana var notikt, pamatojoties uz līgumu, kas noslēgts starp Projekta virzītāju - MTÜ </w:t>
      </w:r>
      <w:proofErr w:type="spellStart"/>
      <w:r w:rsidRPr="004033D2">
        <w:rPr>
          <w:rFonts w:ascii="Bookman Old Style" w:eastAsia="Calibri" w:hAnsi="Bookman Old Style"/>
          <w:sz w:val="22"/>
          <w:szCs w:val="22"/>
          <w:lang w:eastAsia="en-US"/>
        </w:rPr>
        <w:t>Sotsiaaltöö</w:t>
      </w:r>
      <w:proofErr w:type="spellEnd"/>
      <w:r w:rsidRPr="004033D2">
        <w:rPr>
          <w:rFonts w:ascii="Bookman Old Style" w:eastAsia="Calibri" w:hAnsi="Bookman Old Style"/>
          <w:sz w:val="22"/>
          <w:szCs w:val="22"/>
          <w:lang w:eastAsia="en-US"/>
        </w:rPr>
        <w:t xml:space="preserve"> </w:t>
      </w:r>
      <w:proofErr w:type="spellStart"/>
      <w:r w:rsidRPr="004033D2">
        <w:rPr>
          <w:rFonts w:ascii="Bookman Old Style" w:eastAsia="Calibri" w:hAnsi="Bookman Old Style"/>
          <w:sz w:val="22"/>
          <w:szCs w:val="22"/>
          <w:lang w:eastAsia="en-US"/>
        </w:rPr>
        <w:t>Arenduskeskus</w:t>
      </w:r>
      <w:proofErr w:type="spellEnd"/>
      <w:r w:rsidRPr="004033D2">
        <w:rPr>
          <w:rFonts w:ascii="Bookman Old Style" w:eastAsia="Calibri" w:hAnsi="Bookman Old Style"/>
          <w:sz w:val="22"/>
          <w:szCs w:val="22"/>
          <w:lang w:eastAsia="en-US"/>
        </w:rPr>
        <w:t xml:space="preserve"> (reģistrācijas kods 80589082) un Atvērto Igaunijas fondu (AEF), tā pielikumiem un projekta dokumentāciju.</w:t>
      </w:r>
    </w:p>
    <w:p w14:paraId="42EB760B" w14:textId="77777777" w:rsidR="004033D2" w:rsidRPr="004033D2" w:rsidRDefault="004033D2" w:rsidP="004033D2">
      <w:pPr>
        <w:ind w:right="79"/>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Līguma laušanas iemesli:</w:t>
      </w:r>
    </w:p>
    <w:p w14:paraId="5E1C695F" w14:textId="77777777" w:rsidR="004033D2" w:rsidRPr="004033D2" w:rsidRDefault="004033D2" w:rsidP="004033D2">
      <w:pPr>
        <w:ind w:right="72"/>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Jebkura Puse var izbeigt/lauzt šo Līgumu, ja</w:t>
      </w:r>
    </w:p>
    <w:p w14:paraId="03035880" w14:textId="77777777" w:rsidR="004033D2" w:rsidRPr="004033D2" w:rsidRDefault="004033D2" w:rsidP="003A0132">
      <w:pPr>
        <w:numPr>
          <w:ilvl w:val="0"/>
          <w:numId w:val="50"/>
        </w:numPr>
        <w:spacing w:after="200" w:line="276" w:lineRule="auto"/>
        <w:ind w:right="-64"/>
        <w:contextualSpacing/>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ir izmaiņas tiesību aktos vai projekta noteikumos un/vai projekta līguma izbeigšana;</w:t>
      </w:r>
    </w:p>
    <w:p w14:paraId="3266EB0F" w14:textId="77777777" w:rsidR="004033D2" w:rsidRPr="004033D2" w:rsidRDefault="004033D2" w:rsidP="003A0132">
      <w:pPr>
        <w:numPr>
          <w:ilvl w:val="0"/>
          <w:numId w:val="50"/>
        </w:numPr>
        <w:spacing w:after="200" w:line="276" w:lineRule="auto"/>
        <w:ind w:right="-64"/>
        <w:contextualSpacing/>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otra puse pārkāpj savas saistības;</w:t>
      </w:r>
    </w:p>
    <w:p w14:paraId="31548002" w14:textId="77777777" w:rsidR="004033D2" w:rsidRPr="004033D2" w:rsidRDefault="004033D2" w:rsidP="003A0132">
      <w:pPr>
        <w:numPr>
          <w:ilvl w:val="0"/>
          <w:numId w:val="50"/>
        </w:numPr>
        <w:spacing w:after="200" w:line="276" w:lineRule="auto"/>
        <w:ind w:right="-64"/>
        <w:contextualSpacing/>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ir apstākļi, kas saistīti ar nepārvaramu varu, tostarp pandēmiju (Covid-19).</w:t>
      </w:r>
    </w:p>
    <w:p w14:paraId="11BFAA3D" w14:textId="77777777" w:rsidR="004033D2" w:rsidRPr="004033D2" w:rsidRDefault="004033D2" w:rsidP="004033D2">
      <w:pPr>
        <w:ind w:right="79"/>
        <w:jc w:val="both"/>
        <w:rPr>
          <w:rFonts w:ascii="Bookman Old Style" w:eastAsia="Calibri" w:hAnsi="Bookman Old Style"/>
          <w:sz w:val="22"/>
          <w:szCs w:val="22"/>
          <w:lang w:eastAsia="en-US"/>
        </w:rPr>
      </w:pPr>
    </w:p>
    <w:p w14:paraId="00F2B404" w14:textId="77777777" w:rsidR="004033D2" w:rsidRPr="004033D2" w:rsidRDefault="004033D2" w:rsidP="004033D2">
      <w:pPr>
        <w:spacing w:after="200"/>
        <w:ind w:right="79"/>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 xml:space="preserve">Līguma laušana noformējama </w:t>
      </w:r>
      <w:proofErr w:type="spellStart"/>
      <w:r w:rsidRPr="004033D2">
        <w:rPr>
          <w:rFonts w:ascii="Bookman Old Style" w:eastAsia="Calibri" w:hAnsi="Bookman Old Style"/>
          <w:sz w:val="22"/>
          <w:szCs w:val="22"/>
          <w:lang w:eastAsia="en-US"/>
        </w:rPr>
        <w:t>rakstveidā</w:t>
      </w:r>
      <w:proofErr w:type="spellEnd"/>
      <w:r w:rsidRPr="004033D2">
        <w:rPr>
          <w:rFonts w:ascii="Bookman Old Style" w:eastAsia="Calibri" w:hAnsi="Bookman Old Style"/>
          <w:sz w:val="22"/>
          <w:szCs w:val="22"/>
          <w:lang w:eastAsia="en-US"/>
        </w:rPr>
        <w:t xml:space="preserve">, kurā pusēm tiek noteiktas tiesības un pienākumi uz izbeigšanas brīdi un iespējamo </w:t>
      </w:r>
      <w:proofErr w:type="spellStart"/>
      <w:r w:rsidRPr="004033D2">
        <w:rPr>
          <w:rFonts w:ascii="Bookman Old Style" w:eastAsia="Calibri" w:hAnsi="Bookman Old Style"/>
          <w:sz w:val="22"/>
          <w:szCs w:val="22"/>
          <w:lang w:eastAsia="en-US"/>
        </w:rPr>
        <w:t>granta</w:t>
      </w:r>
      <w:proofErr w:type="spellEnd"/>
      <w:r w:rsidRPr="004033D2">
        <w:rPr>
          <w:rFonts w:ascii="Bookman Old Style" w:eastAsia="Calibri" w:hAnsi="Bookman Old Style"/>
          <w:sz w:val="22"/>
          <w:szCs w:val="22"/>
          <w:lang w:eastAsia="en-US"/>
        </w:rPr>
        <w:t xml:space="preserve"> finanšu līdzekļu atmaksu termiņā, kas nepārsniedz 10 darba dienas.</w:t>
      </w:r>
    </w:p>
    <w:p w14:paraId="79F0A65C" w14:textId="77777777" w:rsidR="004033D2" w:rsidRPr="004033D2" w:rsidRDefault="004033D2" w:rsidP="004033D2">
      <w:pPr>
        <w:spacing w:after="200"/>
        <w:ind w:right="78"/>
        <w:jc w:val="both"/>
        <w:rPr>
          <w:rFonts w:ascii="Bookman Old Style" w:eastAsia="Calibri" w:hAnsi="Bookman Old Style"/>
          <w:b/>
          <w:sz w:val="22"/>
          <w:szCs w:val="22"/>
          <w:u w:val="single"/>
          <w:lang w:eastAsia="en-US"/>
        </w:rPr>
      </w:pPr>
      <w:r w:rsidRPr="004033D2">
        <w:rPr>
          <w:rFonts w:ascii="Bookman Old Style" w:eastAsia="Calibri" w:hAnsi="Bookman Old Style"/>
          <w:b/>
          <w:sz w:val="22"/>
          <w:szCs w:val="22"/>
          <w:u w:val="single"/>
          <w:lang w:eastAsia="en-US"/>
        </w:rPr>
        <w:t>16. pants – Paziņojumi</w:t>
      </w:r>
    </w:p>
    <w:p w14:paraId="202B1E5F" w14:textId="77777777" w:rsidR="004033D2" w:rsidRPr="004033D2" w:rsidRDefault="004033D2" w:rsidP="004033D2">
      <w:pPr>
        <w:spacing w:after="200"/>
        <w:ind w:right="78"/>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 xml:space="preserve">Visi paziņojumi un cita saziņa starp Pusēm tiek veikta rakstiski un </w:t>
      </w:r>
      <w:proofErr w:type="spellStart"/>
      <w:r w:rsidRPr="004033D2">
        <w:rPr>
          <w:rFonts w:ascii="Bookman Old Style" w:eastAsia="Calibri" w:hAnsi="Bookman Old Style"/>
          <w:sz w:val="22"/>
          <w:szCs w:val="22"/>
          <w:lang w:eastAsia="en-US"/>
        </w:rPr>
        <w:t>jānosūta</w:t>
      </w:r>
      <w:proofErr w:type="spellEnd"/>
      <w:r w:rsidRPr="004033D2">
        <w:rPr>
          <w:rFonts w:ascii="Bookman Old Style" w:eastAsia="Calibri" w:hAnsi="Bookman Old Style"/>
          <w:sz w:val="22"/>
          <w:szCs w:val="22"/>
          <w:lang w:eastAsia="en-US"/>
        </w:rPr>
        <w:t xml:space="preserve"> uz norādītajām adresēm:</w:t>
      </w:r>
    </w:p>
    <w:tbl>
      <w:tblPr>
        <w:tblStyle w:val="Reatabula64"/>
        <w:tblW w:w="0" w:type="auto"/>
        <w:tblLook w:val="04A0" w:firstRow="1" w:lastRow="0" w:firstColumn="1" w:lastColumn="0" w:noHBand="0" w:noVBand="1"/>
      </w:tblPr>
      <w:tblGrid>
        <w:gridCol w:w="4357"/>
        <w:gridCol w:w="4358"/>
      </w:tblGrid>
      <w:tr w:rsidR="004033D2" w:rsidRPr="004033D2" w14:paraId="6741900C" w14:textId="77777777" w:rsidTr="002A6756">
        <w:tc>
          <w:tcPr>
            <w:tcW w:w="4357" w:type="dxa"/>
          </w:tcPr>
          <w:p w14:paraId="3138E6C6" w14:textId="77777777" w:rsidR="004033D2" w:rsidRPr="004033D2" w:rsidRDefault="004033D2" w:rsidP="004033D2">
            <w:pPr>
              <w:spacing w:line="276" w:lineRule="auto"/>
              <w:rPr>
                <w:rFonts w:ascii="Bookman Old Style" w:eastAsia="Calibri" w:hAnsi="Bookman Old Style"/>
                <w:sz w:val="22"/>
                <w:szCs w:val="22"/>
                <w:lang w:val="en-GB" w:eastAsia="en-US"/>
              </w:rPr>
            </w:pPr>
            <w:proofErr w:type="spellStart"/>
            <w:r w:rsidRPr="004033D2">
              <w:rPr>
                <w:rFonts w:ascii="Bookman Old Style" w:eastAsia="Calibri" w:hAnsi="Bookman Old Style"/>
                <w:sz w:val="22"/>
                <w:szCs w:val="22"/>
                <w:u w:val="single"/>
                <w:lang w:val="en-GB" w:eastAsia="en-US"/>
              </w:rPr>
              <w:t>Projekta</w:t>
            </w:r>
            <w:proofErr w:type="spellEnd"/>
            <w:r w:rsidRPr="004033D2">
              <w:rPr>
                <w:rFonts w:ascii="Bookman Old Style" w:eastAsia="Calibri" w:hAnsi="Bookman Old Style"/>
                <w:sz w:val="22"/>
                <w:szCs w:val="22"/>
                <w:u w:val="single"/>
                <w:lang w:val="en-GB" w:eastAsia="en-US"/>
              </w:rPr>
              <w:t xml:space="preserve"> </w:t>
            </w:r>
            <w:proofErr w:type="spellStart"/>
            <w:r w:rsidRPr="004033D2">
              <w:rPr>
                <w:rFonts w:ascii="Bookman Old Style" w:eastAsia="Calibri" w:hAnsi="Bookman Old Style"/>
                <w:sz w:val="22"/>
                <w:szCs w:val="22"/>
                <w:u w:val="single"/>
                <w:lang w:val="en-GB" w:eastAsia="en-US"/>
              </w:rPr>
              <w:t>virzītājam</w:t>
            </w:r>
            <w:proofErr w:type="spellEnd"/>
            <w:r w:rsidRPr="004033D2">
              <w:rPr>
                <w:rFonts w:ascii="Bookman Old Style" w:eastAsia="Calibri" w:hAnsi="Bookman Old Style"/>
                <w:sz w:val="22"/>
                <w:szCs w:val="22"/>
                <w:lang w:val="en-GB" w:eastAsia="en-US"/>
              </w:rPr>
              <w:t>:</w:t>
            </w:r>
          </w:p>
          <w:p w14:paraId="6EF9FF9C" w14:textId="77777777" w:rsidR="004033D2" w:rsidRPr="004033D2" w:rsidRDefault="004033D2" w:rsidP="004033D2">
            <w:pPr>
              <w:spacing w:line="276" w:lineRule="auto"/>
              <w:rPr>
                <w:rFonts w:ascii="Bookman Old Style" w:eastAsia="Calibri" w:hAnsi="Bookman Old Style"/>
                <w:sz w:val="22"/>
                <w:szCs w:val="22"/>
                <w:lang w:val="en-GB" w:eastAsia="en-US"/>
              </w:rPr>
            </w:pPr>
            <w:r w:rsidRPr="004033D2">
              <w:rPr>
                <w:rFonts w:ascii="Bookman Old Style" w:eastAsia="Calibri" w:hAnsi="Bookman Old Style"/>
                <w:sz w:val="22"/>
                <w:szCs w:val="22"/>
                <w:lang w:val="en-GB" w:eastAsia="en-US"/>
              </w:rPr>
              <w:t xml:space="preserve">Natalia </w:t>
            </w:r>
            <w:proofErr w:type="spellStart"/>
            <w:r w:rsidRPr="004033D2">
              <w:rPr>
                <w:rFonts w:ascii="Bookman Old Style" w:eastAsia="Calibri" w:hAnsi="Bookman Old Style"/>
                <w:sz w:val="22"/>
                <w:szCs w:val="22"/>
                <w:lang w:val="en-GB" w:eastAsia="en-US"/>
              </w:rPr>
              <w:t>Umarova</w:t>
            </w:r>
            <w:proofErr w:type="spellEnd"/>
            <w:r w:rsidRPr="004033D2">
              <w:rPr>
                <w:rFonts w:ascii="Bookman Old Style" w:eastAsia="Calibri" w:hAnsi="Bookman Old Style"/>
                <w:sz w:val="22"/>
                <w:szCs w:val="22"/>
                <w:lang w:val="en-GB" w:eastAsia="en-US"/>
              </w:rPr>
              <w:tab/>
            </w:r>
            <w:r w:rsidRPr="004033D2">
              <w:rPr>
                <w:rFonts w:ascii="Bookman Old Style" w:eastAsia="Calibri" w:hAnsi="Bookman Old Style"/>
                <w:sz w:val="22"/>
                <w:szCs w:val="22"/>
                <w:lang w:val="en-GB" w:eastAsia="en-US"/>
              </w:rPr>
              <w:tab/>
            </w:r>
            <w:r w:rsidRPr="004033D2">
              <w:rPr>
                <w:rFonts w:ascii="Bookman Old Style" w:eastAsia="Calibri" w:hAnsi="Bookman Old Style"/>
                <w:sz w:val="22"/>
                <w:szCs w:val="22"/>
                <w:lang w:val="en-GB" w:eastAsia="en-US"/>
              </w:rPr>
              <w:tab/>
              <w:t xml:space="preserve"> </w:t>
            </w:r>
          </w:p>
          <w:p w14:paraId="07D00108" w14:textId="77777777" w:rsidR="004033D2" w:rsidRPr="004033D2" w:rsidRDefault="004D5F24" w:rsidP="004033D2">
            <w:pPr>
              <w:spacing w:line="276" w:lineRule="auto"/>
              <w:rPr>
                <w:rFonts w:ascii="Bookman Old Style" w:eastAsia="Calibri" w:hAnsi="Bookman Old Style"/>
                <w:sz w:val="22"/>
                <w:szCs w:val="22"/>
                <w:lang w:val="en-GB" w:eastAsia="en-US"/>
              </w:rPr>
            </w:pPr>
            <w:hyperlink r:id="rId66" w:history="1">
              <w:r w:rsidR="004033D2" w:rsidRPr="004033D2">
                <w:rPr>
                  <w:rFonts w:ascii="Bookman Old Style" w:eastAsia="Calibri" w:hAnsi="Bookman Old Style"/>
                  <w:sz w:val="22"/>
                  <w:szCs w:val="22"/>
                  <w:u w:val="single"/>
                  <w:lang w:val="en-GB" w:eastAsia="en-US"/>
                </w:rPr>
                <w:t>natalia.umarova@gmail.com</w:t>
              </w:r>
            </w:hyperlink>
            <w:r w:rsidR="004033D2" w:rsidRPr="004033D2">
              <w:rPr>
                <w:rFonts w:ascii="Bookman Old Style" w:eastAsia="Calibri" w:hAnsi="Bookman Old Style"/>
                <w:sz w:val="22"/>
                <w:szCs w:val="22"/>
                <w:lang w:val="en-GB" w:eastAsia="en-US"/>
              </w:rPr>
              <w:t xml:space="preserve">  </w:t>
            </w:r>
          </w:p>
          <w:p w14:paraId="51C43F09" w14:textId="77777777" w:rsidR="004033D2" w:rsidRPr="004033D2" w:rsidRDefault="004033D2" w:rsidP="004033D2">
            <w:pPr>
              <w:spacing w:line="276" w:lineRule="auto"/>
              <w:rPr>
                <w:rFonts w:ascii="Bookman Old Style" w:eastAsia="Calibri" w:hAnsi="Bookman Old Style"/>
                <w:sz w:val="22"/>
                <w:szCs w:val="22"/>
                <w:u w:val="single"/>
                <w:lang w:val="en-GB" w:eastAsia="en-US"/>
              </w:rPr>
            </w:pPr>
            <w:r w:rsidRPr="004033D2">
              <w:rPr>
                <w:rFonts w:ascii="Bookman Old Style" w:eastAsia="Calibri" w:hAnsi="Bookman Old Style"/>
                <w:sz w:val="22"/>
                <w:szCs w:val="22"/>
                <w:lang w:val="en-GB" w:eastAsia="en-US"/>
              </w:rPr>
              <w:t>+372 53495001</w:t>
            </w:r>
          </w:p>
        </w:tc>
        <w:tc>
          <w:tcPr>
            <w:tcW w:w="4358" w:type="dxa"/>
          </w:tcPr>
          <w:p w14:paraId="70B31FC6" w14:textId="77777777" w:rsidR="004033D2" w:rsidRPr="004033D2" w:rsidRDefault="004033D2" w:rsidP="004033D2">
            <w:pPr>
              <w:spacing w:line="276" w:lineRule="auto"/>
              <w:rPr>
                <w:rFonts w:ascii="Bookman Old Style" w:eastAsia="Calibri" w:hAnsi="Bookman Old Style"/>
                <w:sz w:val="22"/>
                <w:szCs w:val="22"/>
                <w:lang w:val="de-DE" w:eastAsia="en-US"/>
              </w:rPr>
            </w:pPr>
            <w:proofErr w:type="spellStart"/>
            <w:r w:rsidRPr="004033D2">
              <w:rPr>
                <w:rFonts w:ascii="Bookman Old Style" w:eastAsia="Calibri" w:hAnsi="Bookman Old Style"/>
                <w:sz w:val="22"/>
                <w:szCs w:val="22"/>
                <w:u w:val="single"/>
                <w:lang w:val="de-DE" w:eastAsia="en-US"/>
              </w:rPr>
              <w:t>Projekta</w:t>
            </w:r>
            <w:proofErr w:type="spellEnd"/>
            <w:r w:rsidRPr="004033D2">
              <w:rPr>
                <w:rFonts w:ascii="Bookman Old Style" w:eastAsia="Calibri" w:hAnsi="Bookman Old Style"/>
                <w:sz w:val="22"/>
                <w:szCs w:val="22"/>
                <w:u w:val="single"/>
                <w:lang w:val="de-DE" w:eastAsia="en-US"/>
              </w:rPr>
              <w:t xml:space="preserve"> </w:t>
            </w:r>
            <w:proofErr w:type="spellStart"/>
            <w:r w:rsidRPr="004033D2">
              <w:rPr>
                <w:rFonts w:ascii="Bookman Old Style" w:eastAsia="Calibri" w:hAnsi="Bookman Old Style"/>
                <w:sz w:val="22"/>
                <w:szCs w:val="22"/>
                <w:u w:val="single"/>
                <w:lang w:val="de-DE" w:eastAsia="en-US"/>
              </w:rPr>
              <w:t>partnerim</w:t>
            </w:r>
            <w:proofErr w:type="spellEnd"/>
            <w:r w:rsidRPr="004033D2">
              <w:rPr>
                <w:rFonts w:ascii="Bookman Old Style" w:eastAsia="Calibri" w:hAnsi="Bookman Old Style"/>
                <w:sz w:val="22"/>
                <w:szCs w:val="22"/>
                <w:lang w:val="de-DE" w:eastAsia="en-US"/>
              </w:rPr>
              <w:t>:</w:t>
            </w:r>
          </w:p>
          <w:p w14:paraId="22D6D12A" w14:textId="77777777" w:rsidR="004033D2" w:rsidRPr="004033D2" w:rsidRDefault="004033D2" w:rsidP="004033D2">
            <w:pPr>
              <w:spacing w:line="276" w:lineRule="auto"/>
              <w:rPr>
                <w:rFonts w:ascii="Bookman Old Style" w:eastAsia="Calibri" w:hAnsi="Bookman Old Style"/>
                <w:sz w:val="22"/>
                <w:szCs w:val="22"/>
                <w:lang w:val="de-DE" w:eastAsia="en-US"/>
              </w:rPr>
            </w:pPr>
            <w:r w:rsidRPr="004033D2">
              <w:rPr>
                <w:rFonts w:ascii="Bookman Old Style" w:eastAsia="Calibri" w:hAnsi="Bookman Old Style"/>
                <w:sz w:val="22"/>
                <w:szCs w:val="22"/>
                <w:lang w:val="de-DE" w:eastAsia="en-US"/>
              </w:rPr>
              <w:t xml:space="preserve">Andis </w:t>
            </w:r>
            <w:proofErr w:type="spellStart"/>
            <w:r w:rsidRPr="004033D2">
              <w:rPr>
                <w:rFonts w:ascii="Bookman Old Style" w:eastAsia="Calibri" w:hAnsi="Bookman Old Style"/>
                <w:sz w:val="22"/>
                <w:szCs w:val="22"/>
                <w:lang w:val="de-DE" w:eastAsia="en-US"/>
              </w:rPr>
              <w:t>Caunitis</w:t>
            </w:r>
            <w:proofErr w:type="spellEnd"/>
          </w:p>
          <w:p w14:paraId="2622F0D5" w14:textId="77777777" w:rsidR="004033D2" w:rsidRPr="004033D2" w:rsidRDefault="004D5F24" w:rsidP="004033D2">
            <w:pPr>
              <w:spacing w:line="276" w:lineRule="auto"/>
              <w:rPr>
                <w:rFonts w:ascii="Bookman Old Style" w:eastAsia="Calibri" w:hAnsi="Bookman Old Style"/>
                <w:sz w:val="22"/>
                <w:szCs w:val="22"/>
                <w:lang w:val="de-DE" w:eastAsia="en-US"/>
              </w:rPr>
            </w:pPr>
            <w:hyperlink r:id="rId67" w:history="1">
              <w:r w:rsidR="004033D2" w:rsidRPr="004033D2">
                <w:rPr>
                  <w:rFonts w:ascii="Bookman Old Style" w:eastAsia="Calibri" w:hAnsi="Bookman Old Style"/>
                  <w:sz w:val="22"/>
                  <w:szCs w:val="22"/>
                  <w:u w:val="single"/>
                  <w:lang w:val="de-DE" w:eastAsia="en-US"/>
                </w:rPr>
                <w:t>andis.caunitis@gulbene.lv</w:t>
              </w:r>
            </w:hyperlink>
          </w:p>
          <w:p w14:paraId="257DD42D" w14:textId="77777777" w:rsidR="004033D2" w:rsidRPr="004033D2" w:rsidRDefault="004033D2" w:rsidP="004033D2">
            <w:pPr>
              <w:spacing w:line="276" w:lineRule="auto"/>
              <w:rPr>
                <w:rFonts w:ascii="Bookman Old Style" w:eastAsia="Calibri" w:hAnsi="Bookman Old Style"/>
                <w:sz w:val="22"/>
                <w:szCs w:val="22"/>
                <w:u w:val="single"/>
                <w:lang w:val="en-GB" w:eastAsia="en-US"/>
              </w:rPr>
            </w:pPr>
            <w:r w:rsidRPr="004033D2">
              <w:rPr>
                <w:rFonts w:ascii="Bookman Old Style" w:eastAsia="Calibri" w:hAnsi="Bookman Old Style"/>
                <w:sz w:val="22"/>
                <w:szCs w:val="22"/>
                <w:lang w:val="en-GB" w:eastAsia="en-US"/>
              </w:rPr>
              <w:t>+371 2 641 17 22</w:t>
            </w:r>
          </w:p>
        </w:tc>
      </w:tr>
    </w:tbl>
    <w:p w14:paraId="5940040F" w14:textId="77777777" w:rsidR="004033D2" w:rsidRPr="004033D2" w:rsidRDefault="004033D2" w:rsidP="004033D2">
      <w:pPr>
        <w:spacing w:after="200"/>
        <w:ind w:right="78"/>
        <w:jc w:val="both"/>
        <w:rPr>
          <w:rFonts w:ascii="Bookman Old Style" w:eastAsia="Calibri" w:hAnsi="Bookman Old Style"/>
          <w:b/>
          <w:sz w:val="22"/>
          <w:szCs w:val="22"/>
          <w:lang w:val="en-GB" w:eastAsia="en-US"/>
        </w:rPr>
      </w:pPr>
    </w:p>
    <w:p w14:paraId="07E89C47" w14:textId="77777777" w:rsidR="004033D2" w:rsidRPr="004033D2" w:rsidRDefault="004033D2" w:rsidP="004033D2">
      <w:pPr>
        <w:spacing w:after="200"/>
        <w:ind w:right="78"/>
        <w:jc w:val="both"/>
        <w:rPr>
          <w:rFonts w:ascii="Bookman Old Style" w:eastAsia="Calibri" w:hAnsi="Bookman Old Style"/>
          <w:b/>
          <w:sz w:val="22"/>
          <w:szCs w:val="22"/>
          <w:u w:val="single"/>
          <w:lang w:eastAsia="en-US"/>
        </w:rPr>
      </w:pPr>
      <w:r w:rsidRPr="004033D2">
        <w:rPr>
          <w:rFonts w:ascii="Bookman Old Style" w:eastAsia="Calibri" w:hAnsi="Bookman Old Style"/>
          <w:b/>
          <w:sz w:val="22"/>
          <w:szCs w:val="22"/>
          <w:u w:val="single"/>
          <w:lang w:eastAsia="en-US"/>
        </w:rPr>
        <w:t>17. pants – Piemērojamie tiesību akti un strīdu risināšana</w:t>
      </w:r>
    </w:p>
    <w:p w14:paraId="01C007B2" w14:textId="77777777" w:rsidR="004033D2" w:rsidRPr="004033D2" w:rsidRDefault="004033D2" w:rsidP="004033D2">
      <w:pPr>
        <w:spacing w:after="200"/>
        <w:jc w:val="both"/>
        <w:rPr>
          <w:rFonts w:ascii="Bookman Old Style" w:eastAsia="Calibri" w:hAnsi="Bookman Old Style"/>
          <w:sz w:val="22"/>
          <w:szCs w:val="22"/>
          <w:lang w:eastAsia="en-US"/>
        </w:rPr>
      </w:pPr>
      <w:r w:rsidRPr="004033D2">
        <w:rPr>
          <w:rFonts w:ascii="Bookman Old Style" w:eastAsia="Calibri" w:hAnsi="Bookman Old Style"/>
          <w:sz w:val="22"/>
          <w:szCs w:val="22"/>
          <w:lang w:eastAsia="en-US"/>
        </w:rPr>
        <w:t>No Līguma izrietošie strīdi, un Līgumā neregulētie jautājumi risināmi draudzīgi, Pusēm konsultējoties, ja vienošanās netiek panākta, tad tiesas ceļā.</w:t>
      </w:r>
    </w:p>
    <w:p w14:paraId="3EF3D81C" w14:textId="77777777" w:rsidR="004033D2" w:rsidRPr="004033D2" w:rsidRDefault="004033D2" w:rsidP="004033D2">
      <w:pPr>
        <w:spacing w:after="200"/>
        <w:jc w:val="both"/>
        <w:rPr>
          <w:rFonts w:ascii="Bookman Old Style" w:eastAsia="Calibri" w:hAnsi="Bookman Old Style"/>
          <w:sz w:val="22"/>
          <w:szCs w:val="22"/>
          <w:highlight w:val="lightGray"/>
          <w:lang w:eastAsia="en-US"/>
        </w:rPr>
      </w:pPr>
      <w:r w:rsidRPr="004033D2">
        <w:rPr>
          <w:rFonts w:ascii="Bookman Old Style" w:eastAsia="Calibri" w:hAnsi="Bookman Old Style"/>
          <w:sz w:val="22"/>
          <w:szCs w:val="22"/>
          <w:lang w:eastAsia="en-US"/>
        </w:rPr>
        <w:t>Līgums ir sagatavots divos eksemplāros ar vienādu juridisku spēku, no kuriem katra Puse ir saņēmusi vienu eksemplāru.</w:t>
      </w:r>
    </w:p>
    <w:p w14:paraId="2BB6769A" w14:textId="77777777" w:rsidR="004033D2" w:rsidRPr="004033D2" w:rsidRDefault="004033D2" w:rsidP="004033D2">
      <w:pPr>
        <w:spacing w:after="200" w:line="276" w:lineRule="auto"/>
        <w:rPr>
          <w:rFonts w:ascii="Bookman Old Style" w:eastAsia="Calibri" w:hAnsi="Bookman Old Style"/>
          <w:sz w:val="22"/>
          <w:szCs w:val="22"/>
          <w:lang w:val="de-DE" w:eastAsia="en-US"/>
        </w:rPr>
      </w:pPr>
      <w:proofErr w:type="spellStart"/>
      <w:r w:rsidRPr="004033D2">
        <w:rPr>
          <w:rFonts w:ascii="Bookman Old Style" w:hAnsi="Bookman Old Style"/>
          <w:sz w:val="22"/>
          <w:szCs w:val="22"/>
          <w:lang w:val="de-DE" w:eastAsia="fr-FR"/>
        </w:rPr>
        <w:t>Projekta</w:t>
      </w:r>
      <w:proofErr w:type="spellEnd"/>
      <w:r w:rsidRPr="004033D2">
        <w:rPr>
          <w:rFonts w:ascii="Bookman Old Style" w:hAnsi="Bookman Old Style"/>
          <w:sz w:val="22"/>
          <w:szCs w:val="22"/>
          <w:lang w:val="de-DE" w:eastAsia="fr-FR"/>
        </w:rPr>
        <w:t xml:space="preserve"> </w:t>
      </w:r>
      <w:proofErr w:type="spellStart"/>
      <w:r w:rsidRPr="004033D2">
        <w:rPr>
          <w:rFonts w:ascii="Bookman Old Style" w:hAnsi="Bookman Old Style"/>
          <w:sz w:val="22"/>
          <w:szCs w:val="22"/>
          <w:lang w:val="de-DE" w:eastAsia="fr-FR"/>
        </w:rPr>
        <w:t>virzītāja</w:t>
      </w:r>
      <w:proofErr w:type="spellEnd"/>
      <w:r w:rsidRPr="004033D2">
        <w:rPr>
          <w:rFonts w:ascii="Bookman Old Style" w:hAnsi="Bookman Old Style"/>
          <w:sz w:val="22"/>
          <w:szCs w:val="22"/>
          <w:lang w:val="de-DE" w:eastAsia="fr-FR"/>
        </w:rPr>
        <w:t xml:space="preserve"> </w:t>
      </w:r>
      <w:proofErr w:type="spellStart"/>
      <w:r w:rsidRPr="004033D2">
        <w:rPr>
          <w:rFonts w:ascii="Bookman Old Style" w:hAnsi="Bookman Old Style"/>
          <w:sz w:val="22"/>
          <w:szCs w:val="22"/>
          <w:lang w:val="de-DE" w:eastAsia="fr-FR"/>
        </w:rPr>
        <w:t>vārdā</w:t>
      </w:r>
      <w:proofErr w:type="spellEnd"/>
      <w:r w:rsidRPr="004033D2">
        <w:rPr>
          <w:rFonts w:ascii="Bookman Old Style" w:hAnsi="Bookman Old Style"/>
          <w:sz w:val="22"/>
          <w:szCs w:val="22"/>
          <w:lang w:val="de-DE" w:eastAsia="fr-FR"/>
        </w:rPr>
        <w:t xml:space="preserve"> </w:t>
      </w:r>
      <w:r w:rsidRPr="004033D2">
        <w:rPr>
          <w:rFonts w:ascii="Bookman Old Style" w:hAnsi="Bookman Old Style"/>
          <w:sz w:val="22"/>
          <w:szCs w:val="22"/>
          <w:lang w:val="de-DE" w:eastAsia="fr-FR"/>
        </w:rPr>
        <w:tab/>
      </w:r>
      <w:r w:rsidRPr="004033D2">
        <w:rPr>
          <w:rFonts w:ascii="Bookman Old Style" w:hAnsi="Bookman Old Style"/>
          <w:sz w:val="22"/>
          <w:szCs w:val="22"/>
          <w:lang w:val="de-DE" w:eastAsia="fr-FR"/>
        </w:rPr>
        <w:tab/>
      </w:r>
      <w:r w:rsidRPr="004033D2">
        <w:rPr>
          <w:rFonts w:ascii="Bookman Old Style" w:hAnsi="Bookman Old Style"/>
          <w:sz w:val="22"/>
          <w:szCs w:val="22"/>
          <w:lang w:val="de-DE" w:eastAsia="fr-FR"/>
        </w:rPr>
        <w:tab/>
      </w:r>
      <w:proofErr w:type="spellStart"/>
      <w:r w:rsidRPr="004033D2">
        <w:rPr>
          <w:rFonts w:ascii="Bookman Old Style" w:hAnsi="Bookman Old Style"/>
          <w:sz w:val="22"/>
          <w:szCs w:val="22"/>
          <w:lang w:val="de-DE" w:eastAsia="fr-FR"/>
        </w:rPr>
        <w:t>Projekta</w:t>
      </w:r>
      <w:proofErr w:type="spellEnd"/>
      <w:r w:rsidRPr="004033D2">
        <w:rPr>
          <w:rFonts w:ascii="Bookman Old Style" w:hAnsi="Bookman Old Style"/>
          <w:sz w:val="22"/>
          <w:szCs w:val="22"/>
          <w:lang w:val="de-DE" w:eastAsia="fr-FR"/>
        </w:rPr>
        <w:t xml:space="preserve"> </w:t>
      </w:r>
      <w:proofErr w:type="spellStart"/>
      <w:r w:rsidRPr="004033D2">
        <w:rPr>
          <w:rFonts w:ascii="Bookman Old Style" w:hAnsi="Bookman Old Style"/>
          <w:sz w:val="22"/>
          <w:szCs w:val="22"/>
          <w:lang w:val="de-DE" w:eastAsia="fr-FR"/>
        </w:rPr>
        <w:t>partnera</w:t>
      </w:r>
      <w:proofErr w:type="spellEnd"/>
      <w:r w:rsidRPr="004033D2">
        <w:rPr>
          <w:rFonts w:ascii="Bookman Old Style" w:hAnsi="Bookman Old Style"/>
          <w:sz w:val="22"/>
          <w:szCs w:val="22"/>
          <w:lang w:val="de-DE" w:eastAsia="fr-FR"/>
        </w:rPr>
        <w:t xml:space="preserve"> </w:t>
      </w:r>
      <w:proofErr w:type="spellStart"/>
      <w:r w:rsidRPr="004033D2">
        <w:rPr>
          <w:rFonts w:ascii="Bookman Old Style" w:hAnsi="Bookman Old Style"/>
          <w:sz w:val="22"/>
          <w:szCs w:val="22"/>
          <w:lang w:val="de-DE" w:eastAsia="fr-FR"/>
        </w:rPr>
        <w:t>vārdā</w:t>
      </w:r>
      <w:proofErr w:type="spellEnd"/>
    </w:p>
    <w:p w14:paraId="11F0C6EB" w14:textId="77777777" w:rsidR="004033D2" w:rsidRPr="004033D2" w:rsidRDefault="004033D2" w:rsidP="004033D2">
      <w:pPr>
        <w:spacing w:after="200" w:line="276" w:lineRule="auto"/>
        <w:ind w:right="-773"/>
        <w:rPr>
          <w:rFonts w:ascii="Bookman Old Style" w:hAnsi="Bookman Old Style"/>
          <w:sz w:val="22"/>
          <w:szCs w:val="22"/>
          <w:lang w:eastAsia="fr-FR"/>
        </w:rPr>
      </w:pPr>
      <w:r w:rsidRPr="004033D2">
        <w:rPr>
          <w:rFonts w:ascii="Bookman Old Style" w:hAnsi="Bookman Old Style"/>
          <w:sz w:val="22"/>
          <w:szCs w:val="22"/>
          <w:lang w:eastAsia="fr-FR"/>
        </w:rPr>
        <w:t xml:space="preserve">Parakstīts _________________________      </w:t>
      </w:r>
      <w:proofErr w:type="spellStart"/>
      <w:r w:rsidRPr="004033D2">
        <w:rPr>
          <w:rFonts w:ascii="Bookman Old Style" w:hAnsi="Bookman Old Style"/>
          <w:sz w:val="22"/>
          <w:szCs w:val="22"/>
          <w:lang w:eastAsia="fr-FR"/>
        </w:rPr>
        <w:t>Parakstīts</w:t>
      </w:r>
      <w:proofErr w:type="spellEnd"/>
      <w:r w:rsidRPr="004033D2">
        <w:rPr>
          <w:rFonts w:ascii="Bookman Old Style" w:hAnsi="Bookman Old Style"/>
          <w:sz w:val="22"/>
          <w:szCs w:val="22"/>
          <w:lang w:eastAsia="fr-FR"/>
        </w:rPr>
        <w:t xml:space="preserve"> _______________________________</w:t>
      </w:r>
    </w:p>
    <w:p w14:paraId="5D0BD819" w14:textId="77777777" w:rsidR="004033D2" w:rsidRPr="004033D2" w:rsidRDefault="004033D2" w:rsidP="004033D2">
      <w:pPr>
        <w:spacing w:line="276" w:lineRule="auto"/>
        <w:rPr>
          <w:rFonts w:ascii="Bookman Old Style" w:eastAsia="Calibri" w:hAnsi="Bookman Old Style"/>
          <w:sz w:val="22"/>
          <w:szCs w:val="22"/>
          <w:lang w:val="en-GB" w:eastAsia="en-US"/>
        </w:rPr>
      </w:pPr>
      <w:r w:rsidRPr="004033D2">
        <w:rPr>
          <w:rFonts w:ascii="Bookman Old Style" w:eastAsia="Calibri" w:hAnsi="Bookman Old Style"/>
          <w:sz w:val="22"/>
          <w:szCs w:val="22"/>
          <w:lang w:val="en-GB" w:eastAsia="en-US"/>
        </w:rPr>
        <w:t xml:space="preserve">Natalia </w:t>
      </w:r>
      <w:proofErr w:type="spellStart"/>
      <w:r w:rsidRPr="004033D2">
        <w:rPr>
          <w:rFonts w:ascii="Bookman Old Style" w:eastAsia="Calibri" w:hAnsi="Bookman Old Style"/>
          <w:sz w:val="22"/>
          <w:szCs w:val="22"/>
          <w:lang w:val="en-GB" w:eastAsia="en-US"/>
        </w:rPr>
        <w:t>Umarova</w:t>
      </w:r>
      <w:proofErr w:type="spellEnd"/>
      <w:r w:rsidRPr="004033D2">
        <w:rPr>
          <w:rFonts w:ascii="Bookman Old Style" w:eastAsia="Calibri" w:hAnsi="Bookman Old Style"/>
          <w:sz w:val="22"/>
          <w:szCs w:val="22"/>
          <w:lang w:val="en-GB" w:eastAsia="en-US"/>
        </w:rPr>
        <w:tab/>
      </w:r>
      <w:r w:rsidRPr="004033D2">
        <w:rPr>
          <w:rFonts w:ascii="Bookman Old Style" w:eastAsia="Calibri" w:hAnsi="Bookman Old Style"/>
          <w:sz w:val="22"/>
          <w:szCs w:val="22"/>
          <w:lang w:val="en-GB" w:eastAsia="en-US"/>
        </w:rPr>
        <w:tab/>
      </w:r>
      <w:r w:rsidRPr="004033D2">
        <w:rPr>
          <w:rFonts w:ascii="Bookman Old Style" w:eastAsia="Calibri" w:hAnsi="Bookman Old Style"/>
          <w:sz w:val="22"/>
          <w:szCs w:val="22"/>
          <w:lang w:val="en-GB" w:eastAsia="en-US"/>
        </w:rPr>
        <w:tab/>
      </w:r>
      <w:r w:rsidRPr="004033D2">
        <w:rPr>
          <w:rFonts w:ascii="Bookman Old Style" w:eastAsia="Calibri" w:hAnsi="Bookman Old Style"/>
          <w:sz w:val="22"/>
          <w:szCs w:val="22"/>
          <w:lang w:val="en-GB" w:eastAsia="en-US"/>
        </w:rPr>
        <w:tab/>
      </w:r>
      <w:proofErr w:type="spellStart"/>
      <w:r w:rsidRPr="004033D2">
        <w:rPr>
          <w:rFonts w:ascii="Bookman Old Style" w:eastAsia="Calibri" w:hAnsi="Bookman Old Style"/>
          <w:sz w:val="22"/>
          <w:szCs w:val="22"/>
          <w:lang w:val="en-GB" w:eastAsia="en-US"/>
        </w:rPr>
        <w:t>Andis</w:t>
      </w:r>
      <w:proofErr w:type="spellEnd"/>
      <w:r w:rsidRPr="004033D2">
        <w:rPr>
          <w:rFonts w:ascii="Bookman Old Style" w:eastAsia="Calibri" w:hAnsi="Bookman Old Style"/>
          <w:sz w:val="22"/>
          <w:szCs w:val="22"/>
          <w:lang w:val="en-GB" w:eastAsia="en-US"/>
        </w:rPr>
        <w:t xml:space="preserve"> </w:t>
      </w:r>
      <w:proofErr w:type="spellStart"/>
      <w:r w:rsidRPr="004033D2">
        <w:rPr>
          <w:rFonts w:ascii="Bookman Old Style" w:eastAsia="Calibri" w:hAnsi="Bookman Old Style"/>
          <w:sz w:val="22"/>
          <w:szCs w:val="22"/>
          <w:lang w:val="en-GB" w:eastAsia="en-US"/>
        </w:rPr>
        <w:t>Caunītis</w:t>
      </w:r>
      <w:proofErr w:type="spellEnd"/>
      <w:r w:rsidRPr="004033D2">
        <w:rPr>
          <w:rFonts w:ascii="Bookman Old Style" w:eastAsia="Calibri" w:hAnsi="Bookman Old Style"/>
          <w:sz w:val="22"/>
          <w:szCs w:val="22"/>
          <w:lang w:val="en-GB" w:eastAsia="en-US"/>
        </w:rPr>
        <w:t xml:space="preserve"> </w:t>
      </w:r>
    </w:p>
    <w:p w14:paraId="2A6E0FCC" w14:textId="77777777" w:rsidR="004033D2" w:rsidRPr="004033D2" w:rsidRDefault="004033D2" w:rsidP="004033D2">
      <w:pPr>
        <w:spacing w:line="276" w:lineRule="auto"/>
        <w:rPr>
          <w:rFonts w:ascii="Bookman Old Style" w:eastAsia="Calibri" w:hAnsi="Bookman Old Style"/>
          <w:sz w:val="22"/>
          <w:szCs w:val="22"/>
          <w:lang w:val="de-DE" w:eastAsia="en-US"/>
        </w:rPr>
      </w:pPr>
      <w:r w:rsidRPr="004033D2">
        <w:rPr>
          <w:rFonts w:ascii="Bookman Old Style" w:eastAsia="Calibri" w:hAnsi="Bookman Old Style"/>
          <w:sz w:val="22"/>
          <w:szCs w:val="22"/>
          <w:lang w:val="de-DE" w:eastAsia="en-US"/>
        </w:rPr>
        <w:t xml:space="preserve">Valdes </w:t>
      </w:r>
      <w:proofErr w:type="spellStart"/>
      <w:r w:rsidRPr="004033D2">
        <w:rPr>
          <w:rFonts w:ascii="Bookman Old Style" w:eastAsia="Calibri" w:hAnsi="Bookman Old Style"/>
          <w:sz w:val="22"/>
          <w:szCs w:val="22"/>
          <w:lang w:val="de-DE" w:eastAsia="en-US"/>
        </w:rPr>
        <w:t>locekle</w:t>
      </w:r>
      <w:proofErr w:type="spellEnd"/>
      <w:r w:rsidRPr="004033D2">
        <w:rPr>
          <w:rFonts w:ascii="Bookman Old Style" w:eastAsia="Calibri" w:hAnsi="Bookman Old Style"/>
          <w:sz w:val="22"/>
          <w:szCs w:val="22"/>
          <w:lang w:val="de-DE" w:eastAsia="en-US"/>
        </w:rPr>
        <w:tab/>
      </w:r>
      <w:r w:rsidRPr="004033D2">
        <w:rPr>
          <w:rFonts w:ascii="Bookman Old Style" w:eastAsia="Calibri" w:hAnsi="Bookman Old Style"/>
          <w:sz w:val="22"/>
          <w:szCs w:val="22"/>
          <w:lang w:val="de-DE" w:eastAsia="en-US"/>
        </w:rPr>
        <w:tab/>
      </w:r>
      <w:r w:rsidRPr="004033D2">
        <w:rPr>
          <w:rFonts w:ascii="Bookman Old Style" w:eastAsia="Calibri" w:hAnsi="Bookman Old Style"/>
          <w:sz w:val="22"/>
          <w:szCs w:val="22"/>
          <w:lang w:val="de-DE" w:eastAsia="en-US"/>
        </w:rPr>
        <w:tab/>
      </w:r>
      <w:r w:rsidRPr="004033D2">
        <w:rPr>
          <w:rFonts w:ascii="Bookman Old Style" w:eastAsia="Calibri" w:hAnsi="Bookman Old Style"/>
          <w:sz w:val="22"/>
          <w:szCs w:val="22"/>
          <w:lang w:val="de-DE" w:eastAsia="en-US"/>
        </w:rPr>
        <w:tab/>
      </w:r>
      <w:r w:rsidRPr="004033D2">
        <w:rPr>
          <w:rFonts w:ascii="Bookman Old Style" w:eastAsia="Calibri" w:hAnsi="Bookman Old Style"/>
          <w:sz w:val="22"/>
          <w:szCs w:val="22"/>
          <w:lang w:val="de-DE" w:eastAsia="en-US"/>
        </w:rPr>
        <w:tab/>
      </w:r>
    </w:p>
    <w:p w14:paraId="5B60E158" w14:textId="77777777" w:rsidR="004033D2" w:rsidRPr="004033D2" w:rsidRDefault="004D5F24" w:rsidP="004033D2">
      <w:pPr>
        <w:spacing w:line="276" w:lineRule="auto"/>
        <w:rPr>
          <w:rFonts w:ascii="Bookman Old Style" w:eastAsia="Calibri" w:hAnsi="Bookman Old Style"/>
          <w:sz w:val="22"/>
          <w:szCs w:val="22"/>
          <w:lang w:val="de-DE" w:eastAsia="en-US"/>
        </w:rPr>
      </w:pPr>
      <w:hyperlink r:id="rId68" w:history="1">
        <w:r w:rsidR="004033D2" w:rsidRPr="004033D2">
          <w:rPr>
            <w:rFonts w:ascii="Bookman Old Style" w:eastAsia="Calibri" w:hAnsi="Bookman Old Style"/>
            <w:sz w:val="22"/>
            <w:szCs w:val="22"/>
            <w:u w:val="single"/>
            <w:lang w:val="de-DE" w:eastAsia="en-US"/>
          </w:rPr>
          <w:t>natalia.umarova@gmail.com</w:t>
        </w:r>
      </w:hyperlink>
      <w:r w:rsidR="004033D2" w:rsidRPr="004033D2">
        <w:rPr>
          <w:rFonts w:ascii="Bookman Old Style" w:eastAsia="Calibri" w:hAnsi="Bookman Old Style"/>
          <w:sz w:val="22"/>
          <w:szCs w:val="22"/>
          <w:lang w:val="de-DE" w:eastAsia="en-US"/>
        </w:rPr>
        <w:t xml:space="preserve">                                  </w:t>
      </w:r>
    </w:p>
    <w:p w14:paraId="2EB1DDD0" w14:textId="77777777" w:rsidR="004033D2" w:rsidRPr="004033D2" w:rsidRDefault="004033D2" w:rsidP="004033D2">
      <w:pPr>
        <w:pBdr>
          <w:bottom w:val="double" w:sz="6" w:space="1" w:color="auto"/>
        </w:pBdr>
        <w:spacing w:after="200" w:line="276" w:lineRule="auto"/>
        <w:rPr>
          <w:rFonts w:ascii="Bookman Old Style" w:eastAsia="Calibri" w:hAnsi="Bookman Old Style"/>
          <w:sz w:val="22"/>
          <w:szCs w:val="22"/>
          <w:lang w:val="de-DE" w:eastAsia="en-US"/>
        </w:rPr>
      </w:pPr>
    </w:p>
    <w:p w14:paraId="78973D2A" w14:textId="77777777" w:rsidR="004033D2" w:rsidRPr="004033D2" w:rsidRDefault="004033D2" w:rsidP="004033D2">
      <w:pPr>
        <w:ind w:right="-766"/>
        <w:rPr>
          <w:rFonts w:ascii="Bookman Old Style" w:hAnsi="Bookman Old Style"/>
          <w:bCs/>
          <w:i/>
          <w:iCs/>
          <w:smallCaps/>
          <w:u w:val="single"/>
          <w:lang w:eastAsia="en-US"/>
        </w:rPr>
      </w:pPr>
      <w:r w:rsidRPr="004033D2">
        <w:rPr>
          <w:rFonts w:ascii="Bookman Old Style" w:hAnsi="Bookman Old Style"/>
          <w:bCs/>
          <w:i/>
          <w:iCs/>
          <w:smallCaps/>
          <w:u w:val="single"/>
          <w:lang w:eastAsia="en-US"/>
        </w:rPr>
        <w:t xml:space="preserve">T u l k o j u m s    p a r e i z s. </w:t>
      </w:r>
    </w:p>
    <w:p w14:paraId="5D1274D5" w14:textId="77777777" w:rsidR="004033D2" w:rsidRPr="004033D2" w:rsidRDefault="004033D2" w:rsidP="004033D2">
      <w:pPr>
        <w:ind w:right="-766"/>
        <w:rPr>
          <w:rFonts w:ascii="Bookman Old Style" w:hAnsi="Bookman Old Style"/>
          <w:i/>
          <w:sz w:val="20"/>
          <w:szCs w:val="20"/>
          <w:lang w:eastAsia="en-US"/>
        </w:rPr>
      </w:pPr>
      <w:r w:rsidRPr="004033D2">
        <w:rPr>
          <w:rFonts w:ascii="Bookman Old Style" w:hAnsi="Bookman Old Style"/>
          <w:i/>
          <w:iCs/>
          <w:sz w:val="22"/>
          <w:szCs w:val="22"/>
          <w:lang w:eastAsia="en-US"/>
        </w:rPr>
        <w:t xml:space="preserve">Tulkoja sertificēts tulks  </w:t>
      </w:r>
      <w:r w:rsidRPr="004033D2">
        <w:rPr>
          <w:rFonts w:ascii="Bookman Old Style" w:hAnsi="Bookman Old Style"/>
          <w:i/>
          <w:iCs/>
          <w:smallCaps/>
          <w:sz w:val="22"/>
          <w:szCs w:val="22"/>
          <w:lang w:eastAsia="en-US"/>
        </w:rPr>
        <w:t>L ā s m a  D z e n e</w:t>
      </w:r>
      <w:r w:rsidRPr="004033D2">
        <w:rPr>
          <w:rFonts w:ascii="Bookman Old Style" w:hAnsi="Bookman Old Style"/>
          <w:i/>
          <w:iCs/>
          <w:sz w:val="22"/>
          <w:szCs w:val="22"/>
          <w:lang w:eastAsia="en-US"/>
        </w:rPr>
        <w:t xml:space="preserve">, Valsts Ieņēmumu Dienesta ID kods 17026312557, savā prakses vietā Pamatu ielā 2 – 18, Gulbenē, Gulbenes                     novadā, LV – 4401 2021. gada 20. novembrī. </w:t>
      </w:r>
      <w:r w:rsidRPr="004033D2">
        <w:rPr>
          <w:rFonts w:ascii="Bookman Old Style" w:hAnsi="Bookman Old Style"/>
          <w:i/>
          <w:iCs/>
          <w:sz w:val="20"/>
          <w:szCs w:val="20"/>
          <w:lang w:eastAsia="en-US"/>
        </w:rPr>
        <w:t xml:space="preserve">Apliecinu, ka dokumenta                                   teksts angļu valodā precīzi atbilst tulkojumam latviešu valodā. </w:t>
      </w:r>
      <w:r w:rsidRPr="004033D2">
        <w:rPr>
          <w:rFonts w:ascii="Bookman Old Style" w:hAnsi="Bookman Old Style"/>
          <w:i/>
          <w:sz w:val="20"/>
          <w:szCs w:val="20"/>
          <w:lang w:eastAsia="en-US"/>
        </w:rPr>
        <w:t xml:space="preserve"> </w:t>
      </w:r>
    </w:p>
    <w:p w14:paraId="281903E5" w14:textId="77777777" w:rsidR="004033D2" w:rsidRPr="004033D2" w:rsidRDefault="004033D2" w:rsidP="004033D2">
      <w:pPr>
        <w:ind w:right="-766"/>
        <w:rPr>
          <w:rFonts w:ascii="Bookman Old Style" w:hAnsi="Bookman Old Style"/>
          <w:sz w:val="22"/>
          <w:lang w:eastAsia="en-US"/>
        </w:rPr>
      </w:pPr>
    </w:p>
    <w:p w14:paraId="4C69F8ED" w14:textId="77777777" w:rsidR="000D064A" w:rsidRDefault="000D064A">
      <w:r>
        <w:br w:type="page"/>
      </w:r>
    </w:p>
    <w:tbl>
      <w:tblPr>
        <w:tblStyle w:val="Reatabula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033D2" w:rsidRPr="004033D2" w14:paraId="4E60A89A" w14:textId="77777777" w:rsidTr="000D064A">
        <w:tc>
          <w:tcPr>
            <w:tcW w:w="9354" w:type="dxa"/>
          </w:tcPr>
          <w:p w14:paraId="1AA1DB24" w14:textId="6D40076E" w:rsidR="004033D2" w:rsidRPr="004033D2" w:rsidRDefault="004033D2" w:rsidP="004033D2">
            <w:pPr>
              <w:jc w:val="center"/>
              <w:rPr>
                <w:rFonts w:ascii="Arial" w:hAnsi="Arial" w:cs="Arial"/>
                <w:sz w:val="22"/>
                <w:szCs w:val="22"/>
              </w:rPr>
            </w:pPr>
            <w:r w:rsidRPr="004033D2">
              <w:rPr>
                <w:noProof/>
                <w:sz w:val="22"/>
                <w:szCs w:val="22"/>
              </w:rPr>
              <w:lastRenderedPageBreak/>
              <w:drawing>
                <wp:inline distT="0" distB="0" distL="0" distR="0" wp14:anchorId="17D39D1B" wp14:editId="2C3ECE35">
                  <wp:extent cx="619125" cy="685800"/>
                  <wp:effectExtent l="0" t="0" r="9525" b="0"/>
                  <wp:docPr id="249" name="Attēls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033D2" w:rsidRPr="004033D2" w14:paraId="0C37BBD7" w14:textId="77777777" w:rsidTr="000D064A">
        <w:tc>
          <w:tcPr>
            <w:tcW w:w="9354" w:type="dxa"/>
          </w:tcPr>
          <w:p w14:paraId="6D310272" w14:textId="77777777" w:rsidR="004033D2" w:rsidRPr="004033D2" w:rsidRDefault="004033D2" w:rsidP="004033D2">
            <w:pPr>
              <w:jc w:val="center"/>
              <w:rPr>
                <w:rFonts w:ascii="Arial" w:hAnsi="Arial" w:cs="Arial"/>
                <w:sz w:val="22"/>
                <w:szCs w:val="22"/>
              </w:rPr>
            </w:pPr>
            <w:r w:rsidRPr="004033D2">
              <w:rPr>
                <w:b/>
                <w:bCs/>
                <w:sz w:val="28"/>
                <w:szCs w:val="28"/>
              </w:rPr>
              <w:t>GULBENES NOVADA PAŠVALDĪBA</w:t>
            </w:r>
          </w:p>
        </w:tc>
      </w:tr>
      <w:tr w:rsidR="004033D2" w:rsidRPr="004033D2" w14:paraId="6635E2AA" w14:textId="77777777" w:rsidTr="000D064A">
        <w:tc>
          <w:tcPr>
            <w:tcW w:w="9354" w:type="dxa"/>
          </w:tcPr>
          <w:p w14:paraId="512DD449" w14:textId="77777777" w:rsidR="004033D2" w:rsidRPr="004033D2" w:rsidRDefault="004033D2" w:rsidP="004033D2">
            <w:pPr>
              <w:jc w:val="center"/>
              <w:rPr>
                <w:rFonts w:ascii="Arial" w:hAnsi="Arial" w:cs="Arial"/>
                <w:sz w:val="22"/>
                <w:szCs w:val="22"/>
              </w:rPr>
            </w:pPr>
            <w:proofErr w:type="spellStart"/>
            <w:r w:rsidRPr="004033D2">
              <w:t>Reģ</w:t>
            </w:r>
            <w:proofErr w:type="spellEnd"/>
            <w:r w:rsidRPr="004033D2">
              <w:t>. Nr. 90009116327</w:t>
            </w:r>
          </w:p>
        </w:tc>
      </w:tr>
      <w:tr w:rsidR="004033D2" w:rsidRPr="004033D2" w14:paraId="4E9B977A" w14:textId="77777777" w:rsidTr="000D064A">
        <w:tc>
          <w:tcPr>
            <w:tcW w:w="9354" w:type="dxa"/>
          </w:tcPr>
          <w:p w14:paraId="3C456E0C" w14:textId="77777777" w:rsidR="004033D2" w:rsidRPr="004033D2" w:rsidRDefault="004033D2" w:rsidP="004033D2">
            <w:pPr>
              <w:jc w:val="center"/>
              <w:rPr>
                <w:rFonts w:ascii="Arial" w:hAnsi="Arial" w:cs="Arial"/>
                <w:sz w:val="22"/>
                <w:szCs w:val="22"/>
              </w:rPr>
            </w:pPr>
            <w:r w:rsidRPr="004033D2">
              <w:t>Ābeļu iela 2, Gulbene, Gulbenes nov., LV-4401</w:t>
            </w:r>
          </w:p>
        </w:tc>
      </w:tr>
      <w:tr w:rsidR="004033D2" w:rsidRPr="004033D2" w14:paraId="560CC8CE" w14:textId="77777777" w:rsidTr="000D064A">
        <w:tc>
          <w:tcPr>
            <w:tcW w:w="9354" w:type="dxa"/>
          </w:tcPr>
          <w:p w14:paraId="420F0A59" w14:textId="77777777" w:rsidR="004033D2" w:rsidRPr="004033D2" w:rsidRDefault="004033D2" w:rsidP="004033D2">
            <w:pPr>
              <w:jc w:val="center"/>
              <w:rPr>
                <w:rFonts w:ascii="Arial" w:hAnsi="Arial" w:cs="Arial"/>
                <w:sz w:val="22"/>
                <w:szCs w:val="22"/>
              </w:rPr>
            </w:pPr>
            <w:r w:rsidRPr="004033D2">
              <w:t>Tālrunis 64497710, mob.26595362, e-pasts; dome@gulbene.lv, www.gulbene.lv</w:t>
            </w:r>
          </w:p>
        </w:tc>
      </w:tr>
    </w:tbl>
    <w:p w14:paraId="438063D2" w14:textId="77777777" w:rsidR="004033D2" w:rsidRPr="004033D2" w:rsidRDefault="004033D2" w:rsidP="004033D2">
      <w:pPr>
        <w:jc w:val="center"/>
        <w:rPr>
          <w:rFonts w:eastAsia="Calibri"/>
          <w:b/>
          <w:bCs/>
          <w:lang w:eastAsia="en-US"/>
        </w:rPr>
      </w:pPr>
    </w:p>
    <w:p w14:paraId="2F825917" w14:textId="77777777" w:rsidR="004033D2" w:rsidRPr="004033D2" w:rsidRDefault="004033D2" w:rsidP="004033D2">
      <w:pPr>
        <w:jc w:val="center"/>
        <w:rPr>
          <w:rFonts w:eastAsia="Calibri"/>
          <w:b/>
          <w:bCs/>
          <w:lang w:eastAsia="en-US"/>
        </w:rPr>
      </w:pPr>
      <w:r w:rsidRPr="004033D2">
        <w:rPr>
          <w:rFonts w:eastAsia="Calibri"/>
          <w:b/>
          <w:bCs/>
          <w:lang w:eastAsia="en-US"/>
        </w:rPr>
        <w:t>GULBENES NOVADA DOMES LĒMUMS</w:t>
      </w:r>
    </w:p>
    <w:p w14:paraId="36A08D1D" w14:textId="77777777" w:rsidR="004033D2" w:rsidRPr="004033D2" w:rsidRDefault="004033D2" w:rsidP="004033D2">
      <w:pPr>
        <w:jc w:val="center"/>
        <w:rPr>
          <w:rFonts w:eastAsia="Calibri"/>
          <w:lang w:eastAsia="en-US"/>
        </w:rPr>
      </w:pPr>
      <w:r w:rsidRPr="004033D2">
        <w:rPr>
          <w:rFonts w:eastAsia="Calibri"/>
          <w:lang w:eastAsia="en-US"/>
        </w:rPr>
        <w:t>Gulbenē</w:t>
      </w:r>
    </w:p>
    <w:tbl>
      <w:tblPr>
        <w:tblStyle w:val="Reatabula6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033D2" w:rsidRPr="004033D2" w14:paraId="25917B3D" w14:textId="77777777" w:rsidTr="002A6756">
        <w:tc>
          <w:tcPr>
            <w:tcW w:w="4676" w:type="dxa"/>
          </w:tcPr>
          <w:p w14:paraId="48526F7F" w14:textId="77777777" w:rsidR="004033D2" w:rsidRPr="004033D2" w:rsidRDefault="004033D2" w:rsidP="004033D2">
            <w:pPr>
              <w:rPr>
                <w:b/>
                <w:bCs/>
              </w:rPr>
            </w:pPr>
            <w:r w:rsidRPr="004033D2">
              <w:rPr>
                <w:b/>
                <w:bCs/>
              </w:rPr>
              <w:t>2021.gada 25.novembrī</w:t>
            </w:r>
          </w:p>
        </w:tc>
        <w:tc>
          <w:tcPr>
            <w:tcW w:w="4678" w:type="dxa"/>
          </w:tcPr>
          <w:p w14:paraId="1D8C2C70" w14:textId="77777777" w:rsidR="004033D2" w:rsidRPr="004033D2" w:rsidRDefault="004033D2" w:rsidP="004033D2">
            <w:pPr>
              <w:rPr>
                <w:b/>
                <w:bCs/>
              </w:rPr>
            </w:pPr>
            <w:r w:rsidRPr="004033D2">
              <w:rPr>
                <w:b/>
                <w:bCs/>
              </w:rPr>
              <w:t xml:space="preserve">                               Nr. GND/2021/1358</w:t>
            </w:r>
          </w:p>
        </w:tc>
      </w:tr>
      <w:tr w:rsidR="004033D2" w:rsidRPr="004033D2" w14:paraId="41BC3CBC" w14:textId="77777777" w:rsidTr="002A6756">
        <w:tc>
          <w:tcPr>
            <w:tcW w:w="4676" w:type="dxa"/>
          </w:tcPr>
          <w:p w14:paraId="59318FA0" w14:textId="77777777" w:rsidR="004033D2" w:rsidRPr="004033D2" w:rsidRDefault="004033D2" w:rsidP="004033D2"/>
        </w:tc>
        <w:tc>
          <w:tcPr>
            <w:tcW w:w="4678" w:type="dxa"/>
          </w:tcPr>
          <w:p w14:paraId="5D5FDD5E" w14:textId="77777777" w:rsidR="004033D2" w:rsidRPr="004033D2" w:rsidRDefault="004033D2" w:rsidP="004033D2">
            <w:pPr>
              <w:rPr>
                <w:b/>
                <w:bCs/>
              </w:rPr>
            </w:pPr>
            <w:r w:rsidRPr="004033D2">
              <w:rPr>
                <w:b/>
                <w:bCs/>
              </w:rPr>
              <w:t xml:space="preserve">                               (protokols Nr.21; 106.p.)</w:t>
            </w:r>
          </w:p>
        </w:tc>
      </w:tr>
    </w:tbl>
    <w:p w14:paraId="6D72CD1D" w14:textId="77777777" w:rsidR="004033D2" w:rsidRPr="004033D2" w:rsidRDefault="004033D2" w:rsidP="004033D2"/>
    <w:p w14:paraId="6833C30D" w14:textId="77777777" w:rsidR="004033D2" w:rsidRPr="004033D2" w:rsidRDefault="004033D2" w:rsidP="004033D2">
      <w:pPr>
        <w:jc w:val="center"/>
        <w:rPr>
          <w:b/>
        </w:rPr>
      </w:pPr>
      <w:r w:rsidRPr="004033D2">
        <w:rPr>
          <w:b/>
        </w:rPr>
        <w:t>Par Gulbenes novada attīstības programmas 2018.-2024. gadam aktualizētā Rīcības plāna 2022.-2024.gadam un Investīciju plāna 2022.-2024.gadam apstiprināšanu</w:t>
      </w:r>
    </w:p>
    <w:p w14:paraId="24CEAAC2" w14:textId="77777777" w:rsidR="004033D2" w:rsidRPr="004033D2" w:rsidRDefault="004033D2" w:rsidP="004033D2"/>
    <w:p w14:paraId="27799092" w14:textId="77777777" w:rsidR="004033D2" w:rsidRPr="004033D2" w:rsidRDefault="004033D2" w:rsidP="004033D2">
      <w:pPr>
        <w:spacing w:line="360" w:lineRule="auto"/>
        <w:ind w:firstLine="567"/>
        <w:jc w:val="both"/>
      </w:pPr>
      <w:r w:rsidRPr="004033D2">
        <w:t xml:space="preserve">Pamatojoties uz likuma “Par pašvaldībām” 14.panta otrās daļas 1.punktu, kas nosaka, ka pašvaldības pienākums ir izstrādāt pašvaldības teritorijas attīstības programmu un teritorijas plānojumu, nodrošināt teritorijas attīstības programmas realizāciju un teritorijas plānojuma administratīvo pārraudzību, Ministru kabineta 2014.gada 14.oktobra noteikumu Nr.628 “Noteikumi par pašvaldību teritorijas attīstības plānošanas dokumentiem” 22.punktu, kas nosaka, ka attīstības programmā ietilpst rīcības plāns un investīciju plāns, kurus izstrādā ne mazāk kā triju gadu periodam, 72.punktu, kas nosaka, ka rīcības plānu un investīciju plānu aktualizē ne retāk kā reizi gadā, ievērojot pašvaldības budžetu kārtējam gadam; aktualizēto rīcības plānu un investīciju plānu apstiprina ar domes lēmumu un ievieto sistēmā, un Tautsaimniecības komitejas ieteikumu, atklāti balsojot: </w:t>
      </w:r>
      <w:r w:rsidRPr="004033D2">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4033D2">
        <w:t xml:space="preserve">, </w:t>
      </w:r>
      <w:r w:rsidRPr="004033D2">
        <w:rPr>
          <w:color w:val="000000"/>
        </w:rPr>
        <w:t>Gulbenes novada dome NOLEMJ</w:t>
      </w:r>
      <w:r w:rsidRPr="004033D2">
        <w:t>:</w:t>
      </w:r>
    </w:p>
    <w:p w14:paraId="7DABFE70" w14:textId="77777777" w:rsidR="004033D2" w:rsidRPr="004033D2" w:rsidRDefault="004033D2" w:rsidP="003A0132">
      <w:pPr>
        <w:widowControl w:val="0"/>
        <w:numPr>
          <w:ilvl w:val="0"/>
          <w:numId w:val="52"/>
        </w:numPr>
        <w:spacing w:line="360" w:lineRule="auto"/>
        <w:ind w:left="0" w:firstLine="567"/>
        <w:contextualSpacing/>
        <w:jc w:val="both"/>
      </w:pPr>
      <w:r w:rsidRPr="004033D2">
        <w:t xml:space="preserve">APSTIPRINĀT </w:t>
      </w:r>
      <w:hyperlink r:id="rId69" w:history="1">
        <w:r w:rsidRPr="004033D2">
          <w:t>Gulbenes novada attīstības programmas 2018.-2024.gadam</w:t>
        </w:r>
        <w:r w:rsidRPr="004033D2">
          <w:rPr>
            <w:b/>
          </w:rPr>
          <w:t xml:space="preserve"> </w:t>
        </w:r>
      </w:hyperlink>
      <w:r w:rsidRPr="004033D2">
        <w:t>aktualizētās sadaļas:</w:t>
      </w:r>
    </w:p>
    <w:p w14:paraId="4A4D00E1" w14:textId="77777777" w:rsidR="004033D2" w:rsidRPr="004033D2" w:rsidRDefault="004033D2" w:rsidP="004033D2">
      <w:pPr>
        <w:widowControl w:val="0"/>
        <w:spacing w:line="360" w:lineRule="auto"/>
        <w:ind w:firstLine="567"/>
        <w:jc w:val="both"/>
      </w:pPr>
      <w:r w:rsidRPr="004033D2">
        <w:t>1.1. Rīcības plānu 2022.-2024.gadam (1.pielikums);</w:t>
      </w:r>
    </w:p>
    <w:p w14:paraId="07278AB0" w14:textId="77777777" w:rsidR="004033D2" w:rsidRPr="004033D2" w:rsidRDefault="004033D2" w:rsidP="004033D2">
      <w:pPr>
        <w:widowControl w:val="0"/>
        <w:spacing w:line="360" w:lineRule="auto"/>
        <w:ind w:firstLine="567"/>
        <w:jc w:val="both"/>
        <w:rPr>
          <w:rFonts w:cs="Arial"/>
        </w:rPr>
      </w:pPr>
      <w:r w:rsidRPr="004033D2">
        <w:rPr>
          <w:rFonts w:cs="Arial"/>
        </w:rPr>
        <w:t>1.2. Investīciju plānu 2022.-2024.gadam (2.pielikums).</w:t>
      </w:r>
    </w:p>
    <w:p w14:paraId="13003857" w14:textId="77777777" w:rsidR="004033D2" w:rsidRPr="004033D2" w:rsidRDefault="004033D2" w:rsidP="003A0132">
      <w:pPr>
        <w:widowControl w:val="0"/>
        <w:numPr>
          <w:ilvl w:val="0"/>
          <w:numId w:val="52"/>
        </w:numPr>
        <w:spacing w:line="360" w:lineRule="auto"/>
        <w:ind w:left="0" w:firstLine="567"/>
        <w:contextualSpacing/>
        <w:jc w:val="both"/>
      </w:pPr>
      <w:r w:rsidRPr="004033D2">
        <w:t xml:space="preserve">PUBLICĒT Rīcības plānu un Investīciju plānu Gulbenes novada pašvaldības tīmekļvietnē </w:t>
      </w:r>
      <w:hyperlink r:id="rId70" w:history="1">
        <w:r w:rsidRPr="004033D2">
          <w:rPr>
            <w:color w:val="0000FF"/>
            <w:u w:val="single"/>
          </w:rPr>
          <w:t>www.gulbene.lv</w:t>
        </w:r>
      </w:hyperlink>
    </w:p>
    <w:p w14:paraId="0A7E1024" w14:textId="77777777" w:rsidR="004033D2" w:rsidRPr="004033D2" w:rsidRDefault="004033D2" w:rsidP="003A0132">
      <w:pPr>
        <w:widowControl w:val="0"/>
        <w:numPr>
          <w:ilvl w:val="0"/>
          <w:numId w:val="52"/>
        </w:numPr>
        <w:spacing w:line="360" w:lineRule="auto"/>
        <w:ind w:left="0" w:firstLine="567"/>
        <w:contextualSpacing/>
        <w:jc w:val="both"/>
      </w:pPr>
      <w:r w:rsidRPr="004033D2">
        <w:rPr>
          <w:color w:val="000000"/>
        </w:rPr>
        <w:t>NOSŪTĪT Rīcības plānu un Investīciju plānu Vidzemes plānošanas reģionam.</w:t>
      </w:r>
    </w:p>
    <w:p w14:paraId="213DE0D7" w14:textId="77777777" w:rsidR="004033D2" w:rsidRPr="004033D2" w:rsidRDefault="004033D2" w:rsidP="004033D2">
      <w:pPr>
        <w:rPr>
          <w:color w:val="000000"/>
        </w:rPr>
      </w:pPr>
    </w:p>
    <w:p w14:paraId="5DE74E94" w14:textId="77777777" w:rsidR="004033D2" w:rsidRPr="004033D2" w:rsidRDefault="004033D2" w:rsidP="004033D2">
      <w:pPr>
        <w:rPr>
          <w:color w:val="000000"/>
        </w:rPr>
      </w:pPr>
    </w:p>
    <w:p w14:paraId="0DBE5FA2" w14:textId="77777777" w:rsidR="004033D2" w:rsidRPr="004033D2" w:rsidRDefault="004033D2" w:rsidP="004033D2">
      <w:pPr>
        <w:rPr>
          <w:color w:val="000000"/>
        </w:rPr>
      </w:pPr>
      <w:r w:rsidRPr="004033D2">
        <w:rPr>
          <w:color w:val="000000"/>
        </w:rPr>
        <w:t>Gulbenes novada domes priekšsēdētājs</w:t>
      </w:r>
      <w:r w:rsidRPr="004033D2">
        <w:rPr>
          <w:color w:val="000000"/>
        </w:rPr>
        <w:tab/>
      </w:r>
      <w:r w:rsidRPr="004033D2">
        <w:rPr>
          <w:color w:val="000000"/>
        </w:rPr>
        <w:tab/>
      </w:r>
      <w:r w:rsidRPr="004033D2">
        <w:rPr>
          <w:color w:val="000000"/>
        </w:rPr>
        <w:tab/>
      </w:r>
      <w:r w:rsidRPr="004033D2">
        <w:rPr>
          <w:color w:val="000000"/>
        </w:rPr>
        <w:tab/>
      </w:r>
      <w:r w:rsidRPr="004033D2">
        <w:rPr>
          <w:color w:val="000000"/>
        </w:rPr>
        <w:tab/>
      </w:r>
      <w:proofErr w:type="spellStart"/>
      <w:r w:rsidRPr="004033D2">
        <w:rPr>
          <w:color w:val="000000"/>
        </w:rPr>
        <w:t>A.Caunītis</w:t>
      </w:r>
      <w:proofErr w:type="spellEnd"/>
    </w:p>
    <w:p w14:paraId="5B67717D" w14:textId="77777777" w:rsidR="004033D2" w:rsidRPr="004033D2" w:rsidRDefault="004033D2" w:rsidP="004033D2">
      <w:pPr>
        <w:rPr>
          <w:color w:val="000000"/>
        </w:rPr>
      </w:pPr>
    </w:p>
    <w:p w14:paraId="2A79A59F" w14:textId="77777777" w:rsidR="004033D2" w:rsidRPr="004033D2" w:rsidRDefault="004033D2" w:rsidP="004033D2">
      <w:pPr>
        <w:spacing w:line="360" w:lineRule="auto"/>
        <w:jc w:val="both"/>
        <w:rPr>
          <w:color w:val="000000"/>
        </w:rPr>
      </w:pPr>
      <w:r w:rsidRPr="004033D2">
        <w:rPr>
          <w:color w:val="000000"/>
        </w:rPr>
        <w:t>Sagatavoja: Zane Pūcīte</w:t>
      </w:r>
      <w:r w:rsidRPr="004033D2">
        <w:rPr>
          <w:color w:val="000000"/>
        </w:rPr>
        <w:tab/>
      </w:r>
    </w:p>
    <w:tbl>
      <w:tblPr>
        <w:tblStyle w:val="Reatabula6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033D2" w:rsidRPr="004033D2" w14:paraId="60850529" w14:textId="77777777" w:rsidTr="002A6756">
        <w:tc>
          <w:tcPr>
            <w:tcW w:w="9458" w:type="dxa"/>
          </w:tcPr>
          <w:p w14:paraId="56CF0F26" w14:textId="77777777" w:rsidR="004033D2" w:rsidRPr="004033D2" w:rsidRDefault="004033D2" w:rsidP="004033D2">
            <w:pPr>
              <w:jc w:val="center"/>
              <w:rPr>
                <w:rFonts w:ascii="Arial" w:hAnsi="Arial" w:cs="Arial"/>
                <w:sz w:val="22"/>
                <w:szCs w:val="22"/>
              </w:rPr>
            </w:pPr>
            <w:r w:rsidRPr="004033D2">
              <w:rPr>
                <w:noProof/>
                <w:sz w:val="22"/>
                <w:szCs w:val="22"/>
              </w:rPr>
              <w:lastRenderedPageBreak/>
              <w:drawing>
                <wp:inline distT="0" distB="0" distL="0" distR="0" wp14:anchorId="6A168283" wp14:editId="7C99C6CF">
                  <wp:extent cx="619125" cy="685800"/>
                  <wp:effectExtent l="0" t="0" r="9525"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033D2" w:rsidRPr="004033D2" w14:paraId="7E4949E9" w14:textId="77777777" w:rsidTr="002A6756">
        <w:tc>
          <w:tcPr>
            <w:tcW w:w="9458" w:type="dxa"/>
          </w:tcPr>
          <w:p w14:paraId="6A23E65C" w14:textId="77777777" w:rsidR="004033D2" w:rsidRPr="004033D2" w:rsidRDefault="004033D2" w:rsidP="004033D2">
            <w:pPr>
              <w:jc w:val="center"/>
              <w:rPr>
                <w:rFonts w:ascii="Arial" w:hAnsi="Arial" w:cs="Arial"/>
                <w:sz w:val="22"/>
                <w:szCs w:val="22"/>
              </w:rPr>
            </w:pPr>
            <w:r w:rsidRPr="004033D2">
              <w:rPr>
                <w:b/>
                <w:bCs/>
                <w:sz w:val="28"/>
                <w:szCs w:val="28"/>
              </w:rPr>
              <w:t>GULBENES NOVADA PAŠVALDĪBA</w:t>
            </w:r>
          </w:p>
        </w:tc>
      </w:tr>
      <w:tr w:rsidR="004033D2" w:rsidRPr="004033D2" w14:paraId="4F25C795" w14:textId="77777777" w:rsidTr="002A6756">
        <w:tc>
          <w:tcPr>
            <w:tcW w:w="9458" w:type="dxa"/>
          </w:tcPr>
          <w:p w14:paraId="5CA55E76" w14:textId="77777777" w:rsidR="004033D2" w:rsidRPr="004033D2" w:rsidRDefault="004033D2" w:rsidP="004033D2">
            <w:pPr>
              <w:jc w:val="center"/>
              <w:rPr>
                <w:rFonts w:ascii="Arial" w:hAnsi="Arial" w:cs="Arial"/>
                <w:sz w:val="22"/>
                <w:szCs w:val="22"/>
              </w:rPr>
            </w:pPr>
            <w:r w:rsidRPr="004033D2">
              <w:t>Reģ.Nr.90009116327</w:t>
            </w:r>
          </w:p>
        </w:tc>
      </w:tr>
      <w:tr w:rsidR="004033D2" w:rsidRPr="004033D2" w14:paraId="31C2ADB0" w14:textId="77777777" w:rsidTr="002A6756">
        <w:tc>
          <w:tcPr>
            <w:tcW w:w="9458" w:type="dxa"/>
          </w:tcPr>
          <w:p w14:paraId="77667C7D" w14:textId="77777777" w:rsidR="004033D2" w:rsidRPr="004033D2" w:rsidRDefault="004033D2" w:rsidP="004033D2">
            <w:pPr>
              <w:jc w:val="center"/>
              <w:rPr>
                <w:rFonts w:ascii="Arial" w:hAnsi="Arial" w:cs="Arial"/>
                <w:sz w:val="22"/>
                <w:szCs w:val="22"/>
              </w:rPr>
            </w:pPr>
            <w:r w:rsidRPr="004033D2">
              <w:t>Ābeļu iela 2, Gulbene, Gulbenes nov., LV-4401</w:t>
            </w:r>
          </w:p>
        </w:tc>
      </w:tr>
      <w:tr w:rsidR="004033D2" w:rsidRPr="004033D2" w14:paraId="291CF1D9" w14:textId="77777777" w:rsidTr="002A6756">
        <w:tc>
          <w:tcPr>
            <w:tcW w:w="9458" w:type="dxa"/>
          </w:tcPr>
          <w:p w14:paraId="148E1088" w14:textId="77777777" w:rsidR="004033D2" w:rsidRPr="004033D2" w:rsidRDefault="004033D2" w:rsidP="004033D2">
            <w:pPr>
              <w:jc w:val="center"/>
              <w:rPr>
                <w:rFonts w:ascii="Arial" w:hAnsi="Arial" w:cs="Arial"/>
                <w:sz w:val="22"/>
                <w:szCs w:val="22"/>
              </w:rPr>
            </w:pPr>
            <w:r w:rsidRPr="004033D2">
              <w:t>Tālrunis 64497710, mob.26595362, e-pasts: dome@gulbene.lv, www.gulbene.lv</w:t>
            </w:r>
          </w:p>
        </w:tc>
      </w:tr>
    </w:tbl>
    <w:p w14:paraId="5676CD66" w14:textId="77777777" w:rsidR="004033D2" w:rsidRPr="004033D2" w:rsidRDefault="004033D2" w:rsidP="004033D2">
      <w:pPr>
        <w:jc w:val="center"/>
        <w:rPr>
          <w:rFonts w:eastAsia="Calibri"/>
          <w:b/>
          <w:bCs/>
          <w:lang w:eastAsia="en-US"/>
        </w:rPr>
      </w:pPr>
    </w:p>
    <w:p w14:paraId="26B2AB68" w14:textId="77777777" w:rsidR="004033D2" w:rsidRPr="004033D2" w:rsidRDefault="004033D2" w:rsidP="004033D2">
      <w:pPr>
        <w:jc w:val="center"/>
        <w:rPr>
          <w:rFonts w:eastAsia="Calibri"/>
          <w:b/>
          <w:bCs/>
          <w:lang w:eastAsia="en-US"/>
        </w:rPr>
      </w:pPr>
      <w:r w:rsidRPr="004033D2">
        <w:rPr>
          <w:rFonts w:eastAsia="Calibri"/>
          <w:b/>
          <w:bCs/>
          <w:lang w:eastAsia="en-US"/>
        </w:rPr>
        <w:t>GULBENES NOVADA DOMES LĒMUMS</w:t>
      </w:r>
    </w:p>
    <w:p w14:paraId="2F667718" w14:textId="77777777" w:rsidR="004033D2" w:rsidRPr="004033D2" w:rsidRDefault="004033D2" w:rsidP="004033D2">
      <w:pPr>
        <w:jc w:val="center"/>
        <w:rPr>
          <w:rFonts w:eastAsia="Calibri"/>
          <w:lang w:eastAsia="en-US"/>
        </w:rPr>
      </w:pPr>
      <w:r w:rsidRPr="004033D2">
        <w:rPr>
          <w:rFonts w:eastAsia="Calibri"/>
          <w:lang w:eastAsia="en-US"/>
        </w:rPr>
        <w:t>Gulbenē</w:t>
      </w:r>
    </w:p>
    <w:tbl>
      <w:tblPr>
        <w:tblStyle w:val="Reatabula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033D2" w:rsidRPr="004033D2" w14:paraId="580CDD09" w14:textId="77777777" w:rsidTr="002A6756">
        <w:tc>
          <w:tcPr>
            <w:tcW w:w="4676" w:type="dxa"/>
          </w:tcPr>
          <w:p w14:paraId="08F3A40C" w14:textId="77777777" w:rsidR="004033D2" w:rsidRPr="004033D2" w:rsidRDefault="004033D2" w:rsidP="004033D2">
            <w:pPr>
              <w:rPr>
                <w:b/>
                <w:bCs/>
              </w:rPr>
            </w:pPr>
            <w:r w:rsidRPr="004033D2">
              <w:rPr>
                <w:b/>
                <w:bCs/>
              </w:rPr>
              <w:t>2021.gada 25.novembrī</w:t>
            </w:r>
          </w:p>
        </w:tc>
        <w:tc>
          <w:tcPr>
            <w:tcW w:w="4678" w:type="dxa"/>
          </w:tcPr>
          <w:p w14:paraId="05E9090D" w14:textId="77777777" w:rsidR="004033D2" w:rsidRPr="004033D2" w:rsidRDefault="004033D2" w:rsidP="004033D2">
            <w:pPr>
              <w:rPr>
                <w:b/>
                <w:bCs/>
              </w:rPr>
            </w:pPr>
            <w:r w:rsidRPr="004033D2">
              <w:rPr>
                <w:b/>
                <w:bCs/>
              </w:rPr>
              <w:t xml:space="preserve">                               Nr. GND/2021/1359</w:t>
            </w:r>
          </w:p>
        </w:tc>
      </w:tr>
      <w:tr w:rsidR="004033D2" w:rsidRPr="004033D2" w14:paraId="75DF7546" w14:textId="77777777" w:rsidTr="002A6756">
        <w:tc>
          <w:tcPr>
            <w:tcW w:w="4676" w:type="dxa"/>
          </w:tcPr>
          <w:p w14:paraId="00888DA5" w14:textId="77777777" w:rsidR="004033D2" w:rsidRPr="004033D2" w:rsidRDefault="004033D2" w:rsidP="004033D2"/>
        </w:tc>
        <w:tc>
          <w:tcPr>
            <w:tcW w:w="4678" w:type="dxa"/>
          </w:tcPr>
          <w:p w14:paraId="11AEB196" w14:textId="77777777" w:rsidR="004033D2" w:rsidRPr="004033D2" w:rsidRDefault="004033D2" w:rsidP="004033D2">
            <w:pPr>
              <w:rPr>
                <w:b/>
                <w:bCs/>
              </w:rPr>
            </w:pPr>
            <w:r w:rsidRPr="004033D2">
              <w:rPr>
                <w:b/>
                <w:bCs/>
              </w:rPr>
              <w:t xml:space="preserve">                               (protokols Nr.21; 107.p.)</w:t>
            </w:r>
          </w:p>
        </w:tc>
      </w:tr>
    </w:tbl>
    <w:p w14:paraId="18A2E319" w14:textId="77777777" w:rsidR="004033D2" w:rsidRPr="004033D2" w:rsidRDefault="004033D2" w:rsidP="004033D2"/>
    <w:p w14:paraId="3BEEFE17" w14:textId="77777777" w:rsidR="004033D2" w:rsidRPr="004033D2" w:rsidRDefault="004033D2" w:rsidP="004033D2">
      <w:pPr>
        <w:jc w:val="center"/>
        <w:rPr>
          <w:snapToGrid w:val="0"/>
          <w:lang w:eastAsia="en-US"/>
        </w:rPr>
      </w:pPr>
      <w:r w:rsidRPr="004033D2">
        <w:rPr>
          <w:b/>
          <w:snapToGrid w:val="0"/>
          <w:lang w:eastAsia="en-US"/>
        </w:rPr>
        <w:t xml:space="preserve">Par </w:t>
      </w:r>
      <w:r w:rsidRPr="004033D2">
        <w:rPr>
          <w:b/>
          <w:snapToGrid w:val="0"/>
          <w:szCs w:val="20"/>
          <w:lang w:eastAsia="en-US"/>
        </w:rPr>
        <w:t xml:space="preserve">kustamās mantas – kokmateriālu </w:t>
      </w:r>
      <w:r w:rsidRPr="004033D2">
        <w:rPr>
          <w:b/>
          <w:snapToGrid w:val="0"/>
          <w:lang w:eastAsia="en-US"/>
        </w:rPr>
        <w:t>193,30 m</w:t>
      </w:r>
      <w:r w:rsidRPr="004033D2">
        <w:rPr>
          <w:b/>
          <w:snapToGrid w:val="0"/>
          <w:vertAlign w:val="superscript"/>
          <w:lang w:eastAsia="en-US"/>
        </w:rPr>
        <w:t>3</w:t>
      </w:r>
      <w:r w:rsidRPr="004033D2">
        <w:rPr>
          <w:b/>
          <w:snapToGrid w:val="0"/>
          <w:lang w:eastAsia="en-US"/>
        </w:rPr>
        <w:t xml:space="preserve"> apjomā</w:t>
      </w:r>
      <w:r w:rsidRPr="004033D2">
        <w:rPr>
          <w:b/>
          <w:snapToGrid w:val="0"/>
          <w:szCs w:val="20"/>
          <w:lang w:eastAsia="en-US"/>
        </w:rPr>
        <w:t>, pirmās izsoles rīkošanu, noteikumu un sākumcenas apstiprināšanu</w:t>
      </w:r>
      <w:r w:rsidRPr="004033D2">
        <w:rPr>
          <w:snapToGrid w:val="0"/>
          <w:lang w:eastAsia="en-US"/>
        </w:rPr>
        <w:t xml:space="preserve"> </w:t>
      </w:r>
    </w:p>
    <w:p w14:paraId="5A96812F" w14:textId="77777777" w:rsidR="004033D2" w:rsidRPr="004033D2" w:rsidRDefault="004033D2" w:rsidP="004033D2">
      <w:pPr>
        <w:jc w:val="center"/>
        <w:rPr>
          <w:snapToGrid w:val="0"/>
          <w:lang w:eastAsia="en-US"/>
        </w:rPr>
      </w:pPr>
    </w:p>
    <w:p w14:paraId="5AE6D731" w14:textId="77777777" w:rsidR="004033D2" w:rsidRPr="004033D2" w:rsidRDefault="004033D2" w:rsidP="004033D2">
      <w:pPr>
        <w:spacing w:line="360" w:lineRule="auto"/>
        <w:ind w:firstLine="567"/>
        <w:jc w:val="both"/>
      </w:pPr>
      <w:r w:rsidRPr="004033D2">
        <w:t xml:space="preserve">Gulbenes novada dome 2021.gada 30.septembrī pieņēma lēmumu </w:t>
      </w:r>
      <w:proofErr w:type="spellStart"/>
      <w:r w:rsidRPr="004033D2">
        <w:t>Nr.GND</w:t>
      </w:r>
      <w:proofErr w:type="spellEnd"/>
      <w:r w:rsidRPr="004033D2">
        <w:t>/2021/1073 “Par koku ciršanu nekustamajos īpašumos Gulbenes pilsētā ar nosaukumiem “</w:t>
      </w:r>
      <w:proofErr w:type="spellStart"/>
      <w:r w:rsidRPr="004033D2">
        <w:t>Valmes</w:t>
      </w:r>
      <w:proofErr w:type="spellEnd"/>
      <w:r w:rsidRPr="004033D2">
        <w:t xml:space="preserve"> mežs”, “Tilta iela 34”, “</w:t>
      </w:r>
      <w:proofErr w:type="spellStart"/>
      <w:r w:rsidRPr="004033D2">
        <w:t>Emzes</w:t>
      </w:r>
      <w:proofErr w:type="spellEnd"/>
      <w:r w:rsidRPr="004033D2">
        <w:t xml:space="preserve"> iela 19”” (protokols Nr.16, 46.p.), ar kuru nolēma veikt Gulbenes novada pašvaldībai piederošajā nekustamā īpašuma Gulbenes pilsētā ar nosaukumu “</w:t>
      </w:r>
      <w:proofErr w:type="spellStart"/>
      <w:r w:rsidRPr="004033D2">
        <w:t>Valmes</w:t>
      </w:r>
      <w:proofErr w:type="spellEnd"/>
      <w:r w:rsidRPr="004033D2">
        <w:t xml:space="preserve"> mežs”, kadastra numurs 5001 008 0175, sastāvā ietilpstošajā zemes vienībā ar kadastra apzīmējumu 5001 008 0173 koku ciršanu. </w:t>
      </w:r>
    </w:p>
    <w:p w14:paraId="64DA5AF3" w14:textId="77777777" w:rsidR="004033D2" w:rsidRPr="004033D2" w:rsidRDefault="004033D2" w:rsidP="004033D2">
      <w:pPr>
        <w:spacing w:line="360" w:lineRule="auto"/>
        <w:ind w:firstLine="567"/>
        <w:jc w:val="both"/>
      </w:pPr>
      <w:r w:rsidRPr="004033D2">
        <w:t xml:space="preserve">Atbilstoši Gulbenes novada pašvaldības pasūtījumam 2021.gada 15.novembrī </w:t>
      </w:r>
      <w:proofErr w:type="spellStart"/>
      <w:r w:rsidRPr="004033D2">
        <w:t>Apaļkoksnes</w:t>
      </w:r>
      <w:proofErr w:type="spellEnd"/>
      <w:r w:rsidRPr="004033D2">
        <w:t xml:space="preserve"> kvalitātes un kvantitātes </w:t>
      </w:r>
      <w:proofErr w:type="spellStart"/>
      <w:r w:rsidRPr="004033D2">
        <w:t>uzmērītājs</w:t>
      </w:r>
      <w:proofErr w:type="spellEnd"/>
      <w:r w:rsidRPr="004033D2">
        <w:t xml:space="preserve"> Ainārs </w:t>
      </w:r>
      <w:proofErr w:type="spellStart"/>
      <w:r w:rsidRPr="004033D2">
        <w:t>Kukojs</w:t>
      </w:r>
      <w:proofErr w:type="spellEnd"/>
      <w:r w:rsidRPr="004033D2">
        <w:t xml:space="preserve"> (sertifikāts Nr.303A, spēkā līdz 2025.gada 25.jūlijam) ir veicis cirtes rezultātā iegūtās kustamās mantas – apaļo kokmateriālu, uzmērīšanu un novērtēšanu. Kustamā mantas – kokmateriālu 193,30 m</w:t>
      </w:r>
      <w:r w:rsidRPr="004033D2">
        <w:rPr>
          <w:vertAlign w:val="superscript"/>
        </w:rPr>
        <w:t>3</w:t>
      </w:r>
      <w:r w:rsidRPr="004033D2">
        <w:t xml:space="preserve"> apjomā, sortiments: egles zāģbaļķi 60,80 m</w:t>
      </w:r>
      <w:r w:rsidRPr="004033D2">
        <w:rPr>
          <w:vertAlign w:val="superscript"/>
        </w:rPr>
        <w:t>3</w:t>
      </w:r>
      <w:r w:rsidRPr="004033D2">
        <w:t>; papīrmalka (skujkoks) 36,30 m</w:t>
      </w:r>
      <w:r w:rsidRPr="004033D2">
        <w:rPr>
          <w:vertAlign w:val="superscript"/>
        </w:rPr>
        <w:t>3</w:t>
      </w:r>
      <w:r w:rsidRPr="004033D2">
        <w:t>; papīrmalka (bērzs) 4,2 m</w:t>
      </w:r>
      <w:r w:rsidRPr="004033D2">
        <w:rPr>
          <w:vertAlign w:val="superscript"/>
        </w:rPr>
        <w:t>3</w:t>
      </w:r>
      <w:r w:rsidRPr="004033D2">
        <w:t>; apses zāģbaļķi 1,4 m</w:t>
      </w:r>
      <w:r w:rsidRPr="004033D2">
        <w:rPr>
          <w:vertAlign w:val="superscript"/>
        </w:rPr>
        <w:t>3</w:t>
      </w:r>
      <w:r w:rsidRPr="004033D2">
        <w:t>; gulšņu kluči 10,80 m</w:t>
      </w:r>
      <w:r w:rsidRPr="004033D2">
        <w:rPr>
          <w:vertAlign w:val="superscript"/>
        </w:rPr>
        <w:t>3</w:t>
      </w:r>
      <w:r w:rsidRPr="004033D2">
        <w:t>; taras kluči (lapu koks) 9,2 m</w:t>
      </w:r>
      <w:r w:rsidRPr="004033D2">
        <w:rPr>
          <w:vertAlign w:val="superscript"/>
        </w:rPr>
        <w:t>3</w:t>
      </w:r>
      <w:r w:rsidRPr="004033D2">
        <w:t>; malka (jaukta) 70,60 m</w:t>
      </w:r>
      <w:r w:rsidRPr="004033D2">
        <w:rPr>
          <w:vertAlign w:val="superscript"/>
        </w:rPr>
        <w:t>3</w:t>
      </w:r>
      <w:r w:rsidRPr="004033D2">
        <w:t>.</w:t>
      </w:r>
    </w:p>
    <w:p w14:paraId="27E0088D" w14:textId="77777777" w:rsidR="004033D2" w:rsidRPr="004033D2" w:rsidRDefault="004033D2" w:rsidP="004033D2">
      <w:pPr>
        <w:widowControl w:val="0"/>
        <w:spacing w:line="360" w:lineRule="auto"/>
        <w:ind w:firstLine="567"/>
        <w:jc w:val="both"/>
      </w:pPr>
      <w:r w:rsidRPr="004033D2">
        <w:t xml:space="preserve">Ņemot vērā Gulbenes novada domes Īpašuma novērtēšanas un izsoļu komisijas 2021.gada 22.novembra sēdes lēmumu, protokols Nr.2.7.2/21/228,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19.punktu, kas nosaka, ka dome var noteikt kārtību, kādā veicami darījumi ar pašvaldības kustamo mantu, kā arī kārtību, kādā notiek dāvinājumu un novēlējumu pieņemšana un pārzināšana, aizdevumu, aizņēmumu un citu ekonomisko saistību uzņemšanās pašvaldības vārdā, Publiskas personas mantas atsavināšanas likuma 3.panta pirmās daļas 1.punktu un otro daļu, 10.pantu, 15.pantu, atklāti balsojot: </w:t>
      </w:r>
      <w:r w:rsidRPr="004033D2">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4033D2">
        <w:rPr>
          <w:color w:val="000000"/>
        </w:rPr>
        <w:t xml:space="preserve">, Gulbenes novada dome </w:t>
      </w:r>
      <w:r w:rsidRPr="004033D2">
        <w:rPr>
          <w:color w:val="000000"/>
        </w:rPr>
        <w:lastRenderedPageBreak/>
        <w:t>NOLEMJ</w:t>
      </w:r>
      <w:r w:rsidRPr="004033D2">
        <w:t>:</w:t>
      </w:r>
    </w:p>
    <w:p w14:paraId="58B4CEC1" w14:textId="77777777" w:rsidR="004033D2" w:rsidRPr="004033D2" w:rsidRDefault="004033D2" w:rsidP="004033D2">
      <w:pPr>
        <w:spacing w:line="360" w:lineRule="auto"/>
        <w:ind w:firstLine="567"/>
        <w:jc w:val="both"/>
      </w:pPr>
      <w:r w:rsidRPr="004033D2">
        <w:t>1. RĪKOT Gulbenes novada pašvaldības īpašumā esošās kustamās mantas – kokmateriālu 193,30 m</w:t>
      </w:r>
      <w:r w:rsidRPr="004033D2">
        <w:rPr>
          <w:vertAlign w:val="superscript"/>
        </w:rPr>
        <w:t>3</w:t>
      </w:r>
      <w:r w:rsidRPr="004033D2">
        <w:t xml:space="preserve"> apjomā (sortiments: egles zāģbaļķi 60,80 m</w:t>
      </w:r>
      <w:r w:rsidRPr="004033D2">
        <w:rPr>
          <w:vertAlign w:val="superscript"/>
        </w:rPr>
        <w:t>3</w:t>
      </w:r>
      <w:r w:rsidRPr="004033D2">
        <w:t>; papīrmalka (skujkoks) 36,30 m</w:t>
      </w:r>
      <w:r w:rsidRPr="004033D2">
        <w:rPr>
          <w:vertAlign w:val="superscript"/>
        </w:rPr>
        <w:t>3</w:t>
      </w:r>
      <w:r w:rsidRPr="004033D2">
        <w:t>; papīrmalka (bērzs) 4,2 m</w:t>
      </w:r>
      <w:r w:rsidRPr="004033D2">
        <w:rPr>
          <w:vertAlign w:val="superscript"/>
        </w:rPr>
        <w:t>3</w:t>
      </w:r>
      <w:r w:rsidRPr="004033D2">
        <w:t>; apses zāģbaļķi 1,4 m</w:t>
      </w:r>
      <w:r w:rsidRPr="004033D2">
        <w:rPr>
          <w:vertAlign w:val="superscript"/>
        </w:rPr>
        <w:t>3</w:t>
      </w:r>
      <w:r w:rsidRPr="004033D2">
        <w:t>; gulšņu kluči 10,80 m</w:t>
      </w:r>
      <w:r w:rsidRPr="004033D2">
        <w:rPr>
          <w:vertAlign w:val="superscript"/>
        </w:rPr>
        <w:t>3</w:t>
      </w:r>
      <w:r w:rsidRPr="004033D2">
        <w:t>; taras kluči (lapu koks) 9,2 m</w:t>
      </w:r>
      <w:r w:rsidRPr="004033D2">
        <w:rPr>
          <w:vertAlign w:val="superscript"/>
        </w:rPr>
        <w:t>3</w:t>
      </w:r>
      <w:r w:rsidRPr="004033D2">
        <w:t>; malka (jaukta) 70,60 m</w:t>
      </w:r>
      <w:r w:rsidRPr="004033D2">
        <w:rPr>
          <w:vertAlign w:val="superscript"/>
        </w:rPr>
        <w:t>3</w:t>
      </w:r>
      <w:r w:rsidRPr="004033D2">
        <w:t>), pirmo elektronisko izsoli.</w:t>
      </w:r>
    </w:p>
    <w:p w14:paraId="2B6CB189" w14:textId="77777777" w:rsidR="004033D2" w:rsidRPr="004033D2" w:rsidRDefault="004033D2" w:rsidP="004033D2">
      <w:pPr>
        <w:spacing w:line="360" w:lineRule="auto"/>
        <w:ind w:firstLine="567"/>
        <w:jc w:val="both"/>
      </w:pPr>
      <w:r w:rsidRPr="004033D2">
        <w:t>2. APSTIPRINĀT Gulbenes novada pašvaldībai piederošās kustamās mantas – kokmateriālu 193,30 m</w:t>
      </w:r>
      <w:r w:rsidRPr="004033D2">
        <w:rPr>
          <w:vertAlign w:val="superscript"/>
        </w:rPr>
        <w:t>3</w:t>
      </w:r>
      <w:r w:rsidRPr="004033D2">
        <w:t xml:space="preserve"> apjomā, pirmās izsoles sākumcenu 10 000</w:t>
      </w:r>
      <w:r w:rsidRPr="004033D2">
        <w:rPr>
          <w:rFonts w:ascii="Arial" w:hAnsi="Arial" w:cs="Arial"/>
          <w:b/>
          <w:bCs/>
          <w:sz w:val="22"/>
          <w:szCs w:val="22"/>
        </w:rPr>
        <w:t xml:space="preserve"> </w:t>
      </w:r>
      <w:r w:rsidRPr="004033D2">
        <w:rPr>
          <w:color w:val="000000"/>
        </w:rPr>
        <w:t xml:space="preserve">EUR (desmit tūkstoši </w:t>
      </w:r>
      <w:proofErr w:type="spellStart"/>
      <w:r w:rsidRPr="004033D2">
        <w:rPr>
          <w:i/>
          <w:color w:val="000000"/>
        </w:rPr>
        <w:t>euro</w:t>
      </w:r>
      <w:proofErr w:type="spellEnd"/>
      <w:r w:rsidRPr="004033D2">
        <w:rPr>
          <w:color w:val="000000"/>
        </w:rPr>
        <w:t>)</w:t>
      </w:r>
      <w:r w:rsidRPr="004033D2">
        <w:t>.</w:t>
      </w:r>
    </w:p>
    <w:p w14:paraId="03E38C12" w14:textId="77777777" w:rsidR="004033D2" w:rsidRPr="004033D2" w:rsidRDefault="004033D2" w:rsidP="004033D2">
      <w:pPr>
        <w:spacing w:line="360" w:lineRule="auto"/>
        <w:ind w:firstLine="567"/>
        <w:jc w:val="both"/>
      </w:pPr>
      <w:r w:rsidRPr="004033D2">
        <w:t>3. APSTIPRINĀT Gulbenes novada pašvaldībai piederošās kustamās mantas – kokmateriālu 193,30 m</w:t>
      </w:r>
      <w:r w:rsidRPr="004033D2">
        <w:rPr>
          <w:vertAlign w:val="superscript"/>
        </w:rPr>
        <w:t>3</w:t>
      </w:r>
      <w:r w:rsidRPr="004033D2">
        <w:t xml:space="preserve"> apjomā, pirmās izsoles noteikumus (1.pielikums), kas ir šī lēmuma neatņemama sastāvdaļa.</w:t>
      </w:r>
    </w:p>
    <w:p w14:paraId="4B8143F6" w14:textId="77777777" w:rsidR="004033D2" w:rsidRPr="004033D2" w:rsidRDefault="004033D2" w:rsidP="004033D2">
      <w:pPr>
        <w:spacing w:line="360" w:lineRule="auto"/>
        <w:ind w:firstLine="567"/>
        <w:jc w:val="both"/>
      </w:pPr>
      <w:r w:rsidRPr="004033D2">
        <w:t>4. UZDOT Gulbenes novada pašvaldības Īpašuma novērtēšanas un izsoļu komisijai organizēt Gulbenes novada pašvaldībai piederošās kustamās mantas – kokmateriālu 193,30 m</w:t>
      </w:r>
      <w:r w:rsidRPr="004033D2">
        <w:rPr>
          <w:vertAlign w:val="superscript"/>
        </w:rPr>
        <w:t>3</w:t>
      </w:r>
      <w:r w:rsidRPr="004033D2">
        <w:t xml:space="preserve"> apjomā, pirmo izsoli.</w:t>
      </w:r>
    </w:p>
    <w:p w14:paraId="391921C3" w14:textId="77777777" w:rsidR="004033D2" w:rsidRPr="004033D2" w:rsidRDefault="004033D2" w:rsidP="004033D2">
      <w:pPr>
        <w:spacing w:after="160" w:line="259" w:lineRule="auto"/>
      </w:pPr>
    </w:p>
    <w:p w14:paraId="1431172D" w14:textId="77777777" w:rsidR="004033D2" w:rsidRPr="004033D2" w:rsidRDefault="004033D2" w:rsidP="004033D2">
      <w:pPr>
        <w:spacing w:line="360" w:lineRule="auto"/>
      </w:pPr>
      <w:r w:rsidRPr="004033D2">
        <w:t xml:space="preserve">Gulbenes novada domes priekšsēdētājs </w:t>
      </w:r>
      <w:r w:rsidRPr="004033D2">
        <w:tab/>
      </w:r>
      <w:r w:rsidRPr="004033D2">
        <w:tab/>
      </w:r>
      <w:r w:rsidRPr="004033D2">
        <w:tab/>
      </w:r>
      <w:r w:rsidRPr="004033D2">
        <w:tab/>
      </w:r>
      <w:r w:rsidRPr="004033D2">
        <w:tab/>
      </w:r>
      <w:r w:rsidRPr="004033D2">
        <w:tab/>
      </w:r>
      <w:proofErr w:type="spellStart"/>
      <w:r w:rsidRPr="004033D2">
        <w:t>A.Caunītis</w:t>
      </w:r>
      <w:proofErr w:type="spellEnd"/>
    </w:p>
    <w:p w14:paraId="3A52CAF3" w14:textId="77777777" w:rsidR="004033D2" w:rsidRPr="004033D2" w:rsidRDefault="004033D2" w:rsidP="004033D2">
      <w:pPr>
        <w:spacing w:line="360" w:lineRule="auto"/>
      </w:pPr>
    </w:p>
    <w:p w14:paraId="1540AF8F" w14:textId="77777777" w:rsidR="004033D2" w:rsidRPr="004033D2" w:rsidRDefault="004033D2" w:rsidP="004033D2">
      <w:pPr>
        <w:spacing w:line="360" w:lineRule="auto"/>
      </w:pPr>
      <w:r w:rsidRPr="004033D2">
        <w:t xml:space="preserve">Sagatavoja: </w:t>
      </w:r>
      <w:proofErr w:type="spellStart"/>
      <w:r w:rsidRPr="004033D2">
        <w:t>A.Deksne</w:t>
      </w:r>
      <w:proofErr w:type="spellEnd"/>
    </w:p>
    <w:p w14:paraId="6D9BCE46" w14:textId="77777777" w:rsidR="004033D2" w:rsidRPr="004033D2" w:rsidRDefault="004033D2" w:rsidP="004033D2">
      <w:pPr>
        <w:spacing w:after="160" w:line="259" w:lineRule="auto"/>
      </w:pPr>
      <w:r w:rsidRPr="004033D2">
        <w:br w:type="page"/>
      </w:r>
    </w:p>
    <w:p w14:paraId="0D453EA8" w14:textId="77777777" w:rsidR="004033D2" w:rsidRPr="004033D2" w:rsidRDefault="004033D2" w:rsidP="004033D2">
      <w:pPr>
        <w:jc w:val="right"/>
      </w:pPr>
      <w:r w:rsidRPr="004033D2">
        <w:lastRenderedPageBreak/>
        <w:t xml:space="preserve">Pielikums 25.11.2021. Gulbenes novada domes lēmumam </w:t>
      </w:r>
      <w:proofErr w:type="spellStart"/>
      <w:r w:rsidRPr="004033D2">
        <w:t>Nr.GND</w:t>
      </w:r>
      <w:proofErr w:type="spellEnd"/>
      <w:r w:rsidRPr="004033D2">
        <w:t>/2021/1359</w:t>
      </w:r>
    </w:p>
    <w:p w14:paraId="348163D0" w14:textId="77777777" w:rsidR="004033D2" w:rsidRPr="004033D2" w:rsidRDefault="004033D2" w:rsidP="004033D2">
      <w:pPr>
        <w:spacing w:line="360" w:lineRule="auto"/>
      </w:pPr>
    </w:p>
    <w:p w14:paraId="62DEDF8D" w14:textId="77777777" w:rsidR="004033D2" w:rsidRPr="004033D2" w:rsidRDefault="004033D2" w:rsidP="004033D2">
      <w:pPr>
        <w:jc w:val="center"/>
        <w:rPr>
          <w:b/>
          <w:caps/>
        </w:rPr>
      </w:pPr>
      <w:r w:rsidRPr="004033D2">
        <w:rPr>
          <w:b/>
          <w:caps/>
        </w:rPr>
        <w:t xml:space="preserve">Gulbenes novada pašvaldības kustamās mantas – </w:t>
      </w:r>
    </w:p>
    <w:p w14:paraId="1B331EE2" w14:textId="77777777" w:rsidR="004033D2" w:rsidRPr="004033D2" w:rsidRDefault="004033D2" w:rsidP="004033D2">
      <w:pPr>
        <w:jc w:val="center"/>
        <w:rPr>
          <w:b/>
          <w:caps/>
        </w:rPr>
      </w:pPr>
      <w:r w:rsidRPr="004033D2">
        <w:rPr>
          <w:b/>
        </w:rPr>
        <w:t>kokmateriālu 193,30</w:t>
      </w:r>
      <w:r w:rsidRPr="004033D2">
        <w:t xml:space="preserve"> </w:t>
      </w:r>
      <w:r w:rsidRPr="004033D2">
        <w:rPr>
          <w:b/>
        </w:rPr>
        <w:t>m</w:t>
      </w:r>
      <w:r w:rsidRPr="004033D2">
        <w:rPr>
          <w:b/>
          <w:vertAlign w:val="superscript"/>
        </w:rPr>
        <w:t>3</w:t>
      </w:r>
      <w:r w:rsidRPr="004033D2">
        <w:rPr>
          <w:b/>
        </w:rPr>
        <w:t xml:space="preserve"> apjomā</w:t>
      </w:r>
      <w:r w:rsidRPr="004033D2">
        <w:rPr>
          <w:b/>
          <w:caps/>
        </w:rPr>
        <w:t xml:space="preserve">, </w:t>
      </w:r>
    </w:p>
    <w:p w14:paraId="133484D8" w14:textId="77777777" w:rsidR="004033D2" w:rsidRPr="004033D2" w:rsidRDefault="004033D2" w:rsidP="004033D2">
      <w:pPr>
        <w:jc w:val="center"/>
        <w:rPr>
          <w:b/>
        </w:rPr>
      </w:pPr>
      <w:r w:rsidRPr="004033D2">
        <w:rPr>
          <w:b/>
        </w:rPr>
        <w:t>PIRMĀS ELEKTRONISKĀS IZSOLES NOTEIKUMI</w:t>
      </w:r>
    </w:p>
    <w:p w14:paraId="60D9038C" w14:textId="77777777" w:rsidR="004033D2" w:rsidRPr="004033D2" w:rsidRDefault="004033D2" w:rsidP="004033D2">
      <w:pPr>
        <w:tabs>
          <w:tab w:val="left" w:pos="0"/>
          <w:tab w:val="left" w:pos="426"/>
        </w:tabs>
        <w:ind w:right="43" w:firstLine="284"/>
        <w:jc w:val="center"/>
        <w:rPr>
          <w:b/>
          <w:bCs/>
          <w:lang w:eastAsia="en-US"/>
        </w:rPr>
      </w:pPr>
    </w:p>
    <w:p w14:paraId="0069EABB" w14:textId="77777777" w:rsidR="004033D2" w:rsidRPr="004033D2" w:rsidRDefault="004033D2" w:rsidP="004033D2">
      <w:pPr>
        <w:tabs>
          <w:tab w:val="left" w:pos="0"/>
          <w:tab w:val="left" w:pos="426"/>
          <w:tab w:val="left" w:pos="709"/>
        </w:tabs>
        <w:spacing w:line="360" w:lineRule="auto"/>
        <w:ind w:right="43"/>
        <w:jc w:val="center"/>
        <w:rPr>
          <w:b/>
          <w:lang w:eastAsia="en-US"/>
        </w:rPr>
      </w:pPr>
      <w:r w:rsidRPr="004033D2">
        <w:rPr>
          <w:b/>
          <w:lang w:eastAsia="en-US"/>
        </w:rPr>
        <w:t>1. Vispārīgie noteikumi</w:t>
      </w:r>
    </w:p>
    <w:p w14:paraId="7A5EA561" w14:textId="77777777" w:rsidR="004033D2" w:rsidRPr="004033D2" w:rsidRDefault="004033D2" w:rsidP="004033D2">
      <w:pPr>
        <w:spacing w:line="360" w:lineRule="auto"/>
        <w:ind w:left="567" w:right="-1" w:hanging="567"/>
        <w:jc w:val="both"/>
        <w:rPr>
          <w:color w:val="000000"/>
        </w:rPr>
      </w:pPr>
      <w:r w:rsidRPr="004033D2">
        <w:rPr>
          <w:lang w:eastAsia="en-US"/>
        </w:rPr>
        <w:t xml:space="preserve">1.1. </w:t>
      </w:r>
      <w:r w:rsidRPr="004033D2">
        <w:rPr>
          <w:color w:val="000000"/>
        </w:rPr>
        <w:t xml:space="preserve">Šie noteikumi nosaka kārtību, kādā tiek rīkota pirmā elektroniskā izsole ar augšupejošu soli </w:t>
      </w:r>
      <w:r w:rsidRPr="004033D2">
        <w:t>Gulbenes novada pašvaldības īpašumā esošās kustamās mantas – kokmateriālu 193,30 m</w:t>
      </w:r>
      <w:r w:rsidRPr="004033D2">
        <w:rPr>
          <w:vertAlign w:val="superscript"/>
        </w:rPr>
        <w:t>3</w:t>
      </w:r>
      <w:r w:rsidRPr="004033D2">
        <w:t xml:space="preserve"> apjomā, </w:t>
      </w:r>
      <w:r w:rsidRPr="004033D2">
        <w:rPr>
          <w:color w:val="000000"/>
        </w:rPr>
        <w:t xml:space="preserve">(turpmāk – Objekts) pircēja noteikšanai. </w:t>
      </w:r>
    </w:p>
    <w:p w14:paraId="1BFB62D8" w14:textId="77777777" w:rsidR="004033D2" w:rsidRPr="004033D2" w:rsidRDefault="004033D2" w:rsidP="004033D2">
      <w:pPr>
        <w:spacing w:line="360" w:lineRule="auto"/>
        <w:ind w:left="567" w:right="-1" w:hanging="567"/>
        <w:jc w:val="both"/>
      </w:pPr>
      <w:r w:rsidRPr="004033D2">
        <w:rPr>
          <w:color w:val="000000"/>
        </w:rPr>
        <w:t xml:space="preserve">1.2. </w:t>
      </w:r>
      <w:r w:rsidRPr="004033D2">
        <w:t>Elektroniskā izsole notiek elektronisko izsoļu vietnē – Tiesu administrācijas Izpildu lietu reģistra modulī Elektronisko izsoļu vietne, kas izveidota saskaņā ar Civilprocesa likuma 605.</w:t>
      </w:r>
      <w:r w:rsidRPr="004033D2">
        <w:rPr>
          <w:vertAlign w:val="superscript"/>
        </w:rPr>
        <w:t>1</w:t>
      </w:r>
      <w:r w:rsidRPr="004033D2">
        <w:t xml:space="preserve"> pantu. Elektroniskā izsole notiek ievērojot Publiskas personas mantas atsavināšanas likumu, normatīvos aktus par kārtību, kādā veic darbības elektronisko izsoļu vietnē, un šos izsoles noteikumus.</w:t>
      </w:r>
    </w:p>
    <w:p w14:paraId="160BA9D9" w14:textId="77777777" w:rsidR="004033D2" w:rsidRPr="004033D2" w:rsidRDefault="004033D2" w:rsidP="004033D2">
      <w:pPr>
        <w:spacing w:line="360" w:lineRule="auto"/>
        <w:ind w:left="567" w:right="-1" w:hanging="567"/>
        <w:jc w:val="both"/>
        <w:rPr>
          <w:color w:val="000000"/>
          <w:lang w:val="da-DK"/>
        </w:rPr>
      </w:pPr>
      <w:r w:rsidRPr="004033D2">
        <w:rPr>
          <w:color w:val="000000"/>
        </w:rPr>
        <w:t>1.3. Objekta izsoli rīko Gulbenes novada domes izveidotā Īpašuma novērtēšanas un izsoļu komisija</w:t>
      </w:r>
      <w:r w:rsidRPr="004033D2">
        <w:t xml:space="preserve"> (turpmāk – Izsoles komisija).</w:t>
      </w:r>
    </w:p>
    <w:p w14:paraId="587FB835" w14:textId="77777777" w:rsidR="004033D2" w:rsidRPr="004033D2" w:rsidRDefault="004033D2" w:rsidP="004033D2">
      <w:pPr>
        <w:spacing w:line="360" w:lineRule="auto"/>
        <w:ind w:left="567" w:hanging="567"/>
        <w:jc w:val="both"/>
        <w:rPr>
          <w:lang w:eastAsia="en-US"/>
        </w:rPr>
      </w:pPr>
      <w:r w:rsidRPr="004033D2">
        <w:rPr>
          <w:lang w:eastAsia="en-US"/>
        </w:rPr>
        <w:t>1.4. Ziņas par izsolē atsavināmo Objektu:</w:t>
      </w:r>
    </w:p>
    <w:p w14:paraId="36CAA2F2" w14:textId="77777777" w:rsidR="004033D2" w:rsidRPr="004033D2" w:rsidRDefault="004033D2" w:rsidP="004033D2">
      <w:pPr>
        <w:spacing w:line="360" w:lineRule="auto"/>
        <w:ind w:left="1276" w:right="43" w:hanging="709"/>
        <w:jc w:val="both"/>
        <w:rPr>
          <w:lang w:eastAsia="en-US"/>
        </w:rPr>
      </w:pPr>
      <w:r w:rsidRPr="004033D2">
        <w:rPr>
          <w:lang w:eastAsia="en-US"/>
        </w:rPr>
        <w:t xml:space="preserve">1.4.1. </w:t>
      </w:r>
      <w:r w:rsidRPr="004033D2">
        <w:rPr>
          <w:rFonts w:eastAsia="SimSun"/>
          <w:color w:val="00000A"/>
          <w:lang w:eastAsia="zh-CN" w:bidi="hi-IN"/>
        </w:rPr>
        <w:t xml:space="preserve">Gulbenes novada pašvaldības īpašumā esošā kustamā manta – </w:t>
      </w:r>
      <w:r w:rsidRPr="004033D2">
        <w:t>kokmateriāli 193,30 m</w:t>
      </w:r>
      <w:r w:rsidRPr="004033D2">
        <w:rPr>
          <w:vertAlign w:val="superscript"/>
        </w:rPr>
        <w:t>3</w:t>
      </w:r>
      <w:r w:rsidRPr="004033D2">
        <w:t xml:space="preserve"> apjomā. Sortiments: egles zāģbaļķi 60,80 m</w:t>
      </w:r>
      <w:r w:rsidRPr="004033D2">
        <w:rPr>
          <w:vertAlign w:val="superscript"/>
        </w:rPr>
        <w:t>3</w:t>
      </w:r>
      <w:r w:rsidRPr="004033D2">
        <w:t>; papīrmalka (skujkoks) 36,30 m</w:t>
      </w:r>
      <w:r w:rsidRPr="004033D2">
        <w:rPr>
          <w:vertAlign w:val="superscript"/>
        </w:rPr>
        <w:t>3</w:t>
      </w:r>
      <w:r w:rsidRPr="004033D2">
        <w:t>; papīrmalka (bērzs) 4,2 m</w:t>
      </w:r>
      <w:r w:rsidRPr="004033D2">
        <w:rPr>
          <w:vertAlign w:val="superscript"/>
        </w:rPr>
        <w:t>3</w:t>
      </w:r>
      <w:r w:rsidRPr="004033D2">
        <w:t>; apses zāģbaļķi 1,4 m</w:t>
      </w:r>
      <w:r w:rsidRPr="004033D2">
        <w:rPr>
          <w:vertAlign w:val="superscript"/>
        </w:rPr>
        <w:t>3</w:t>
      </w:r>
      <w:r w:rsidRPr="004033D2">
        <w:t>; gulšņu kluči 10,80 m</w:t>
      </w:r>
      <w:r w:rsidRPr="004033D2">
        <w:rPr>
          <w:vertAlign w:val="superscript"/>
        </w:rPr>
        <w:t>3</w:t>
      </w:r>
      <w:r w:rsidRPr="004033D2">
        <w:t>; taras kluči (lapu koks) 9,2 m</w:t>
      </w:r>
      <w:r w:rsidRPr="004033D2">
        <w:rPr>
          <w:vertAlign w:val="superscript"/>
        </w:rPr>
        <w:t>3</w:t>
      </w:r>
      <w:r w:rsidRPr="004033D2">
        <w:t>; malka (jaukta) 70,60 m</w:t>
      </w:r>
      <w:r w:rsidRPr="004033D2">
        <w:rPr>
          <w:vertAlign w:val="superscript"/>
        </w:rPr>
        <w:t>3</w:t>
      </w:r>
      <w:r w:rsidRPr="004033D2">
        <w:t>.</w:t>
      </w:r>
      <w:r w:rsidRPr="004033D2">
        <w:rPr>
          <w:lang w:eastAsia="en-US"/>
        </w:rPr>
        <w:t xml:space="preserve"> Krautuves atrašanās vieta nekustamajā īpašumā </w:t>
      </w:r>
      <w:r w:rsidRPr="004033D2">
        <w:t>Gulbenes pilsētā ar nosaukumu “</w:t>
      </w:r>
      <w:proofErr w:type="spellStart"/>
      <w:r w:rsidRPr="004033D2">
        <w:t>Valmes</w:t>
      </w:r>
      <w:proofErr w:type="spellEnd"/>
      <w:r w:rsidRPr="004033D2">
        <w:t xml:space="preserve"> mežs”, kadastra numurs 5001 008 0175</w:t>
      </w:r>
      <w:r w:rsidRPr="004033D2">
        <w:rPr>
          <w:lang w:eastAsia="en-US"/>
        </w:rPr>
        <w:t xml:space="preserve">. </w:t>
      </w:r>
    </w:p>
    <w:p w14:paraId="16D9E1A7" w14:textId="77777777" w:rsidR="004033D2" w:rsidRPr="004033D2" w:rsidRDefault="004033D2" w:rsidP="004033D2">
      <w:pPr>
        <w:spacing w:line="360" w:lineRule="auto"/>
        <w:ind w:left="1276" w:right="43" w:hanging="709"/>
        <w:jc w:val="both"/>
        <w:rPr>
          <w:lang w:eastAsia="en-US"/>
        </w:rPr>
      </w:pPr>
      <w:r w:rsidRPr="004033D2">
        <w:rPr>
          <w:lang w:eastAsia="en-US"/>
        </w:rPr>
        <w:t xml:space="preserve">1.4.2. </w:t>
      </w:r>
      <w:r w:rsidRPr="004033D2">
        <w:t>Pirmpirkuma tiesību uz Objekta iegādi nav</w:t>
      </w:r>
      <w:r w:rsidRPr="004033D2">
        <w:rPr>
          <w:lang w:eastAsia="en-US"/>
        </w:rPr>
        <w:t>.</w:t>
      </w:r>
    </w:p>
    <w:p w14:paraId="3FB27EF0" w14:textId="77777777" w:rsidR="004033D2" w:rsidRPr="004033D2" w:rsidRDefault="004033D2" w:rsidP="004033D2">
      <w:pPr>
        <w:spacing w:line="360" w:lineRule="auto"/>
        <w:ind w:left="426" w:right="43" w:hanging="426"/>
        <w:jc w:val="both"/>
        <w:rPr>
          <w:lang w:eastAsia="en-US"/>
        </w:rPr>
      </w:pPr>
      <w:r w:rsidRPr="004033D2">
        <w:rPr>
          <w:lang w:eastAsia="en-US"/>
        </w:rPr>
        <w:t>1.5. Lēmumu par atkārtotu izsoli vai Objekta atsavināšanas procesa pārtraukšanu pieņem Gulbenes novada dome.</w:t>
      </w:r>
    </w:p>
    <w:p w14:paraId="3DBC8AAA" w14:textId="77777777" w:rsidR="004033D2" w:rsidRPr="004033D2" w:rsidRDefault="004033D2" w:rsidP="004033D2">
      <w:pPr>
        <w:keepLines/>
        <w:spacing w:line="360" w:lineRule="auto"/>
        <w:ind w:left="426" w:right="43" w:hanging="426"/>
        <w:jc w:val="both"/>
        <w:rPr>
          <w:lang w:eastAsia="en-US"/>
        </w:rPr>
      </w:pPr>
      <w:r w:rsidRPr="004033D2">
        <w:rPr>
          <w:lang w:eastAsia="en-US"/>
        </w:rPr>
        <w:t xml:space="preserve">1.6. Sludinājums </w:t>
      </w:r>
      <w:r w:rsidRPr="004033D2">
        <w:rPr>
          <w:bCs/>
          <w:lang w:eastAsia="en-US"/>
        </w:rPr>
        <w:t xml:space="preserve">par Objekta </w:t>
      </w:r>
      <w:r w:rsidRPr="004033D2">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1" w:history="1">
        <w:r w:rsidRPr="004033D2">
          <w:rPr>
            <w:color w:val="0000FF"/>
            <w:u w:val="single"/>
          </w:rPr>
          <w:t>www.gulbene.lv</w:t>
        </w:r>
      </w:hyperlink>
      <w:r w:rsidRPr="004033D2">
        <w:rPr>
          <w:color w:val="000000"/>
        </w:rPr>
        <w:t xml:space="preserve"> un Tiesu administrācijas pārziņā esošajā elektronisko izsoļu vietnē </w:t>
      </w:r>
      <w:hyperlink r:id="rId72" w:history="1">
        <w:r w:rsidRPr="004033D2">
          <w:rPr>
            <w:color w:val="0000FF"/>
            <w:u w:val="single"/>
            <w:lang w:eastAsia="en-US"/>
          </w:rPr>
          <w:t>https://izsoles.ta.gov.lv</w:t>
        </w:r>
      </w:hyperlink>
      <w:r w:rsidRPr="004033D2">
        <w:rPr>
          <w:lang w:eastAsia="en-US"/>
        </w:rPr>
        <w:t>.</w:t>
      </w:r>
    </w:p>
    <w:p w14:paraId="05206E8F" w14:textId="77777777" w:rsidR="004033D2" w:rsidRPr="004033D2" w:rsidRDefault="004033D2" w:rsidP="004033D2">
      <w:pPr>
        <w:keepLines/>
        <w:spacing w:line="360" w:lineRule="auto"/>
        <w:ind w:left="426" w:right="43" w:hanging="426"/>
        <w:jc w:val="both"/>
      </w:pPr>
      <w:r w:rsidRPr="004033D2">
        <w:rPr>
          <w:lang w:eastAsia="en-US"/>
        </w:rPr>
        <w:t xml:space="preserve">1.7. </w:t>
      </w:r>
      <w:r w:rsidRPr="004033D2">
        <w:t xml:space="preserve">Ar izsoles noteikumiem var iepazīties Gulbenes novada pašvaldības tīmekļa vietnē </w:t>
      </w:r>
      <w:hyperlink r:id="rId73" w:history="1">
        <w:r w:rsidRPr="004033D2">
          <w:rPr>
            <w:color w:val="0000FF"/>
            <w:u w:val="single"/>
          </w:rPr>
          <w:t>www.gulbene.lv</w:t>
        </w:r>
      </w:hyperlink>
      <w:r w:rsidRPr="004033D2">
        <w:rPr>
          <w:color w:val="000000"/>
        </w:rPr>
        <w:t xml:space="preserve"> un Tiesu administrācijas pārziņā esošajā elektronisko izsoļu vietnē </w:t>
      </w:r>
      <w:hyperlink r:id="rId74" w:history="1">
        <w:r w:rsidRPr="004033D2">
          <w:rPr>
            <w:color w:val="0000FF"/>
            <w:u w:val="single"/>
            <w:lang w:eastAsia="en-US"/>
          </w:rPr>
          <w:t>https://izsoles.ta.gov.lv</w:t>
        </w:r>
      </w:hyperlink>
      <w:r w:rsidRPr="004033D2">
        <w:t>.</w:t>
      </w:r>
    </w:p>
    <w:p w14:paraId="483E0C69" w14:textId="77777777" w:rsidR="004033D2" w:rsidRPr="004033D2" w:rsidRDefault="004033D2" w:rsidP="004033D2">
      <w:pPr>
        <w:keepLines/>
        <w:spacing w:line="360" w:lineRule="auto"/>
        <w:ind w:left="426" w:right="43" w:hanging="426"/>
        <w:jc w:val="both"/>
        <w:rPr>
          <w:lang w:eastAsia="en-US"/>
        </w:rPr>
      </w:pPr>
      <w:r w:rsidRPr="004033D2">
        <w:lastRenderedPageBreak/>
        <w:t xml:space="preserve">1.8. </w:t>
      </w:r>
      <w:r w:rsidRPr="004033D2">
        <w:rPr>
          <w:bCs/>
        </w:rPr>
        <w:t xml:space="preserve">Izsoles pretendentam pirms reģistrācijas izsolei ir tiesības iepazīties ar Objektu, tā tehniskajiem rādītājiem – dokumentiem, kuri raksturo Objektu un ir pašvaldības rīcībā, iepriekš sazinoties e-pastā: </w:t>
      </w:r>
      <w:hyperlink r:id="rId75" w:history="1">
        <w:r w:rsidRPr="004033D2">
          <w:rPr>
            <w:color w:val="0000FF"/>
            <w:u w:val="single"/>
            <w:lang w:eastAsia="en-US"/>
          </w:rPr>
          <w:t>anita.deksne@gulbene.lv</w:t>
        </w:r>
      </w:hyperlink>
      <w:r w:rsidRPr="004033D2">
        <w:rPr>
          <w:lang w:eastAsia="en-US"/>
        </w:rPr>
        <w:t xml:space="preserve">, vai ar Gulbenes novada pašvaldības Īpašumu pārraudzības nodaļas vadītāju </w:t>
      </w:r>
      <w:proofErr w:type="spellStart"/>
      <w:r w:rsidRPr="004033D2">
        <w:rPr>
          <w:lang w:eastAsia="en-US"/>
        </w:rPr>
        <w:t>K.Daukstu</w:t>
      </w:r>
      <w:proofErr w:type="spellEnd"/>
      <w:r w:rsidRPr="004033D2">
        <w:rPr>
          <w:lang w:eastAsia="en-US"/>
        </w:rPr>
        <w:t xml:space="preserve"> pa tālruni </w:t>
      </w:r>
      <w:r w:rsidRPr="004033D2">
        <w:t>29284673</w:t>
      </w:r>
      <w:r w:rsidRPr="004033D2">
        <w:rPr>
          <w:bCs/>
        </w:rPr>
        <w:t>.</w:t>
      </w:r>
    </w:p>
    <w:p w14:paraId="0F6EF549" w14:textId="77777777" w:rsidR="004033D2" w:rsidRPr="004033D2" w:rsidRDefault="004033D2" w:rsidP="004033D2">
      <w:pPr>
        <w:shd w:val="clear" w:color="auto" w:fill="FFFFFF"/>
        <w:tabs>
          <w:tab w:val="left" w:pos="720"/>
        </w:tabs>
        <w:spacing w:before="10" w:line="360" w:lineRule="auto"/>
        <w:jc w:val="center"/>
        <w:rPr>
          <w:b/>
          <w:lang w:eastAsia="en-US"/>
        </w:rPr>
      </w:pPr>
      <w:r w:rsidRPr="004033D2">
        <w:rPr>
          <w:b/>
          <w:lang w:eastAsia="en-US"/>
        </w:rPr>
        <w:t>2. Izsoles veids, maksājumi un samaksas kārtība</w:t>
      </w:r>
    </w:p>
    <w:p w14:paraId="2EC49C88" w14:textId="77777777" w:rsidR="004033D2" w:rsidRPr="004033D2" w:rsidRDefault="004033D2" w:rsidP="004033D2">
      <w:pPr>
        <w:keepLines/>
        <w:spacing w:line="360" w:lineRule="auto"/>
        <w:ind w:left="426" w:right="43" w:hanging="426"/>
        <w:jc w:val="both"/>
        <w:rPr>
          <w:bCs/>
          <w:lang w:eastAsia="en-US"/>
        </w:rPr>
      </w:pPr>
      <w:r w:rsidRPr="004033D2">
        <w:rPr>
          <w:bCs/>
          <w:lang w:eastAsia="en-US"/>
        </w:rPr>
        <w:t>2.1. Objekta atsavināšanas veids ir elektroniskā izsole ar augšupejošu soli.</w:t>
      </w:r>
    </w:p>
    <w:p w14:paraId="47B5CAEC" w14:textId="77777777" w:rsidR="004033D2" w:rsidRPr="004033D2" w:rsidRDefault="004033D2" w:rsidP="004033D2">
      <w:pPr>
        <w:keepLines/>
        <w:spacing w:line="360" w:lineRule="auto"/>
        <w:ind w:left="426" w:right="43" w:hanging="426"/>
        <w:jc w:val="both"/>
        <w:rPr>
          <w:bCs/>
          <w:lang w:eastAsia="en-US"/>
        </w:rPr>
      </w:pPr>
      <w:r w:rsidRPr="004033D2">
        <w:rPr>
          <w:bCs/>
          <w:lang w:eastAsia="en-US"/>
        </w:rPr>
        <w:t xml:space="preserve">2.2. Maksāšanas līdzekļi – 100% </w:t>
      </w:r>
      <w:proofErr w:type="spellStart"/>
      <w:r w:rsidRPr="004033D2">
        <w:rPr>
          <w:bCs/>
          <w:i/>
          <w:lang w:eastAsia="en-US"/>
        </w:rPr>
        <w:t>euro</w:t>
      </w:r>
      <w:proofErr w:type="spellEnd"/>
      <w:r w:rsidRPr="004033D2">
        <w:rPr>
          <w:bCs/>
          <w:lang w:eastAsia="en-US"/>
        </w:rPr>
        <w:t>.</w:t>
      </w:r>
    </w:p>
    <w:p w14:paraId="24369E72" w14:textId="77777777" w:rsidR="004033D2" w:rsidRPr="004033D2" w:rsidRDefault="004033D2" w:rsidP="004033D2">
      <w:pPr>
        <w:spacing w:line="360" w:lineRule="auto"/>
        <w:ind w:left="426" w:right="43" w:hanging="426"/>
        <w:jc w:val="both"/>
        <w:rPr>
          <w:lang w:eastAsia="en-US"/>
        </w:rPr>
      </w:pPr>
      <w:r w:rsidRPr="004033D2">
        <w:rPr>
          <w:bCs/>
          <w:lang w:eastAsia="en-US"/>
        </w:rPr>
        <w:t xml:space="preserve">2.3. </w:t>
      </w:r>
      <w:r w:rsidRPr="004033D2">
        <w:rPr>
          <w:lang w:eastAsia="en-US"/>
        </w:rPr>
        <w:t xml:space="preserve">Objekta izsoles sākumcena (nosacītā cena) ir </w:t>
      </w:r>
      <w:r w:rsidRPr="004033D2">
        <w:t xml:space="preserve">10 000,00 EUR (desmit tūkstoši </w:t>
      </w:r>
      <w:proofErr w:type="spellStart"/>
      <w:r w:rsidRPr="004033D2">
        <w:rPr>
          <w:i/>
        </w:rPr>
        <w:t>euro</w:t>
      </w:r>
      <w:proofErr w:type="spellEnd"/>
      <w:r w:rsidRPr="004033D2">
        <w:t>)</w:t>
      </w:r>
      <w:r w:rsidRPr="004033D2">
        <w:rPr>
          <w:lang w:eastAsia="en-US"/>
        </w:rPr>
        <w:t>.</w:t>
      </w:r>
    </w:p>
    <w:p w14:paraId="5E6945AB" w14:textId="77777777" w:rsidR="004033D2" w:rsidRPr="004033D2" w:rsidRDefault="004033D2" w:rsidP="004033D2">
      <w:pPr>
        <w:spacing w:line="360" w:lineRule="auto"/>
        <w:ind w:left="426" w:hanging="426"/>
        <w:jc w:val="both"/>
        <w:rPr>
          <w:lang w:eastAsia="en-US"/>
        </w:rPr>
      </w:pPr>
      <w:r w:rsidRPr="004033D2">
        <w:rPr>
          <w:lang w:eastAsia="en-US"/>
        </w:rPr>
        <w:t xml:space="preserve">2.4. </w:t>
      </w:r>
      <w:r w:rsidRPr="004033D2">
        <w:rPr>
          <w:bCs/>
          <w:lang w:eastAsia="en-US"/>
        </w:rPr>
        <w:t xml:space="preserve">Objekta </w:t>
      </w:r>
      <w:r w:rsidRPr="004033D2">
        <w:rPr>
          <w:color w:val="000000"/>
        </w:rPr>
        <w:t xml:space="preserve">nodrošinājums tiek noteikts 10% apmērā no izsoles nosacītās cenas, t.i. 1000 EUR (viens tūkstotis pieci simti </w:t>
      </w:r>
      <w:proofErr w:type="spellStart"/>
      <w:r w:rsidRPr="004033D2">
        <w:rPr>
          <w:i/>
          <w:color w:val="000000"/>
        </w:rPr>
        <w:t>euro</w:t>
      </w:r>
      <w:proofErr w:type="spellEnd"/>
      <w:r w:rsidRPr="004033D2">
        <w:rPr>
          <w:color w:val="000000"/>
        </w:rPr>
        <w:t>).</w:t>
      </w:r>
      <w:r w:rsidRPr="004033D2">
        <w:rPr>
          <w:color w:val="000000"/>
          <w:lang w:eastAsia="en-US"/>
        </w:rPr>
        <w:t xml:space="preserve"> </w:t>
      </w:r>
      <w:r w:rsidRPr="004033D2">
        <w:rPr>
          <w:color w:val="000000"/>
        </w:rPr>
        <w:t xml:space="preserve">Tas iemaksājams bezskaidras naudas norēķinu veidā </w:t>
      </w:r>
      <w:r w:rsidRPr="004033D2">
        <w:rPr>
          <w:color w:val="000000"/>
          <w:lang w:eastAsia="en-US"/>
        </w:rPr>
        <w:t xml:space="preserve">20 (divdesmit) dienu laikā no izsoles sākuma datuma </w:t>
      </w:r>
      <w:r w:rsidRPr="004033D2">
        <w:rPr>
          <w:color w:val="000000"/>
        </w:rPr>
        <w:t xml:space="preserve">Gulbenes novada pašvaldības, reģistrācijas Nr.90009116327, kontā Nr.LV81UNLA0050019845884, AS „SEB banka”, </w:t>
      </w:r>
      <w:r w:rsidRPr="004033D2">
        <w:rPr>
          <w:lang w:eastAsia="en-US"/>
        </w:rPr>
        <w:t xml:space="preserve">norādot maksājuma mērķi “Kustamās mantas – kokmateriālu </w:t>
      </w:r>
      <w:r w:rsidRPr="004033D2">
        <w:t>193,30 m</w:t>
      </w:r>
      <w:r w:rsidRPr="004033D2">
        <w:rPr>
          <w:vertAlign w:val="superscript"/>
        </w:rPr>
        <w:t>3</w:t>
      </w:r>
      <w:r w:rsidRPr="004033D2">
        <w:t xml:space="preserve"> apjomā</w:t>
      </w:r>
      <w:r w:rsidRPr="004033D2">
        <w:rPr>
          <w:lang w:eastAsia="en-US"/>
        </w:rPr>
        <w:t>, izsoles nodrošinājums”</w:t>
      </w:r>
      <w:r w:rsidRPr="004033D2">
        <w:rPr>
          <w:color w:val="000000"/>
        </w:rPr>
        <w:t>.</w:t>
      </w:r>
      <w:r w:rsidRPr="004033D2">
        <w:t xml:space="preserve"> Nodrošinājums uzskatāms par iesniegtu, ja attiecīgā naudas summa ir saņemta norādītajā bankas kontā</w:t>
      </w:r>
      <w:r w:rsidRPr="004033D2">
        <w:rPr>
          <w:lang w:eastAsia="en-US"/>
        </w:rPr>
        <w:t xml:space="preserve">. </w:t>
      </w:r>
    </w:p>
    <w:p w14:paraId="07A28B30" w14:textId="77777777" w:rsidR="004033D2" w:rsidRPr="004033D2" w:rsidRDefault="004033D2" w:rsidP="004033D2">
      <w:pPr>
        <w:spacing w:line="360" w:lineRule="auto"/>
        <w:ind w:left="426" w:hanging="426"/>
        <w:jc w:val="both"/>
        <w:rPr>
          <w:color w:val="000000"/>
          <w:lang w:eastAsia="en-US"/>
        </w:rPr>
      </w:pPr>
      <w:r w:rsidRPr="004033D2">
        <w:rPr>
          <w:lang w:eastAsia="en-US"/>
        </w:rPr>
        <w:t xml:space="preserve">2.5. </w:t>
      </w:r>
      <w:r w:rsidRPr="004033D2">
        <w:rPr>
          <w:bCs/>
          <w:lang w:eastAsia="en-US"/>
        </w:rPr>
        <w:t xml:space="preserve">Objekta izsoles solis noteikts </w:t>
      </w:r>
      <w:r w:rsidRPr="004033D2">
        <w:t>500</w:t>
      </w:r>
      <w:r w:rsidRPr="004033D2">
        <w:rPr>
          <w:rFonts w:eastAsia="Calibri"/>
          <w:lang w:eastAsia="en-US"/>
        </w:rPr>
        <w:t xml:space="preserve"> EUR</w:t>
      </w:r>
      <w:r w:rsidRPr="004033D2">
        <w:t xml:space="preserve"> (pieci simti </w:t>
      </w:r>
      <w:proofErr w:type="spellStart"/>
      <w:r w:rsidRPr="004033D2">
        <w:rPr>
          <w:i/>
        </w:rPr>
        <w:t>euro</w:t>
      </w:r>
      <w:proofErr w:type="spellEnd"/>
      <w:r w:rsidRPr="004033D2">
        <w:t>)</w:t>
      </w:r>
      <w:r w:rsidRPr="004033D2">
        <w:rPr>
          <w:color w:val="000000"/>
          <w:lang w:eastAsia="en-US"/>
        </w:rPr>
        <w:t>.</w:t>
      </w:r>
    </w:p>
    <w:p w14:paraId="01C270A8" w14:textId="77777777" w:rsidR="004033D2" w:rsidRPr="004033D2" w:rsidRDefault="004033D2" w:rsidP="004033D2">
      <w:pPr>
        <w:spacing w:line="360" w:lineRule="auto"/>
        <w:ind w:left="426" w:hanging="426"/>
        <w:jc w:val="both"/>
        <w:rPr>
          <w:color w:val="000000"/>
          <w:lang w:eastAsia="en-US"/>
        </w:rPr>
      </w:pPr>
      <w:r w:rsidRPr="004033D2">
        <w:rPr>
          <w:color w:val="000000"/>
          <w:lang w:eastAsia="en-US"/>
        </w:rPr>
        <w:t xml:space="preserve">2.6. Nosolītā augstākā </w:t>
      </w:r>
      <w:r w:rsidRPr="004033D2">
        <w:t xml:space="preserve">summa, atrēķinot naudā iemaksāto nodrošinājumu, jāsamaksā par Objektu divu nedēļu laikā no 6.1.punktā noteiktā paziņojuma saņemšanas dienas, ieskaitot to bezskaidras naudas norēķinu veidā Gulbenes novada pašvaldības kontā Nr.LV81UNLA0050019845884, AS „SEB banka”, </w:t>
      </w:r>
      <w:r w:rsidRPr="004033D2">
        <w:rPr>
          <w:color w:val="000000"/>
        </w:rPr>
        <w:t>ar atzīmi “</w:t>
      </w:r>
      <w:r w:rsidRPr="004033D2">
        <w:rPr>
          <w:lang w:eastAsia="en-US"/>
        </w:rPr>
        <w:t xml:space="preserve">Kustamās mantas – kokmateriālu </w:t>
      </w:r>
      <w:r w:rsidRPr="004033D2">
        <w:t>193,30 m</w:t>
      </w:r>
      <w:r w:rsidRPr="004033D2">
        <w:rPr>
          <w:vertAlign w:val="superscript"/>
        </w:rPr>
        <w:t>3</w:t>
      </w:r>
      <w:r w:rsidRPr="004033D2">
        <w:t xml:space="preserve"> apjomā</w:t>
      </w:r>
      <w:r w:rsidRPr="004033D2">
        <w:rPr>
          <w:lang w:eastAsia="en-US"/>
        </w:rPr>
        <w:t>,</w:t>
      </w:r>
      <w:r w:rsidRPr="004033D2">
        <w:t xml:space="preserve"> </w:t>
      </w:r>
      <w:r w:rsidRPr="004033D2">
        <w:rPr>
          <w:color w:val="000000"/>
        </w:rPr>
        <w:t>pirkuma maksa”.</w:t>
      </w:r>
    </w:p>
    <w:p w14:paraId="1B6883B2" w14:textId="77777777" w:rsidR="004033D2" w:rsidRPr="004033D2" w:rsidRDefault="004033D2" w:rsidP="003A0132">
      <w:pPr>
        <w:keepNext/>
        <w:numPr>
          <w:ilvl w:val="0"/>
          <w:numId w:val="53"/>
        </w:numPr>
        <w:spacing w:line="360" w:lineRule="auto"/>
        <w:jc w:val="center"/>
        <w:outlineLvl w:val="0"/>
        <w:rPr>
          <w:b/>
          <w:lang w:eastAsia="en-US"/>
        </w:rPr>
      </w:pPr>
      <w:r w:rsidRPr="004033D2">
        <w:rPr>
          <w:b/>
          <w:bCs/>
          <w:kern w:val="32"/>
          <w:lang w:eastAsia="en-US"/>
        </w:rPr>
        <w:t>Izsoles dalībnieki</w:t>
      </w:r>
    </w:p>
    <w:p w14:paraId="13911305" w14:textId="77777777" w:rsidR="004033D2" w:rsidRPr="004033D2" w:rsidRDefault="004033D2" w:rsidP="003A0132">
      <w:pPr>
        <w:numPr>
          <w:ilvl w:val="1"/>
          <w:numId w:val="53"/>
        </w:numPr>
        <w:tabs>
          <w:tab w:val="num" w:pos="567"/>
        </w:tabs>
        <w:spacing w:line="360" w:lineRule="auto"/>
        <w:jc w:val="both"/>
        <w:rPr>
          <w:lang w:eastAsia="en-US"/>
        </w:rPr>
      </w:pPr>
      <w:r w:rsidRPr="004033D2">
        <w:rPr>
          <w:lang w:eastAsia="en-US"/>
        </w:rPr>
        <w:t xml:space="preserve">Par izsoles dalībnieku var kļūt jebkura fiziska vai juridiska persona, kurai ir tiesības, saskaņā ar spēkā esošajiem normatīvajiem aktiem, iegūt savā īpašumā Objektu, kura līdz reģistrācijas brīdim ir iemaksājusi šo noteikumu 2.4.punktā noteikto nodrošinājumu un autorizēta dalībai izsolē, un </w:t>
      </w:r>
      <w:r w:rsidRPr="004033D2">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4033D2">
        <w:rPr>
          <w:lang w:eastAsia="en-US"/>
        </w:rPr>
        <w:t>.</w:t>
      </w:r>
    </w:p>
    <w:p w14:paraId="3F9358A5" w14:textId="77777777" w:rsidR="004033D2" w:rsidRPr="004033D2" w:rsidRDefault="004033D2" w:rsidP="003A0132">
      <w:pPr>
        <w:numPr>
          <w:ilvl w:val="1"/>
          <w:numId w:val="53"/>
        </w:numPr>
        <w:tabs>
          <w:tab w:val="num" w:pos="567"/>
        </w:tabs>
        <w:spacing w:line="360" w:lineRule="auto"/>
        <w:jc w:val="both"/>
        <w:rPr>
          <w:lang w:eastAsia="en-US"/>
        </w:rPr>
      </w:pPr>
      <w:r w:rsidRPr="004033D2">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2BC83C4" w14:textId="77777777" w:rsidR="004033D2" w:rsidRPr="004033D2" w:rsidRDefault="004033D2" w:rsidP="003A0132">
      <w:pPr>
        <w:numPr>
          <w:ilvl w:val="1"/>
          <w:numId w:val="53"/>
        </w:numPr>
        <w:tabs>
          <w:tab w:val="num" w:pos="567"/>
        </w:tabs>
        <w:spacing w:line="360" w:lineRule="auto"/>
        <w:jc w:val="both"/>
        <w:rPr>
          <w:lang w:eastAsia="en-US"/>
        </w:rPr>
      </w:pPr>
      <w:r w:rsidRPr="004033D2">
        <w:rPr>
          <w:color w:val="000000"/>
        </w:rPr>
        <w:t>Izsoles komisijas locekļi nevar būt Objekta pircēji, kā arī nevar pirkt Objektu citu personu uzdevumā.</w:t>
      </w:r>
    </w:p>
    <w:p w14:paraId="6517B72A" w14:textId="77777777" w:rsidR="004033D2" w:rsidRPr="004033D2" w:rsidRDefault="004033D2" w:rsidP="003A0132">
      <w:pPr>
        <w:numPr>
          <w:ilvl w:val="0"/>
          <w:numId w:val="53"/>
        </w:numPr>
        <w:spacing w:after="200" w:line="360" w:lineRule="auto"/>
        <w:contextualSpacing/>
        <w:jc w:val="center"/>
        <w:rPr>
          <w:bCs/>
          <w:color w:val="000000"/>
        </w:rPr>
      </w:pPr>
      <w:r w:rsidRPr="004033D2">
        <w:rPr>
          <w:b/>
          <w:bCs/>
          <w:color w:val="000000"/>
        </w:rPr>
        <w:t>Izsoles pretendentu reģistrācija Izsoļu dalībnieku reģistrā</w:t>
      </w:r>
    </w:p>
    <w:p w14:paraId="59DAB29A" w14:textId="77777777" w:rsidR="004033D2" w:rsidRPr="004033D2" w:rsidRDefault="004033D2" w:rsidP="003A0132">
      <w:pPr>
        <w:numPr>
          <w:ilvl w:val="1"/>
          <w:numId w:val="53"/>
        </w:numPr>
        <w:spacing w:after="200" w:line="360" w:lineRule="auto"/>
        <w:contextualSpacing/>
        <w:jc w:val="both"/>
        <w:rPr>
          <w:bCs/>
          <w:color w:val="000000"/>
        </w:rPr>
      </w:pPr>
      <w:r w:rsidRPr="004033D2">
        <w:rPr>
          <w:bCs/>
          <w:color w:val="000000"/>
        </w:rPr>
        <w:lastRenderedPageBreak/>
        <w:t xml:space="preserve">Pretendentu reģistrācija notiek no 2021.gada 26.novembra plkst.13:00 līdz 2021.gada 16.decembrim plkst. 23:59 elektronisko izsoļu vietnē </w:t>
      </w:r>
      <w:hyperlink r:id="rId76" w:history="1">
        <w:r w:rsidRPr="004033D2">
          <w:rPr>
            <w:bCs/>
            <w:color w:val="0000FF"/>
            <w:u w:val="single"/>
          </w:rPr>
          <w:t>https://izsoles.ta.gov.lv</w:t>
        </w:r>
      </w:hyperlink>
      <w:r w:rsidRPr="004033D2">
        <w:rPr>
          <w:bCs/>
          <w:color w:val="000000"/>
        </w:rPr>
        <w:t xml:space="preserve"> uzturētā izsoļu dalībnieku reģistrā.</w:t>
      </w:r>
    </w:p>
    <w:p w14:paraId="3602B0D0" w14:textId="77777777" w:rsidR="004033D2" w:rsidRPr="004033D2" w:rsidRDefault="004033D2" w:rsidP="003A0132">
      <w:pPr>
        <w:numPr>
          <w:ilvl w:val="1"/>
          <w:numId w:val="53"/>
        </w:numPr>
        <w:spacing w:line="360" w:lineRule="auto"/>
        <w:contextualSpacing/>
        <w:rPr>
          <w:bCs/>
          <w:color w:val="000000"/>
        </w:rPr>
      </w:pPr>
      <w:r w:rsidRPr="004033D2">
        <w:rPr>
          <w:bCs/>
          <w:color w:val="000000"/>
        </w:rPr>
        <w:t xml:space="preserve">Izsoles pretendenti – fiziskas personas, kuras vēlas savā vai cita vārdā vai juridiskās personas vārdā pieteikties izsolei, elektronisko izsoļu vietnē </w:t>
      </w:r>
      <w:hyperlink r:id="rId77" w:history="1">
        <w:r w:rsidRPr="004033D2">
          <w:rPr>
            <w:bCs/>
            <w:color w:val="0000FF"/>
            <w:u w:val="single"/>
          </w:rPr>
          <w:t>https://izsoles.ta.gov.lv</w:t>
        </w:r>
      </w:hyperlink>
      <w:r w:rsidRPr="004033D2">
        <w:rPr>
          <w:bCs/>
          <w:color w:val="000000"/>
        </w:rPr>
        <w:t xml:space="preserve"> norāda:</w:t>
      </w:r>
    </w:p>
    <w:p w14:paraId="2045E080" w14:textId="77777777" w:rsidR="004033D2" w:rsidRPr="004033D2" w:rsidRDefault="004033D2" w:rsidP="003A0132">
      <w:pPr>
        <w:numPr>
          <w:ilvl w:val="2"/>
          <w:numId w:val="53"/>
        </w:numPr>
        <w:autoSpaceDE w:val="0"/>
        <w:autoSpaceDN w:val="0"/>
        <w:adjustRightInd w:val="0"/>
        <w:spacing w:line="360" w:lineRule="auto"/>
        <w:ind w:left="1134" w:hanging="708"/>
        <w:jc w:val="both"/>
        <w:rPr>
          <w:color w:val="000000"/>
        </w:rPr>
      </w:pPr>
      <w:r w:rsidRPr="004033D2">
        <w:rPr>
          <w:color w:val="000000"/>
        </w:rPr>
        <w:t xml:space="preserve">Fiziska persona: </w:t>
      </w:r>
    </w:p>
    <w:p w14:paraId="33C2462C" w14:textId="77777777" w:rsidR="004033D2" w:rsidRPr="004033D2" w:rsidRDefault="004033D2" w:rsidP="003A0132">
      <w:pPr>
        <w:numPr>
          <w:ilvl w:val="3"/>
          <w:numId w:val="53"/>
        </w:numPr>
        <w:autoSpaceDE w:val="0"/>
        <w:autoSpaceDN w:val="0"/>
        <w:adjustRightInd w:val="0"/>
        <w:spacing w:line="360" w:lineRule="auto"/>
        <w:ind w:left="2127" w:hanging="993"/>
        <w:jc w:val="both"/>
        <w:rPr>
          <w:color w:val="000000"/>
        </w:rPr>
      </w:pPr>
      <w:r w:rsidRPr="004033D2">
        <w:rPr>
          <w:color w:val="000000"/>
        </w:rPr>
        <w:t xml:space="preserve">Vārdu, uzvārdu; </w:t>
      </w:r>
    </w:p>
    <w:p w14:paraId="3F0ADE40" w14:textId="77777777" w:rsidR="004033D2" w:rsidRPr="004033D2" w:rsidRDefault="004033D2" w:rsidP="003A0132">
      <w:pPr>
        <w:numPr>
          <w:ilvl w:val="3"/>
          <w:numId w:val="53"/>
        </w:numPr>
        <w:autoSpaceDE w:val="0"/>
        <w:autoSpaceDN w:val="0"/>
        <w:adjustRightInd w:val="0"/>
        <w:spacing w:line="360" w:lineRule="auto"/>
        <w:ind w:left="2127" w:hanging="993"/>
        <w:jc w:val="both"/>
        <w:rPr>
          <w:color w:val="000000"/>
        </w:rPr>
      </w:pPr>
      <w:r w:rsidRPr="004033D2">
        <w:rPr>
          <w:color w:val="000000"/>
        </w:rPr>
        <w:t xml:space="preserve">Personas kodu vai dzimšanas datumu (persona, kurai nav piešķirts personas kods); </w:t>
      </w:r>
    </w:p>
    <w:p w14:paraId="1EFD160B" w14:textId="77777777" w:rsidR="004033D2" w:rsidRPr="004033D2" w:rsidRDefault="004033D2" w:rsidP="003A0132">
      <w:pPr>
        <w:numPr>
          <w:ilvl w:val="3"/>
          <w:numId w:val="53"/>
        </w:numPr>
        <w:autoSpaceDE w:val="0"/>
        <w:autoSpaceDN w:val="0"/>
        <w:adjustRightInd w:val="0"/>
        <w:spacing w:line="360" w:lineRule="auto"/>
        <w:ind w:left="2127" w:hanging="993"/>
        <w:jc w:val="both"/>
        <w:rPr>
          <w:color w:val="000000"/>
        </w:rPr>
      </w:pPr>
      <w:r w:rsidRPr="004033D2">
        <w:rPr>
          <w:color w:val="000000"/>
        </w:rPr>
        <w:t xml:space="preserve">Kontaktadresi; </w:t>
      </w:r>
    </w:p>
    <w:p w14:paraId="6E4360D6" w14:textId="77777777" w:rsidR="004033D2" w:rsidRPr="004033D2" w:rsidRDefault="004033D2" w:rsidP="003A0132">
      <w:pPr>
        <w:numPr>
          <w:ilvl w:val="3"/>
          <w:numId w:val="53"/>
        </w:numPr>
        <w:autoSpaceDE w:val="0"/>
        <w:autoSpaceDN w:val="0"/>
        <w:adjustRightInd w:val="0"/>
        <w:spacing w:line="360" w:lineRule="auto"/>
        <w:ind w:left="2127" w:hanging="993"/>
        <w:jc w:val="both"/>
        <w:rPr>
          <w:color w:val="000000"/>
        </w:rPr>
      </w:pPr>
      <w:r w:rsidRPr="004033D2">
        <w:rPr>
          <w:color w:val="000000"/>
        </w:rPr>
        <w:t xml:space="preserve">Personu apliecinoša dokumenta veidu un numuru; </w:t>
      </w:r>
    </w:p>
    <w:p w14:paraId="29E6DE77" w14:textId="77777777" w:rsidR="004033D2" w:rsidRPr="004033D2" w:rsidRDefault="004033D2" w:rsidP="003A0132">
      <w:pPr>
        <w:numPr>
          <w:ilvl w:val="3"/>
          <w:numId w:val="53"/>
        </w:numPr>
        <w:autoSpaceDE w:val="0"/>
        <w:autoSpaceDN w:val="0"/>
        <w:adjustRightInd w:val="0"/>
        <w:spacing w:line="360" w:lineRule="auto"/>
        <w:ind w:left="2127" w:hanging="993"/>
        <w:jc w:val="both"/>
        <w:rPr>
          <w:color w:val="000000"/>
        </w:rPr>
      </w:pPr>
      <w:r w:rsidRPr="004033D2">
        <w:rPr>
          <w:color w:val="000000"/>
        </w:rPr>
        <w:t xml:space="preserve">Norēķinu rekvizītus (kredītiestādes konta numurs, uz kuru personai atmaksājama nodrošinājuma summa); </w:t>
      </w:r>
    </w:p>
    <w:p w14:paraId="18F1444A" w14:textId="77777777" w:rsidR="004033D2" w:rsidRPr="004033D2" w:rsidRDefault="004033D2" w:rsidP="003A0132">
      <w:pPr>
        <w:numPr>
          <w:ilvl w:val="3"/>
          <w:numId w:val="53"/>
        </w:numPr>
        <w:autoSpaceDE w:val="0"/>
        <w:autoSpaceDN w:val="0"/>
        <w:adjustRightInd w:val="0"/>
        <w:spacing w:line="360" w:lineRule="auto"/>
        <w:ind w:left="2127" w:hanging="993"/>
        <w:jc w:val="both"/>
        <w:rPr>
          <w:color w:val="000000"/>
        </w:rPr>
      </w:pPr>
      <w:r w:rsidRPr="004033D2">
        <w:rPr>
          <w:color w:val="000000"/>
        </w:rPr>
        <w:t xml:space="preserve">Personas papildu kontaktinformāciju – elektroniskā pasta adresi un tālruņa numuru (ja tāds ir). </w:t>
      </w:r>
    </w:p>
    <w:p w14:paraId="7AD5822D" w14:textId="77777777" w:rsidR="004033D2" w:rsidRPr="004033D2" w:rsidRDefault="004033D2" w:rsidP="003A0132">
      <w:pPr>
        <w:numPr>
          <w:ilvl w:val="2"/>
          <w:numId w:val="53"/>
        </w:numPr>
        <w:autoSpaceDE w:val="0"/>
        <w:autoSpaceDN w:val="0"/>
        <w:adjustRightInd w:val="0"/>
        <w:spacing w:line="360" w:lineRule="auto"/>
        <w:ind w:left="1134" w:hanging="708"/>
        <w:jc w:val="both"/>
        <w:rPr>
          <w:color w:val="000000"/>
        </w:rPr>
      </w:pPr>
      <w:r w:rsidRPr="004033D2">
        <w:rPr>
          <w:color w:val="000000"/>
        </w:rPr>
        <w:t xml:space="preserve">Fiziska persona, kura pārstāv citu fizisku vai juridisku personu, papildus punktā norādītajam, sniedz informāciju par: </w:t>
      </w:r>
    </w:p>
    <w:p w14:paraId="6BEFFA7F" w14:textId="77777777" w:rsidR="004033D2" w:rsidRPr="004033D2" w:rsidRDefault="004033D2" w:rsidP="003A0132">
      <w:pPr>
        <w:numPr>
          <w:ilvl w:val="3"/>
          <w:numId w:val="53"/>
        </w:numPr>
        <w:autoSpaceDE w:val="0"/>
        <w:autoSpaceDN w:val="0"/>
        <w:adjustRightInd w:val="0"/>
        <w:spacing w:line="360" w:lineRule="auto"/>
        <w:ind w:left="2127" w:hanging="993"/>
        <w:jc w:val="both"/>
        <w:rPr>
          <w:color w:val="000000"/>
        </w:rPr>
      </w:pPr>
      <w:r w:rsidRPr="004033D2">
        <w:rPr>
          <w:color w:val="000000"/>
        </w:rPr>
        <w:t xml:space="preserve">Pārstāvamās personas veidu; </w:t>
      </w:r>
    </w:p>
    <w:p w14:paraId="7069C79B" w14:textId="77777777" w:rsidR="004033D2" w:rsidRPr="004033D2" w:rsidRDefault="004033D2" w:rsidP="003A0132">
      <w:pPr>
        <w:numPr>
          <w:ilvl w:val="3"/>
          <w:numId w:val="53"/>
        </w:numPr>
        <w:autoSpaceDE w:val="0"/>
        <w:autoSpaceDN w:val="0"/>
        <w:adjustRightInd w:val="0"/>
        <w:spacing w:line="360" w:lineRule="auto"/>
        <w:ind w:left="2127" w:hanging="993"/>
        <w:jc w:val="both"/>
        <w:rPr>
          <w:color w:val="000000"/>
        </w:rPr>
      </w:pPr>
      <w:r w:rsidRPr="004033D2">
        <w:rPr>
          <w:color w:val="000000"/>
        </w:rPr>
        <w:t xml:space="preserve">Vārdu, uzvārdu fiziskai personai vai nosaukumu juridiskai personai; </w:t>
      </w:r>
    </w:p>
    <w:p w14:paraId="251B6DB0" w14:textId="77777777" w:rsidR="004033D2" w:rsidRPr="004033D2" w:rsidRDefault="004033D2" w:rsidP="003A0132">
      <w:pPr>
        <w:numPr>
          <w:ilvl w:val="3"/>
          <w:numId w:val="53"/>
        </w:numPr>
        <w:autoSpaceDE w:val="0"/>
        <w:autoSpaceDN w:val="0"/>
        <w:adjustRightInd w:val="0"/>
        <w:spacing w:line="360" w:lineRule="auto"/>
        <w:ind w:left="2127" w:hanging="993"/>
        <w:jc w:val="both"/>
        <w:rPr>
          <w:color w:val="000000"/>
        </w:rPr>
      </w:pPr>
      <w:r w:rsidRPr="004033D2">
        <w:rPr>
          <w:color w:val="000000"/>
        </w:rPr>
        <w:t xml:space="preserve">Personas kodu vai dzimšanas datumu (ārzemniekam) fiziskai personai vai reģistrācijas numuru juridiskai personai; </w:t>
      </w:r>
    </w:p>
    <w:p w14:paraId="284BAD77" w14:textId="77777777" w:rsidR="004033D2" w:rsidRPr="004033D2" w:rsidRDefault="004033D2" w:rsidP="003A0132">
      <w:pPr>
        <w:numPr>
          <w:ilvl w:val="3"/>
          <w:numId w:val="53"/>
        </w:numPr>
        <w:autoSpaceDE w:val="0"/>
        <w:autoSpaceDN w:val="0"/>
        <w:adjustRightInd w:val="0"/>
        <w:spacing w:line="360" w:lineRule="auto"/>
        <w:ind w:left="2127" w:hanging="993"/>
        <w:jc w:val="both"/>
        <w:rPr>
          <w:color w:val="000000"/>
        </w:rPr>
      </w:pPr>
      <w:r w:rsidRPr="004033D2">
        <w:rPr>
          <w:color w:val="000000"/>
        </w:rPr>
        <w:t xml:space="preserve">Kontaktadresi; </w:t>
      </w:r>
    </w:p>
    <w:p w14:paraId="7A4A6E5E" w14:textId="77777777" w:rsidR="004033D2" w:rsidRPr="004033D2" w:rsidRDefault="004033D2" w:rsidP="003A0132">
      <w:pPr>
        <w:numPr>
          <w:ilvl w:val="3"/>
          <w:numId w:val="53"/>
        </w:numPr>
        <w:autoSpaceDE w:val="0"/>
        <w:autoSpaceDN w:val="0"/>
        <w:adjustRightInd w:val="0"/>
        <w:spacing w:line="360" w:lineRule="auto"/>
        <w:ind w:left="2127" w:hanging="993"/>
        <w:jc w:val="both"/>
        <w:rPr>
          <w:color w:val="000000"/>
        </w:rPr>
      </w:pPr>
      <w:r w:rsidRPr="004033D2">
        <w:rPr>
          <w:color w:val="000000"/>
        </w:rPr>
        <w:t xml:space="preserve">Personu apliecinoša dokumenta veidu un numuru fiziskai personai; </w:t>
      </w:r>
    </w:p>
    <w:p w14:paraId="1478F893" w14:textId="77777777" w:rsidR="004033D2" w:rsidRPr="004033D2" w:rsidRDefault="004033D2" w:rsidP="003A0132">
      <w:pPr>
        <w:numPr>
          <w:ilvl w:val="3"/>
          <w:numId w:val="53"/>
        </w:numPr>
        <w:autoSpaceDE w:val="0"/>
        <w:autoSpaceDN w:val="0"/>
        <w:adjustRightInd w:val="0"/>
        <w:spacing w:line="360" w:lineRule="auto"/>
        <w:ind w:left="2127" w:hanging="993"/>
        <w:jc w:val="both"/>
        <w:rPr>
          <w:color w:val="000000"/>
        </w:rPr>
      </w:pPr>
      <w:r w:rsidRPr="004033D2">
        <w:rPr>
          <w:color w:val="000000"/>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7FE4CC95" w14:textId="77777777" w:rsidR="004033D2" w:rsidRPr="004033D2" w:rsidRDefault="004033D2" w:rsidP="003A0132">
      <w:pPr>
        <w:numPr>
          <w:ilvl w:val="3"/>
          <w:numId w:val="53"/>
        </w:numPr>
        <w:autoSpaceDE w:val="0"/>
        <w:autoSpaceDN w:val="0"/>
        <w:adjustRightInd w:val="0"/>
        <w:spacing w:line="360" w:lineRule="auto"/>
        <w:ind w:left="2127" w:hanging="993"/>
        <w:jc w:val="both"/>
        <w:rPr>
          <w:color w:val="000000"/>
        </w:rPr>
      </w:pPr>
      <w:r w:rsidRPr="004033D2">
        <w:rPr>
          <w:color w:val="000000"/>
        </w:rPr>
        <w:t xml:space="preserve">Informāciju par pilnvarojuma apjomu (pārstāvības tiesības konkrētai izsolei, vairākām konkrētām izsolēm, uz noteiktu laiku, pastāvīgi); </w:t>
      </w:r>
    </w:p>
    <w:p w14:paraId="07895E47" w14:textId="77777777" w:rsidR="004033D2" w:rsidRPr="004033D2" w:rsidRDefault="004033D2" w:rsidP="003A0132">
      <w:pPr>
        <w:numPr>
          <w:ilvl w:val="3"/>
          <w:numId w:val="53"/>
        </w:numPr>
        <w:autoSpaceDE w:val="0"/>
        <w:autoSpaceDN w:val="0"/>
        <w:adjustRightInd w:val="0"/>
        <w:spacing w:line="360" w:lineRule="auto"/>
        <w:ind w:left="2127" w:hanging="993"/>
        <w:jc w:val="both"/>
        <w:rPr>
          <w:color w:val="000000"/>
        </w:rPr>
      </w:pPr>
      <w:r w:rsidRPr="004033D2">
        <w:rPr>
          <w:color w:val="000000"/>
        </w:rPr>
        <w:t xml:space="preserve">Attiecīgās lēmējinstitūcijas lēmumu par nekustamā īpašuma iegādi juridiskajai personai. </w:t>
      </w:r>
    </w:p>
    <w:p w14:paraId="3BF27DDE" w14:textId="77777777" w:rsidR="004033D2" w:rsidRPr="004033D2" w:rsidRDefault="004033D2" w:rsidP="003A0132">
      <w:pPr>
        <w:numPr>
          <w:ilvl w:val="1"/>
          <w:numId w:val="53"/>
        </w:numPr>
        <w:autoSpaceDE w:val="0"/>
        <w:autoSpaceDN w:val="0"/>
        <w:adjustRightInd w:val="0"/>
        <w:spacing w:line="360" w:lineRule="auto"/>
        <w:jc w:val="both"/>
        <w:rPr>
          <w:color w:val="000000"/>
        </w:rPr>
      </w:pPr>
      <w:r w:rsidRPr="004033D2">
        <w:rPr>
          <w:color w:val="000000"/>
        </w:rPr>
        <w:t xml:space="preserve">Reģistrējoties Izsoļu dalībnieku reģistrā, persona iepazīstas ar elektronisko izsoļu vietnes lietošanas noteikumiem un apliecina noteikumu ievērošanu, kā arī par sevi sniegto datu pareizību. </w:t>
      </w:r>
    </w:p>
    <w:p w14:paraId="60D390B4" w14:textId="77777777" w:rsidR="004033D2" w:rsidRPr="004033D2" w:rsidRDefault="004033D2" w:rsidP="003A0132">
      <w:pPr>
        <w:numPr>
          <w:ilvl w:val="1"/>
          <w:numId w:val="53"/>
        </w:numPr>
        <w:autoSpaceDE w:val="0"/>
        <w:autoSpaceDN w:val="0"/>
        <w:adjustRightInd w:val="0"/>
        <w:spacing w:line="360" w:lineRule="auto"/>
        <w:jc w:val="both"/>
        <w:rPr>
          <w:color w:val="000000"/>
        </w:rPr>
      </w:pPr>
      <w:r w:rsidRPr="004033D2">
        <w:rPr>
          <w:color w:val="000000"/>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78" w:history="1">
        <w:r w:rsidRPr="004033D2">
          <w:rPr>
            <w:color w:val="0000FF"/>
            <w:u w:val="single"/>
          </w:rPr>
          <w:t>www.latvija.lv</w:t>
        </w:r>
      </w:hyperlink>
      <w:r w:rsidRPr="004033D2">
        <w:rPr>
          <w:color w:val="000000"/>
        </w:rPr>
        <w:t xml:space="preserve"> piedāvātajiem identifikācijas līdzekļiem. </w:t>
      </w:r>
    </w:p>
    <w:p w14:paraId="2F63282D" w14:textId="77777777" w:rsidR="004033D2" w:rsidRPr="004033D2" w:rsidRDefault="004033D2" w:rsidP="003A0132">
      <w:pPr>
        <w:numPr>
          <w:ilvl w:val="1"/>
          <w:numId w:val="53"/>
        </w:numPr>
        <w:autoSpaceDE w:val="0"/>
        <w:autoSpaceDN w:val="0"/>
        <w:adjustRightInd w:val="0"/>
        <w:spacing w:line="360" w:lineRule="auto"/>
        <w:jc w:val="both"/>
        <w:rPr>
          <w:color w:val="000000"/>
        </w:rPr>
      </w:pPr>
      <w:r w:rsidRPr="004033D2">
        <w:rPr>
          <w:color w:val="000000"/>
        </w:rPr>
        <w:t xml:space="preserve">Reģistrēts lietotājs, kurš vēlas piedalīties izsludinātajā izsolē, elektronisko izsoļu vietnē </w:t>
      </w:r>
      <w:proofErr w:type="spellStart"/>
      <w:r w:rsidRPr="004033D2">
        <w:rPr>
          <w:color w:val="000000"/>
        </w:rPr>
        <w:t>nosūta</w:t>
      </w:r>
      <w:proofErr w:type="spellEnd"/>
      <w:r w:rsidRPr="004033D2">
        <w:rPr>
          <w:color w:val="000000"/>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091793" w14:textId="77777777" w:rsidR="004033D2" w:rsidRPr="004033D2" w:rsidRDefault="004033D2" w:rsidP="003A0132">
      <w:pPr>
        <w:numPr>
          <w:ilvl w:val="1"/>
          <w:numId w:val="53"/>
        </w:numPr>
        <w:autoSpaceDE w:val="0"/>
        <w:autoSpaceDN w:val="0"/>
        <w:adjustRightInd w:val="0"/>
        <w:spacing w:line="360" w:lineRule="auto"/>
        <w:jc w:val="both"/>
      </w:pPr>
      <w:r w:rsidRPr="004033D2">
        <w:t>Izsoles rīkotājs autorizē izsoles pretendentu, kurš izpildījis izsoles priekšnoteikumus, dalībai izsolē septiņu dienu laikā, izmantojot elektronisko izsoļu vietnē pieejamo rīku.</w:t>
      </w:r>
    </w:p>
    <w:p w14:paraId="19DA11FC" w14:textId="77777777" w:rsidR="004033D2" w:rsidRPr="004033D2" w:rsidRDefault="004033D2" w:rsidP="003A0132">
      <w:pPr>
        <w:numPr>
          <w:ilvl w:val="1"/>
          <w:numId w:val="53"/>
        </w:numPr>
        <w:autoSpaceDE w:val="0"/>
        <w:autoSpaceDN w:val="0"/>
        <w:adjustRightInd w:val="0"/>
        <w:spacing w:line="360" w:lineRule="auto"/>
        <w:jc w:val="both"/>
      </w:pPr>
      <w:r w:rsidRPr="004033D2">
        <w:t xml:space="preserve">Informāciju par autorizēšanu dalībai izsolē izsoles rīkotājs reģistrētam lietotājam </w:t>
      </w:r>
      <w:proofErr w:type="spellStart"/>
      <w:r w:rsidRPr="004033D2">
        <w:t>nosūta</w:t>
      </w:r>
      <w:proofErr w:type="spellEnd"/>
      <w:r w:rsidRPr="004033D2">
        <w:t xml:space="preserve"> elektroniski uz elektronisko izsoļu vietnē reģistrētam lietotājam izveidoto kontu.</w:t>
      </w:r>
    </w:p>
    <w:p w14:paraId="5DF0B122" w14:textId="77777777" w:rsidR="004033D2" w:rsidRPr="004033D2" w:rsidRDefault="004033D2" w:rsidP="003A0132">
      <w:pPr>
        <w:numPr>
          <w:ilvl w:val="1"/>
          <w:numId w:val="53"/>
        </w:numPr>
        <w:autoSpaceDE w:val="0"/>
        <w:autoSpaceDN w:val="0"/>
        <w:adjustRightInd w:val="0"/>
        <w:spacing w:line="360" w:lineRule="auto"/>
        <w:jc w:val="both"/>
      </w:pPr>
      <w:r w:rsidRPr="004033D2">
        <w:t>Autorizējot personu izsolei, katram solītājam elektronisko izsoļu vietnes sistēma automātiski izveido unikālu identifikatoru.</w:t>
      </w:r>
    </w:p>
    <w:p w14:paraId="75C85537" w14:textId="77777777" w:rsidR="004033D2" w:rsidRPr="004033D2" w:rsidRDefault="004033D2" w:rsidP="003A0132">
      <w:pPr>
        <w:numPr>
          <w:ilvl w:val="1"/>
          <w:numId w:val="53"/>
        </w:numPr>
        <w:autoSpaceDE w:val="0"/>
        <w:autoSpaceDN w:val="0"/>
        <w:adjustRightInd w:val="0"/>
        <w:spacing w:line="360" w:lineRule="auto"/>
        <w:jc w:val="both"/>
      </w:pPr>
      <w:r w:rsidRPr="004033D2">
        <w:t xml:space="preserve"> Izsoles pretendents netiek reģistrēts, ja:</w:t>
      </w:r>
    </w:p>
    <w:p w14:paraId="217A2674" w14:textId="77777777" w:rsidR="004033D2" w:rsidRPr="004033D2" w:rsidRDefault="004033D2" w:rsidP="003A0132">
      <w:pPr>
        <w:numPr>
          <w:ilvl w:val="2"/>
          <w:numId w:val="53"/>
        </w:numPr>
        <w:autoSpaceDE w:val="0"/>
        <w:autoSpaceDN w:val="0"/>
        <w:adjustRightInd w:val="0"/>
        <w:spacing w:line="360" w:lineRule="auto"/>
        <w:ind w:left="1276" w:hanging="709"/>
        <w:jc w:val="both"/>
      </w:pPr>
      <w:r w:rsidRPr="004033D2">
        <w:t>nav vēl iestājies vai ir beidzies pretendentu reģistrācijas termiņš;</w:t>
      </w:r>
    </w:p>
    <w:p w14:paraId="6621F333" w14:textId="77777777" w:rsidR="004033D2" w:rsidRPr="004033D2" w:rsidRDefault="004033D2" w:rsidP="003A0132">
      <w:pPr>
        <w:numPr>
          <w:ilvl w:val="2"/>
          <w:numId w:val="53"/>
        </w:numPr>
        <w:autoSpaceDE w:val="0"/>
        <w:autoSpaceDN w:val="0"/>
        <w:adjustRightInd w:val="0"/>
        <w:spacing w:line="360" w:lineRule="auto"/>
        <w:ind w:left="1276" w:hanging="709"/>
        <w:jc w:val="both"/>
      </w:pPr>
      <w:r w:rsidRPr="004033D2">
        <w:t>ja nav izpildīti visi šo noteikumu 4.2.1.punktā vai 4.2.2.punktā minētie norādījumi;</w:t>
      </w:r>
    </w:p>
    <w:p w14:paraId="3F7BDB2C" w14:textId="77777777" w:rsidR="004033D2" w:rsidRPr="004033D2" w:rsidRDefault="004033D2" w:rsidP="003A0132">
      <w:pPr>
        <w:numPr>
          <w:ilvl w:val="2"/>
          <w:numId w:val="53"/>
        </w:numPr>
        <w:autoSpaceDE w:val="0"/>
        <w:autoSpaceDN w:val="0"/>
        <w:adjustRightInd w:val="0"/>
        <w:spacing w:line="360" w:lineRule="auto"/>
        <w:ind w:left="1276" w:hanging="709"/>
        <w:jc w:val="both"/>
      </w:pPr>
      <w:r w:rsidRPr="004033D2">
        <w:t>konstatēts, ka pretendentam ir izsoles Noteikumu 3.1.punktā minētās parādsaistības;</w:t>
      </w:r>
    </w:p>
    <w:p w14:paraId="0D93F331" w14:textId="77777777" w:rsidR="004033D2" w:rsidRPr="004033D2" w:rsidRDefault="004033D2" w:rsidP="003A0132">
      <w:pPr>
        <w:numPr>
          <w:ilvl w:val="1"/>
          <w:numId w:val="53"/>
        </w:numPr>
        <w:tabs>
          <w:tab w:val="num" w:pos="567"/>
        </w:tabs>
        <w:autoSpaceDE w:val="0"/>
        <w:autoSpaceDN w:val="0"/>
        <w:adjustRightInd w:val="0"/>
        <w:spacing w:line="360" w:lineRule="auto"/>
        <w:jc w:val="both"/>
      </w:pPr>
      <w:r w:rsidRPr="004033D2">
        <w:t>Izsoles rīkotāji nav tiesīgi līdz izsoles sākumam sniegt informāciju par izsoles pretendentiem.</w:t>
      </w:r>
    </w:p>
    <w:p w14:paraId="7FE547DC" w14:textId="77777777" w:rsidR="004033D2" w:rsidRPr="004033D2" w:rsidRDefault="004033D2" w:rsidP="003A0132">
      <w:pPr>
        <w:numPr>
          <w:ilvl w:val="0"/>
          <w:numId w:val="53"/>
        </w:numPr>
        <w:spacing w:line="360" w:lineRule="auto"/>
        <w:jc w:val="center"/>
        <w:rPr>
          <w:b/>
        </w:rPr>
      </w:pPr>
      <w:r w:rsidRPr="004033D2">
        <w:rPr>
          <w:b/>
        </w:rPr>
        <w:t>Izsoles norise</w:t>
      </w:r>
    </w:p>
    <w:p w14:paraId="1A02B172" w14:textId="77777777" w:rsidR="004033D2" w:rsidRPr="004033D2" w:rsidRDefault="004033D2" w:rsidP="003A0132">
      <w:pPr>
        <w:numPr>
          <w:ilvl w:val="1"/>
          <w:numId w:val="53"/>
        </w:numPr>
        <w:autoSpaceDE w:val="0"/>
        <w:autoSpaceDN w:val="0"/>
        <w:adjustRightInd w:val="0"/>
        <w:spacing w:line="360" w:lineRule="auto"/>
        <w:jc w:val="both"/>
      </w:pPr>
      <w:r w:rsidRPr="004033D2">
        <w:rPr>
          <w:color w:val="000000"/>
        </w:rPr>
        <w:t xml:space="preserve">Izsole sākas elektronisko izsoļu vietnē </w:t>
      </w:r>
      <w:hyperlink r:id="rId79" w:history="1">
        <w:r w:rsidRPr="004033D2">
          <w:rPr>
            <w:color w:val="0000FF"/>
            <w:u w:val="single"/>
          </w:rPr>
          <w:t>https://izsoles.ta.gov.lv</w:t>
        </w:r>
      </w:hyperlink>
      <w:r w:rsidRPr="004033D2">
        <w:rPr>
          <w:color w:val="000000"/>
        </w:rPr>
        <w:t xml:space="preserve"> </w:t>
      </w:r>
      <w:r w:rsidRPr="004033D2">
        <w:t xml:space="preserve">2021.gada 26.novembrī plkst.13:00 un noslēdzas 2021.gada 27.decembrī plkst. 13:00. </w:t>
      </w:r>
    </w:p>
    <w:p w14:paraId="745E12E4" w14:textId="77777777" w:rsidR="004033D2" w:rsidRPr="004033D2" w:rsidRDefault="004033D2" w:rsidP="003A0132">
      <w:pPr>
        <w:numPr>
          <w:ilvl w:val="1"/>
          <w:numId w:val="53"/>
        </w:numPr>
        <w:autoSpaceDE w:val="0"/>
        <w:autoSpaceDN w:val="0"/>
        <w:adjustRightInd w:val="0"/>
        <w:spacing w:line="360" w:lineRule="auto"/>
        <w:jc w:val="both"/>
        <w:rPr>
          <w:color w:val="FF0000"/>
        </w:rPr>
      </w:pPr>
      <w:r w:rsidRPr="004033D2">
        <w:t>Izsolei autorizētie dalībnieki drīkst izdarīt solījumus</w:t>
      </w:r>
      <w:r w:rsidRPr="004033D2">
        <w:rPr>
          <w:color w:val="000000"/>
        </w:rPr>
        <w:t xml:space="preserve"> visā izsoles norises laikā. </w:t>
      </w:r>
    </w:p>
    <w:p w14:paraId="5807A2AC" w14:textId="77777777" w:rsidR="004033D2" w:rsidRPr="004033D2" w:rsidRDefault="004033D2" w:rsidP="003A0132">
      <w:pPr>
        <w:numPr>
          <w:ilvl w:val="1"/>
          <w:numId w:val="53"/>
        </w:numPr>
        <w:autoSpaceDE w:val="0"/>
        <w:autoSpaceDN w:val="0"/>
        <w:adjustRightInd w:val="0"/>
        <w:spacing w:line="360" w:lineRule="auto"/>
        <w:jc w:val="both"/>
        <w:rPr>
          <w:color w:val="FF0000"/>
        </w:rPr>
      </w:pPr>
      <w:r w:rsidRPr="004033D2">
        <w:rPr>
          <w:color w:val="000000"/>
        </w:rPr>
        <w:t xml:space="preserve">Ja pēdējo piecu minūšu laikā pirms izsoles noslēgšanai noteiktā laika tiek reģistrēts solījums, izsoles laiks automātiski tiek pagarināts par piecām minūtēm. </w:t>
      </w:r>
    </w:p>
    <w:p w14:paraId="37F8856A" w14:textId="77777777" w:rsidR="004033D2" w:rsidRPr="004033D2" w:rsidRDefault="004033D2" w:rsidP="003A0132">
      <w:pPr>
        <w:numPr>
          <w:ilvl w:val="1"/>
          <w:numId w:val="53"/>
        </w:numPr>
        <w:autoSpaceDE w:val="0"/>
        <w:autoSpaceDN w:val="0"/>
        <w:adjustRightInd w:val="0"/>
        <w:spacing w:line="360" w:lineRule="auto"/>
        <w:jc w:val="both"/>
        <w:rPr>
          <w:color w:val="FF0000"/>
        </w:rPr>
      </w:pPr>
      <w:r w:rsidRPr="004033D2">
        <w:rPr>
          <w:color w:val="000000"/>
        </w:rPr>
        <w:t xml:space="preserve"> 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w:t>
      </w:r>
      <w:r w:rsidRPr="004033D2">
        <w:t>13:00.</w:t>
      </w:r>
      <w:r w:rsidRPr="004033D2">
        <w:rPr>
          <w:color w:val="000000"/>
        </w:rPr>
        <w:t xml:space="preserve"> </w:t>
      </w:r>
    </w:p>
    <w:p w14:paraId="542300AF" w14:textId="77777777" w:rsidR="004033D2" w:rsidRPr="004033D2" w:rsidRDefault="004033D2" w:rsidP="003A0132">
      <w:pPr>
        <w:numPr>
          <w:ilvl w:val="1"/>
          <w:numId w:val="53"/>
        </w:numPr>
        <w:autoSpaceDE w:val="0"/>
        <w:autoSpaceDN w:val="0"/>
        <w:adjustRightInd w:val="0"/>
        <w:spacing w:line="360" w:lineRule="auto"/>
        <w:jc w:val="both"/>
        <w:rPr>
          <w:color w:val="FF0000"/>
        </w:rPr>
      </w:pPr>
      <w:r w:rsidRPr="004033D2">
        <w:rPr>
          <w:color w:val="000000"/>
        </w:rPr>
        <w:t xml:space="preserve">Pēc izsoles noslēgšanas solījumus nereģistrē un elektronisko izsoļu vietnē tiek norādīts izsoles noslēguma datums, laiks un pēdējais izdarītais solījums. </w:t>
      </w:r>
    </w:p>
    <w:p w14:paraId="5DDE16DC" w14:textId="77777777" w:rsidR="004033D2" w:rsidRPr="004033D2" w:rsidRDefault="004033D2" w:rsidP="003A0132">
      <w:pPr>
        <w:numPr>
          <w:ilvl w:val="1"/>
          <w:numId w:val="53"/>
        </w:numPr>
        <w:autoSpaceDE w:val="0"/>
        <w:autoSpaceDN w:val="0"/>
        <w:adjustRightInd w:val="0"/>
        <w:spacing w:line="360" w:lineRule="auto"/>
        <w:jc w:val="both"/>
        <w:rPr>
          <w:color w:val="FF0000"/>
        </w:rPr>
      </w:pPr>
      <w:r w:rsidRPr="004033D2">
        <w:rPr>
          <w:color w:val="000000"/>
        </w:rPr>
        <w:t xml:space="preserve">Izsoles organizētājs var pārtraukt izsoli, ja tās norises laikā saņemts elektronisko izsoļu vietnes drošības pārvaldnieka paziņojums par būtiskiem tehniskiem traucējumiem, kas var </w:t>
      </w:r>
      <w:r w:rsidRPr="004033D2">
        <w:rPr>
          <w:color w:val="000000"/>
        </w:rPr>
        <w:lastRenderedPageBreak/>
        <w:t xml:space="preserve">ietekmēt izsoles rezultātu. Paziņojumu par izsoles pārtraukšanu publicē elektronisko izsoļu vietnē. </w:t>
      </w:r>
    </w:p>
    <w:p w14:paraId="2C1FD53B" w14:textId="77777777" w:rsidR="004033D2" w:rsidRPr="004033D2" w:rsidRDefault="004033D2" w:rsidP="003A0132">
      <w:pPr>
        <w:numPr>
          <w:ilvl w:val="1"/>
          <w:numId w:val="53"/>
        </w:numPr>
        <w:autoSpaceDE w:val="0"/>
        <w:autoSpaceDN w:val="0"/>
        <w:adjustRightInd w:val="0"/>
        <w:spacing w:line="360" w:lineRule="auto"/>
        <w:jc w:val="both"/>
        <w:rPr>
          <w:color w:val="FF0000"/>
        </w:rPr>
      </w:pPr>
      <w:r w:rsidRPr="004033D2">
        <w:rPr>
          <w:color w:val="000000"/>
        </w:rPr>
        <w:t xml:space="preserve">Pēc izsoles slēgšanas sistēma automātiski sagatavo izsoles aktu, kuru Izsoles komisija apstiprina </w:t>
      </w:r>
      <w:r w:rsidRPr="004033D2">
        <w:t>septiņu dienu laikā</w:t>
      </w:r>
      <w:r w:rsidRPr="004033D2">
        <w:rPr>
          <w:color w:val="000000"/>
        </w:rPr>
        <w:t xml:space="preserve"> pēc izsoles. </w:t>
      </w:r>
    </w:p>
    <w:p w14:paraId="5C441412" w14:textId="77777777" w:rsidR="004033D2" w:rsidRPr="004033D2" w:rsidRDefault="004033D2" w:rsidP="003A0132">
      <w:pPr>
        <w:numPr>
          <w:ilvl w:val="1"/>
          <w:numId w:val="53"/>
        </w:numPr>
        <w:autoSpaceDE w:val="0"/>
        <w:autoSpaceDN w:val="0"/>
        <w:adjustRightInd w:val="0"/>
        <w:spacing w:line="360" w:lineRule="auto"/>
        <w:jc w:val="both"/>
        <w:rPr>
          <w:color w:val="FF0000"/>
        </w:rPr>
      </w:pPr>
      <w:r w:rsidRPr="004033D2">
        <w:rPr>
          <w:color w:val="000000"/>
        </w:rPr>
        <w:t xml:space="preserve">Izsoles dalībniekiem, kuri piedalījušies izsolē, bet nav nosolījuši izsoles Objektu, septiņu darba dienu laikā izsoles </w:t>
      </w:r>
      <w:r w:rsidRPr="004033D2">
        <w:t xml:space="preserve">nodrošinājums tiek atmaksāts – kredītiestādes kontā, kuras numurs norādīts norēķinu rekvizītos, elektronisko izsoļu vietnē </w:t>
      </w:r>
      <w:hyperlink r:id="rId80" w:history="1">
        <w:r w:rsidRPr="004033D2">
          <w:rPr>
            <w:color w:val="0000FF"/>
            <w:u w:val="single"/>
          </w:rPr>
          <w:t>https://izsoles.ta.gov.lv</w:t>
        </w:r>
      </w:hyperlink>
      <w:r w:rsidRPr="004033D2">
        <w:t xml:space="preserve">. </w:t>
      </w:r>
    </w:p>
    <w:p w14:paraId="3AC2D600" w14:textId="77777777" w:rsidR="004033D2" w:rsidRPr="004033D2" w:rsidRDefault="004033D2" w:rsidP="003A0132">
      <w:pPr>
        <w:numPr>
          <w:ilvl w:val="1"/>
          <w:numId w:val="53"/>
        </w:numPr>
        <w:autoSpaceDE w:val="0"/>
        <w:autoSpaceDN w:val="0"/>
        <w:adjustRightInd w:val="0"/>
        <w:spacing w:line="360" w:lineRule="auto"/>
        <w:jc w:val="both"/>
        <w:rPr>
          <w:color w:val="FF0000"/>
        </w:rPr>
      </w:pPr>
      <w:r w:rsidRPr="004033D2">
        <w:rPr>
          <w:color w:val="000000"/>
          <w:lang w:eastAsia="en-US"/>
        </w:rPr>
        <w:t xml:space="preserve">Izsoles dalībniekam, kurš nosolījis otru augstāko cenu, Objekta nodrošinājums tiek atmaksāts septiņu darba dienu laikā pēc pašvaldības lēmuma par izsoles rezultātu apstiprināšanas pieņemšanas kredītiestādes </w:t>
      </w:r>
      <w:r w:rsidRPr="004033D2">
        <w:t xml:space="preserve">kontā, kuras numurs norādīts norēķinu rekvizītos, elektronisko izsoļu vietnē </w:t>
      </w:r>
      <w:hyperlink r:id="rId81" w:history="1">
        <w:r w:rsidRPr="004033D2">
          <w:rPr>
            <w:color w:val="0000FF"/>
            <w:u w:val="single"/>
          </w:rPr>
          <w:t>https://izsoles.ta.gov.lv</w:t>
        </w:r>
      </w:hyperlink>
      <w:r w:rsidRPr="004033D2">
        <w:t xml:space="preserve">. </w:t>
      </w:r>
    </w:p>
    <w:p w14:paraId="5F988136" w14:textId="77777777" w:rsidR="004033D2" w:rsidRPr="004033D2" w:rsidRDefault="004033D2" w:rsidP="003A0132">
      <w:pPr>
        <w:numPr>
          <w:ilvl w:val="1"/>
          <w:numId w:val="53"/>
        </w:numPr>
        <w:autoSpaceDE w:val="0"/>
        <w:autoSpaceDN w:val="0"/>
        <w:adjustRightInd w:val="0"/>
        <w:spacing w:line="360" w:lineRule="auto"/>
        <w:jc w:val="both"/>
        <w:rPr>
          <w:color w:val="FF0000"/>
        </w:rPr>
      </w:pPr>
      <w:r w:rsidRPr="004033D2">
        <w:rPr>
          <w:color w:val="000000"/>
        </w:rPr>
        <w:t>Izsole tiek atzīta par nenotikušu un nodrošinājums netiek atmaksāts nevienam no izsoles dalībniekiem, ja neviens no viņiem nav pārsolījis izsoles sākumcenu.</w:t>
      </w:r>
    </w:p>
    <w:p w14:paraId="78A1CBD5" w14:textId="77777777" w:rsidR="004033D2" w:rsidRPr="004033D2" w:rsidRDefault="004033D2" w:rsidP="003A0132">
      <w:pPr>
        <w:numPr>
          <w:ilvl w:val="1"/>
          <w:numId w:val="53"/>
        </w:numPr>
        <w:autoSpaceDE w:val="0"/>
        <w:autoSpaceDN w:val="0"/>
        <w:adjustRightInd w:val="0"/>
        <w:spacing w:line="360" w:lineRule="auto"/>
        <w:jc w:val="both"/>
        <w:rPr>
          <w:color w:val="FF0000"/>
        </w:rPr>
      </w:pPr>
      <w:r w:rsidRPr="004033D2">
        <w:rPr>
          <w:color w:val="000000"/>
        </w:rPr>
        <w:t>Atkārtotas izsoles gadījumā Gulbenes novada dome ar atsevišķu lēmumu nosaka atkārtotās izsoles Objekta sākumcenu, to samazinot ne vairāk kā par 20% no nosacītās cenas vai atstājot negrozītu.</w:t>
      </w:r>
    </w:p>
    <w:p w14:paraId="721594B3" w14:textId="77777777" w:rsidR="004033D2" w:rsidRPr="004033D2" w:rsidRDefault="004033D2" w:rsidP="003A0132">
      <w:pPr>
        <w:numPr>
          <w:ilvl w:val="0"/>
          <w:numId w:val="53"/>
        </w:numPr>
        <w:spacing w:line="360" w:lineRule="auto"/>
        <w:jc w:val="center"/>
        <w:rPr>
          <w:b/>
        </w:rPr>
      </w:pPr>
      <w:r w:rsidRPr="004033D2">
        <w:rPr>
          <w:b/>
        </w:rPr>
        <w:t>Izsoles rezultātu apstiprināšana un pirkuma līguma noslēgšana</w:t>
      </w:r>
    </w:p>
    <w:p w14:paraId="40F68DA4" w14:textId="77777777" w:rsidR="004033D2" w:rsidRPr="004033D2" w:rsidRDefault="004033D2" w:rsidP="003A0132">
      <w:pPr>
        <w:numPr>
          <w:ilvl w:val="1"/>
          <w:numId w:val="53"/>
        </w:numPr>
        <w:autoSpaceDE w:val="0"/>
        <w:autoSpaceDN w:val="0"/>
        <w:adjustRightInd w:val="0"/>
        <w:spacing w:line="360" w:lineRule="auto"/>
        <w:jc w:val="both"/>
        <w:rPr>
          <w:color w:val="000000"/>
        </w:rPr>
      </w:pPr>
      <w:r w:rsidRPr="004033D2">
        <w:rPr>
          <w:color w:val="000000"/>
        </w:rPr>
        <w:t xml:space="preserve">Izsoles komisija septiņu darba dienu laikā izsniedz izsoles uzvarētājam paziņojumu par pirkuma summu. </w:t>
      </w:r>
    </w:p>
    <w:p w14:paraId="4DA494BC" w14:textId="77777777" w:rsidR="004033D2" w:rsidRPr="004033D2" w:rsidRDefault="004033D2" w:rsidP="003A0132">
      <w:pPr>
        <w:numPr>
          <w:ilvl w:val="1"/>
          <w:numId w:val="53"/>
        </w:numPr>
        <w:autoSpaceDE w:val="0"/>
        <w:autoSpaceDN w:val="0"/>
        <w:adjustRightInd w:val="0"/>
        <w:spacing w:line="360" w:lineRule="auto"/>
        <w:jc w:val="both"/>
        <w:rPr>
          <w:color w:val="000000"/>
        </w:rPr>
      </w:pPr>
      <w:r w:rsidRPr="004033D2">
        <w:rPr>
          <w:color w:val="000000"/>
        </w:rPr>
        <w:t xml:space="preserve">Izsoles dalībniekam, kurš nosolījis augstāko cenu, </w:t>
      </w:r>
      <w:r w:rsidRPr="004033D2">
        <w:t xml:space="preserve">pēc paziņojuma saņemšanas ne vēlā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82" w:history="1">
        <w:r w:rsidRPr="004033D2">
          <w:rPr>
            <w:color w:val="0000FF"/>
            <w:u w:val="single"/>
          </w:rPr>
          <w:t>anita.deksne@gulbene.lv</w:t>
        </w:r>
      </w:hyperlink>
      <w:r w:rsidRPr="004033D2">
        <w:t xml:space="preserve"> .</w:t>
      </w:r>
      <w:r w:rsidRPr="004033D2">
        <w:rPr>
          <w:color w:val="000000"/>
        </w:rPr>
        <w:t xml:space="preserve"> </w:t>
      </w:r>
    </w:p>
    <w:p w14:paraId="3DEAC710" w14:textId="77777777" w:rsidR="004033D2" w:rsidRPr="004033D2" w:rsidRDefault="004033D2" w:rsidP="003A0132">
      <w:pPr>
        <w:numPr>
          <w:ilvl w:val="1"/>
          <w:numId w:val="53"/>
        </w:numPr>
        <w:autoSpaceDE w:val="0"/>
        <w:autoSpaceDN w:val="0"/>
        <w:adjustRightInd w:val="0"/>
        <w:spacing w:line="360" w:lineRule="auto"/>
        <w:jc w:val="both"/>
        <w:rPr>
          <w:color w:val="000000"/>
        </w:rPr>
      </w:pPr>
      <w:r w:rsidRPr="004033D2">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2E397B0" w14:textId="77777777" w:rsidR="004033D2" w:rsidRPr="004033D2" w:rsidRDefault="004033D2" w:rsidP="003A0132">
      <w:pPr>
        <w:numPr>
          <w:ilvl w:val="1"/>
          <w:numId w:val="53"/>
        </w:numPr>
        <w:autoSpaceDE w:val="0"/>
        <w:autoSpaceDN w:val="0"/>
        <w:adjustRightInd w:val="0"/>
        <w:spacing w:line="360" w:lineRule="auto"/>
        <w:jc w:val="both"/>
        <w:rPr>
          <w:color w:val="000000"/>
        </w:rPr>
      </w:pPr>
      <w:r w:rsidRPr="004033D2">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03F23D7" w14:textId="77777777" w:rsidR="004033D2" w:rsidRPr="004033D2" w:rsidRDefault="004033D2" w:rsidP="003A0132">
      <w:pPr>
        <w:numPr>
          <w:ilvl w:val="1"/>
          <w:numId w:val="53"/>
        </w:numPr>
        <w:autoSpaceDE w:val="0"/>
        <w:autoSpaceDN w:val="0"/>
        <w:adjustRightInd w:val="0"/>
        <w:spacing w:line="360" w:lineRule="auto"/>
        <w:jc w:val="both"/>
        <w:rPr>
          <w:color w:val="000000"/>
        </w:rPr>
      </w:pPr>
      <w:r w:rsidRPr="004033D2">
        <w:rPr>
          <w:color w:val="000000"/>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314EADF9" w14:textId="77777777" w:rsidR="004033D2" w:rsidRPr="004033D2" w:rsidRDefault="004033D2" w:rsidP="003A0132">
      <w:pPr>
        <w:numPr>
          <w:ilvl w:val="1"/>
          <w:numId w:val="53"/>
        </w:numPr>
        <w:autoSpaceDE w:val="0"/>
        <w:autoSpaceDN w:val="0"/>
        <w:adjustRightInd w:val="0"/>
        <w:spacing w:line="360" w:lineRule="auto"/>
        <w:jc w:val="both"/>
        <w:rPr>
          <w:color w:val="000000"/>
        </w:rPr>
      </w:pPr>
      <w:r w:rsidRPr="004033D2">
        <w:rPr>
          <w:color w:val="000000"/>
        </w:rPr>
        <w:lastRenderedPageBreak/>
        <w:t>Ja noteikumu 6.5.punktā noteiktais izsoles dalībnieks no īpašuma pirkuma atsakās vai norādītajā termiņā nenorēķinās par pirkumu, izsole tiek uzskatīta par nenotikušu.</w:t>
      </w:r>
    </w:p>
    <w:p w14:paraId="3274EC25" w14:textId="77777777" w:rsidR="004033D2" w:rsidRPr="004033D2" w:rsidRDefault="004033D2" w:rsidP="003A0132">
      <w:pPr>
        <w:numPr>
          <w:ilvl w:val="1"/>
          <w:numId w:val="53"/>
        </w:numPr>
        <w:autoSpaceDE w:val="0"/>
        <w:autoSpaceDN w:val="0"/>
        <w:adjustRightInd w:val="0"/>
        <w:spacing w:line="360" w:lineRule="auto"/>
        <w:jc w:val="both"/>
        <w:rPr>
          <w:color w:val="000000"/>
        </w:rPr>
      </w:pPr>
      <w:r w:rsidRPr="004033D2">
        <w:rPr>
          <w:color w:val="000000"/>
        </w:rPr>
        <w:t>Gulbenes novada dome izsoles rezultātus apstiprina ne vēlāk kā trīsdesmit dienu laikā pēc 6.2. vai 6.5.punktā paredzēto maksājumu nokārtošanas.</w:t>
      </w:r>
    </w:p>
    <w:p w14:paraId="4A94143E" w14:textId="77777777" w:rsidR="004033D2" w:rsidRPr="004033D2" w:rsidRDefault="004033D2" w:rsidP="003A0132">
      <w:pPr>
        <w:numPr>
          <w:ilvl w:val="1"/>
          <w:numId w:val="53"/>
        </w:numPr>
        <w:autoSpaceDE w:val="0"/>
        <w:autoSpaceDN w:val="0"/>
        <w:adjustRightInd w:val="0"/>
        <w:spacing w:line="360" w:lineRule="auto"/>
        <w:jc w:val="both"/>
        <w:rPr>
          <w:color w:val="000000"/>
        </w:rPr>
      </w:pPr>
      <w:r w:rsidRPr="004033D2">
        <w:rPr>
          <w:color w:val="000000"/>
        </w:rPr>
        <w:t>Gulbenes novada pašvaldība trīsdesmit dienu laikā pēc izsoles rezultātu apstiprināšanas noslēdz ar izsoles uzvarētāju pirkuma līgumu.</w:t>
      </w:r>
    </w:p>
    <w:p w14:paraId="2DD96F55" w14:textId="77777777" w:rsidR="004033D2" w:rsidRPr="004033D2" w:rsidRDefault="004033D2" w:rsidP="003A0132">
      <w:pPr>
        <w:numPr>
          <w:ilvl w:val="1"/>
          <w:numId w:val="53"/>
        </w:numPr>
        <w:autoSpaceDE w:val="0"/>
        <w:autoSpaceDN w:val="0"/>
        <w:adjustRightInd w:val="0"/>
        <w:spacing w:line="360" w:lineRule="auto"/>
        <w:jc w:val="both"/>
        <w:rPr>
          <w:color w:val="000000"/>
        </w:rPr>
      </w:pPr>
      <w:r w:rsidRPr="004033D2">
        <w:rPr>
          <w:color w:val="000000"/>
        </w:rPr>
        <w:t xml:space="preserve">Pēc pirkuma </w:t>
      </w:r>
      <w:smartTag w:uri="schemas-tilde-lv/tildestengine" w:element="veidnes">
        <w:smartTagPr>
          <w:attr w:name="text" w:val="līguma"/>
          <w:attr w:name="id" w:val="-1"/>
          <w:attr w:name="baseform" w:val="līgum|s"/>
        </w:smartTagPr>
        <w:r w:rsidRPr="004033D2">
          <w:rPr>
            <w:color w:val="000000"/>
          </w:rPr>
          <w:t>līguma</w:t>
        </w:r>
      </w:smartTag>
      <w:r w:rsidRPr="004033D2">
        <w:rPr>
          <w:color w:val="000000"/>
        </w:rPr>
        <w:t xml:space="preserve"> parakstīšanas visa dokumentācija, kas saistīta ar Gulbenes novada pašvaldības </w:t>
      </w:r>
      <w:r w:rsidRPr="004033D2">
        <w:t xml:space="preserve">kustamo mantu, </w:t>
      </w:r>
      <w:r w:rsidRPr="004033D2">
        <w:rPr>
          <w:color w:val="000000"/>
        </w:rPr>
        <w:t xml:space="preserve">tiek nodota ieguvējam, sastādot par to nodošanas – pieņemšanas aktu. </w:t>
      </w:r>
    </w:p>
    <w:p w14:paraId="0990DD6F" w14:textId="77777777" w:rsidR="004033D2" w:rsidRPr="004033D2" w:rsidRDefault="004033D2" w:rsidP="003A0132">
      <w:pPr>
        <w:numPr>
          <w:ilvl w:val="0"/>
          <w:numId w:val="53"/>
        </w:numPr>
        <w:spacing w:line="360" w:lineRule="auto"/>
        <w:jc w:val="center"/>
        <w:rPr>
          <w:b/>
        </w:rPr>
      </w:pPr>
      <w:r w:rsidRPr="004033D2">
        <w:rPr>
          <w:b/>
        </w:rPr>
        <w:t>Nenotikusi izsole</w:t>
      </w:r>
    </w:p>
    <w:p w14:paraId="158B9EBA" w14:textId="77777777" w:rsidR="004033D2" w:rsidRPr="004033D2" w:rsidRDefault="004033D2" w:rsidP="003A0132">
      <w:pPr>
        <w:numPr>
          <w:ilvl w:val="1"/>
          <w:numId w:val="53"/>
        </w:numPr>
        <w:autoSpaceDE w:val="0"/>
        <w:autoSpaceDN w:val="0"/>
        <w:adjustRightInd w:val="0"/>
        <w:spacing w:line="360" w:lineRule="auto"/>
        <w:jc w:val="both"/>
        <w:rPr>
          <w:color w:val="000000"/>
        </w:rPr>
      </w:pPr>
      <w:r w:rsidRPr="004033D2">
        <w:rPr>
          <w:color w:val="000000"/>
        </w:rPr>
        <w:t xml:space="preserve">Objekta izsole uzskatāma par nenotikušu: </w:t>
      </w:r>
    </w:p>
    <w:p w14:paraId="28551047" w14:textId="77777777" w:rsidR="004033D2" w:rsidRPr="004033D2" w:rsidRDefault="004033D2" w:rsidP="003A0132">
      <w:pPr>
        <w:numPr>
          <w:ilvl w:val="2"/>
          <w:numId w:val="53"/>
        </w:numPr>
        <w:autoSpaceDE w:val="0"/>
        <w:autoSpaceDN w:val="0"/>
        <w:adjustRightInd w:val="0"/>
        <w:spacing w:line="360" w:lineRule="auto"/>
        <w:ind w:left="1134" w:hanging="708"/>
        <w:jc w:val="both"/>
        <w:rPr>
          <w:color w:val="000000"/>
        </w:rPr>
      </w:pPr>
      <w:r w:rsidRPr="004033D2">
        <w:rPr>
          <w:color w:val="000000"/>
        </w:rPr>
        <w:t xml:space="preserve">ja uz izsoli nav autorizēts neviens izsoles dalībnieks; </w:t>
      </w:r>
    </w:p>
    <w:p w14:paraId="625E2AF0" w14:textId="77777777" w:rsidR="004033D2" w:rsidRPr="004033D2" w:rsidRDefault="004033D2" w:rsidP="003A0132">
      <w:pPr>
        <w:numPr>
          <w:ilvl w:val="2"/>
          <w:numId w:val="53"/>
        </w:numPr>
        <w:autoSpaceDE w:val="0"/>
        <w:autoSpaceDN w:val="0"/>
        <w:adjustRightInd w:val="0"/>
        <w:spacing w:line="360" w:lineRule="auto"/>
        <w:ind w:left="1134" w:hanging="708"/>
        <w:jc w:val="both"/>
        <w:rPr>
          <w:color w:val="000000"/>
        </w:rPr>
      </w:pPr>
      <w:r w:rsidRPr="004033D2">
        <w:rPr>
          <w:color w:val="000000"/>
        </w:rPr>
        <w:t xml:space="preserve">ja izsole bijusi izziņota, pārkāpjot šos noteikumus vai Publiskas personas mantas atsavināšanas likumu; </w:t>
      </w:r>
    </w:p>
    <w:p w14:paraId="51A22D67" w14:textId="77777777" w:rsidR="004033D2" w:rsidRPr="004033D2" w:rsidRDefault="004033D2" w:rsidP="003A0132">
      <w:pPr>
        <w:numPr>
          <w:ilvl w:val="2"/>
          <w:numId w:val="53"/>
        </w:numPr>
        <w:autoSpaceDE w:val="0"/>
        <w:autoSpaceDN w:val="0"/>
        <w:adjustRightInd w:val="0"/>
        <w:spacing w:line="360" w:lineRule="auto"/>
        <w:ind w:left="1134" w:hanging="708"/>
        <w:jc w:val="both"/>
        <w:rPr>
          <w:color w:val="000000"/>
        </w:rPr>
      </w:pPr>
      <w:r w:rsidRPr="004033D2">
        <w:rPr>
          <w:color w:val="000000"/>
        </w:rPr>
        <w:t xml:space="preserve">ja tiek noskaidrots, ka nepamatoti noraidīta kāda dalībnieka piedalīšanās izsolē vai nepareizi noraidīts kāds </w:t>
      </w:r>
      <w:proofErr w:type="spellStart"/>
      <w:r w:rsidRPr="004033D2">
        <w:rPr>
          <w:color w:val="000000"/>
        </w:rPr>
        <w:t>pārsolījums</w:t>
      </w:r>
      <w:proofErr w:type="spellEnd"/>
      <w:r w:rsidRPr="004033D2">
        <w:rPr>
          <w:color w:val="000000"/>
        </w:rPr>
        <w:t xml:space="preserve">; </w:t>
      </w:r>
    </w:p>
    <w:p w14:paraId="55B497B1" w14:textId="77777777" w:rsidR="004033D2" w:rsidRPr="004033D2" w:rsidRDefault="004033D2" w:rsidP="003A0132">
      <w:pPr>
        <w:numPr>
          <w:ilvl w:val="2"/>
          <w:numId w:val="53"/>
        </w:numPr>
        <w:autoSpaceDE w:val="0"/>
        <w:autoSpaceDN w:val="0"/>
        <w:adjustRightInd w:val="0"/>
        <w:spacing w:line="360" w:lineRule="auto"/>
        <w:ind w:left="1134" w:hanging="708"/>
        <w:jc w:val="both"/>
        <w:rPr>
          <w:color w:val="000000"/>
        </w:rPr>
      </w:pPr>
      <w:r w:rsidRPr="004033D2">
        <w:rPr>
          <w:color w:val="000000"/>
        </w:rPr>
        <w:t xml:space="preserve">ja neviens izsoles dalībnieks nav pārsolījis izsoles sākumcenu; </w:t>
      </w:r>
    </w:p>
    <w:p w14:paraId="0C2C41E3" w14:textId="77777777" w:rsidR="004033D2" w:rsidRPr="004033D2" w:rsidRDefault="004033D2" w:rsidP="003A0132">
      <w:pPr>
        <w:numPr>
          <w:ilvl w:val="2"/>
          <w:numId w:val="53"/>
        </w:numPr>
        <w:autoSpaceDE w:val="0"/>
        <w:autoSpaceDN w:val="0"/>
        <w:adjustRightInd w:val="0"/>
        <w:spacing w:line="360" w:lineRule="auto"/>
        <w:ind w:left="1134" w:hanging="708"/>
        <w:jc w:val="both"/>
        <w:rPr>
          <w:color w:val="000000"/>
        </w:rPr>
      </w:pPr>
      <w:r w:rsidRPr="004033D2">
        <w:rPr>
          <w:color w:val="000000"/>
        </w:rPr>
        <w:t xml:space="preserve">ja vienīgais izsoles dalībnieks, kurš nosolījis izsolāmo īpašumu, nav parakstījis izsolāmā īpašuma pirkuma līgumu; </w:t>
      </w:r>
    </w:p>
    <w:p w14:paraId="18E85A1D" w14:textId="77777777" w:rsidR="004033D2" w:rsidRPr="004033D2" w:rsidRDefault="004033D2" w:rsidP="003A0132">
      <w:pPr>
        <w:numPr>
          <w:ilvl w:val="2"/>
          <w:numId w:val="53"/>
        </w:numPr>
        <w:autoSpaceDE w:val="0"/>
        <w:autoSpaceDN w:val="0"/>
        <w:adjustRightInd w:val="0"/>
        <w:spacing w:line="360" w:lineRule="auto"/>
        <w:ind w:left="1134" w:hanging="708"/>
        <w:jc w:val="both"/>
        <w:rPr>
          <w:color w:val="000000"/>
        </w:rPr>
      </w:pPr>
      <w:r w:rsidRPr="004033D2">
        <w:rPr>
          <w:color w:val="000000"/>
        </w:rPr>
        <w:t xml:space="preserve">ja neviens no izsoles dalībniekiem, kurš atzīts par nosolītāju, neveic pirkuma maksas samaksu šajos noteikumos norādītajā termiņā; </w:t>
      </w:r>
    </w:p>
    <w:p w14:paraId="24D5CA4D" w14:textId="77777777" w:rsidR="004033D2" w:rsidRPr="004033D2" w:rsidRDefault="004033D2" w:rsidP="003A0132">
      <w:pPr>
        <w:numPr>
          <w:ilvl w:val="2"/>
          <w:numId w:val="53"/>
        </w:numPr>
        <w:autoSpaceDE w:val="0"/>
        <w:autoSpaceDN w:val="0"/>
        <w:adjustRightInd w:val="0"/>
        <w:spacing w:line="360" w:lineRule="auto"/>
        <w:ind w:left="1134" w:hanging="708"/>
        <w:jc w:val="both"/>
        <w:rPr>
          <w:color w:val="000000"/>
        </w:rPr>
      </w:pPr>
      <w:r w:rsidRPr="004033D2">
        <w:rPr>
          <w:color w:val="000000"/>
        </w:rPr>
        <w:t>ja izsolāmo mantu nopirkusi persona, kurai nav bijušas tiesības piedalīties izsolē.</w:t>
      </w:r>
    </w:p>
    <w:p w14:paraId="38BEB58E" w14:textId="77777777" w:rsidR="004033D2" w:rsidRPr="004033D2" w:rsidRDefault="004033D2" w:rsidP="003A0132">
      <w:pPr>
        <w:numPr>
          <w:ilvl w:val="0"/>
          <w:numId w:val="53"/>
        </w:numPr>
        <w:spacing w:line="360" w:lineRule="auto"/>
        <w:jc w:val="center"/>
        <w:rPr>
          <w:b/>
        </w:rPr>
      </w:pPr>
      <w:r w:rsidRPr="004033D2">
        <w:rPr>
          <w:b/>
        </w:rPr>
        <w:t>Izsoles rezultātu apstrīdēšana</w:t>
      </w:r>
    </w:p>
    <w:p w14:paraId="0747CA4D" w14:textId="77777777" w:rsidR="004033D2" w:rsidRPr="004033D2" w:rsidRDefault="004033D2" w:rsidP="003A0132">
      <w:pPr>
        <w:numPr>
          <w:ilvl w:val="1"/>
          <w:numId w:val="53"/>
        </w:numPr>
        <w:autoSpaceDE w:val="0"/>
        <w:autoSpaceDN w:val="0"/>
        <w:adjustRightInd w:val="0"/>
        <w:spacing w:line="360" w:lineRule="auto"/>
        <w:jc w:val="both"/>
        <w:rPr>
          <w:color w:val="000000"/>
        </w:rPr>
      </w:pPr>
      <w:r w:rsidRPr="004033D2">
        <w:rPr>
          <w:color w:val="000000"/>
        </w:rPr>
        <w:t xml:space="preserve">Izsoles rezultātus var apstrīdēt Gulbenes novada domē </w:t>
      </w:r>
      <w:r w:rsidRPr="004033D2">
        <w:t>5 (piecu) darba dienu laikā pēc tam, kad Izsoles komisija ir apstiprinājusi izsoles protokolu</w:t>
      </w:r>
      <w:r w:rsidRPr="004033D2">
        <w:rPr>
          <w:bCs/>
        </w:rPr>
        <w:t>.</w:t>
      </w:r>
    </w:p>
    <w:p w14:paraId="6828AAE9" w14:textId="77777777" w:rsidR="004033D2" w:rsidRPr="004033D2" w:rsidRDefault="004033D2" w:rsidP="004033D2">
      <w:pPr>
        <w:spacing w:line="360" w:lineRule="auto"/>
        <w:jc w:val="center"/>
        <w:rPr>
          <w:b/>
          <w:bCs/>
          <w:lang w:eastAsia="en-US"/>
        </w:rPr>
      </w:pPr>
      <w:r w:rsidRPr="004033D2">
        <w:rPr>
          <w:b/>
          <w:bCs/>
          <w:lang w:eastAsia="en-US"/>
        </w:rPr>
        <w:t>9. Citi noteikumi</w:t>
      </w:r>
    </w:p>
    <w:p w14:paraId="7B319CA9" w14:textId="77777777" w:rsidR="004033D2" w:rsidRPr="004033D2" w:rsidRDefault="004033D2" w:rsidP="004033D2">
      <w:pPr>
        <w:spacing w:line="360" w:lineRule="auto"/>
        <w:ind w:left="567" w:hanging="567"/>
        <w:jc w:val="both"/>
        <w:rPr>
          <w:lang w:eastAsia="en-US"/>
        </w:rPr>
      </w:pPr>
      <w:r w:rsidRPr="004033D2">
        <w:rPr>
          <w:lang w:eastAsia="en-US"/>
        </w:rPr>
        <w:t xml:space="preserve">9.1. </w:t>
      </w:r>
      <w:r w:rsidRPr="004033D2">
        <w:t>Starp izsoles dalībniekiem aizliegta vienošanās, kas varētu ietekmēt izsoles rezultātus un gaitu.</w:t>
      </w:r>
    </w:p>
    <w:p w14:paraId="3953EE70" w14:textId="77777777" w:rsidR="004033D2" w:rsidRPr="004033D2" w:rsidRDefault="004033D2" w:rsidP="004033D2">
      <w:pPr>
        <w:spacing w:line="360" w:lineRule="auto"/>
        <w:ind w:left="567" w:hanging="567"/>
        <w:jc w:val="both"/>
      </w:pPr>
      <w:r w:rsidRPr="004033D2">
        <w:rPr>
          <w:lang w:eastAsia="en-US"/>
        </w:rPr>
        <w:t xml:space="preserve">9.2. </w:t>
      </w:r>
      <w:r w:rsidRPr="004033D2">
        <w:t>Izsoles pretendenti piekrīt, ka Izsoles komisija veic personas datu apstrādi, pārbaudot sniegto ziņu patiesumu.</w:t>
      </w:r>
    </w:p>
    <w:p w14:paraId="63EF2004" w14:textId="77777777" w:rsidR="004033D2" w:rsidRPr="004033D2" w:rsidRDefault="004033D2" w:rsidP="004033D2">
      <w:pPr>
        <w:spacing w:line="360" w:lineRule="auto"/>
        <w:ind w:left="567" w:hanging="567"/>
        <w:jc w:val="both"/>
        <w:rPr>
          <w:lang w:eastAsia="en-US"/>
        </w:rPr>
      </w:pPr>
      <w:r w:rsidRPr="004033D2">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7AC37C8" w14:textId="77777777" w:rsidR="004033D2" w:rsidRPr="004033D2" w:rsidRDefault="004033D2" w:rsidP="004033D2">
      <w:pPr>
        <w:spacing w:line="360" w:lineRule="auto"/>
        <w:ind w:right="43"/>
        <w:rPr>
          <w:rFonts w:ascii="Arial" w:hAnsi="Arial" w:cs="Arial"/>
          <w:sz w:val="22"/>
        </w:rPr>
      </w:pPr>
      <w:r w:rsidRPr="004033D2">
        <w:rPr>
          <w:rFonts w:ascii="Arial" w:hAnsi="Arial" w:cs="Arial"/>
          <w:sz w:val="22"/>
        </w:rPr>
        <w:t xml:space="preserve"> </w:t>
      </w:r>
    </w:p>
    <w:p w14:paraId="54E4D6EF" w14:textId="77777777" w:rsidR="004033D2" w:rsidRPr="004033D2" w:rsidRDefault="004033D2" w:rsidP="004033D2">
      <w:pPr>
        <w:spacing w:line="360" w:lineRule="auto"/>
      </w:pPr>
      <w:r w:rsidRPr="004033D2">
        <w:t xml:space="preserve">Gulbenes novada domes priekšsēdētājs </w:t>
      </w:r>
      <w:r w:rsidRPr="004033D2">
        <w:tab/>
      </w:r>
      <w:r w:rsidRPr="004033D2">
        <w:tab/>
      </w:r>
      <w:r w:rsidRPr="004033D2">
        <w:tab/>
      </w:r>
      <w:r w:rsidRPr="004033D2">
        <w:tab/>
      </w:r>
      <w:r w:rsidRPr="004033D2">
        <w:tab/>
      </w:r>
      <w:r w:rsidRPr="004033D2">
        <w:tab/>
      </w:r>
      <w:proofErr w:type="spellStart"/>
      <w:r w:rsidRPr="004033D2">
        <w:t>A.Caunītis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033D2" w:rsidRPr="008703D2" w14:paraId="444EE255" w14:textId="77777777" w:rsidTr="002A6756">
        <w:tc>
          <w:tcPr>
            <w:tcW w:w="9458" w:type="dxa"/>
          </w:tcPr>
          <w:p w14:paraId="6FFC7CDB" w14:textId="77777777" w:rsidR="004033D2" w:rsidRPr="008703D2" w:rsidRDefault="004033D2" w:rsidP="002A6756">
            <w:pPr>
              <w:jc w:val="center"/>
            </w:pPr>
            <w:r w:rsidRPr="008703D2">
              <w:rPr>
                <w:noProof/>
              </w:rPr>
              <w:lastRenderedPageBreak/>
              <w:drawing>
                <wp:inline distT="0" distB="0" distL="0" distR="0" wp14:anchorId="6EF31D34" wp14:editId="7FB44FBE">
                  <wp:extent cx="619125" cy="685800"/>
                  <wp:effectExtent l="0" t="0" r="9525" b="0"/>
                  <wp:docPr id="252" name="Attēls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033D2" w:rsidRPr="008703D2" w14:paraId="3BBDDD4F" w14:textId="77777777" w:rsidTr="002A6756">
        <w:tc>
          <w:tcPr>
            <w:tcW w:w="9458" w:type="dxa"/>
          </w:tcPr>
          <w:p w14:paraId="214DABA0" w14:textId="77777777" w:rsidR="004033D2" w:rsidRPr="008703D2" w:rsidRDefault="004033D2" w:rsidP="002A6756">
            <w:pPr>
              <w:jc w:val="center"/>
            </w:pPr>
            <w:r w:rsidRPr="008703D2">
              <w:rPr>
                <w:b/>
                <w:bCs/>
                <w:sz w:val="28"/>
                <w:szCs w:val="28"/>
              </w:rPr>
              <w:t>GULBENES NOVADA PAŠVALDĪBA</w:t>
            </w:r>
          </w:p>
        </w:tc>
      </w:tr>
      <w:tr w:rsidR="004033D2" w:rsidRPr="008703D2" w14:paraId="16242169" w14:textId="77777777" w:rsidTr="002A6756">
        <w:tc>
          <w:tcPr>
            <w:tcW w:w="9458" w:type="dxa"/>
          </w:tcPr>
          <w:p w14:paraId="7DE004C6" w14:textId="77777777" w:rsidR="004033D2" w:rsidRPr="008703D2" w:rsidRDefault="004033D2" w:rsidP="002A6756">
            <w:pPr>
              <w:jc w:val="center"/>
            </w:pPr>
            <w:r w:rsidRPr="008703D2">
              <w:t>Reģ.Nr.90009116327</w:t>
            </w:r>
          </w:p>
        </w:tc>
      </w:tr>
      <w:tr w:rsidR="004033D2" w:rsidRPr="008703D2" w14:paraId="59F5E9B6" w14:textId="77777777" w:rsidTr="002A6756">
        <w:tc>
          <w:tcPr>
            <w:tcW w:w="9458" w:type="dxa"/>
          </w:tcPr>
          <w:p w14:paraId="032267D4" w14:textId="77777777" w:rsidR="004033D2" w:rsidRPr="008703D2" w:rsidRDefault="004033D2" w:rsidP="002A6756">
            <w:pPr>
              <w:jc w:val="center"/>
            </w:pPr>
            <w:r w:rsidRPr="008703D2">
              <w:t>Ābeļu iela 2, Gulbene, Gulbenes nov., LV-4401</w:t>
            </w:r>
          </w:p>
        </w:tc>
      </w:tr>
      <w:tr w:rsidR="004033D2" w:rsidRPr="008703D2" w14:paraId="72AE9CBB" w14:textId="77777777" w:rsidTr="002A6756">
        <w:tc>
          <w:tcPr>
            <w:tcW w:w="9458" w:type="dxa"/>
          </w:tcPr>
          <w:p w14:paraId="4A13BFB7" w14:textId="77777777" w:rsidR="004033D2" w:rsidRPr="008703D2" w:rsidRDefault="004033D2" w:rsidP="002A6756">
            <w:pPr>
              <w:jc w:val="center"/>
            </w:pPr>
            <w:r w:rsidRPr="008703D2">
              <w:t>Tālrunis 64497710, mob.26595362, e-pasts: dome@gulbene.lv, www.gulbene.lv</w:t>
            </w:r>
          </w:p>
        </w:tc>
      </w:tr>
    </w:tbl>
    <w:p w14:paraId="2FBF9630" w14:textId="77777777" w:rsidR="004033D2" w:rsidRPr="008703D2" w:rsidRDefault="004033D2" w:rsidP="004033D2">
      <w:pPr>
        <w:pStyle w:val="Bezatstarpm"/>
        <w:jc w:val="center"/>
        <w:rPr>
          <w:rFonts w:ascii="Times New Roman" w:hAnsi="Times New Roman" w:cs="Times New Roman"/>
          <w:b/>
          <w:bCs/>
          <w:sz w:val="24"/>
          <w:szCs w:val="24"/>
        </w:rPr>
      </w:pPr>
      <w:r w:rsidRPr="008703D2">
        <w:rPr>
          <w:rFonts w:ascii="Times New Roman" w:hAnsi="Times New Roman" w:cs="Times New Roman"/>
          <w:b/>
          <w:bCs/>
          <w:sz w:val="24"/>
          <w:szCs w:val="24"/>
        </w:rPr>
        <w:t>GULBENES NOVADA DOMES LĒMUMS</w:t>
      </w:r>
    </w:p>
    <w:p w14:paraId="63F18AC6" w14:textId="77777777" w:rsidR="004033D2" w:rsidRPr="008703D2" w:rsidRDefault="004033D2" w:rsidP="004033D2">
      <w:pPr>
        <w:pStyle w:val="Bezatstarpm"/>
        <w:jc w:val="center"/>
        <w:rPr>
          <w:rFonts w:ascii="Times New Roman" w:hAnsi="Times New Roman" w:cs="Times New Roman"/>
          <w:sz w:val="24"/>
          <w:szCs w:val="24"/>
        </w:rPr>
      </w:pPr>
      <w:r w:rsidRPr="008703D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033D2" w:rsidRPr="008703D2" w14:paraId="389FA60B" w14:textId="77777777" w:rsidTr="002A6756">
        <w:tc>
          <w:tcPr>
            <w:tcW w:w="4676" w:type="dxa"/>
          </w:tcPr>
          <w:p w14:paraId="4465B7E1" w14:textId="77777777" w:rsidR="004033D2" w:rsidRPr="008703D2" w:rsidRDefault="004033D2" w:rsidP="002A6756">
            <w:pPr>
              <w:rPr>
                <w:b/>
                <w:bCs/>
              </w:rPr>
            </w:pPr>
            <w:r w:rsidRPr="008703D2">
              <w:rPr>
                <w:b/>
                <w:bCs/>
              </w:rPr>
              <w:t>2021.gada 25.novembrī</w:t>
            </w:r>
          </w:p>
        </w:tc>
        <w:tc>
          <w:tcPr>
            <w:tcW w:w="4678" w:type="dxa"/>
          </w:tcPr>
          <w:p w14:paraId="0D4C0670" w14:textId="77777777" w:rsidR="004033D2" w:rsidRPr="008703D2" w:rsidRDefault="004033D2" w:rsidP="002A6756">
            <w:pPr>
              <w:rPr>
                <w:b/>
                <w:bCs/>
              </w:rPr>
            </w:pPr>
            <w:r w:rsidRPr="008703D2">
              <w:rPr>
                <w:b/>
                <w:bCs/>
              </w:rPr>
              <w:t xml:space="preserve">                               Nr. GND/2021/</w:t>
            </w:r>
            <w:r>
              <w:rPr>
                <w:b/>
                <w:bCs/>
              </w:rPr>
              <w:t>1360</w:t>
            </w:r>
          </w:p>
        </w:tc>
      </w:tr>
      <w:tr w:rsidR="004033D2" w:rsidRPr="008703D2" w14:paraId="31752345" w14:textId="77777777" w:rsidTr="002A6756">
        <w:tc>
          <w:tcPr>
            <w:tcW w:w="4676" w:type="dxa"/>
          </w:tcPr>
          <w:p w14:paraId="5FB1C60A" w14:textId="77777777" w:rsidR="004033D2" w:rsidRPr="008703D2" w:rsidRDefault="004033D2" w:rsidP="002A6756"/>
        </w:tc>
        <w:tc>
          <w:tcPr>
            <w:tcW w:w="4678" w:type="dxa"/>
          </w:tcPr>
          <w:p w14:paraId="420769DD" w14:textId="77777777" w:rsidR="004033D2" w:rsidRPr="008703D2" w:rsidRDefault="004033D2" w:rsidP="002A6756">
            <w:pPr>
              <w:rPr>
                <w:b/>
                <w:bCs/>
              </w:rPr>
            </w:pPr>
            <w:r w:rsidRPr="008703D2">
              <w:rPr>
                <w:b/>
                <w:bCs/>
              </w:rPr>
              <w:t xml:space="preserve">                               (protokols Nr.</w:t>
            </w:r>
            <w:r>
              <w:rPr>
                <w:b/>
                <w:bCs/>
              </w:rPr>
              <w:t>21</w:t>
            </w:r>
            <w:r w:rsidRPr="008703D2">
              <w:rPr>
                <w:b/>
                <w:bCs/>
              </w:rPr>
              <w:t>;</w:t>
            </w:r>
            <w:r>
              <w:rPr>
                <w:b/>
                <w:bCs/>
              </w:rPr>
              <w:t xml:space="preserve"> 108</w:t>
            </w:r>
            <w:r w:rsidRPr="008703D2">
              <w:rPr>
                <w:b/>
                <w:bCs/>
              </w:rPr>
              <w:t>.p.)</w:t>
            </w:r>
          </w:p>
        </w:tc>
      </w:tr>
    </w:tbl>
    <w:p w14:paraId="75D6DBB0" w14:textId="77777777" w:rsidR="004033D2" w:rsidRPr="008703D2" w:rsidRDefault="004033D2" w:rsidP="004033D2"/>
    <w:p w14:paraId="4EB6F608" w14:textId="77777777" w:rsidR="004033D2" w:rsidRPr="008703D2" w:rsidRDefault="004033D2" w:rsidP="004033D2">
      <w:pPr>
        <w:pStyle w:val="Default"/>
        <w:jc w:val="center"/>
        <w:rPr>
          <w:szCs w:val="24"/>
        </w:rPr>
      </w:pPr>
      <w:r w:rsidRPr="008703D2">
        <w:rPr>
          <w:b/>
          <w:szCs w:val="24"/>
        </w:rPr>
        <w:t xml:space="preserve">Par </w:t>
      </w:r>
      <w:r w:rsidRPr="008703D2">
        <w:rPr>
          <w:b/>
        </w:rPr>
        <w:t xml:space="preserve">kustamās mantas – kokmateriālu </w:t>
      </w:r>
      <w:r w:rsidRPr="008703D2">
        <w:rPr>
          <w:b/>
          <w:szCs w:val="24"/>
        </w:rPr>
        <w:t>542,80 m</w:t>
      </w:r>
      <w:r w:rsidRPr="008703D2">
        <w:rPr>
          <w:b/>
          <w:szCs w:val="24"/>
          <w:vertAlign w:val="superscript"/>
        </w:rPr>
        <w:t>3</w:t>
      </w:r>
      <w:r w:rsidRPr="008703D2">
        <w:rPr>
          <w:b/>
          <w:szCs w:val="24"/>
        </w:rPr>
        <w:t xml:space="preserve"> apjomā</w:t>
      </w:r>
      <w:r w:rsidRPr="008703D2">
        <w:rPr>
          <w:b/>
        </w:rPr>
        <w:t>, pirmās izsoles rīkošanu, noteikumu un sākumcenas apstiprināšanu</w:t>
      </w:r>
      <w:r w:rsidRPr="008703D2">
        <w:rPr>
          <w:szCs w:val="24"/>
        </w:rPr>
        <w:t xml:space="preserve"> </w:t>
      </w:r>
    </w:p>
    <w:p w14:paraId="5C097DED" w14:textId="77777777" w:rsidR="004033D2" w:rsidRPr="008703D2" w:rsidRDefault="004033D2" w:rsidP="004033D2">
      <w:pPr>
        <w:pStyle w:val="Default"/>
        <w:jc w:val="center"/>
        <w:rPr>
          <w:szCs w:val="24"/>
        </w:rPr>
      </w:pPr>
    </w:p>
    <w:p w14:paraId="7330D1F3" w14:textId="77777777" w:rsidR="004033D2" w:rsidRPr="008703D2" w:rsidRDefault="004033D2" w:rsidP="004033D2">
      <w:pPr>
        <w:spacing w:line="360" w:lineRule="auto"/>
        <w:ind w:firstLine="567"/>
        <w:jc w:val="both"/>
      </w:pPr>
      <w:r w:rsidRPr="008703D2">
        <w:t xml:space="preserve">Gulbenes novada dome 2021.gada 30.septembrī pieņēma lēmumu </w:t>
      </w:r>
      <w:proofErr w:type="spellStart"/>
      <w:r w:rsidRPr="008703D2">
        <w:t>Nr.GND</w:t>
      </w:r>
      <w:proofErr w:type="spellEnd"/>
      <w:r w:rsidRPr="008703D2">
        <w:t>/2021/1073 “Par koku ciršanu nekustamajos īpašumos Gulbenes pilsētā ar nosaukumiem “</w:t>
      </w:r>
      <w:proofErr w:type="spellStart"/>
      <w:r w:rsidRPr="008703D2">
        <w:t>Valmes</w:t>
      </w:r>
      <w:proofErr w:type="spellEnd"/>
      <w:r w:rsidRPr="008703D2">
        <w:t xml:space="preserve"> mežs”, “Tilta iela 34”, “</w:t>
      </w:r>
      <w:proofErr w:type="spellStart"/>
      <w:r w:rsidRPr="008703D2">
        <w:t>Emzes</w:t>
      </w:r>
      <w:proofErr w:type="spellEnd"/>
      <w:r w:rsidRPr="008703D2">
        <w:t xml:space="preserve"> iela 19”” (protokols Nr.16, 46.p.), ar kuru nolēma veikt Gulbenes novada pašvaldībai piederošajā nekustamā īpašuma </w:t>
      </w:r>
      <w:r w:rsidRPr="008703D2">
        <w:rPr>
          <w:rFonts w:eastAsia="Calibri"/>
          <w:lang w:eastAsia="en-US"/>
        </w:rPr>
        <w:t>Gulbenes pilsētā ar nosaukumu “Tilta iela 34”, kadastra numurs 5001 006 0228, sastāvā ietilpstošajā zemes vienībā</w:t>
      </w:r>
      <w:r w:rsidRPr="008703D2">
        <w:t xml:space="preserve"> ar kadastra apzīmējumu 5001 006 0228 koku ciršanu. </w:t>
      </w:r>
    </w:p>
    <w:p w14:paraId="32F343D9" w14:textId="77777777" w:rsidR="004033D2" w:rsidRPr="008703D2" w:rsidRDefault="004033D2" w:rsidP="004033D2">
      <w:pPr>
        <w:spacing w:line="360" w:lineRule="auto"/>
        <w:ind w:firstLine="567"/>
        <w:jc w:val="both"/>
      </w:pPr>
      <w:r w:rsidRPr="008703D2">
        <w:t xml:space="preserve">Atbilstoši Gulbenes novada pašvaldības pasūtījumam 2021.gada 15.novembrī </w:t>
      </w:r>
      <w:proofErr w:type="spellStart"/>
      <w:r w:rsidRPr="008703D2">
        <w:t>Apaļkoksnes</w:t>
      </w:r>
      <w:proofErr w:type="spellEnd"/>
      <w:r w:rsidRPr="008703D2">
        <w:t xml:space="preserve"> kvalitātes un kvantitātes </w:t>
      </w:r>
      <w:proofErr w:type="spellStart"/>
      <w:r w:rsidRPr="008703D2">
        <w:t>uzmērītājs</w:t>
      </w:r>
      <w:proofErr w:type="spellEnd"/>
      <w:r w:rsidRPr="008703D2">
        <w:t xml:space="preserve"> Ainārs </w:t>
      </w:r>
      <w:proofErr w:type="spellStart"/>
      <w:r w:rsidRPr="008703D2">
        <w:t>Kukojs</w:t>
      </w:r>
      <w:proofErr w:type="spellEnd"/>
      <w:r w:rsidRPr="008703D2">
        <w:t xml:space="preserve"> (sertifikāts Nr.303A, spēkā līdz 2025.gada 25.jūlijam) ir veicis cirtes rezultātā iegūtās kustamās mantas – apaļo kokmateriālu, uzmērīšanu un novērtēšanu. Kustamā mantas – kokmateriālu 542,80 m</w:t>
      </w:r>
      <w:r w:rsidRPr="008703D2">
        <w:rPr>
          <w:vertAlign w:val="superscript"/>
        </w:rPr>
        <w:t>3</w:t>
      </w:r>
      <w:r w:rsidRPr="008703D2">
        <w:t xml:space="preserve"> apjomā, sortiments: egles zāģbaļķi 74,60 m</w:t>
      </w:r>
      <w:r w:rsidRPr="008703D2">
        <w:rPr>
          <w:vertAlign w:val="superscript"/>
        </w:rPr>
        <w:t>3</w:t>
      </w:r>
      <w:r w:rsidRPr="008703D2">
        <w:t>; priedes zāģbaļķi 24,20 m</w:t>
      </w:r>
      <w:r w:rsidRPr="008703D2">
        <w:rPr>
          <w:vertAlign w:val="superscript"/>
        </w:rPr>
        <w:t>3</w:t>
      </w:r>
      <w:r w:rsidRPr="008703D2">
        <w:t>; papīrmalka (skujkoks) 87,10 m</w:t>
      </w:r>
      <w:r w:rsidRPr="008703D2">
        <w:rPr>
          <w:vertAlign w:val="superscript"/>
        </w:rPr>
        <w:t>3</w:t>
      </w:r>
      <w:r w:rsidRPr="008703D2">
        <w:t>; papīrmalka (bērzs) 40,40 m</w:t>
      </w:r>
      <w:r w:rsidRPr="008703D2">
        <w:rPr>
          <w:vertAlign w:val="superscript"/>
        </w:rPr>
        <w:t>3</w:t>
      </w:r>
      <w:r w:rsidRPr="008703D2">
        <w:t>; taras kluči (lapu koks) 65,50 m</w:t>
      </w:r>
      <w:r w:rsidRPr="008703D2">
        <w:rPr>
          <w:vertAlign w:val="superscript"/>
        </w:rPr>
        <w:t>3</w:t>
      </w:r>
      <w:r w:rsidRPr="008703D2">
        <w:t>; malka (lapu koks) 251,00 m</w:t>
      </w:r>
      <w:r w:rsidRPr="008703D2">
        <w:rPr>
          <w:vertAlign w:val="superscript"/>
        </w:rPr>
        <w:t>3</w:t>
      </w:r>
      <w:r w:rsidRPr="008703D2">
        <w:t>.</w:t>
      </w:r>
    </w:p>
    <w:p w14:paraId="397EBD51" w14:textId="77777777" w:rsidR="004033D2" w:rsidRPr="00A2036E" w:rsidRDefault="004033D2" w:rsidP="004033D2">
      <w:pPr>
        <w:widowControl w:val="0"/>
        <w:spacing w:line="360" w:lineRule="auto"/>
        <w:ind w:firstLine="567"/>
        <w:jc w:val="both"/>
      </w:pPr>
      <w:r w:rsidRPr="008703D2">
        <w:t xml:space="preserve">Ņemot vērā Gulbenes novada domes Īpašuma novērtēšanas un izsoļu komisijas 2021.gada 15.novembra sēdes lēmumu, protokols Nr.2.7.2/21/229, </w:t>
      </w:r>
      <w:r>
        <w:t>pamatojoties uz likuma “</w:t>
      </w:r>
      <w:r w:rsidRPr="008703D2">
        <w:t xml:space="preserve">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19.punktu, kas nosaka, ka dome var noteikt kārtību, kādā veicami darījumi ar pašvaldības kustamo mantu, kā arī kārtību, kādā notiek dāvinājumu un novēlējumu pieņemšana un pārzināšana, aizdevumu, aizņēmumu un citu ekonomisko saistību </w:t>
      </w:r>
      <w:r w:rsidRPr="00A2036E">
        <w:t xml:space="preserve">uzņemšanās pašvaldības vārdā, Publiskas personas mantas atsavināšanas likuma 3.panta pirmās daļas 1.punktu un otro daļu, 10.pantu, 15.pantu, atklāti balsojot: </w:t>
      </w:r>
      <w:r w:rsidRPr="00A2036E">
        <w:rPr>
          <w:noProof/>
        </w:rPr>
        <w:t>ar 14 balsīm "Par" (Ainārs Brezinskis, Aivars Circens, Anatolijs Savickis, Andis Caunītis, Guna Pūcīte, Guna Švika, Gunārs Ciglis, Intars Liepiņš, Ivars Kupčs, Lāsma Gabdulļina, Māris Jansons, Mudīte Motivāne, Normunds Audzišs, Normunds Mazūrs), "Pret" – nav, "Atturas" – nav</w:t>
      </w:r>
      <w:r w:rsidRPr="00A2036E">
        <w:rPr>
          <w:color w:val="000000"/>
        </w:rPr>
        <w:t>, Gulbenes novada dome NOLEMJ</w:t>
      </w:r>
      <w:r w:rsidRPr="00A2036E">
        <w:t>:</w:t>
      </w:r>
    </w:p>
    <w:p w14:paraId="4E318BF7" w14:textId="77777777" w:rsidR="004033D2" w:rsidRPr="008703D2" w:rsidRDefault="004033D2" w:rsidP="004033D2">
      <w:pPr>
        <w:spacing w:line="360" w:lineRule="auto"/>
        <w:ind w:firstLine="567"/>
        <w:jc w:val="both"/>
      </w:pPr>
      <w:r w:rsidRPr="008703D2">
        <w:lastRenderedPageBreak/>
        <w:t>1. RĪKOT Gulbenes novada pašvaldības īpašumā esošās kustamās mantas – kokmateriālu 542,80 m</w:t>
      </w:r>
      <w:r w:rsidRPr="008703D2">
        <w:rPr>
          <w:vertAlign w:val="superscript"/>
        </w:rPr>
        <w:t>3</w:t>
      </w:r>
      <w:r w:rsidRPr="008703D2">
        <w:t xml:space="preserve"> apjomā (sortiments: egles zāģbaļķi 74,60 m</w:t>
      </w:r>
      <w:r w:rsidRPr="008703D2">
        <w:rPr>
          <w:vertAlign w:val="superscript"/>
        </w:rPr>
        <w:t>3</w:t>
      </w:r>
      <w:r w:rsidRPr="008703D2">
        <w:t>; priedes zāģbaļķi 24,20 m</w:t>
      </w:r>
      <w:r w:rsidRPr="008703D2">
        <w:rPr>
          <w:vertAlign w:val="superscript"/>
        </w:rPr>
        <w:t>3</w:t>
      </w:r>
      <w:r w:rsidRPr="008703D2">
        <w:t>; papīrmalka (skujkoks) 87,10 m</w:t>
      </w:r>
      <w:r w:rsidRPr="008703D2">
        <w:rPr>
          <w:vertAlign w:val="superscript"/>
        </w:rPr>
        <w:t>3</w:t>
      </w:r>
      <w:r w:rsidRPr="008703D2">
        <w:t>; papīrmalka (bērzs) 40,40 m</w:t>
      </w:r>
      <w:r w:rsidRPr="008703D2">
        <w:rPr>
          <w:vertAlign w:val="superscript"/>
        </w:rPr>
        <w:t>3</w:t>
      </w:r>
      <w:r w:rsidRPr="008703D2">
        <w:t>; taras kluči (lapu koks) 65,50 m</w:t>
      </w:r>
      <w:r w:rsidRPr="008703D2">
        <w:rPr>
          <w:vertAlign w:val="superscript"/>
        </w:rPr>
        <w:t>3</w:t>
      </w:r>
      <w:r w:rsidRPr="008703D2">
        <w:t>; malka (lapu koks) 251,00 m</w:t>
      </w:r>
      <w:r w:rsidRPr="008703D2">
        <w:rPr>
          <w:vertAlign w:val="superscript"/>
        </w:rPr>
        <w:t>3</w:t>
      </w:r>
      <w:r w:rsidRPr="008703D2">
        <w:t xml:space="preserve">), pirmo </w:t>
      </w:r>
      <w:r>
        <w:t xml:space="preserve">elektronisko </w:t>
      </w:r>
      <w:r w:rsidRPr="008703D2">
        <w:t>izsoli.</w:t>
      </w:r>
    </w:p>
    <w:p w14:paraId="5DD35DC4" w14:textId="77777777" w:rsidR="004033D2" w:rsidRPr="008703D2" w:rsidRDefault="004033D2" w:rsidP="004033D2">
      <w:pPr>
        <w:spacing w:line="360" w:lineRule="auto"/>
        <w:ind w:firstLine="567"/>
        <w:jc w:val="both"/>
      </w:pPr>
      <w:r w:rsidRPr="008703D2">
        <w:t>2. APSTIPRINĀT Gulbenes novada pašvaldībai piederošās kustamās mantas – kokmateriālu 542,80 m</w:t>
      </w:r>
      <w:r w:rsidRPr="008703D2">
        <w:rPr>
          <w:vertAlign w:val="superscript"/>
        </w:rPr>
        <w:t>3</w:t>
      </w:r>
      <w:r w:rsidRPr="008703D2">
        <w:t xml:space="preserve"> apjomā, pirmās izsoles sākumcenu </w:t>
      </w:r>
      <w:r w:rsidRPr="00A359FB">
        <w:t>21 000</w:t>
      </w:r>
      <w:r w:rsidRPr="00A359FB">
        <w:rPr>
          <w:b/>
          <w:bCs/>
        </w:rPr>
        <w:t xml:space="preserve"> </w:t>
      </w:r>
      <w:r w:rsidRPr="00A359FB">
        <w:rPr>
          <w:color w:val="000000"/>
        </w:rPr>
        <w:t xml:space="preserve">EUR (divdesmit viens tūkstotis </w:t>
      </w:r>
      <w:proofErr w:type="spellStart"/>
      <w:r w:rsidRPr="00A359FB">
        <w:rPr>
          <w:i/>
          <w:color w:val="000000"/>
        </w:rPr>
        <w:t>euro</w:t>
      </w:r>
      <w:proofErr w:type="spellEnd"/>
      <w:r w:rsidRPr="00A359FB">
        <w:rPr>
          <w:color w:val="000000"/>
        </w:rPr>
        <w:t>)</w:t>
      </w:r>
      <w:r w:rsidRPr="00A359FB">
        <w:t>.</w:t>
      </w:r>
    </w:p>
    <w:p w14:paraId="10C11CA5" w14:textId="77777777" w:rsidR="004033D2" w:rsidRPr="008703D2" w:rsidRDefault="004033D2" w:rsidP="004033D2">
      <w:pPr>
        <w:spacing w:line="360" w:lineRule="auto"/>
        <w:ind w:firstLine="567"/>
        <w:jc w:val="both"/>
      </w:pPr>
      <w:r w:rsidRPr="008703D2">
        <w:t>3. APSTIPRINĀT Gulbenes novada pašvaldībai piederošās kustamās mantas – kokmateriālu 542,80 m</w:t>
      </w:r>
      <w:r w:rsidRPr="008703D2">
        <w:rPr>
          <w:vertAlign w:val="superscript"/>
        </w:rPr>
        <w:t>3</w:t>
      </w:r>
      <w:r w:rsidRPr="008703D2">
        <w:t xml:space="preserve"> apjomā, pirmās izsoles noteikumus (1.pielikums), kas ir šī lēmuma neatņemama sastāvdaļa.</w:t>
      </w:r>
    </w:p>
    <w:p w14:paraId="5B74A3C2" w14:textId="77777777" w:rsidR="004033D2" w:rsidRPr="008703D2" w:rsidRDefault="004033D2" w:rsidP="004033D2">
      <w:pPr>
        <w:spacing w:line="360" w:lineRule="auto"/>
        <w:ind w:firstLine="567"/>
        <w:jc w:val="both"/>
      </w:pPr>
      <w:r w:rsidRPr="008703D2">
        <w:t>4. UZDOT Gulbenes novada pašvaldības Īpašuma novērtēšanas un izsoļu komisijai organizēt Gulbenes novada pašvaldībai piederošās kustamās mantas – kokmateriālu 542,80 m</w:t>
      </w:r>
      <w:r w:rsidRPr="008703D2">
        <w:rPr>
          <w:vertAlign w:val="superscript"/>
        </w:rPr>
        <w:t>3</w:t>
      </w:r>
      <w:r w:rsidRPr="008703D2">
        <w:t xml:space="preserve"> apjomā, pirmo izsoli.</w:t>
      </w:r>
    </w:p>
    <w:p w14:paraId="24BB1DB3" w14:textId="77777777" w:rsidR="004033D2" w:rsidRPr="008703D2" w:rsidRDefault="004033D2" w:rsidP="004033D2">
      <w:pPr>
        <w:spacing w:after="160" w:line="259" w:lineRule="auto"/>
      </w:pPr>
    </w:p>
    <w:p w14:paraId="396F15CC" w14:textId="77777777" w:rsidR="004033D2" w:rsidRPr="008703D2" w:rsidRDefault="004033D2" w:rsidP="004033D2">
      <w:pPr>
        <w:spacing w:line="360" w:lineRule="auto"/>
      </w:pPr>
      <w:r w:rsidRPr="008703D2">
        <w:t xml:space="preserve">Gulbenes novada domes priekšsēdētājs </w:t>
      </w:r>
      <w:r w:rsidRPr="008703D2">
        <w:tab/>
      </w:r>
      <w:r w:rsidRPr="008703D2">
        <w:tab/>
      </w:r>
      <w:r w:rsidRPr="008703D2">
        <w:tab/>
      </w:r>
      <w:r w:rsidRPr="008703D2">
        <w:tab/>
      </w:r>
      <w:r w:rsidRPr="008703D2">
        <w:tab/>
      </w:r>
      <w:r w:rsidRPr="008703D2">
        <w:tab/>
      </w:r>
      <w:proofErr w:type="spellStart"/>
      <w:r w:rsidRPr="008703D2">
        <w:t>A.Caunītis</w:t>
      </w:r>
      <w:proofErr w:type="spellEnd"/>
    </w:p>
    <w:p w14:paraId="75A40EAB" w14:textId="77777777" w:rsidR="004033D2" w:rsidRPr="008703D2" w:rsidRDefault="004033D2" w:rsidP="004033D2">
      <w:pPr>
        <w:spacing w:line="360" w:lineRule="auto"/>
      </w:pPr>
    </w:p>
    <w:p w14:paraId="31D3B4FA" w14:textId="77777777" w:rsidR="004033D2" w:rsidRPr="008703D2" w:rsidRDefault="004033D2" w:rsidP="004033D2">
      <w:pPr>
        <w:spacing w:line="360" w:lineRule="auto"/>
      </w:pPr>
      <w:r w:rsidRPr="008703D2">
        <w:t xml:space="preserve">Sagatavoja: </w:t>
      </w:r>
      <w:proofErr w:type="spellStart"/>
      <w:r w:rsidRPr="008703D2">
        <w:t>A.Deksne</w:t>
      </w:r>
      <w:proofErr w:type="spellEnd"/>
    </w:p>
    <w:p w14:paraId="21D2A23B" w14:textId="77777777" w:rsidR="004033D2" w:rsidRPr="008703D2" w:rsidRDefault="004033D2" w:rsidP="004033D2">
      <w:pPr>
        <w:spacing w:after="160" w:line="259" w:lineRule="auto"/>
      </w:pPr>
      <w:r w:rsidRPr="008703D2">
        <w:br w:type="page"/>
      </w:r>
    </w:p>
    <w:p w14:paraId="28A668E2" w14:textId="77777777" w:rsidR="004033D2" w:rsidRDefault="004033D2" w:rsidP="004033D2">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Pielikums 25.11.2021</w:t>
      </w:r>
      <w:r>
        <w:rPr>
          <w:rFonts w:ascii="Times New Roman" w:hAnsi="Times New Roman" w:cs="Times New Roman"/>
          <w:sz w:val="24"/>
          <w:szCs w:val="24"/>
        </w:rPr>
        <w:t>.</w:t>
      </w:r>
      <w:r w:rsidRPr="008703D2">
        <w:rPr>
          <w:rFonts w:ascii="Times New Roman" w:hAnsi="Times New Roman" w:cs="Times New Roman"/>
          <w:sz w:val="24"/>
          <w:szCs w:val="24"/>
        </w:rPr>
        <w:t xml:space="preserve"> Gulbenes novada domes lēmumam </w:t>
      </w:r>
      <w:proofErr w:type="spellStart"/>
      <w:r w:rsidRPr="008703D2">
        <w:rPr>
          <w:rFonts w:ascii="Times New Roman" w:hAnsi="Times New Roman" w:cs="Times New Roman"/>
          <w:sz w:val="24"/>
          <w:szCs w:val="24"/>
        </w:rPr>
        <w:t>Nr.GND</w:t>
      </w:r>
      <w:proofErr w:type="spellEnd"/>
      <w:r w:rsidRPr="008703D2">
        <w:rPr>
          <w:rFonts w:ascii="Times New Roman" w:hAnsi="Times New Roman" w:cs="Times New Roman"/>
          <w:sz w:val="24"/>
          <w:szCs w:val="24"/>
        </w:rPr>
        <w:t>/2021/</w:t>
      </w:r>
      <w:r>
        <w:rPr>
          <w:rFonts w:ascii="Times New Roman" w:hAnsi="Times New Roman" w:cs="Times New Roman"/>
          <w:sz w:val="24"/>
          <w:szCs w:val="24"/>
        </w:rPr>
        <w:t>1360</w:t>
      </w:r>
    </w:p>
    <w:p w14:paraId="13126977" w14:textId="77777777" w:rsidR="004033D2" w:rsidRPr="008703D2" w:rsidRDefault="004033D2" w:rsidP="004033D2">
      <w:pPr>
        <w:pStyle w:val="Pamatteksts"/>
        <w:spacing w:after="0"/>
        <w:jc w:val="right"/>
        <w:rPr>
          <w:rFonts w:ascii="Times New Roman" w:hAnsi="Times New Roman" w:cs="Times New Roman"/>
          <w:sz w:val="24"/>
          <w:szCs w:val="24"/>
        </w:rPr>
      </w:pPr>
    </w:p>
    <w:p w14:paraId="4464B905" w14:textId="77777777" w:rsidR="004033D2" w:rsidRPr="008703D2" w:rsidRDefault="004033D2" w:rsidP="004033D2">
      <w:pPr>
        <w:pStyle w:val="Pamatteksts"/>
        <w:spacing w:after="0"/>
        <w:jc w:val="center"/>
        <w:rPr>
          <w:rFonts w:ascii="Times New Roman" w:hAnsi="Times New Roman" w:cs="Times New Roman"/>
          <w:b/>
          <w:caps/>
          <w:sz w:val="24"/>
          <w:szCs w:val="24"/>
        </w:rPr>
      </w:pPr>
      <w:r w:rsidRPr="008703D2">
        <w:rPr>
          <w:rFonts w:ascii="Times New Roman" w:hAnsi="Times New Roman" w:cs="Times New Roman"/>
          <w:b/>
          <w:caps/>
          <w:sz w:val="24"/>
          <w:szCs w:val="24"/>
        </w:rPr>
        <w:t xml:space="preserve">Gulbenes novada pašvaldības kustamās mantas – </w:t>
      </w:r>
    </w:p>
    <w:p w14:paraId="671AD6E5" w14:textId="77777777" w:rsidR="004033D2" w:rsidRPr="008703D2" w:rsidRDefault="004033D2" w:rsidP="004033D2">
      <w:pPr>
        <w:pStyle w:val="Pamatteksts"/>
        <w:spacing w:after="0"/>
        <w:jc w:val="center"/>
        <w:rPr>
          <w:rFonts w:ascii="Times New Roman" w:hAnsi="Times New Roman" w:cs="Times New Roman"/>
          <w:b/>
          <w:caps/>
          <w:sz w:val="24"/>
          <w:szCs w:val="24"/>
        </w:rPr>
      </w:pPr>
      <w:r w:rsidRPr="00A359FB">
        <w:rPr>
          <w:rFonts w:ascii="Times New Roman" w:hAnsi="Times New Roman" w:cs="Times New Roman"/>
          <w:b/>
          <w:sz w:val="24"/>
          <w:szCs w:val="24"/>
        </w:rPr>
        <w:t>kokmateriālu 542,80 m</w:t>
      </w:r>
      <w:r w:rsidRPr="00A359FB">
        <w:rPr>
          <w:rFonts w:ascii="Times New Roman" w:hAnsi="Times New Roman" w:cs="Times New Roman"/>
          <w:b/>
          <w:sz w:val="24"/>
          <w:szCs w:val="24"/>
          <w:vertAlign w:val="superscript"/>
        </w:rPr>
        <w:t>3</w:t>
      </w:r>
      <w:r w:rsidRPr="00A359FB">
        <w:rPr>
          <w:rFonts w:ascii="Times New Roman" w:hAnsi="Times New Roman" w:cs="Times New Roman"/>
          <w:b/>
          <w:sz w:val="24"/>
          <w:szCs w:val="24"/>
        </w:rPr>
        <w:t xml:space="preserve"> apjomā</w:t>
      </w:r>
      <w:r w:rsidRPr="008703D2">
        <w:rPr>
          <w:rFonts w:ascii="Times New Roman" w:hAnsi="Times New Roman" w:cs="Times New Roman"/>
          <w:b/>
          <w:caps/>
          <w:sz w:val="24"/>
          <w:szCs w:val="24"/>
        </w:rPr>
        <w:t xml:space="preserve">, </w:t>
      </w:r>
    </w:p>
    <w:p w14:paraId="0BB3067B" w14:textId="77777777" w:rsidR="004033D2" w:rsidRPr="008703D2" w:rsidRDefault="004033D2" w:rsidP="004033D2">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ELEKTRONISKĀS IZSOLES NOTEIKUMI</w:t>
      </w:r>
    </w:p>
    <w:p w14:paraId="6E0C56C0" w14:textId="77777777" w:rsidR="004033D2" w:rsidRPr="008703D2" w:rsidRDefault="004033D2" w:rsidP="004033D2">
      <w:pPr>
        <w:tabs>
          <w:tab w:val="left" w:pos="0"/>
          <w:tab w:val="left" w:pos="426"/>
        </w:tabs>
        <w:ind w:right="43" w:firstLine="284"/>
        <w:jc w:val="center"/>
        <w:rPr>
          <w:b/>
          <w:bCs/>
          <w:lang w:eastAsia="en-US"/>
        </w:rPr>
      </w:pPr>
    </w:p>
    <w:p w14:paraId="6A68FB2F" w14:textId="77777777" w:rsidR="004033D2" w:rsidRPr="008703D2" w:rsidRDefault="004033D2" w:rsidP="004033D2">
      <w:pPr>
        <w:tabs>
          <w:tab w:val="left" w:pos="0"/>
          <w:tab w:val="left" w:pos="426"/>
          <w:tab w:val="left" w:pos="709"/>
        </w:tabs>
        <w:spacing w:line="360" w:lineRule="auto"/>
        <w:ind w:right="43"/>
        <w:jc w:val="center"/>
        <w:rPr>
          <w:b/>
          <w:lang w:eastAsia="en-US"/>
        </w:rPr>
      </w:pPr>
      <w:r w:rsidRPr="008703D2">
        <w:rPr>
          <w:b/>
          <w:lang w:eastAsia="en-US"/>
        </w:rPr>
        <w:t>1. Vispārīgie noteikumi</w:t>
      </w:r>
    </w:p>
    <w:p w14:paraId="58792898" w14:textId="77777777" w:rsidR="004033D2" w:rsidRPr="008703D2" w:rsidRDefault="004033D2" w:rsidP="004033D2">
      <w:pPr>
        <w:spacing w:line="360" w:lineRule="auto"/>
        <w:ind w:left="567" w:right="-1" w:hanging="567"/>
        <w:jc w:val="both"/>
        <w:rPr>
          <w:color w:val="000000"/>
        </w:rPr>
      </w:pPr>
      <w:r w:rsidRPr="008703D2">
        <w:rPr>
          <w:lang w:eastAsia="en-US"/>
        </w:rPr>
        <w:t xml:space="preserve">1.1. </w:t>
      </w:r>
      <w:r w:rsidRPr="008703D2">
        <w:rPr>
          <w:color w:val="000000"/>
        </w:rPr>
        <w:t xml:space="preserve">Šie noteikumi nosaka kārtību, kādā tiek rīkota pirmā elektroniskā izsole ar augšupejošu soli </w:t>
      </w:r>
      <w:r w:rsidRPr="008703D2">
        <w:t xml:space="preserve">Gulbenes novada pašvaldības īpašumā esošās kustamās mantas – kokmateriālu </w:t>
      </w:r>
      <w:r>
        <w:t>542,80</w:t>
      </w:r>
      <w:r w:rsidRPr="008703D2">
        <w:t xml:space="preserve"> m</w:t>
      </w:r>
      <w:r w:rsidRPr="008703D2">
        <w:rPr>
          <w:vertAlign w:val="superscript"/>
        </w:rPr>
        <w:t>3</w:t>
      </w:r>
      <w:r w:rsidRPr="008703D2">
        <w:t xml:space="preserve"> apjomā, </w:t>
      </w:r>
      <w:r w:rsidRPr="008703D2">
        <w:rPr>
          <w:color w:val="000000"/>
        </w:rPr>
        <w:t xml:space="preserve">(turpmāk – Objekts) pircēja noteikšanai. </w:t>
      </w:r>
    </w:p>
    <w:p w14:paraId="3B1725FD" w14:textId="77777777" w:rsidR="004033D2" w:rsidRPr="008703D2" w:rsidRDefault="004033D2" w:rsidP="004033D2">
      <w:pPr>
        <w:spacing w:line="360" w:lineRule="auto"/>
        <w:ind w:left="567" w:right="-1" w:hanging="567"/>
        <w:jc w:val="both"/>
      </w:pPr>
      <w:r w:rsidRPr="008703D2">
        <w:rPr>
          <w:color w:val="000000"/>
        </w:rPr>
        <w:t xml:space="preserve">1.2. </w:t>
      </w:r>
      <w:r w:rsidRPr="008703D2">
        <w:t>Elektroniskā izsole notiek elektronisko izsoļu vietnē – Tiesu administrācijas Izpildu lietu reģistra modulī Elektronisko izsoļu vietne, kas izveidota saskaņā ar Civilprocesa likuma 605.</w:t>
      </w:r>
      <w:r w:rsidRPr="008703D2">
        <w:rPr>
          <w:vertAlign w:val="superscript"/>
        </w:rPr>
        <w:t>1</w:t>
      </w:r>
      <w:r w:rsidRPr="008703D2">
        <w:t xml:space="preserve"> pantu. Elektroniskā izsole notiek ievērojot Publiskas personas mantas atsavināšanas likumu, normatīvos aktus par kārtību, kādā veic darbības elektronisko izsoļu vietnē, un šos izsoles noteikumus.</w:t>
      </w:r>
    </w:p>
    <w:p w14:paraId="02191B6D" w14:textId="77777777" w:rsidR="004033D2" w:rsidRPr="008703D2" w:rsidRDefault="004033D2" w:rsidP="004033D2">
      <w:pPr>
        <w:spacing w:line="360" w:lineRule="auto"/>
        <w:ind w:left="567" w:right="-1" w:hanging="567"/>
        <w:jc w:val="both"/>
        <w:rPr>
          <w:color w:val="000000"/>
          <w:lang w:val="da-DK"/>
        </w:rPr>
      </w:pPr>
      <w:r w:rsidRPr="008703D2">
        <w:rPr>
          <w:color w:val="000000"/>
        </w:rPr>
        <w:t>1.3. Objekta izsoli rīko Gulbenes novada domes izveidotā Īpašuma novērtēšanas un izsoļu komisija</w:t>
      </w:r>
      <w:r w:rsidRPr="008703D2">
        <w:t xml:space="preserve"> (turpmāk – Izsoles komisija).</w:t>
      </w:r>
    </w:p>
    <w:p w14:paraId="183DE723" w14:textId="77777777" w:rsidR="004033D2" w:rsidRPr="008703D2" w:rsidRDefault="004033D2" w:rsidP="004033D2">
      <w:pPr>
        <w:spacing w:line="360" w:lineRule="auto"/>
        <w:ind w:left="567" w:hanging="567"/>
        <w:jc w:val="both"/>
        <w:rPr>
          <w:lang w:eastAsia="en-US"/>
        </w:rPr>
      </w:pPr>
      <w:r w:rsidRPr="008703D2">
        <w:rPr>
          <w:lang w:eastAsia="en-US"/>
        </w:rPr>
        <w:t>1.4. Ziņas par izsolē atsavināmo Objektu:</w:t>
      </w:r>
    </w:p>
    <w:p w14:paraId="19D8E896" w14:textId="77777777" w:rsidR="004033D2" w:rsidRPr="008703D2" w:rsidRDefault="004033D2" w:rsidP="004033D2">
      <w:pPr>
        <w:spacing w:line="360" w:lineRule="auto"/>
        <w:ind w:left="1276" w:right="43" w:hanging="709"/>
        <w:jc w:val="both"/>
        <w:rPr>
          <w:lang w:eastAsia="en-US"/>
        </w:rPr>
      </w:pPr>
      <w:r w:rsidRPr="008703D2">
        <w:rPr>
          <w:lang w:eastAsia="en-US"/>
        </w:rPr>
        <w:t xml:space="preserve">1.4.1. </w:t>
      </w:r>
      <w:r w:rsidRPr="008703D2">
        <w:rPr>
          <w:rFonts w:eastAsia="SimSun"/>
          <w:color w:val="00000A"/>
          <w:lang w:eastAsia="zh-CN" w:bidi="hi-IN"/>
        </w:rPr>
        <w:t xml:space="preserve">Gulbenes novada pašvaldības īpašumā esošā kustamā manta – </w:t>
      </w:r>
      <w:r w:rsidRPr="008703D2">
        <w:t>kokmateriāli 542,80 m</w:t>
      </w:r>
      <w:r w:rsidRPr="008703D2">
        <w:rPr>
          <w:vertAlign w:val="superscript"/>
        </w:rPr>
        <w:t>3</w:t>
      </w:r>
      <w:r>
        <w:t xml:space="preserve"> apjomā. S</w:t>
      </w:r>
      <w:r w:rsidRPr="008703D2">
        <w:t>ortiments: egles zāģbaļķi 74,60 m</w:t>
      </w:r>
      <w:r w:rsidRPr="008703D2">
        <w:rPr>
          <w:vertAlign w:val="superscript"/>
        </w:rPr>
        <w:t>3</w:t>
      </w:r>
      <w:r w:rsidRPr="008703D2">
        <w:t>; priedes zāģbaļķi 24,20 m</w:t>
      </w:r>
      <w:r w:rsidRPr="008703D2">
        <w:rPr>
          <w:vertAlign w:val="superscript"/>
        </w:rPr>
        <w:t>3</w:t>
      </w:r>
      <w:r w:rsidRPr="008703D2">
        <w:t>; papīrmalka (skujkoks) 87,10 m</w:t>
      </w:r>
      <w:r w:rsidRPr="008703D2">
        <w:rPr>
          <w:vertAlign w:val="superscript"/>
        </w:rPr>
        <w:t>3</w:t>
      </w:r>
      <w:r w:rsidRPr="008703D2">
        <w:t>; papīrmalka (bērzs) 40,40 m</w:t>
      </w:r>
      <w:r w:rsidRPr="008703D2">
        <w:rPr>
          <w:vertAlign w:val="superscript"/>
        </w:rPr>
        <w:t>3</w:t>
      </w:r>
      <w:r w:rsidRPr="008703D2">
        <w:t>; taras kluči (lapu koks) 65,50 m</w:t>
      </w:r>
      <w:r w:rsidRPr="008703D2">
        <w:rPr>
          <w:vertAlign w:val="superscript"/>
        </w:rPr>
        <w:t>3</w:t>
      </w:r>
      <w:r w:rsidRPr="008703D2">
        <w:t>; malka (lapu koks) 251,00 m</w:t>
      </w:r>
      <w:r w:rsidRPr="008703D2">
        <w:rPr>
          <w:vertAlign w:val="superscript"/>
        </w:rPr>
        <w:t>3</w:t>
      </w:r>
      <w:r w:rsidRPr="008703D2">
        <w:t>.</w:t>
      </w:r>
      <w:r w:rsidRPr="008703D2">
        <w:rPr>
          <w:lang w:eastAsia="en-US"/>
        </w:rPr>
        <w:t xml:space="preserve"> Krautuves atrašanās vieta nekustamajā īpašumā </w:t>
      </w:r>
      <w:r w:rsidRPr="008703D2">
        <w:rPr>
          <w:rFonts w:eastAsia="Calibri"/>
          <w:lang w:eastAsia="en-US"/>
        </w:rPr>
        <w:t>Gulbenes pilsētā ar nosaukumu “Tilta iela 34”, kadastra numurs 5001 006 0228</w:t>
      </w:r>
      <w:r w:rsidRPr="008703D2">
        <w:rPr>
          <w:lang w:eastAsia="en-US"/>
        </w:rPr>
        <w:t xml:space="preserve">. </w:t>
      </w:r>
    </w:p>
    <w:p w14:paraId="315F75D2" w14:textId="77777777" w:rsidR="004033D2" w:rsidRPr="008703D2" w:rsidRDefault="004033D2" w:rsidP="004033D2">
      <w:pPr>
        <w:spacing w:line="360" w:lineRule="auto"/>
        <w:ind w:left="1276" w:right="43" w:hanging="709"/>
        <w:jc w:val="both"/>
        <w:rPr>
          <w:lang w:eastAsia="en-US"/>
        </w:rPr>
      </w:pPr>
      <w:r w:rsidRPr="008703D2">
        <w:rPr>
          <w:lang w:eastAsia="en-US"/>
        </w:rPr>
        <w:t xml:space="preserve">1.4.2. </w:t>
      </w:r>
      <w:r w:rsidRPr="008703D2">
        <w:t>Pirmpirkuma tiesību uz Objekta iegādi nav</w:t>
      </w:r>
      <w:r w:rsidRPr="008703D2">
        <w:rPr>
          <w:lang w:eastAsia="en-US"/>
        </w:rPr>
        <w:t>.</w:t>
      </w:r>
    </w:p>
    <w:p w14:paraId="3637BD06" w14:textId="77777777" w:rsidR="004033D2" w:rsidRPr="008703D2" w:rsidRDefault="004033D2" w:rsidP="004033D2">
      <w:pPr>
        <w:spacing w:line="360" w:lineRule="auto"/>
        <w:ind w:left="426" w:right="43" w:hanging="426"/>
        <w:jc w:val="both"/>
        <w:rPr>
          <w:lang w:eastAsia="en-US"/>
        </w:rPr>
      </w:pPr>
      <w:r w:rsidRPr="008703D2">
        <w:rPr>
          <w:lang w:eastAsia="en-US"/>
        </w:rPr>
        <w:t>1.5. Lēmumu par atkārtotu izsoli vai Objekta atsavināšanas procesa pārtraukšanu pieņem Gulbenes novada dome.</w:t>
      </w:r>
    </w:p>
    <w:p w14:paraId="135B70D0" w14:textId="77777777" w:rsidR="004033D2" w:rsidRPr="008703D2" w:rsidRDefault="004033D2" w:rsidP="004033D2">
      <w:pPr>
        <w:keepLines/>
        <w:spacing w:line="360" w:lineRule="auto"/>
        <w:ind w:left="426" w:right="43" w:hanging="426"/>
        <w:jc w:val="both"/>
        <w:rPr>
          <w:lang w:eastAsia="en-US"/>
        </w:rPr>
      </w:pPr>
      <w:r w:rsidRPr="008703D2">
        <w:rPr>
          <w:lang w:eastAsia="en-US"/>
        </w:rPr>
        <w:t xml:space="preserve">1.6. Sludinājums </w:t>
      </w:r>
      <w:r w:rsidRPr="008703D2">
        <w:rPr>
          <w:bCs/>
          <w:lang w:eastAsia="en-US"/>
        </w:rPr>
        <w:t xml:space="preserve">par Objekta </w:t>
      </w:r>
      <w:r w:rsidRPr="008703D2">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83" w:history="1">
        <w:r w:rsidRPr="008703D2">
          <w:rPr>
            <w:rStyle w:val="Hipersaite"/>
          </w:rPr>
          <w:t>www.gulbene.lv</w:t>
        </w:r>
      </w:hyperlink>
      <w:r w:rsidRPr="008703D2">
        <w:rPr>
          <w:color w:val="000000"/>
        </w:rPr>
        <w:t xml:space="preserve"> un Tiesu administrācijas pārziņā esošajā elektronisko izsoļu vietnē </w:t>
      </w:r>
      <w:hyperlink r:id="rId84" w:history="1">
        <w:r w:rsidRPr="008703D2">
          <w:rPr>
            <w:color w:val="0000FF"/>
            <w:u w:val="single"/>
            <w:lang w:eastAsia="en-US"/>
          </w:rPr>
          <w:t>https://izsoles.ta.gov.lv</w:t>
        </w:r>
      </w:hyperlink>
      <w:r w:rsidRPr="008703D2">
        <w:rPr>
          <w:lang w:eastAsia="en-US"/>
        </w:rPr>
        <w:t>.</w:t>
      </w:r>
    </w:p>
    <w:p w14:paraId="3603A90A" w14:textId="77777777" w:rsidR="004033D2" w:rsidRPr="008703D2" w:rsidRDefault="004033D2" w:rsidP="004033D2">
      <w:pPr>
        <w:keepLines/>
        <w:spacing w:line="360" w:lineRule="auto"/>
        <w:ind w:left="426" w:right="43" w:hanging="426"/>
        <w:jc w:val="both"/>
      </w:pPr>
      <w:r w:rsidRPr="008703D2">
        <w:rPr>
          <w:lang w:eastAsia="en-US"/>
        </w:rPr>
        <w:t xml:space="preserve">1.7. </w:t>
      </w:r>
      <w:r w:rsidRPr="008703D2">
        <w:t xml:space="preserve">Ar izsoles noteikumiem var iepazīties Gulbenes novada pašvaldības tīmekļa vietnē </w:t>
      </w:r>
      <w:hyperlink r:id="rId85" w:history="1">
        <w:r w:rsidRPr="008703D2">
          <w:rPr>
            <w:rStyle w:val="Hipersaite"/>
          </w:rPr>
          <w:t>www.gulbene.lv</w:t>
        </w:r>
      </w:hyperlink>
      <w:r w:rsidRPr="008703D2">
        <w:rPr>
          <w:color w:val="000000"/>
        </w:rPr>
        <w:t xml:space="preserve"> un Tiesu administrācijas pārziņā esošajā elektronisko izsoļu vietnē </w:t>
      </w:r>
      <w:hyperlink r:id="rId86" w:history="1">
        <w:r w:rsidRPr="008703D2">
          <w:rPr>
            <w:color w:val="0000FF"/>
            <w:u w:val="single"/>
            <w:lang w:eastAsia="en-US"/>
          </w:rPr>
          <w:t>https://izsoles.ta.gov.lv</w:t>
        </w:r>
      </w:hyperlink>
      <w:r w:rsidRPr="008703D2">
        <w:t>.</w:t>
      </w:r>
    </w:p>
    <w:p w14:paraId="4578B76E" w14:textId="77777777" w:rsidR="004033D2" w:rsidRPr="008703D2" w:rsidRDefault="004033D2" w:rsidP="004033D2">
      <w:pPr>
        <w:keepLines/>
        <w:spacing w:line="360" w:lineRule="auto"/>
        <w:ind w:left="426" w:right="43" w:hanging="426"/>
        <w:jc w:val="both"/>
        <w:rPr>
          <w:lang w:eastAsia="en-US"/>
        </w:rPr>
      </w:pPr>
      <w:r w:rsidRPr="008703D2">
        <w:lastRenderedPageBreak/>
        <w:t xml:space="preserve">1.8. </w:t>
      </w:r>
      <w:r w:rsidRPr="008703D2">
        <w:rPr>
          <w:bCs/>
        </w:rPr>
        <w:t xml:space="preserve">Izsoles pretendentam pirms reģistrācijas izsolei ir tiesības iepazīties ar Objektu, tā tehniskajiem rādītājiem – dokumentiem, kuri raksturo Objektu un ir pašvaldības rīcībā, iepriekš sazinoties e-pastā: </w:t>
      </w:r>
      <w:hyperlink r:id="rId87" w:history="1">
        <w:r w:rsidRPr="008703D2">
          <w:rPr>
            <w:rStyle w:val="Hipersaite"/>
            <w:lang w:eastAsia="en-US"/>
          </w:rPr>
          <w:t>anita.deksne@gulbene.lv</w:t>
        </w:r>
      </w:hyperlink>
      <w:r w:rsidRPr="008703D2">
        <w:rPr>
          <w:lang w:eastAsia="en-US"/>
        </w:rPr>
        <w:t xml:space="preserve">, </w:t>
      </w:r>
      <w:r w:rsidRPr="00940245">
        <w:rPr>
          <w:lang w:eastAsia="en-US"/>
        </w:rPr>
        <w:t xml:space="preserve">vai </w:t>
      </w:r>
      <w:r>
        <w:rPr>
          <w:lang w:eastAsia="en-US"/>
        </w:rPr>
        <w:t xml:space="preserve">ar </w:t>
      </w:r>
      <w:r w:rsidRPr="00FF7BCC">
        <w:rPr>
          <w:lang w:eastAsia="en-US"/>
        </w:rPr>
        <w:t xml:space="preserve">Gulbenes novada pašvaldības Īpašumu pārraudzības nodaļas vadītāju </w:t>
      </w:r>
      <w:proofErr w:type="spellStart"/>
      <w:r w:rsidRPr="00FF7BCC">
        <w:rPr>
          <w:lang w:eastAsia="en-US"/>
        </w:rPr>
        <w:t>K.Daukstu</w:t>
      </w:r>
      <w:proofErr w:type="spellEnd"/>
      <w:r w:rsidRPr="00940245">
        <w:rPr>
          <w:lang w:eastAsia="en-US"/>
        </w:rPr>
        <w:t xml:space="preserve"> pa tālruni </w:t>
      </w:r>
      <w:r w:rsidRPr="00FF7BCC">
        <w:t>29284673</w:t>
      </w:r>
      <w:r w:rsidRPr="008703D2">
        <w:rPr>
          <w:bCs/>
        </w:rPr>
        <w:t>.</w:t>
      </w:r>
    </w:p>
    <w:p w14:paraId="4321C5C9" w14:textId="77777777" w:rsidR="004033D2" w:rsidRPr="008703D2" w:rsidRDefault="004033D2" w:rsidP="004033D2">
      <w:pPr>
        <w:shd w:val="clear" w:color="auto" w:fill="FFFFFF"/>
        <w:tabs>
          <w:tab w:val="left" w:pos="720"/>
        </w:tabs>
        <w:spacing w:before="10" w:line="360" w:lineRule="auto"/>
        <w:jc w:val="center"/>
        <w:rPr>
          <w:b/>
          <w:lang w:eastAsia="en-US"/>
        </w:rPr>
      </w:pPr>
      <w:r w:rsidRPr="008703D2">
        <w:rPr>
          <w:b/>
          <w:lang w:eastAsia="en-US"/>
        </w:rPr>
        <w:t>2. Izsoles veids, maksājumi un samaksas kārtība</w:t>
      </w:r>
    </w:p>
    <w:p w14:paraId="01AD8D29" w14:textId="77777777" w:rsidR="004033D2" w:rsidRPr="008703D2" w:rsidRDefault="004033D2" w:rsidP="004033D2">
      <w:pPr>
        <w:keepLines/>
        <w:spacing w:line="360" w:lineRule="auto"/>
        <w:ind w:left="426" w:right="43" w:hanging="426"/>
        <w:jc w:val="both"/>
        <w:rPr>
          <w:bCs/>
          <w:lang w:eastAsia="en-US"/>
        </w:rPr>
      </w:pPr>
      <w:r w:rsidRPr="008703D2">
        <w:rPr>
          <w:bCs/>
          <w:lang w:eastAsia="en-US"/>
        </w:rPr>
        <w:t>2.1. Objekta atsavināšanas veids ir elektroniskā izsole ar augšupejošu soli.</w:t>
      </w:r>
    </w:p>
    <w:p w14:paraId="7A0D08E6" w14:textId="77777777" w:rsidR="004033D2" w:rsidRPr="008703D2" w:rsidRDefault="004033D2" w:rsidP="004033D2">
      <w:pPr>
        <w:keepLines/>
        <w:spacing w:line="360" w:lineRule="auto"/>
        <w:ind w:left="426" w:right="43" w:hanging="426"/>
        <w:jc w:val="both"/>
        <w:rPr>
          <w:bCs/>
          <w:lang w:eastAsia="en-US"/>
        </w:rPr>
      </w:pPr>
      <w:r w:rsidRPr="008703D2">
        <w:rPr>
          <w:bCs/>
          <w:lang w:eastAsia="en-US"/>
        </w:rPr>
        <w:t xml:space="preserve">2.2. Maksāšanas līdzekļi – 100% </w:t>
      </w:r>
      <w:proofErr w:type="spellStart"/>
      <w:r w:rsidRPr="008703D2">
        <w:rPr>
          <w:bCs/>
          <w:i/>
          <w:lang w:eastAsia="en-US"/>
        </w:rPr>
        <w:t>euro</w:t>
      </w:r>
      <w:proofErr w:type="spellEnd"/>
      <w:r w:rsidRPr="008703D2">
        <w:rPr>
          <w:bCs/>
          <w:lang w:eastAsia="en-US"/>
        </w:rPr>
        <w:t>.</w:t>
      </w:r>
    </w:p>
    <w:p w14:paraId="611B69CC" w14:textId="77777777" w:rsidR="004033D2" w:rsidRPr="008703D2" w:rsidRDefault="004033D2" w:rsidP="004033D2">
      <w:pPr>
        <w:spacing w:line="360" w:lineRule="auto"/>
        <w:ind w:left="426" w:right="43" w:hanging="426"/>
        <w:jc w:val="both"/>
        <w:rPr>
          <w:lang w:eastAsia="en-US"/>
        </w:rPr>
      </w:pPr>
      <w:r w:rsidRPr="008703D2">
        <w:rPr>
          <w:bCs/>
          <w:lang w:eastAsia="en-US"/>
        </w:rPr>
        <w:t xml:space="preserve">2.3. </w:t>
      </w:r>
      <w:r w:rsidRPr="008703D2">
        <w:rPr>
          <w:lang w:eastAsia="en-US"/>
        </w:rPr>
        <w:t xml:space="preserve">Objekta izsoles sākumcena (nosacītā cena) ir </w:t>
      </w:r>
      <w:r w:rsidRPr="00A359FB">
        <w:t xml:space="preserve">21 000,00 EUR (divdesmit viens tūkstotis </w:t>
      </w:r>
      <w:proofErr w:type="spellStart"/>
      <w:r w:rsidRPr="00A359FB">
        <w:rPr>
          <w:i/>
        </w:rPr>
        <w:t>euro</w:t>
      </w:r>
      <w:proofErr w:type="spellEnd"/>
      <w:r w:rsidRPr="00A359FB">
        <w:t>)</w:t>
      </w:r>
      <w:r w:rsidRPr="00A359FB">
        <w:rPr>
          <w:lang w:eastAsia="en-US"/>
        </w:rPr>
        <w:t>.</w:t>
      </w:r>
    </w:p>
    <w:p w14:paraId="73B6ACD2" w14:textId="77777777" w:rsidR="004033D2" w:rsidRPr="00D2798A" w:rsidRDefault="004033D2" w:rsidP="004033D2">
      <w:pPr>
        <w:spacing w:line="360" w:lineRule="auto"/>
        <w:ind w:left="426" w:hanging="426"/>
        <w:jc w:val="both"/>
        <w:rPr>
          <w:lang w:eastAsia="en-US"/>
        </w:rPr>
      </w:pPr>
      <w:r w:rsidRPr="008703D2">
        <w:rPr>
          <w:lang w:eastAsia="en-US"/>
        </w:rPr>
        <w:t xml:space="preserve">2.4. </w:t>
      </w:r>
      <w:r w:rsidRPr="008703D2">
        <w:rPr>
          <w:bCs/>
          <w:lang w:eastAsia="en-US"/>
        </w:rPr>
        <w:t xml:space="preserve">Objekta </w:t>
      </w:r>
      <w:r w:rsidRPr="008703D2">
        <w:rPr>
          <w:color w:val="000000"/>
        </w:rPr>
        <w:t xml:space="preserve">nodrošinājums tiek noteikts 10% apmērā no izsoles nosacītās </w:t>
      </w:r>
      <w:r w:rsidRPr="00D2798A">
        <w:rPr>
          <w:color w:val="000000"/>
        </w:rPr>
        <w:t xml:space="preserve">cenas, t.i. 2100 EUR (divi tūkstoši viens simts </w:t>
      </w:r>
      <w:proofErr w:type="spellStart"/>
      <w:r w:rsidRPr="00D2798A">
        <w:rPr>
          <w:i/>
          <w:color w:val="000000"/>
        </w:rPr>
        <w:t>euro</w:t>
      </w:r>
      <w:proofErr w:type="spellEnd"/>
      <w:r w:rsidRPr="00D2798A">
        <w:rPr>
          <w:color w:val="000000"/>
        </w:rPr>
        <w:t>).</w:t>
      </w:r>
      <w:r w:rsidRPr="00D2798A">
        <w:rPr>
          <w:color w:val="000000"/>
          <w:lang w:eastAsia="en-US"/>
        </w:rPr>
        <w:t xml:space="preserve"> </w:t>
      </w:r>
      <w:r w:rsidRPr="00D2798A">
        <w:rPr>
          <w:color w:val="000000"/>
        </w:rPr>
        <w:t>Tas iemaksājams bezskaidras naudas</w:t>
      </w:r>
      <w:r w:rsidRPr="008703D2">
        <w:rPr>
          <w:color w:val="000000"/>
        </w:rPr>
        <w:t xml:space="preserve"> norēķinu veidā </w:t>
      </w:r>
      <w:r w:rsidRPr="008703D2">
        <w:rPr>
          <w:color w:val="000000"/>
          <w:lang w:eastAsia="en-US"/>
        </w:rPr>
        <w:t xml:space="preserve">20 (divdesmit) dienu laikā no izsoles sākuma datuma </w:t>
      </w:r>
      <w:r w:rsidRPr="008703D2">
        <w:rPr>
          <w:color w:val="000000"/>
        </w:rPr>
        <w:t xml:space="preserve">Gulbenes novada pašvaldības, reģistrācijas Nr.90009116327, kontā Nr.LV81UNLA0050019845884, AS „SEB banka”, </w:t>
      </w:r>
      <w:r w:rsidRPr="008703D2">
        <w:rPr>
          <w:lang w:eastAsia="en-US"/>
        </w:rPr>
        <w:t>norādot maksājuma mērķi “Kustamās mantas – kokmateriālu</w:t>
      </w:r>
      <w:r>
        <w:rPr>
          <w:lang w:eastAsia="en-US"/>
        </w:rPr>
        <w:t xml:space="preserve"> </w:t>
      </w:r>
      <w:r w:rsidRPr="008703D2">
        <w:t>542,80 m</w:t>
      </w:r>
      <w:r w:rsidRPr="008703D2">
        <w:rPr>
          <w:vertAlign w:val="superscript"/>
        </w:rPr>
        <w:t>3</w:t>
      </w:r>
      <w:r>
        <w:t xml:space="preserve"> apjomā</w:t>
      </w:r>
      <w:r w:rsidRPr="008703D2">
        <w:rPr>
          <w:lang w:eastAsia="en-US"/>
        </w:rPr>
        <w:t>, izsoles nodrošinājums”</w:t>
      </w:r>
      <w:r w:rsidRPr="008703D2">
        <w:rPr>
          <w:color w:val="000000"/>
        </w:rPr>
        <w:t>.</w:t>
      </w:r>
      <w:r w:rsidRPr="008703D2">
        <w:t xml:space="preserve"> Nodrošinājums uzskatāms par iesniegtu</w:t>
      </w:r>
      <w:r w:rsidRPr="00D2798A">
        <w:t>, ja attiecīgā naudas summa ir saņemta norādītajā bankas kontā</w:t>
      </w:r>
      <w:r w:rsidRPr="00D2798A">
        <w:rPr>
          <w:lang w:eastAsia="en-US"/>
        </w:rPr>
        <w:t xml:space="preserve">. </w:t>
      </w:r>
    </w:p>
    <w:p w14:paraId="4210DBD7" w14:textId="77777777" w:rsidR="004033D2" w:rsidRPr="008703D2" w:rsidRDefault="004033D2" w:rsidP="004033D2">
      <w:pPr>
        <w:spacing w:line="360" w:lineRule="auto"/>
        <w:ind w:left="426" w:hanging="426"/>
        <w:jc w:val="both"/>
        <w:rPr>
          <w:color w:val="000000"/>
          <w:lang w:eastAsia="en-US"/>
        </w:rPr>
      </w:pPr>
      <w:r w:rsidRPr="00D2798A">
        <w:rPr>
          <w:lang w:eastAsia="en-US"/>
        </w:rPr>
        <w:t xml:space="preserve">2.5. </w:t>
      </w:r>
      <w:r w:rsidRPr="00D2798A">
        <w:rPr>
          <w:bCs/>
          <w:lang w:eastAsia="en-US"/>
        </w:rPr>
        <w:t xml:space="preserve">Objekta izsoles solis noteikts </w:t>
      </w:r>
      <w:r w:rsidRPr="00D2798A">
        <w:t>1050</w:t>
      </w:r>
      <w:r w:rsidRPr="00D2798A">
        <w:rPr>
          <w:rFonts w:eastAsia="Calibri"/>
          <w:lang w:eastAsia="en-US"/>
        </w:rPr>
        <w:t xml:space="preserve"> EUR</w:t>
      </w:r>
      <w:r w:rsidRPr="00D2798A">
        <w:t xml:space="preserve"> (viens tūkstotis piecdesmit </w:t>
      </w:r>
      <w:proofErr w:type="spellStart"/>
      <w:r w:rsidRPr="00D2798A">
        <w:rPr>
          <w:i/>
        </w:rPr>
        <w:t>euro</w:t>
      </w:r>
      <w:proofErr w:type="spellEnd"/>
      <w:r w:rsidRPr="00D2798A">
        <w:t>)</w:t>
      </w:r>
      <w:r w:rsidRPr="00D2798A">
        <w:rPr>
          <w:color w:val="000000"/>
          <w:lang w:eastAsia="en-US"/>
        </w:rPr>
        <w:t>.</w:t>
      </w:r>
    </w:p>
    <w:p w14:paraId="1BCEA225" w14:textId="77777777" w:rsidR="004033D2" w:rsidRPr="008703D2" w:rsidRDefault="004033D2" w:rsidP="004033D2">
      <w:pPr>
        <w:spacing w:line="360" w:lineRule="auto"/>
        <w:ind w:left="426" w:hanging="426"/>
        <w:jc w:val="both"/>
        <w:rPr>
          <w:color w:val="000000"/>
          <w:lang w:eastAsia="en-US"/>
        </w:rPr>
      </w:pPr>
      <w:r w:rsidRPr="008703D2">
        <w:rPr>
          <w:color w:val="000000"/>
          <w:lang w:eastAsia="en-US"/>
        </w:rPr>
        <w:t xml:space="preserve">2.6. Nosolītā augstākā </w:t>
      </w:r>
      <w:r w:rsidRPr="008703D2">
        <w:t xml:space="preserve">summa, atrēķinot naudā iemaksāto nodrošinājumu, jāsamaksā par Objektu divu nedēļu laikā no 6.1.punktā noteiktā paziņojuma saņemšanas dienas, ieskaitot to bezskaidras naudas norēķinu veidā Gulbenes novada pašvaldības kontā Nr.LV81UNLA0050019845884, AS „SEB banka”, </w:t>
      </w:r>
      <w:r w:rsidRPr="008703D2">
        <w:rPr>
          <w:color w:val="000000"/>
        </w:rPr>
        <w:t>ar atzīmi “</w:t>
      </w:r>
      <w:r w:rsidRPr="008703D2">
        <w:rPr>
          <w:lang w:eastAsia="en-US"/>
        </w:rPr>
        <w:t>Kustamās mantas – kokmateriālu</w:t>
      </w:r>
      <w:r>
        <w:rPr>
          <w:lang w:eastAsia="en-US"/>
        </w:rPr>
        <w:t xml:space="preserve"> </w:t>
      </w:r>
      <w:r w:rsidRPr="008703D2">
        <w:t>542,80 m</w:t>
      </w:r>
      <w:r w:rsidRPr="008703D2">
        <w:rPr>
          <w:vertAlign w:val="superscript"/>
        </w:rPr>
        <w:t>3</w:t>
      </w:r>
      <w:r>
        <w:t xml:space="preserve"> apjomā</w:t>
      </w:r>
      <w:r w:rsidRPr="008703D2">
        <w:rPr>
          <w:lang w:eastAsia="en-US"/>
        </w:rPr>
        <w:t>,</w:t>
      </w:r>
      <w:r w:rsidRPr="008703D2">
        <w:t xml:space="preserve"> </w:t>
      </w:r>
      <w:r w:rsidRPr="008703D2">
        <w:rPr>
          <w:color w:val="000000"/>
        </w:rPr>
        <w:t>pirkuma maksa”.</w:t>
      </w:r>
    </w:p>
    <w:p w14:paraId="612F3384" w14:textId="77777777" w:rsidR="004033D2" w:rsidRPr="008703D2" w:rsidRDefault="004033D2" w:rsidP="003A0132">
      <w:pPr>
        <w:keepNext/>
        <w:numPr>
          <w:ilvl w:val="0"/>
          <w:numId w:val="53"/>
        </w:numPr>
        <w:spacing w:line="360" w:lineRule="auto"/>
        <w:jc w:val="center"/>
        <w:outlineLvl w:val="0"/>
        <w:rPr>
          <w:b/>
          <w:lang w:eastAsia="en-US"/>
        </w:rPr>
      </w:pPr>
      <w:r w:rsidRPr="008703D2">
        <w:rPr>
          <w:b/>
          <w:bCs/>
          <w:kern w:val="32"/>
          <w:lang w:eastAsia="en-US"/>
        </w:rPr>
        <w:t>Izsoles dalībnieki</w:t>
      </w:r>
    </w:p>
    <w:p w14:paraId="6AD83321" w14:textId="77777777" w:rsidR="004033D2" w:rsidRPr="008703D2" w:rsidRDefault="004033D2" w:rsidP="003A0132">
      <w:pPr>
        <w:numPr>
          <w:ilvl w:val="1"/>
          <w:numId w:val="53"/>
        </w:numPr>
        <w:tabs>
          <w:tab w:val="num" w:pos="567"/>
        </w:tabs>
        <w:spacing w:line="360" w:lineRule="auto"/>
        <w:jc w:val="both"/>
        <w:rPr>
          <w:lang w:eastAsia="en-US"/>
        </w:rPr>
      </w:pPr>
      <w:r w:rsidRPr="008703D2">
        <w:rPr>
          <w:lang w:eastAsia="en-US"/>
        </w:rPr>
        <w:t xml:space="preserve">Par izsoles dalībnieku var kļūt jebkura fiziska vai juridiska persona, kurai ir tiesības, saskaņā ar spēkā esošajiem normatīvajiem aktiem, iegūt savā īpašumā Objektu, kura līdz reģistrācijas brīdim ir iemaksājusi šo noteikumu 2.4.punktā noteikto nodrošinājumu un autorizēta dalībai izsolē, un </w:t>
      </w:r>
      <w:r w:rsidRPr="008703D2">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8703D2">
        <w:rPr>
          <w:lang w:eastAsia="en-US"/>
        </w:rPr>
        <w:t>.</w:t>
      </w:r>
    </w:p>
    <w:p w14:paraId="032E7393" w14:textId="77777777" w:rsidR="004033D2" w:rsidRPr="008703D2" w:rsidRDefault="004033D2" w:rsidP="003A0132">
      <w:pPr>
        <w:numPr>
          <w:ilvl w:val="1"/>
          <w:numId w:val="53"/>
        </w:numPr>
        <w:tabs>
          <w:tab w:val="num" w:pos="567"/>
        </w:tabs>
        <w:spacing w:line="360" w:lineRule="auto"/>
        <w:jc w:val="both"/>
        <w:rPr>
          <w:lang w:eastAsia="en-US"/>
        </w:rPr>
      </w:pPr>
      <w:r w:rsidRPr="008703D2">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2814882D" w14:textId="77777777" w:rsidR="004033D2" w:rsidRPr="008703D2" w:rsidRDefault="004033D2" w:rsidP="003A0132">
      <w:pPr>
        <w:numPr>
          <w:ilvl w:val="1"/>
          <w:numId w:val="53"/>
        </w:numPr>
        <w:tabs>
          <w:tab w:val="num" w:pos="567"/>
        </w:tabs>
        <w:spacing w:line="360" w:lineRule="auto"/>
        <w:jc w:val="both"/>
        <w:rPr>
          <w:lang w:eastAsia="en-US"/>
        </w:rPr>
      </w:pPr>
      <w:r w:rsidRPr="008703D2">
        <w:rPr>
          <w:color w:val="000000"/>
        </w:rPr>
        <w:t>Izsoles komisijas locekļi nevar būt Objekta pircēji, kā arī nevar pirkt Objektu citu personu uzdevumā.</w:t>
      </w:r>
    </w:p>
    <w:p w14:paraId="36B8DB8D" w14:textId="77777777" w:rsidR="004033D2" w:rsidRPr="008703D2" w:rsidRDefault="004033D2" w:rsidP="003A0132">
      <w:pPr>
        <w:numPr>
          <w:ilvl w:val="0"/>
          <w:numId w:val="53"/>
        </w:numPr>
        <w:spacing w:after="200" w:line="360" w:lineRule="auto"/>
        <w:contextualSpacing/>
        <w:jc w:val="center"/>
        <w:rPr>
          <w:bCs/>
          <w:color w:val="000000"/>
        </w:rPr>
      </w:pPr>
      <w:r w:rsidRPr="008703D2">
        <w:rPr>
          <w:b/>
          <w:bCs/>
          <w:color w:val="000000"/>
        </w:rPr>
        <w:t>Izsoles pretendentu reģistrācija Izsoļu dalībnieku reģistrā</w:t>
      </w:r>
    </w:p>
    <w:p w14:paraId="6CCB795A" w14:textId="77777777" w:rsidR="004033D2" w:rsidRPr="008703D2" w:rsidRDefault="004033D2" w:rsidP="003A0132">
      <w:pPr>
        <w:numPr>
          <w:ilvl w:val="1"/>
          <w:numId w:val="53"/>
        </w:numPr>
        <w:spacing w:after="200" w:line="360" w:lineRule="auto"/>
        <w:contextualSpacing/>
        <w:jc w:val="both"/>
        <w:rPr>
          <w:bCs/>
          <w:color w:val="000000"/>
        </w:rPr>
      </w:pPr>
      <w:r w:rsidRPr="008703D2">
        <w:rPr>
          <w:bCs/>
          <w:color w:val="000000"/>
        </w:rPr>
        <w:lastRenderedPageBreak/>
        <w:t xml:space="preserve">Pretendentu reģistrācija notiek no </w:t>
      </w:r>
      <w:r w:rsidRPr="00940245">
        <w:rPr>
          <w:bCs/>
          <w:color w:val="000000"/>
        </w:rPr>
        <w:t xml:space="preserve">2021.gada </w:t>
      </w:r>
      <w:r>
        <w:rPr>
          <w:bCs/>
          <w:color w:val="000000"/>
        </w:rPr>
        <w:t>26</w:t>
      </w:r>
      <w:r w:rsidRPr="00940245">
        <w:rPr>
          <w:bCs/>
          <w:color w:val="000000"/>
        </w:rPr>
        <w:t xml:space="preserve">.novembra plkst.13:00 līdz 2021.gada </w:t>
      </w:r>
      <w:r>
        <w:rPr>
          <w:bCs/>
          <w:color w:val="000000"/>
        </w:rPr>
        <w:t>16.</w:t>
      </w:r>
      <w:r w:rsidRPr="00D2798A">
        <w:rPr>
          <w:bCs/>
          <w:color w:val="000000"/>
        </w:rPr>
        <w:t>decembrim plkst. 23:59 elektronisko</w:t>
      </w:r>
      <w:r w:rsidRPr="008703D2">
        <w:rPr>
          <w:bCs/>
          <w:color w:val="000000"/>
        </w:rPr>
        <w:t xml:space="preserve"> izsoļu vietnē </w:t>
      </w:r>
      <w:hyperlink r:id="rId88" w:history="1">
        <w:r w:rsidRPr="008703D2">
          <w:rPr>
            <w:bCs/>
            <w:color w:val="0000FF"/>
            <w:u w:val="single"/>
          </w:rPr>
          <w:t>https://izsoles.ta.gov.lv</w:t>
        </w:r>
      </w:hyperlink>
      <w:r w:rsidRPr="008703D2">
        <w:rPr>
          <w:bCs/>
          <w:color w:val="000000"/>
        </w:rPr>
        <w:t xml:space="preserve"> uzturētā izsoļu dalībnieku reģistrā.</w:t>
      </w:r>
    </w:p>
    <w:p w14:paraId="54FB5653" w14:textId="77777777" w:rsidR="004033D2" w:rsidRPr="008703D2" w:rsidRDefault="004033D2" w:rsidP="003A0132">
      <w:pPr>
        <w:numPr>
          <w:ilvl w:val="1"/>
          <w:numId w:val="53"/>
        </w:numPr>
        <w:spacing w:line="360" w:lineRule="auto"/>
        <w:contextualSpacing/>
        <w:rPr>
          <w:bCs/>
          <w:color w:val="000000"/>
        </w:rPr>
      </w:pPr>
      <w:r w:rsidRPr="008703D2">
        <w:rPr>
          <w:bCs/>
          <w:color w:val="000000"/>
        </w:rPr>
        <w:t xml:space="preserve">Izsoles pretendenti – fiziskas personas, kuras vēlas savā vai cita vārdā vai juridiskās personas vārdā pieteikties izsolei, elektronisko izsoļu vietnē </w:t>
      </w:r>
      <w:hyperlink r:id="rId89" w:history="1">
        <w:r w:rsidRPr="008703D2">
          <w:rPr>
            <w:bCs/>
            <w:color w:val="0000FF"/>
            <w:u w:val="single"/>
          </w:rPr>
          <w:t>https://izsoles.ta.gov.lv</w:t>
        </w:r>
      </w:hyperlink>
      <w:r w:rsidRPr="008703D2">
        <w:rPr>
          <w:bCs/>
          <w:color w:val="000000"/>
        </w:rPr>
        <w:t xml:space="preserve"> norāda:</w:t>
      </w:r>
    </w:p>
    <w:p w14:paraId="492B85E5" w14:textId="77777777" w:rsidR="004033D2" w:rsidRPr="008703D2" w:rsidRDefault="004033D2" w:rsidP="003A0132">
      <w:pPr>
        <w:numPr>
          <w:ilvl w:val="2"/>
          <w:numId w:val="53"/>
        </w:numPr>
        <w:autoSpaceDE w:val="0"/>
        <w:autoSpaceDN w:val="0"/>
        <w:adjustRightInd w:val="0"/>
        <w:spacing w:line="360" w:lineRule="auto"/>
        <w:ind w:left="1134" w:hanging="708"/>
        <w:jc w:val="both"/>
        <w:rPr>
          <w:color w:val="000000"/>
        </w:rPr>
      </w:pPr>
      <w:r w:rsidRPr="008703D2">
        <w:rPr>
          <w:color w:val="000000"/>
        </w:rPr>
        <w:t xml:space="preserve">Fiziska persona: </w:t>
      </w:r>
    </w:p>
    <w:p w14:paraId="25BC7091" w14:textId="77777777" w:rsidR="004033D2" w:rsidRPr="008703D2" w:rsidRDefault="004033D2" w:rsidP="003A0132">
      <w:pPr>
        <w:numPr>
          <w:ilvl w:val="3"/>
          <w:numId w:val="53"/>
        </w:numPr>
        <w:autoSpaceDE w:val="0"/>
        <w:autoSpaceDN w:val="0"/>
        <w:adjustRightInd w:val="0"/>
        <w:spacing w:line="360" w:lineRule="auto"/>
        <w:ind w:left="2127" w:hanging="993"/>
        <w:jc w:val="both"/>
        <w:rPr>
          <w:color w:val="000000"/>
        </w:rPr>
      </w:pPr>
      <w:r w:rsidRPr="008703D2">
        <w:rPr>
          <w:color w:val="000000"/>
        </w:rPr>
        <w:t xml:space="preserve">Vārdu, uzvārdu; </w:t>
      </w:r>
    </w:p>
    <w:p w14:paraId="4937445D" w14:textId="77777777" w:rsidR="004033D2" w:rsidRPr="008703D2" w:rsidRDefault="004033D2" w:rsidP="003A0132">
      <w:pPr>
        <w:numPr>
          <w:ilvl w:val="3"/>
          <w:numId w:val="53"/>
        </w:numPr>
        <w:autoSpaceDE w:val="0"/>
        <w:autoSpaceDN w:val="0"/>
        <w:adjustRightInd w:val="0"/>
        <w:spacing w:line="360" w:lineRule="auto"/>
        <w:ind w:left="2127" w:hanging="993"/>
        <w:jc w:val="both"/>
        <w:rPr>
          <w:color w:val="000000"/>
        </w:rPr>
      </w:pPr>
      <w:r w:rsidRPr="008703D2">
        <w:rPr>
          <w:color w:val="000000"/>
        </w:rPr>
        <w:t xml:space="preserve">Personas kodu vai dzimšanas datumu (persona, kurai nav piešķirts personas kods); </w:t>
      </w:r>
    </w:p>
    <w:p w14:paraId="68468DE2" w14:textId="77777777" w:rsidR="004033D2" w:rsidRPr="008703D2" w:rsidRDefault="004033D2" w:rsidP="003A0132">
      <w:pPr>
        <w:numPr>
          <w:ilvl w:val="3"/>
          <w:numId w:val="53"/>
        </w:numPr>
        <w:autoSpaceDE w:val="0"/>
        <w:autoSpaceDN w:val="0"/>
        <w:adjustRightInd w:val="0"/>
        <w:spacing w:line="360" w:lineRule="auto"/>
        <w:ind w:left="2127" w:hanging="993"/>
        <w:jc w:val="both"/>
        <w:rPr>
          <w:color w:val="000000"/>
        </w:rPr>
      </w:pPr>
      <w:r w:rsidRPr="008703D2">
        <w:rPr>
          <w:color w:val="000000"/>
        </w:rPr>
        <w:t xml:space="preserve">Kontaktadresi; </w:t>
      </w:r>
    </w:p>
    <w:p w14:paraId="75BDF8BB" w14:textId="77777777" w:rsidR="004033D2" w:rsidRPr="008703D2" w:rsidRDefault="004033D2" w:rsidP="003A0132">
      <w:pPr>
        <w:numPr>
          <w:ilvl w:val="3"/>
          <w:numId w:val="53"/>
        </w:numPr>
        <w:autoSpaceDE w:val="0"/>
        <w:autoSpaceDN w:val="0"/>
        <w:adjustRightInd w:val="0"/>
        <w:spacing w:line="360" w:lineRule="auto"/>
        <w:ind w:left="2127" w:hanging="993"/>
        <w:jc w:val="both"/>
        <w:rPr>
          <w:color w:val="000000"/>
        </w:rPr>
      </w:pPr>
      <w:r w:rsidRPr="008703D2">
        <w:rPr>
          <w:color w:val="000000"/>
        </w:rPr>
        <w:t xml:space="preserve">Personu apliecinoša dokumenta veidu un numuru; </w:t>
      </w:r>
    </w:p>
    <w:p w14:paraId="13FC11C7" w14:textId="77777777" w:rsidR="004033D2" w:rsidRPr="008703D2" w:rsidRDefault="004033D2" w:rsidP="003A0132">
      <w:pPr>
        <w:numPr>
          <w:ilvl w:val="3"/>
          <w:numId w:val="53"/>
        </w:numPr>
        <w:autoSpaceDE w:val="0"/>
        <w:autoSpaceDN w:val="0"/>
        <w:adjustRightInd w:val="0"/>
        <w:spacing w:line="360" w:lineRule="auto"/>
        <w:ind w:left="2127" w:hanging="993"/>
        <w:jc w:val="both"/>
        <w:rPr>
          <w:color w:val="000000"/>
        </w:rPr>
      </w:pPr>
      <w:r w:rsidRPr="008703D2">
        <w:rPr>
          <w:color w:val="000000"/>
        </w:rPr>
        <w:t xml:space="preserve">Norēķinu rekvizītus (kredītiestādes konta numurs, uz kuru personai atmaksājama nodrošinājuma summa); </w:t>
      </w:r>
    </w:p>
    <w:p w14:paraId="4842ABE0" w14:textId="77777777" w:rsidR="004033D2" w:rsidRPr="008703D2" w:rsidRDefault="004033D2" w:rsidP="003A0132">
      <w:pPr>
        <w:numPr>
          <w:ilvl w:val="3"/>
          <w:numId w:val="53"/>
        </w:numPr>
        <w:autoSpaceDE w:val="0"/>
        <w:autoSpaceDN w:val="0"/>
        <w:adjustRightInd w:val="0"/>
        <w:spacing w:line="360" w:lineRule="auto"/>
        <w:ind w:left="2127" w:hanging="993"/>
        <w:jc w:val="both"/>
        <w:rPr>
          <w:color w:val="000000"/>
        </w:rPr>
      </w:pPr>
      <w:r w:rsidRPr="008703D2">
        <w:rPr>
          <w:color w:val="000000"/>
        </w:rPr>
        <w:t xml:space="preserve">Personas papildu kontaktinformāciju – elektroniskā pasta adresi un tālruņa numuru (ja tāds ir). </w:t>
      </w:r>
    </w:p>
    <w:p w14:paraId="40C88D23" w14:textId="77777777" w:rsidR="004033D2" w:rsidRPr="008703D2" w:rsidRDefault="004033D2" w:rsidP="003A0132">
      <w:pPr>
        <w:numPr>
          <w:ilvl w:val="2"/>
          <w:numId w:val="53"/>
        </w:numPr>
        <w:autoSpaceDE w:val="0"/>
        <w:autoSpaceDN w:val="0"/>
        <w:adjustRightInd w:val="0"/>
        <w:spacing w:line="360" w:lineRule="auto"/>
        <w:ind w:left="1134" w:hanging="708"/>
        <w:jc w:val="both"/>
        <w:rPr>
          <w:color w:val="000000"/>
        </w:rPr>
      </w:pPr>
      <w:r w:rsidRPr="008703D2">
        <w:rPr>
          <w:color w:val="000000"/>
        </w:rPr>
        <w:t xml:space="preserve">Fiziska persona, kura pārstāv citu fizisku vai juridisku personu, papildus punktā norādītajam, sniedz informāciju par: </w:t>
      </w:r>
    </w:p>
    <w:p w14:paraId="68DB4C9B" w14:textId="77777777" w:rsidR="004033D2" w:rsidRPr="008703D2" w:rsidRDefault="004033D2" w:rsidP="003A0132">
      <w:pPr>
        <w:numPr>
          <w:ilvl w:val="3"/>
          <w:numId w:val="53"/>
        </w:numPr>
        <w:autoSpaceDE w:val="0"/>
        <w:autoSpaceDN w:val="0"/>
        <w:adjustRightInd w:val="0"/>
        <w:spacing w:line="360" w:lineRule="auto"/>
        <w:ind w:left="2127" w:hanging="993"/>
        <w:jc w:val="both"/>
        <w:rPr>
          <w:color w:val="000000"/>
        </w:rPr>
      </w:pPr>
      <w:r w:rsidRPr="008703D2">
        <w:rPr>
          <w:color w:val="000000"/>
        </w:rPr>
        <w:t xml:space="preserve">Pārstāvamās personas veidu; </w:t>
      </w:r>
    </w:p>
    <w:p w14:paraId="4016CECB" w14:textId="77777777" w:rsidR="004033D2" w:rsidRPr="008703D2" w:rsidRDefault="004033D2" w:rsidP="003A0132">
      <w:pPr>
        <w:numPr>
          <w:ilvl w:val="3"/>
          <w:numId w:val="53"/>
        </w:numPr>
        <w:autoSpaceDE w:val="0"/>
        <w:autoSpaceDN w:val="0"/>
        <w:adjustRightInd w:val="0"/>
        <w:spacing w:line="360" w:lineRule="auto"/>
        <w:ind w:left="2127" w:hanging="993"/>
        <w:jc w:val="both"/>
        <w:rPr>
          <w:color w:val="000000"/>
        </w:rPr>
      </w:pPr>
      <w:r w:rsidRPr="008703D2">
        <w:rPr>
          <w:color w:val="000000"/>
        </w:rPr>
        <w:t xml:space="preserve">Vārdu, uzvārdu fiziskai personai vai nosaukumu juridiskai personai; </w:t>
      </w:r>
    </w:p>
    <w:p w14:paraId="46081E95" w14:textId="77777777" w:rsidR="004033D2" w:rsidRPr="008703D2" w:rsidRDefault="004033D2" w:rsidP="003A0132">
      <w:pPr>
        <w:numPr>
          <w:ilvl w:val="3"/>
          <w:numId w:val="53"/>
        </w:numPr>
        <w:autoSpaceDE w:val="0"/>
        <w:autoSpaceDN w:val="0"/>
        <w:adjustRightInd w:val="0"/>
        <w:spacing w:line="360" w:lineRule="auto"/>
        <w:ind w:left="2127" w:hanging="993"/>
        <w:jc w:val="both"/>
        <w:rPr>
          <w:color w:val="000000"/>
        </w:rPr>
      </w:pPr>
      <w:r w:rsidRPr="008703D2">
        <w:rPr>
          <w:color w:val="000000"/>
        </w:rPr>
        <w:t xml:space="preserve">Personas kodu vai dzimšanas datumu (ārzemniekam) fiziskai personai vai reģistrācijas numuru juridiskai personai; </w:t>
      </w:r>
    </w:p>
    <w:p w14:paraId="408A15FE" w14:textId="77777777" w:rsidR="004033D2" w:rsidRPr="008703D2" w:rsidRDefault="004033D2" w:rsidP="003A0132">
      <w:pPr>
        <w:numPr>
          <w:ilvl w:val="3"/>
          <w:numId w:val="53"/>
        </w:numPr>
        <w:autoSpaceDE w:val="0"/>
        <w:autoSpaceDN w:val="0"/>
        <w:adjustRightInd w:val="0"/>
        <w:spacing w:line="360" w:lineRule="auto"/>
        <w:ind w:left="2127" w:hanging="993"/>
        <w:jc w:val="both"/>
        <w:rPr>
          <w:color w:val="000000"/>
        </w:rPr>
      </w:pPr>
      <w:r w:rsidRPr="008703D2">
        <w:rPr>
          <w:color w:val="000000"/>
        </w:rPr>
        <w:t xml:space="preserve">Kontaktadresi; </w:t>
      </w:r>
    </w:p>
    <w:p w14:paraId="0C7A7F47" w14:textId="77777777" w:rsidR="004033D2" w:rsidRPr="008703D2" w:rsidRDefault="004033D2" w:rsidP="003A0132">
      <w:pPr>
        <w:numPr>
          <w:ilvl w:val="3"/>
          <w:numId w:val="53"/>
        </w:numPr>
        <w:autoSpaceDE w:val="0"/>
        <w:autoSpaceDN w:val="0"/>
        <w:adjustRightInd w:val="0"/>
        <w:spacing w:line="360" w:lineRule="auto"/>
        <w:ind w:left="2127" w:hanging="993"/>
        <w:jc w:val="both"/>
        <w:rPr>
          <w:color w:val="000000"/>
        </w:rPr>
      </w:pPr>
      <w:r w:rsidRPr="008703D2">
        <w:rPr>
          <w:color w:val="000000"/>
        </w:rPr>
        <w:t xml:space="preserve">Personu apliecinoša dokumenta veidu un numuru fiziskai personai; </w:t>
      </w:r>
    </w:p>
    <w:p w14:paraId="52717DA4" w14:textId="77777777" w:rsidR="004033D2" w:rsidRPr="008703D2" w:rsidRDefault="004033D2" w:rsidP="003A0132">
      <w:pPr>
        <w:numPr>
          <w:ilvl w:val="3"/>
          <w:numId w:val="53"/>
        </w:numPr>
        <w:autoSpaceDE w:val="0"/>
        <w:autoSpaceDN w:val="0"/>
        <w:adjustRightInd w:val="0"/>
        <w:spacing w:line="360" w:lineRule="auto"/>
        <w:ind w:left="2127" w:hanging="993"/>
        <w:jc w:val="both"/>
        <w:rPr>
          <w:color w:val="000000"/>
        </w:rPr>
      </w:pPr>
      <w:r w:rsidRPr="008703D2">
        <w:rPr>
          <w:color w:val="000000"/>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66EDD4EB" w14:textId="77777777" w:rsidR="004033D2" w:rsidRPr="008703D2" w:rsidRDefault="004033D2" w:rsidP="003A0132">
      <w:pPr>
        <w:numPr>
          <w:ilvl w:val="3"/>
          <w:numId w:val="53"/>
        </w:numPr>
        <w:autoSpaceDE w:val="0"/>
        <w:autoSpaceDN w:val="0"/>
        <w:adjustRightInd w:val="0"/>
        <w:spacing w:line="360" w:lineRule="auto"/>
        <w:ind w:left="2127" w:hanging="993"/>
        <w:jc w:val="both"/>
        <w:rPr>
          <w:color w:val="000000"/>
        </w:rPr>
      </w:pPr>
      <w:r w:rsidRPr="008703D2">
        <w:rPr>
          <w:color w:val="000000"/>
        </w:rPr>
        <w:t xml:space="preserve">Informāciju par pilnvarojuma apjomu (pārstāvības tiesības konkrētai izsolei, vairākām konkrētām izsolēm, uz noteiktu laiku, pastāvīgi); </w:t>
      </w:r>
    </w:p>
    <w:p w14:paraId="4D0E1B21" w14:textId="77777777" w:rsidR="004033D2" w:rsidRPr="008703D2" w:rsidRDefault="004033D2" w:rsidP="003A0132">
      <w:pPr>
        <w:numPr>
          <w:ilvl w:val="3"/>
          <w:numId w:val="53"/>
        </w:numPr>
        <w:autoSpaceDE w:val="0"/>
        <w:autoSpaceDN w:val="0"/>
        <w:adjustRightInd w:val="0"/>
        <w:spacing w:line="360" w:lineRule="auto"/>
        <w:ind w:left="2127" w:hanging="993"/>
        <w:jc w:val="both"/>
        <w:rPr>
          <w:color w:val="000000"/>
        </w:rPr>
      </w:pPr>
      <w:r w:rsidRPr="008703D2">
        <w:rPr>
          <w:color w:val="000000"/>
        </w:rPr>
        <w:t xml:space="preserve">Attiecīgās lēmējinstitūcijas lēmumu par nekustamā īpašuma iegādi juridiskajai personai. </w:t>
      </w:r>
    </w:p>
    <w:p w14:paraId="3133A013" w14:textId="77777777" w:rsidR="004033D2" w:rsidRPr="008703D2" w:rsidRDefault="004033D2" w:rsidP="003A0132">
      <w:pPr>
        <w:numPr>
          <w:ilvl w:val="1"/>
          <w:numId w:val="53"/>
        </w:numPr>
        <w:autoSpaceDE w:val="0"/>
        <w:autoSpaceDN w:val="0"/>
        <w:adjustRightInd w:val="0"/>
        <w:spacing w:line="360" w:lineRule="auto"/>
        <w:jc w:val="both"/>
        <w:rPr>
          <w:color w:val="000000"/>
        </w:rPr>
      </w:pPr>
      <w:r w:rsidRPr="008703D2">
        <w:rPr>
          <w:color w:val="000000"/>
        </w:rPr>
        <w:t xml:space="preserve">Reģistrējoties Izsoļu dalībnieku reģistrā, persona iepazīstas ar elektronisko izsoļu vietnes lietošanas noteikumiem un apliecina noteikumu ievērošanu, kā arī par sevi sniegto datu pareizību. </w:t>
      </w:r>
    </w:p>
    <w:p w14:paraId="2490BFA3" w14:textId="77777777" w:rsidR="004033D2" w:rsidRPr="008703D2" w:rsidRDefault="004033D2" w:rsidP="003A0132">
      <w:pPr>
        <w:numPr>
          <w:ilvl w:val="1"/>
          <w:numId w:val="53"/>
        </w:numPr>
        <w:autoSpaceDE w:val="0"/>
        <w:autoSpaceDN w:val="0"/>
        <w:adjustRightInd w:val="0"/>
        <w:spacing w:line="360" w:lineRule="auto"/>
        <w:jc w:val="both"/>
        <w:rPr>
          <w:color w:val="000000"/>
        </w:rPr>
      </w:pPr>
      <w:r w:rsidRPr="008703D2">
        <w:rPr>
          <w:color w:val="000000"/>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90" w:history="1">
        <w:r w:rsidRPr="008703D2">
          <w:rPr>
            <w:color w:val="0000FF"/>
            <w:u w:val="single"/>
          </w:rPr>
          <w:t>www.latvija.lv</w:t>
        </w:r>
      </w:hyperlink>
      <w:r w:rsidRPr="008703D2">
        <w:rPr>
          <w:color w:val="000000"/>
        </w:rPr>
        <w:t xml:space="preserve"> piedāvātajiem identifikācijas līdzekļiem. </w:t>
      </w:r>
    </w:p>
    <w:p w14:paraId="601495AC" w14:textId="77777777" w:rsidR="004033D2" w:rsidRPr="008703D2" w:rsidRDefault="004033D2" w:rsidP="003A0132">
      <w:pPr>
        <w:numPr>
          <w:ilvl w:val="1"/>
          <w:numId w:val="53"/>
        </w:numPr>
        <w:autoSpaceDE w:val="0"/>
        <w:autoSpaceDN w:val="0"/>
        <w:adjustRightInd w:val="0"/>
        <w:spacing w:line="360" w:lineRule="auto"/>
        <w:jc w:val="both"/>
        <w:rPr>
          <w:color w:val="000000"/>
        </w:rPr>
      </w:pPr>
      <w:r w:rsidRPr="008703D2">
        <w:rPr>
          <w:color w:val="000000"/>
        </w:rPr>
        <w:t xml:space="preserve">Reģistrēts lietotājs, kurš vēlas piedalīties izsludinātajā izsolē, elektronisko izsoļu vietnē </w:t>
      </w:r>
      <w:proofErr w:type="spellStart"/>
      <w:r w:rsidRPr="008703D2">
        <w:rPr>
          <w:color w:val="000000"/>
        </w:rPr>
        <w:t>nosūta</w:t>
      </w:r>
      <w:proofErr w:type="spellEnd"/>
      <w:r w:rsidRPr="008703D2">
        <w:rPr>
          <w:color w:val="000000"/>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0BECFF0" w14:textId="77777777" w:rsidR="004033D2" w:rsidRPr="008703D2" w:rsidRDefault="004033D2" w:rsidP="003A0132">
      <w:pPr>
        <w:numPr>
          <w:ilvl w:val="1"/>
          <w:numId w:val="53"/>
        </w:numPr>
        <w:autoSpaceDE w:val="0"/>
        <w:autoSpaceDN w:val="0"/>
        <w:adjustRightInd w:val="0"/>
        <w:spacing w:line="360" w:lineRule="auto"/>
        <w:jc w:val="both"/>
      </w:pPr>
      <w:r w:rsidRPr="008703D2">
        <w:t>Izsoles rīkotājs autorizē izsoles pretendentu, kurš izpildījis izsoles priekšnoteikumus, dalībai izsolē septiņu dienu laikā, izmantojot elektronisko izsoļu vietnē pieejamo rīku.</w:t>
      </w:r>
    </w:p>
    <w:p w14:paraId="033BE59C" w14:textId="77777777" w:rsidR="004033D2" w:rsidRPr="008703D2" w:rsidRDefault="004033D2" w:rsidP="003A0132">
      <w:pPr>
        <w:numPr>
          <w:ilvl w:val="1"/>
          <w:numId w:val="53"/>
        </w:numPr>
        <w:autoSpaceDE w:val="0"/>
        <w:autoSpaceDN w:val="0"/>
        <w:adjustRightInd w:val="0"/>
        <w:spacing w:line="360" w:lineRule="auto"/>
        <w:jc w:val="both"/>
      </w:pPr>
      <w:r w:rsidRPr="008703D2">
        <w:t xml:space="preserve">Informāciju par autorizēšanu dalībai izsolē izsoles rīkotājs reģistrētam lietotājam </w:t>
      </w:r>
      <w:proofErr w:type="spellStart"/>
      <w:r w:rsidRPr="008703D2">
        <w:t>nosūta</w:t>
      </w:r>
      <w:proofErr w:type="spellEnd"/>
      <w:r w:rsidRPr="008703D2">
        <w:t xml:space="preserve"> elektroniski uz elektronisko izsoļu vietnē reģistrētam lietotājam izveidoto kontu.</w:t>
      </w:r>
    </w:p>
    <w:p w14:paraId="2BE446B9" w14:textId="77777777" w:rsidR="004033D2" w:rsidRPr="008703D2" w:rsidRDefault="004033D2" w:rsidP="003A0132">
      <w:pPr>
        <w:numPr>
          <w:ilvl w:val="1"/>
          <w:numId w:val="53"/>
        </w:numPr>
        <w:autoSpaceDE w:val="0"/>
        <w:autoSpaceDN w:val="0"/>
        <w:adjustRightInd w:val="0"/>
        <w:spacing w:line="360" w:lineRule="auto"/>
        <w:jc w:val="both"/>
      </w:pPr>
      <w:r w:rsidRPr="008703D2">
        <w:t>Autorizējot personu izsolei, katram solītājam elektronisko izsoļu vietnes sistēma automātiski izveido unikālu identifikatoru.</w:t>
      </w:r>
    </w:p>
    <w:p w14:paraId="6F79F1C3" w14:textId="77777777" w:rsidR="004033D2" w:rsidRPr="008703D2" w:rsidRDefault="004033D2" w:rsidP="003A0132">
      <w:pPr>
        <w:numPr>
          <w:ilvl w:val="1"/>
          <w:numId w:val="53"/>
        </w:numPr>
        <w:autoSpaceDE w:val="0"/>
        <w:autoSpaceDN w:val="0"/>
        <w:adjustRightInd w:val="0"/>
        <w:spacing w:line="360" w:lineRule="auto"/>
        <w:jc w:val="both"/>
      </w:pPr>
      <w:r w:rsidRPr="008703D2">
        <w:t xml:space="preserve"> Izsoles pretendents netiek reģistrēts, ja:</w:t>
      </w:r>
    </w:p>
    <w:p w14:paraId="343CAC6B" w14:textId="77777777" w:rsidR="004033D2" w:rsidRPr="008703D2" w:rsidRDefault="004033D2" w:rsidP="003A0132">
      <w:pPr>
        <w:numPr>
          <w:ilvl w:val="2"/>
          <w:numId w:val="53"/>
        </w:numPr>
        <w:autoSpaceDE w:val="0"/>
        <w:autoSpaceDN w:val="0"/>
        <w:adjustRightInd w:val="0"/>
        <w:spacing w:line="360" w:lineRule="auto"/>
        <w:ind w:left="1276" w:hanging="709"/>
        <w:jc w:val="both"/>
      </w:pPr>
      <w:r w:rsidRPr="008703D2">
        <w:t>nav vēl iestājies vai ir beidzies pretendentu reģistrācijas termiņš;</w:t>
      </w:r>
    </w:p>
    <w:p w14:paraId="16AF51FA" w14:textId="77777777" w:rsidR="004033D2" w:rsidRPr="008703D2" w:rsidRDefault="004033D2" w:rsidP="003A0132">
      <w:pPr>
        <w:numPr>
          <w:ilvl w:val="2"/>
          <w:numId w:val="53"/>
        </w:numPr>
        <w:autoSpaceDE w:val="0"/>
        <w:autoSpaceDN w:val="0"/>
        <w:adjustRightInd w:val="0"/>
        <w:spacing w:line="360" w:lineRule="auto"/>
        <w:ind w:left="1276" w:hanging="709"/>
        <w:jc w:val="both"/>
      </w:pPr>
      <w:r w:rsidRPr="008703D2">
        <w:t>ja nav izpildīti visi šo noteikumu 4.2.1.punktā vai 4.2.2.punktā minētie norādījumi;</w:t>
      </w:r>
    </w:p>
    <w:p w14:paraId="5EE893C6" w14:textId="77777777" w:rsidR="004033D2" w:rsidRPr="008703D2" w:rsidRDefault="004033D2" w:rsidP="003A0132">
      <w:pPr>
        <w:numPr>
          <w:ilvl w:val="2"/>
          <w:numId w:val="53"/>
        </w:numPr>
        <w:autoSpaceDE w:val="0"/>
        <w:autoSpaceDN w:val="0"/>
        <w:adjustRightInd w:val="0"/>
        <w:spacing w:line="360" w:lineRule="auto"/>
        <w:ind w:left="1276" w:hanging="709"/>
        <w:jc w:val="both"/>
      </w:pPr>
      <w:r w:rsidRPr="008703D2">
        <w:t>konstatēts, ka pretendentam ir izsoles Noteikumu 3.1.punktā minētās parādsaistības;</w:t>
      </w:r>
    </w:p>
    <w:p w14:paraId="1B79F65D" w14:textId="77777777" w:rsidR="004033D2" w:rsidRPr="008703D2" w:rsidRDefault="004033D2" w:rsidP="003A0132">
      <w:pPr>
        <w:numPr>
          <w:ilvl w:val="1"/>
          <w:numId w:val="53"/>
        </w:numPr>
        <w:tabs>
          <w:tab w:val="num" w:pos="567"/>
        </w:tabs>
        <w:autoSpaceDE w:val="0"/>
        <w:autoSpaceDN w:val="0"/>
        <w:adjustRightInd w:val="0"/>
        <w:spacing w:line="360" w:lineRule="auto"/>
        <w:jc w:val="both"/>
      </w:pPr>
      <w:r w:rsidRPr="008703D2">
        <w:t>Izsoles rīkotāji nav tiesīgi līdz izsoles sākumam sniegt informāciju par izsoles pretendentiem.</w:t>
      </w:r>
    </w:p>
    <w:p w14:paraId="30ED02B0" w14:textId="77777777" w:rsidR="004033D2" w:rsidRPr="008703D2" w:rsidRDefault="004033D2" w:rsidP="003A0132">
      <w:pPr>
        <w:numPr>
          <w:ilvl w:val="0"/>
          <w:numId w:val="53"/>
        </w:numPr>
        <w:spacing w:line="360" w:lineRule="auto"/>
        <w:jc w:val="center"/>
        <w:rPr>
          <w:b/>
        </w:rPr>
      </w:pPr>
      <w:r w:rsidRPr="008703D2">
        <w:rPr>
          <w:b/>
        </w:rPr>
        <w:t>Izsoles norise</w:t>
      </w:r>
    </w:p>
    <w:p w14:paraId="0F8CD68F" w14:textId="77777777" w:rsidR="004033D2" w:rsidRPr="008703D2" w:rsidRDefault="004033D2" w:rsidP="003A0132">
      <w:pPr>
        <w:numPr>
          <w:ilvl w:val="1"/>
          <w:numId w:val="53"/>
        </w:numPr>
        <w:autoSpaceDE w:val="0"/>
        <w:autoSpaceDN w:val="0"/>
        <w:adjustRightInd w:val="0"/>
        <w:spacing w:line="360" w:lineRule="auto"/>
        <w:jc w:val="both"/>
      </w:pPr>
      <w:r w:rsidRPr="008703D2">
        <w:rPr>
          <w:color w:val="000000"/>
        </w:rPr>
        <w:t xml:space="preserve">Izsole sākas elektronisko izsoļu vietnē </w:t>
      </w:r>
      <w:hyperlink r:id="rId91" w:history="1">
        <w:r w:rsidRPr="008703D2">
          <w:rPr>
            <w:color w:val="0000FF"/>
            <w:u w:val="single"/>
          </w:rPr>
          <w:t>https://izsoles.ta.gov.lv</w:t>
        </w:r>
      </w:hyperlink>
      <w:r w:rsidRPr="008703D2">
        <w:rPr>
          <w:color w:val="000000"/>
        </w:rPr>
        <w:t xml:space="preserve"> </w:t>
      </w:r>
      <w:r w:rsidRPr="00940245">
        <w:t xml:space="preserve">2021.gada </w:t>
      </w:r>
      <w:r>
        <w:t>26</w:t>
      </w:r>
      <w:r w:rsidRPr="00940245">
        <w:t xml:space="preserve">.novembrī plkst.13:00 un noslēdzas 2021.gada </w:t>
      </w:r>
      <w:r>
        <w:t>27</w:t>
      </w:r>
      <w:r w:rsidRPr="00940245">
        <w:t>.</w:t>
      </w:r>
      <w:r w:rsidRPr="008D1ED4">
        <w:t>decembrī plkst. 13:00.</w:t>
      </w:r>
      <w:r w:rsidRPr="008703D2">
        <w:t xml:space="preserve"> </w:t>
      </w:r>
    </w:p>
    <w:p w14:paraId="290FDD67" w14:textId="77777777" w:rsidR="004033D2" w:rsidRPr="008703D2" w:rsidRDefault="004033D2" w:rsidP="003A0132">
      <w:pPr>
        <w:numPr>
          <w:ilvl w:val="1"/>
          <w:numId w:val="53"/>
        </w:numPr>
        <w:autoSpaceDE w:val="0"/>
        <w:autoSpaceDN w:val="0"/>
        <w:adjustRightInd w:val="0"/>
        <w:spacing w:line="360" w:lineRule="auto"/>
        <w:jc w:val="both"/>
        <w:rPr>
          <w:color w:val="FF0000"/>
        </w:rPr>
      </w:pPr>
      <w:r w:rsidRPr="008703D2">
        <w:t>Izsolei autorizētie dalībnieki drīkst izdarīt solījumus</w:t>
      </w:r>
      <w:r w:rsidRPr="008703D2">
        <w:rPr>
          <w:color w:val="000000"/>
        </w:rPr>
        <w:t xml:space="preserve"> visā izsoles norises laikā. </w:t>
      </w:r>
    </w:p>
    <w:p w14:paraId="60AD8DC2" w14:textId="77777777" w:rsidR="004033D2" w:rsidRPr="008703D2" w:rsidRDefault="004033D2" w:rsidP="003A0132">
      <w:pPr>
        <w:numPr>
          <w:ilvl w:val="1"/>
          <w:numId w:val="53"/>
        </w:numPr>
        <w:autoSpaceDE w:val="0"/>
        <w:autoSpaceDN w:val="0"/>
        <w:adjustRightInd w:val="0"/>
        <w:spacing w:line="360" w:lineRule="auto"/>
        <w:jc w:val="both"/>
        <w:rPr>
          <w:color w:val="FF0000"/>
        </w:rPr>
      </w:pPr>
      <w:r w:rsidRPr="008703D2">
        <w:rPr>
          <w:color w:val="000000"/>
        </w:rPr>
        <w:t xml:space="preserve">Ja pēdējo piecu minūšu laikā pirms izsoles noslēgšanai noteiktā laika tiek reģistrēts solījums, izsoles laiks automātiski tiek pagarināts par piecām minūtēm. </w:t>
      </w:r>
    </w:p>
    <w:p w14:paraId="7D244768" w14:textId="77777777" w:rsidR="004033D2" w:rsidRPr="008703D2" w:rsidRDefault="004033D2" w:rsidP="000D064A">
      <w:pPr>
        <w:widowControl w:val="0"/>
        <w:numPr>
          <w:ilvl w:val="1"/>
          <w:numId w:val="53"/>
        </w:numPr>
        <w:autoSpaceDE w:val="0"/>
        <w:autoSpaceDN w:val="0"/>
        <w:adjustRightInd w:val="0"/>
        <w:spacing w:line="360" w:lineRule="auto"/>
        <w:jc w:val="both"/>
        <w:rPr>
          <w:color w:val="FF0000"/>
        </w:rPr>
      </w:pPr>
      <w:r w:rsidRPr="008703D2">
        <w:rPr>
          <w:color w:val="000000"/>
        </w:rPr>
        <w:t xml:space="preserve"> 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w:t>
      </w:r>
      <w:r w:rsidRPr="008703D2">
        <w:t>13:00.</w:t>
      </w:r>
      <w:r w:rsidRPr="008703D2">
        <w:rPr>
          <w:color w:val="000000"/>
        </w:rPr>
        <w:t xml:space="preserve"> </w:t>
      </w:r>
    </w:p>
    <w:p w14:paraId="73D44B40" w14:textId="77777777" w:rsidR="004033D2" w:rsidRPr="008703D2" w:rsidRDefault="004033D2" w:rsidP="000D064A">
      <w:pPr>
        <w:widowControl w:val="0"/>
        <w:numPr>
          <w:ilvl w:val="1"/>
          <w:numId w:val="53"/>
        </w:numPr>
        <w:autoSpaceDE w:val="0"/>
        <w:autoSpaceDN w:val="0"/>
        <w:adjustRightInd w:val="0"/>
        <w:spacing w:line="360" w:lineRule="auto"/>
        <w:jc w:val="both"/>
        <w:rPr>
          <w:color w:val="FF0000"/>
        </w:rPr>
      </w:pPr>
      <w:r w:rsidRPr="008703D2">
        <w:rPr>
          <w:color w:val="000000"/>
        </w:rPr>
        <w:t xml:space="preserve">Pēc izsoles noslēgšanas solījumus nereģistrē un elektronisko izsoļu vietnē tiek norādīts izsoles noslēguma datums, laiks un pēdējais izdarītais solījums. </w:t>
      </w:r>
    </w:p>
    <w:p w14:paraId="3257DACD" w14:textId="77777777" w:rsidR="004033D2" w:rsidRPr="008703D2" w:rsidRDefault="004033D2" w:rsidP="000D064A">
      <w:pPr>
        <w:widowControl w:val="0"/>
        <w:numPr>
          <w:ilvl w:val="1"/>
          <w:numId w:val="53"/>
        </w:numPr>
        <w:autoSpaceDE w:val="0"/>
        <w:autoSpaceDN w:val="0"/>
        <w:adjustRightInd w:val="0"/>
        <w:spacing w:line="360" w:lineRule="auto"/>
        <w:jc w:val="both"/>
        <w:rPr>
          <w:color w:val="FF0000"/>
        </w:rPr>
      </w:pPr>
      <w:r w:rsidRPr="008703D2">
        <w:rPr>
          <w:color w:val="000000"/>
        </w:rPr>
        <w:t xml:space="preserve">Izsoles organizētājs var pārtraukt izsoli, ja tās norises laikā saņemts elektronisko izsoļu </w:t>
      </w:r>
      <w:r w:rsidRPr="008703D2">
        <w:rPr>
          <w:color w:val="000000"/>
        </w:rPr>
        <w:lastRenderedPageBreak/>
        <w:t xml:space="preserve">vietnes drošības pārvaldnieka paziņojums par būtiskiem tehniskiem traucējumiem, kas var ietekmēt izsoles rezultātu. Paziņojumu par izsoles pārtraukšanu publicē elektronisko izsoļu vietnē. </w:t>
      </w:r>
    </w:p>
    <w:p w14:paraId="6F71AA62" w14:textId="77777777" w:rsidR="004033D2" w:rsidRPr="008703D2" w:rsidRDefault="004033D2" w:rsidP="003A0132">
      <w:pPr>
        <w:numPr>
          <w:ilvl w:val="1"/>
          <w:numId w:val="53"/>
        </w:numPr>
        <w:autoSpaceDE w:val="0"/>
        <w:autoSpaceDN w:val="0"/>
        <w:adjustRightInd w:val="0"/>
        <w:spacing w:line="360" w:lineRule="auto"/>
        <w:jc w:val="both"/>
        <w:rPr>
          <w:color w:val="FF0000"/>
        </w:rPr>
      </w:pPr>
      <w:r w:rsidRPr="008703D2">
        <w:rPr>
          <w:color w:val="000000"/>
        </w:rPr>
        <w:t xml:space="preserve">Pēc izsoles slēgšanas sistēma automātiski sagatavo izsoles aktu, kuru Izsoles komisija apstiprina </w:t>
      </w:r>
      <w:r w:rsidRPr="008703D2">
        <w:t>septiņu dienu laikā</w:t>
      </w:r>
      <w:r w:rsidRPr="008703D2">
        <w:rPr>
          <w:color w:val="000000"/>
        </w:rPr>
        <w:t xml:space="preserve"> pēc izsoles. </w:t>
      </w:r>
    </w:p>
    <w:p w14:paraId="76A26F7A" w14:textId="77777777" w:rsidR="004033D2" w:rsidRPr="008703D2" w:rsidRDefault="004033D2" w:rsidP="003A0132">
      <w:pPr>
        <w:numPr>
          <w:ilvl w:val="1"/>
          <w:numId w:val="53"/>
        </w:numPr>
        <w:autoSpaceDE w:val="0"/>
        <w:autoSpaceDN w:val="0"/>
        <w:adjustRightInd w:val="0"/>
        <w:spacing w:line="360" w:lineRule="auto"/>
        <w:jc w:val="both"/>
        <w:rPr>
          <w:color w:val="FF0000"/>
        </w:rPr>
      </w:pPr>
      <w:r w:rsidRPr="008703D2">
        <w:rPr>
          <w:color w:val="000000"/>
        </w:rPr>
        <w:t xml:space="preserve">Izsoles dalībniekiem, kuri piedalījušies izsolē, bet nav nosolījuši izsoles Objektu, septiņu darba dienu laikā izsoles </w:t>
      </w:r>
      <w:r w:rsidRPr="008703D2">
        <w:t xml:space="preserve">nodrošinājums tiek atmaksāts – kredītiestādes kontā, kuras numurs norādīts norēķinu rekvizītos, elektronisko izsoļu vietnē </w:t>
      </w:r>
      <w:hyperlink r:id="rId92" w:history="1">
        <w:r w:rsidRPr="008703D2">
          <w:rPr>
            <w:color w:val="0000FF"/>
            <w:u w:val="single"/>
          </w:rPr>
          <w:t>https://izsoles.ta.gov.lv</w:t>
        </w:r>
      </w:hyperlink>
      <w:r w:rsidRPr="008703D2">
        <w:t xml:space="preserve">. </w:t>
      </w:r>
    </w:p>
    <w:p w14:paraId="509BA184" w14:textId="77777777" w:rsidR="004033D2" w:rsidRPr="008703D2" w:rsidRDefault="004033D2" w:rsidP="003A0132">
      <w:pPr>
        <w:numPr>
          <w:ilvl w:val="1"/>
          <w:numId w:val="53"/>
        </w:numPr>
        <w:autoSpaceDE w:val="0"/>
        <w:autoSpaceDN w:val="0"/>
        <w:adjustRightInd w:val="0"/>
        <w:spacing w:line="360" w:lineRule="auto"/>
        <w:jc w:val="both"/>
        <w:rPr>
          <w:color w:val="FF0000"/>
        </w:rPr>
      </w:pPr>
      <w:r w:rsidRPr="008703D2">
        <w:rPr>
          <w:color w:val="000000"/>
          <w:lang w:eastAsia="en-US"/>
        </w:rPr>
        <w:t xml:space="preserve">Izsoles dalībniekam, kurš nosolījis otru augstāko cenu, Objekta nodrošinājums tiek atmaksāts septiņu darba dienu laikā pēc pašvaldības lēmuma par izsoles rezultātu apstiprināšanas pieņemšanas kredītiestādes </w:t>
      </w:r>
      <w:r w:rsidRPr="008703D2">
        <w:t xml:space="preserve">kontā, kuras numurs norādīts norēķinu rekvizītos, elektronisko izsoļu vietnē </w:t>
      </w:r>
      <w:hyperlink r:id="rId93" w:history="1">
        <w:r w:rsidRPr="008703D2">
          <w:rPr>
            <w:color w:val="0000FF"/>
            <w:u w:val="single"/>
          </w:rPr>
          <w:t>https://izsoles.ta.gov.lv</w:t>
        </w:r>
      </w:hyperlink>
      <w:r w:rsidRPr="008703D2">
        <w:t xml:space="preserve">. </w:t>
      </w:r>
    </w:p>
    <w:p w14:paraId="7D902B14" w14:textId="77777777" w:rsidR="004033D2" w:rsidRPr="008703D2" w:rsidRDefault="004033D2" w:rsidP="003A0132">
      <w:pPr>
        <w:numPr>
          <w:ilvl w:val="1"/>
          <w:numId w:val="53"/>
        </w:numPr>
        <w:autoSpaceDE w:val="0"/>
        <w:autoSpaceDN w:val="0"/>
        <w:adjustRightInd w:val="0"/>
        <w:spacing w:line="360" w:lineRule="auto"/>
        <w:jc w:val="both"/>
        <w:rPr>
          <w:color w:val="FF0000"/>
        </w:rPr>
      </w:pPr>
      <w:r w:rsidRPr="008703D2">
        <w:rPr>
          <w:color w:val="000000"/>
        </w:rPr>
        <w:t>Izsole tiek atzīta par nenotikušu un nodrošinājums netiek atmaksāts nevienam no izsoles dalībniekiem, ja neviens no viņiem nav pārsolījis izsoles sākumcenu.</w:t>
      </w:r>
    </w:p>
    <w:p w14:paraId="1ED18E36" w14:textId="77777777" w:rsidR="004033D2" w:rsidRPr="008703D2" w:rsidRDefault="004033D2" w:rsidP="003A0132">
      <w:pPr>
        <w:numPr>
          <w:ilvl w:val="1"/>
          <w:numId w:val="53"/>
        </w:numPr>
        <w:autoSpaceDE w:val="0"/>
        <w:autoSpaceDN w:val="0"/>
        <w:adjustRightInd w:val="0"/>
        <w:spacing w:line="360" w:lineRule="auto"/>
        <w:jc w:val="both"/>
        <w:rPr>
          <w:color w:val="FF0000"/>
        </w:rPr>
      </w:pPr>
      <w:r w:rsidRPr="008703D2">
        <w:rPr>
          <w:color w:val="000000"/>
        </w:rPr>
        <w:t>Atkārtotas izsoles gadījumā Gulbenes novada dome ar atsevišķu lēmumu nosaka atkārtotās izsoles Objekta sākumcenu, to samazinot ne vairāk kā par 20% no nosacītās cenas vai atstājot negrozītu.</w:t>
      </w:r>
    </w:p>
    <w:p w14:paraId="68496F7A" w14:textId="77777777" w:rsidR="004033D2" w:rsidRPr="008703D2" w:rsidRDefault="004033D2" w:rsidP="003A0132">
      <w:pPr>
        <w:numPr>
          <w:ilvl w:val="0"/>
          <w:numId w:val="53"/>
        </w:numPr>
        <w:spacing w:line="360" w:lineRule="auto"/>
        <w:jc w:val="center"/>
        <w:rPr>
          <w:b/>
        </w:rPr>
      </w:pPr>
      <w:r w:rsidRPr="008703D2">
        <w:rPr>
          <w:b/>
        </w:rPr>
        <w:t>Izsoles rezultātu apstiprināšana un pirkuma līguma noslēgšana</w:t>
      </w:r>
    </w:p>
    <w:p w14:paraId="64468E8F" w14:textId="77777777" w:rsidR="004033D2" w:rsidRPr="008703D2" w:rsidRDefault="004033D2" w:rsidP="003A0132">
      <w:pPr>
        <w:numPr>
          <w:ilvl w:val="1"/>
          <w:numId w:val="53"/>
        </w:numPr>
        <w:autoSpaceDE w:val="0"/>
        <w:autoSpaceDN w:val="0"/>
        <w:adjustRightInd w:val="0"/>
        <w:spacing w:line="360" w:lineRule="auto"/>
        <w:jc w:val="both"/>
        <w:rPr>
          <w:color w:val="000000"/>
        </w:rPr>
      </w:pPr>
      <w:r w:rsidRPr="008703D2">
        <w:rPr>
          <w:color w:val="000000"/>
        </w:rPr>
        <w:t xml:space="preserve">Izsoles komisija septiņu darba dienu laikā izsniedz izsoles uzvarētājam paziņojumu par pirkuma summu. </w:t>
      </w:r>
    </w:p>
    <w:p w14:paraId="01D7EBBB" w14:textId="77777777" w:rsidR="004033D2" w:rsidRPr="008703D2" w:rsidRDefault="004033D2" w:rsidP="003A0132">
      <w:pPr>
        <w:numPr>
          <w:ilvl w:val="1"/>
          <w:numId w:val="53"/>
        </w:numPr>
        <w:autoSpaceDE w:val="0"/>
        <w:autoSpaceDN w:val="0"/>
        <w:adjustRightInd w:val="0"/>
        <w:spacing w:line="360" w:lineRule="auto"/>
        <w:jc w:val="both"/>
        <w:rPr>
          <w:color w:val="000000"/>
        </w:rPr>
      </w:pPr>
      <w:r w:rsidRPr="008703D2">
        <w:rPr>
          <w:color w:val="000000"/>
        </w:rPr>
        <w:t xml:space="preserve">Izsoles dalībniekam, kurš nosolījis augstāko cenu, </w:t>
      </w:r>
      <w:r w:rsidRPr="008703D2">
        <w:t xml:space="preserve">pēc paziņojuma saņemšanas ne vēlā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94" w:history="1">
        <w:r w:rsidRPr="008703D2">
          <w:rPr>
            <w:rStyle w:val="Hipersaite"/>
          </w:rPr>
          <w:t>anita.deksne@gulbene.lv</w:t>
        </w:r>
      </w:hyperlink>
      <w:r w:rsidRPr="008703D2">
        <w:t xml:space="preserve"> .</w:t>
      </w:r>
      <w:r w:rsidRPr="008703D2">
        <w:rPr>
          <w:color w:val="000000"/>
        </w:rPr>
        <w:t xml:space="preserve"> </w:t>
      </w:r>
    </w:p>
    <w:p w14:paraId="537B0800" w14:textId="77777777" w:rsidR="004033D2" w:rsidRPr="008703D2" w:rsidRDefault="004033D2" w:rsidP="003A0132">
      <w:pPr>
        <w:numPr>
          <w:ilvl w:val="1"/>
          <w:numId w:val="53"/>
        </w:numPr>
        <w:autoSpaceDE w:val="0"/>
        <w:autoSpaceDN w:val="0"/>
        <w:adjustRightInd w:val="0"/>
        <w:spacing w:line="360" w:lineRule="auto"/>
        <w:jc w:val="both"/>
        <w:rPr>
          <w:color w:val="000000"/>
        </w:rPr>
      </w:pPr>
      <w:r w:rsidRPr="008703D2">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1EEC224" w14:textId="77777777" w:rsidR="004033D2" w:rsidRPr="008703D2" w:rsidRDefault="004033D2" w:rsidP="003A0132">
      <w:pPr>
        <w:numPr>
          <w:ilvl w:val="1"/>
          <w:numId w:val="53"/>
        </w:numPr>
        <w:autoSpaceDE w:val="0"/>
        <w:autoSpaceDN w:val="0"/>
        <w:adjustRightInd w:val="0"/>
        <w:spacing w:line="360" w:lineRule="auto"/>
        <w:jc w:val="both"/>
        <w:rPr>
          <w:color w:val="000000"/>
        </w:rPr>
      </w:pPr>
      <w:r w:rsidRPr="008703D2">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F9ABD44" w14:textId="77777777" w:rsidR="004033D2" w:rsidRPr="008703D2" w:rsidRDefault="004033D2" w:rsidP="003A0132">
      <w:pPr>
        <w:numPr>
          <w:ilvl w:val="1"/>
          <w:numId w:val="53"/>
        </w:numPr>
        <w:autoSpaceDE w:val="0"/>
        <w:autoSpaceDN w:val="0"/>
        <w:adjustRightInd w:val="0"/>
        <w:spacing w:line="360" w:lineRule="auto"/>
        <w:jc w:val="both"/>
        <w:rPr>
          <w:color w:val="000000"/>
        </w:rPr>
      </w:pPr>
      <w:r w:rsidRPr="008703D2">
        <w:rPr>
          <w:color w:val="000000"/>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5E5B998A" w14:textId="77777777" w:rsidR="004033D2" w:rsidRPr="008703D2" w:rsidRDefault="004033D2" w:rsidP="003A0132">
      <w:pPr>
        <w:numPr>
          <w:ilvl w:val="1"/>
          <w:numId w:val="53"/>
        </w:numPr>
        <w:autoSpaceDE w:val="0"/>
        <w:autoSpaceDN w:val="0"/>
        <w:adjustRightInd w:val="0"/>
        <w:spacing w:line="360" w:lineRule="auto"/>
        <w:jc w:val="both"/>
        <w:rPr>
          <w:color w:val="000000"/>
        </w:rPr>
      </w:pPr>
      <w:r w:rsidRPr="008703D2">
        <w:rPr>
          <w:color w:val="000000"/>
        </w:rPr>
        <w:lastRenderedPageBreak/>
        <w:t>Ja noteikumu 6.5.punktā noteiktais izsoles dalībnieks no īpašuma pirkuma atsakās vai norādītajā termiņā nenorēķinās par pirkumu, izsole tiek uzskatīta par nenotikušu.</w:t>
      </w:r>
    </w:p>
    <w:p w14:paraId="7B1E3A0A" w14:textId="77777777" w:rsidR="004033D2" w:rsidRPr="008703D2" w:rsidRDefault="004033D2" w:rsidP="003A0132">
      <w:pPr>
        <w:numPr>
          <w:ilvl w:val="1"/>
          <w:numId w:val="53"/>
        </w:numPr>
        <w:autoSpaceDE w:val="0"/>
        <w:autoSpaceDN w:val="0"/>
        <w:adjustRightInd w:val="0"/>
        <w:spacing w:line="360" w:lineRule="auto"/>
        <w:jc w:val="both"/>
        <w:rPr>
          <w:color w:val="000000"/>
        </w:rPr>
      </w:pPr>
      <w:r w:rsidRPr="008703D2">
        <w:rPr>
          <w:color w:val="000000"/>
        </w:rPr>
        <w:t>Gulbenes novada dome izsoles rezultātus apstiprina ne vēlāk kā trīsdesmit dienu laikā pēc 6.2. vai 6.5.punktā paredzēto maksājumu nokārtošanas.</w:t>
      </w:r>
    </w:p>
    <w:p w14:paraId="51A59BF3" w14:textId="77777777" w:rsidR="004033D2" w:rsidRPr="008703D2" w:rsidRDefault="004033D2" w:rsidP="003A0132">
      <w:pPr>
        <w:numPr>
          <w:ilvl w:val="1"/>
          <w:numId w:val="53"/>
        </w:numPr>
        <w:autoSpaceDE w:val="0"/>
        <w:autoSpaceDN w:val="0"/>
        <w:adjustRightInd w:val="0"/>
        <w:spacing w:line="360" w:lineRule="auto"/>
        <w:jc w:val="both"/>
        <w:rPr>
          <w:color w:val="000000"/>
        </w:rPr>
      </w:pPr>
      <w:r w:rsidRPr="008703D2">
        <w:rPr>
          <w:color w:val="000000"/>
        </w:rPr>
        <w:t>Gulbenes novada pašvaldība trīsdesmit dienu laikā pēc izsoles rezultātu apstiprināšanas noslēdz ar izsoles uzvarētāju pirkuma līgumu.</w:t>
      </w:r>
    </w:p>
    <w:p w14:paraId="595C9F1B" w14:textId="77777777" w:rsidR="004033D2" w:rsidRPr="008703D2" w:rsidRDefault="004033D2" w:rsidP="003A0132">
      <w:pPr>
        <w:numPr>
          <w:ilvl w:val="1"/>
          <w:numId w:val="53"/>
        </w:numPr>
        <w:autoSpaceDE w:val="0"/>
        <w:autoSpaceDN w:val="0"/>
        <w:adjustRightInd w:val="0"/>
        <w:spacing w:line="360" w:lineRule="auto"/>
        <w:jc w:val="both"/>
        <w:rPr>
          <w:color w:val="000000"/>
        </w:rPr>
      </w:pPr>
      <w:r w:rsidRPr="008703D2">
        <w:rPr>
          <w:color w:val="000000"/>
        </w:rPr>
        <w:t xml:space="preserve">Pēc pirkuma </w:t>
      </w:r>
      <w:smartTag w:uri="schemas-tilde-lv/tildestengine" w:element="veidnes">
        <w:smartTagPr>
          <w:attr w:name="baseform" w:val="līgum|s"/>
          <w:attr w:name="id" w:val="-1"/>
          <w:attr w:name="text" w:val="līguma"/>
        </w:smartTagPr>
        <w:r w:rsidRPr="008703D2">
          <w:rPr>
            <w:color w:val="000000"/>
          </w:rPr>
          <w:t>līguma</w:t>
        </w:r>
      </w:smartTag>
      <w:r w:rsidRPr="008703D2">
        <w:rPr>
          <w:color w:val="000000"/>
        </w:rPr>
        <w:t xml:space="preserve"> parakstīšanas visa dokumentācija, kas saistīta ar Gulbenes novada pašvaldības </w:t>
      </w:r>
      <w:r w:rsidRPr="008703D2">
        <w:t xml:space="preserve">kustamo mantu, </w:t>
      </w:r>
      <w:r w:rsidRPr="008703D2">
        <w:rPr>
          <w:color w:val="000000"/>
        </w:rPr>
        <w:t xml:space="preserve">tiek nodota ieguvējam, sastādot par to nodošanas – pieņemšanas aktu. </w:t>
      </w:r>
    </w:p>
    <w:p w14:paraId="5150A2E1" w14:textId="77777777" w:rsidR="004033D2" w:rsidRPr="008703D2" w:rsidRDefault="004033D2" w:rsidP="003A0132">
      <w:pPr>
        <w:numPr>
          <w:ilvl w:val="0"/>
          <w:numId w:val="53"/>
        </w:numPr>
        <w:spacing w:line="360" w:lineRule="auto"/>
        <w:jc w:val="center"/>
        <w:rPr>
          <w:b/>
        </w:rPr>
      </w:pPr>
      <w:r w:rsidRPr="008703D2">
        <w:rPr>
          <w:b/>
        </w:rPr>
        <w:t>Nenotikusi izsole</w:t>
      </w:r>
    </w:p>
    <w:p w14:paraId="1D8563F0" w14:textId="77777777" w:rsidR="004033D2" w:rsidRPr="008703D2" w:rsidRDefault="004033D2" w:rsidP="003A0132">
      <w:pPr>
        <w:numPr>
          <w:ilvl w:val="1"/>
          <w:numId w:val="53"/>
        </w:numPr>
        <w:autoSpaceDE w:val="0"/>
        <w:autoSpaceDN w:val="0"/>
        <w:adjustRightInd w:val="0"/>
        <w:spacing w:line="360" w:lineRule="auto"/>
        <w:jc w:val="both"/>
        <w:rPr>
          <w:color w:val="000000"/>
        </w:rPr>
      </w:pPr>
      <w:r w:rsidRPr="008703D2">
        <w:rPr>
          <w:color w:val="000000"/>
        </w:rPr>
        <w:t xml:space="preserve">Objekta izsole uzskatāma par nenotikušu: </w:t>
      </w:r>
    </w:p>
    <w:p w14:paraId="2157ABA2" w14:textId="77777777" w:rsidR="004033D2" w:rsidRPr="008703D2" w:rsidRDefault="004033D2" w:rsidP="003A0132">
      <w:pPr>
        <w:numPr>
          <w:ilvl w:val="2"/>
          <w:numId w:val="53"/>
        </w:numPr>
        <w:autoSpaceDE w:val="0"/>
        <w:autoSpaceDN w:val="0"/>
        <w:adjustRightInd w:val="0"/>
        <w:spacing w:line="360" w:lineRule="auto"/>
        <w:ind w:left="1134" w:hanging="708"/>
        <w:jc w:val="both"/>
        <w:rPr>
          <w:color w:val="000000"/>
        </w:rPr>
      </w:pPr>
      <w:r w:rsidRPr="008703D2">
        <w:rPr>
          <w:color w:val="000000"/>
        </w:rPr>
        <w:t xml:space="preserve">ja uz izsoli nav autorizēts neviens izsoles dalībnieks; </w:t>
      </w:r>
    </w:p>
    <w:p w14:paraId="3B60173B" w14:textId="77777777" w:rsidR="004033D2" w:rsidRPr="008703D2" w:rsidRDefault="004033D2" w:rsidP="003A0132">
      <w:pPr>
        <w:numPr>
          <w:ilvl w:val="2"/>
          <w:numId w:val="53"/>
        </w:numPr>
        <w:autoSpaceDE w:val="0"/>
        <w:autoSpaceDN w:val="0"/>
        <w:adjustRightInd w:val="0"/>
        <w:spacing w:line="360" w:lineRule="auto"/>
        <w:ind w:left="1134" w:hanging="708"/>
        <w:jc w:val="both"/>
        <w:rPr>
          <w:color w:val="000000"/>
        </w:rPr>
      </w:pPr>
      <w:r w:rsidRPr="008703D2">
        <w:rPr>
          <w:color w:val="000000"/>
        </w:rPr>
        <w:t xml:space="preserve">ja izsole bijusi izziņota, pārkāpjot šos noteikumus vai Publiskas personas mantas atsavināšanas likumu; </w:t>
      </w:r>
    </w:p>
    <w:p w14:paraId="706800CE" w14:textId="77777777" w:rsidR="004033D2" w:rsidRPr="008703D2" w:rsidRDefault="004033D2" w:rsidP="003A0132">
      <w:pPr>
        <w:numPr>
          <w:ilvl w:val="2"/>
          <w:numId w:val="53"/>
        </w:numPr>
        <w:autoSpaceDE w:val="0"/>
        <w:autoSpaceDN w:val="0"/>
        <w:adjustRightInd w:val="0"/>
        <w:spacing w:line="360" w:lineRule="auto"/>
        <w:ind w:left="1134" w:hanging="708"/>
        <w:jc w:val="both"/>
        <w:rPr>
          <w:color w:val="000000"/>
        </w:rPr>
      </w:pPr>
      <w:r w:rsidRPr="008703D2">
        <w:rPr>
          <w:color w:val="000000"/>
        </w:rPr>
        <w:t xml:space="preserve">ja tiek noskaidrots, ka nepamatoti noraidīta kāda dalībnieka piedalīšanās izsolē vai nepareizi noraidīts kāds </w:t>
      </w:r>
      <w:proofErr w:type="spellStart"/>
      <w:r w:rsidRPr="008703D2">
        <w:rPr>
          <w:color w:val="000000"/>
        </w:rPr>
        <w:t>pārsolījums</w:t>
      </w:r>
      <w:proofErr w:type="spellEnd"/>
      <w:r w:rsidRPr="008703D2">
        <w:rPr>
          <w:color w:val="000000"/>
        </w:rPr>
        <w:t xml:space="preserve">; </w:t>
      </w:r>
    </w:p>
    <w:p w14:paraId="60F3DEE3" w14:textId="77777777" w:rsidR="004033D2" w:rsidRPr="008703D2" w:rsidRDefault="004033D2" w:rsidP="003A0132">
      <w:pPr>
        <w:numPr>
          <w:ilvl w:val="2"/>
          <w:numId w:val="53"/>
        </w:numPr>
        <w:autoSpaceDE w:val="0"/>
        <w:autoSpaceDN w:val="0"/>
        <w:adjustRightInd w:val="0"/>
        <w:spacing w:line="360" w:lineRule="auto"/>
        <w:ind w:left="1134" w:hanging="708"/>
        <w:jc w:val="both"/>
        <w:rPr>
          <w:color w:val="000000"/>
        </w:rPr>
      </w:pPr>
      <w:r w:rsidRPr="008703D2">
        <w:rPr>
          <w:color w:val="000000"/>
        </w:rPr>
        <w:t xml:space="preserve">ja neviens izsoles dalībnieks nav pārsolījis izsoles sākumcenu; </w:t>
      </w:r>
    </w:p>
    <w:p w14:paraId="06BA94A4" w14:textId="77777777" w:rsidR="004033D2" w:rsidRPr="008703D2" w:rsidRDefault="004033D2" w:rsidP="003A0132">
      <w:pPr>
        <w:numPr>
          <w:ilvl w:val="2"/>
          <w:numId w:val="53"/>
        </w:numPr>
        <w:autoSpaceDE w:val="0"/>
        <w:autoSpaceDN w:val="0"/>
        <w:adjustRightInd w:val="0"/>
        <w:spacing w:line="360" w:lineRule="auto"/>
        <w:ind w:left="1134" w:hanging="708"/>
        <w:jc w:val="both"/>
        <w:rPr>
          <w:color w:val="000000"/>
        </w:rPr>
      </w:pPr>
      <w:r w:rsidRPr="008703D2">
        <w:rPr>
          <w:color w:val="000000"/>
        </w:rPr>
        <w:t xml:space="preserve">ja vienīgais izsoles dalībnieks, kurš nosolījis izsolāmo īpašumu, nav parakstījis izsolāmā īpašuma pirkuma līgumu; </w:t>
      </w:r>
    </w:p>
    <w:p w14:paraId="3EE519D1" w14:textId="77777777" w:rsidR="004033D2" w:rsidRPr="008703D2" w:rsidRDefault="004033D2" w:rsidP="003A0132">
      <w:pPr>
        <w:numPr>
          <w:ilvl w:val="2"/>
          <w:numId w:val="53"/>
        </w:numPr>
        <w:autoSpaceDE w:val="0"/>
        <w:autoSpaceDN w:val="0"/>
        <w:adjustRightInd w:val="0"/>
        <w:spacing w:line="360" w:lineRule="auto"/>
        <w:ind w:left="1134" w:hanging="708"/>
        <w:jc w:val="both"/>
        <w:rPr>
          <w:color w:val="000000"/>
        </w:rPr>
      </w:pPr>
      <w:r w:rsidRPr="008703D2">
        <w:rPr>
          <w:color w:val="000000"/>
        </w:rPr>
        <w:t xml:space="preserve">ja neviens no izsoles dalībniekiem, kurš atzīts par nosolītāju, neveic pirkuma maksas samaksu šajos noteikumos norādītajā termiņā; </w:t>
      </w:r>
    </w:p>
    <w:p w14:paraId="761C3047" w14:textId="77777777" w:rsidR="004033D2" w:rsidRPr="008703D2" w:rsidRDefault="004033D2" w:rsidP="003A0132">
      <w:pPr>
        <w:numPr>
          <w:ilvl w:val="2"/>
          <w:numId w:val="53"/>
        </w:numPr>
        <w:autoSpaceDE w:val="0"/>
        <w:autoSpaceDN w:val="0"/>
        <w:adjustRightInd w:val="0"/>
        <w:spacing w:line="360" w:lineRule="auto"/>
        <w:ind w:left="1134" w:hanging="708"/>
        <w:jc w:val="both"/>
        <w:rPr>
          <w:color w:val="000000"/>
        </w:rPr>
      </w:pPr>
      <w:r w:rsidRPr="008703D2">
        <w:rPr>
          <w:color w:val="000000"/>
        </w:rPr>
        <w:t>ja izsolāmo mantu nopirkusi persona, kurai nav bijušas tiesības piedalīties izsolē.</w:t>
      </w:r>
    </w:p>
    <w:p w14:paraId="32750D54" w14:textId="77777777" w:rsidR="004033D2" w:rsidRPr="008703D2" w:rsidRDefault="004033D2" w:rsidP="003A0132">
      <w:pPr>
        <w:numPr>
          <w:ilvl w:val="0"/>
          <w:numId w:val="53"/>
        </w:numPr>
        <w:spacing w:line="360" w:lineRule="auto"/>
        <w:jc w:val="center"/>
        <w:rPr>
          <w:b/>
        </w:rPr>
      </w:pPr>
      <w:r w:rsidRPr="008703D2">
        <w:rPr>
          <w:b/>
        </w:rPr>
        <w:t>Izsoles rezultātu apstrīdēšana</w:t>
      </w:r>
    </w:p>
    <w:p w14:paraId="4F8D1AF8" w14:textId="77777777" w:rsidR="004033D2" w:rsidRPr="008703D2" w:rsidRDefault="004033D2" w:rsidP="003A0132">
      <w:pPr>
        <w:numPr>
          <w:ilvl w:val="1"/>
          <w:numId w:val="53"/>
        </w:numPr>
        <w:autoSpaceDE w:val="0"/>
        <w:autoSpaceDN w:val="0"/>
        <w:adjustRightInd w:val="0"/>
        <w:spacing w:line="360" w:lineRule="auto"/>
        <w:jc w:val="both"/>
        <w:rPr>
          <w:color w:val="000000"/>
        </w:rPr>
      </w:pPr>
      <w:r w:rsidRPr="008703D2">
        <w:rPr>
          <w:color w:val="000000"/>
        </w:rPr>
        <w:t xml:space="preserve">Izsoles rezultātus var apstrīdēt Gulbenes novada domē </w:t>
      </w:r>
      <w:r w:rsidRPr="008703D2">
        <w:t>5 (piecu) darba dienu laikā pēc tam, kad Izsoles komisija ir apstiprinājusi izsoles protokolu</w:t>
      </w:r>
      <w:r w:rsidRPr="008703D2">
        <w:rPr>
          <w:bCs/>
        </w:rPr>
        <w:t>.</w:t>
      </w:r>
    </w:p>
    <w:p w14:paraId="7350728F" w14:textId="77777777" w:rsidR="004033D2" w:rsidRPr="008703D2" w:rsidRDefault="004033D2" w:rsidP="004033D2">
      <w:pPr>
        <w:spacing w:line="360" w:lineRule="auto"/>
        <w:jc w:val="center"/>
        <w:rPr>
          <w:b/>
          <w:bCs/>
          <w:lang w:eastAsia="en-US"/>
        </w:rPr>
      </w:pPr>
      <w:r w:rsidRPr="008703D2">
        <w:rPr>
          <w:b/>
          <w:bCs/>
          <w:lang w:eastAsia="en-US"/>
        </w:rPr>
        <w:t>9. Citi noteikumi</w:t>
      </w:r>
    </w:p>
    <w:p w14:paraId="7047C950" w14:textId="77777777" w:rsidR="004033D2" w:rsidRPr="008703D2" w:rsidRDefault="004033D2" w:rsidP="004033D2">
      <w:pPr>
        <w:spacing w:line="360" w:lineRule="auto"/>
        <w:ind w:left="567" w:hanging="567"/>
        <w:jc w:val="both"/>
        <w:rPr>
          <w:lang w:eastAsia="en-US"/>
        </w:rPr>
      </w:pPr>
      <w:r w:rsidRPr="008703D2">
        <w:rPr>
          <w:lang w:eastAsia="en-US"/>
        </w:rPr>
        <w:t xml:space="preserve">9.1. </w:t>
      </w:r>
      <w:r w:rsidRPr="008703D2">
        <w:t>Starp izsoles dalībniekiem aizliegta vienošanās, kas varētu ietekmēt izsoles rezultātus un gaitu.</w:t>
      </w:r>
    </w:p>
    <w:p w14:paraId="0D02FB86" w14:textId="77777777" w:rsidR="004033D2" w:rsidRPr="008703D2" w:rsidRDefault="004033D2" w:rsidP="004033D2">
      <w:pPr>
        <w:spacing w:line="360" w:lineRule="auto"/>
        <w:ind w:left="567" w:hanging="567"/>
        <w:jc w:val="both"/>
      </w:pPr>
      <w:r w:rsidRPr="008703D2">
        <w:rPr>
          <w:lang w:eastAsia="en-US"/>
        </w:rPr>
        <w:t xml:space="preserve">9.2. </w:t>
      </w:r>
      <w:r w:rsidRPr="008703D2">
        <w:t>Izsoles pretendenti piekrīt, ka Izsoles komisija veic personas datu apstrādi, pārbaudot sniegto ziņu patiesumu.</w:t>
      </w:r>
    </w:p>
    <w:p w14:paraId="46780817" w14:textId="77777777" w:rsidR="004033D2" w:rsidRPr="008703D2" w:rsidRDefault="004033D2" w:rsidP="004033D2">
      <w:pPr>
        <w:spacing w:line="360" w:lineRule="auto"/>
        <w:ind w:left="567" w:hanging="567"/>
        <w:jc w:val="both"/>
        <w:rPr>
          <w:lang w:eastAsia="en-US"/>
        </w:rPr>
      </w:pPr>
      <w:r w:rsidRPr="008703D2">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5DB2DFB" w14:textId="77777777" w:rsidR="004033D2" w:rsidRPr="008703D2" w:rsidRDefault="004033D2" w:rsidP="004033D2">
      <w:pPr>
        <w:spacing w:line="276" w:lineRule="auto"/>
        <w:ind w:right="43"/>
        <w:rPr>
          <w:rFonts w:eastAsia="Calibri"/>
          <w:lang w:eastAsia="en-US"/>
        </w:rPr>
      </w:pPr>
      <w:r w:rsidRPr="008703D2">
        <w:t xml:space="preserve"> </w:t>
      </w:r>
    </w:p>
    <w:p w14:paraId="447F9E92" w14:textId="77777777" w:rsidR="004033D2" w:rsidRPr="008703D2" w:rsidRDefault="004033D2" w:rsidP="004033D2">
      <w:pPr>
        <w:spacing w:line="360" w:lineRule="auto"/>
        <w:jc w:val="both"/>
      </w:pPr>
      <w:r w:rsidRPr="008703D2">
        <w:rPr>
          <w:rFonts w:eastAsia="Calibri"/>
          <w:lang w:eastAsia="en-US"/>
        </w:rPr>
        <w:t>Gulbenes novada domes priekšsēdētājs</w:t>
      </w:r>
      <w:r w:rsidRPr="008703D2">
        <w:rPr>
          <w:rFonts w:eastAsia="Calibri"/>
          <w:lang w:eastAsia="en-US"/>
        </w:rPr>
        <w:tab/>
      </w:r>
      <w:r w:rsidRPr="008703D2">
        <w:rPr>
          <w:rFonts w:eastAsia="Calibri"/>
          <w:lang w:eastAsia="en-US"/>
        </w:rPr>
        <w:tab/>
      </w:r>
      <w:r w:rsidRPr="008703D2">
        <w:rPr>
          <w:rFonts w:eastAsia="Calibri"/>
          <w:lang w:eastAsia="en-US"/>
        </w:rPr>
        <w:tab/>
      </w:r>
      <w:r w:rsidRPr="008703D2">
        <w:rPr>
          <w:rFonts w:eastAsia="Calibri"/>
          <w:lang w:eastAsia="en-US"/>
        </w:rPr>
        <w:tab/>
      </w:r>
      <w:r w:rsidRPr="008703D2">
        <w:rPr>
          <w:rFonts w:eastAsia="Calibri"/>
          <w:lang w:eastAsia="en-US"/>
        </w:rPr>
        <w:tab/>
      </w:r>
      <w:r w:rsidRPr="008703D2">
        <w:rPr>
          <w:rFonts w:eastAsia="Calibri"/>
          <w:lang w:eastAsia="en-US"/>
        </w:rPr>
        <w:tab/>
      </w:r>
      <w:proofErr w:type="spellStart"/>
      <w:r w:rsidRPr="008703D2">
        <w:rPr>
          <w:rFonts w:eastAsia="Calibri"/>
          <w:lang w:eastAsia="en-US"/>
        </w:rPr>
        <w:t>A.Caunītis</w:t>
      </w:r>
      <w:proofErr w:type="spellEnd"/>
    </w:p>
    <w:tbl>
      <w:tblPr>
        <w:tblW w:w="0" w:type="auto"/>
        <w:tblBorders>
          <w:bottom w:val="single" w:sz="4" w:space="0" w:color="auto"/>
        </w:tblBorders>
        <w:tblLook w:val="04A0" w:firstRow="1" w:lastRow="0" w:firstColumn="1" w:lastColumn="0" w:noHBand="0" w:noVBand="1"/>
      </w:tblPr>
      <w:tblGrid>
        <w:gridCol w:w="9354"/>
      </w:tblGrid>
      <w:tr w:rsidR="004033D2" w:rsidRPr="004033D2" w14:paraId="3DAB777E" w14:textId="77777777" w:rsidTr="002A6756">
        <w:tc>
          <w:tcPr>
            <w:tcW w:w="9458" w:type="dxa"/>
            <w:shd w:val="clear" w:color="auto" w:fill="auto"/>
          </w:tcPr>
          <w:p w14:paraId="3C5C5812" w14:textId="4C568796" w:rsidR="004033D2" w:rsidRPr="004033D2" w:rsidRDefault="004033D2" w:rsidP="004033D2">
            <w:pPr>
              <w:jc w:val="center"/>
              <w:rPr>
                <w:rFonts w:ascii="Calibri" w:eastAsia="Calibri" w:hAnsi="Calibri"/>
                <w:sz w:val="22"/>
                <w:szCs w:val="22"/>
                <w:lang w:eastAsia="en-US"/>
              </w:rPr>
            </w:pPr>
            <w:r w:rsidRPr="004033D2">
              <w:rPr>
                <w:rFonts w:eastAsia="Calibri"/>
                <w:noProof/>
                <w:sz w:val="22"/>
                <w:szCs w:val="22"/>
                <w:lang w:eastAsia="en-US"/>
              </w:rPr>
              <w:lastRenderedPageBreak/>
              <w:drawing>
                <wp:inline distT="0" distB="0" distL="0" distR="0" wp14:anchorId="6C9572A7" wp14:editId="7947A374">
                  <wp:extent cx="619125" cy="685800"/>
                  <wp:effectExtent l="0" t="0" r="9525" b="0"/>
                  <wp:docPr id="254" name="Attēls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033D2" w:rsidRPr="004033D2" w14:paraId="744AF4D6" w14:textId="77777777" w:rsidTr="002A6756">
        <w:tc>
          <w:tcPr>
            <w:tcW w:w="9458" w:type="dxa"/>
            <w:shd w:val="clear" w:color="auto" w:fill="auto"/>
          </w:tcPr>
          <w:p w14:paraId="7613E527" w14:textId="77777777" w:rsidR="004033D2" w:rsidRPr="004033D2" w:rsidRDefault="004033D2" w:rsidP="004033D2">
            <w:pPr>
              <w:jc w:val="center"/>
              <w:rPr>
                <w:rFonts w:ascii="Calibri" w:eastAsia="Calibri" w:hAnsi="Calibri"/>
                <w:sz w:val="22"/>
                <w:szCs w:val="22"/>
                <w:lang w:eastAsia="en-US"/>
              </w:rPr>
            </w:pPr>
            <w:r w:rsidRPr="004033D2">
              <w:rPr>
                <w:rFonts w:eastAsia="Calibri"/>
                <w:b/>
                <w:bCs/>
                <w:sz w:val="28"/>
                <w:szCs w:val="28"/>
                <w:lang w:eastAsia="en-US"/>
              </w:rPr>
              <w:t>GULBENES NOVADA PAŠVALDĪBA</w:t>
            </w:r>
          </w:p>
        </w:tc>
      </w:tr>
      <w:tr w:rsidR="004033D2" w:rsidRPr="004033D2" w14:paraId="5C30955E" w14:textId="77777777" w:rsidTr="002A6756">
        <w:tc>
          <w:tcPr>
            <w:tcW w:w="9458" w:type="dxa"/>
            <w:shd w:val="clear" w:color="auto" w:fill="auto"/>
          </w:tcPr>
          <w:p w14:paraId="7A9FB6B1" w14:textId="77777777" w:rsidR="004033D2" w:rsidRPr="004033D2" w:rsidRDefault="004033D2" w:rsidP="004033D2">
            <w:pPr>
              <w:jc w:val="center"/>
              <w:rPr>
                <w:rFonts w:ascii="Calibri" w:eastAsia="Calibri" w:hAnsi="Calibri"/>
                <w:sz w:val="22"/>
                <w:szCs w:val="22"/>
                <w:lang w:eastAsia="en-US"/>
              </w:rPr>
            </w:pPr>
            <w:r w:rsidRPr="004033D2">
              <w:rPr>
                <w:rFonts w:eastAsia="Calibri"/>
                <w:lang w:eastAsia="en-US"/>
              </w:rPr>
              <w:t>Reģ.Nr.90009116327</w:t>
            </w:r>
          </w:p>
        </w:tc>
      </w:tr>
      <w:tr w:rsidR="004033D2" w:rsidRPr="004033D2" w14:paraId="5F2B451D" w14:textId="77777777" w:rsidTr="002A6756">
        <w:tc>
          <w:tcPr>
            <w:tcW w:w="9458" w:type="dxa"/>
            <w:shd w:val="clear" w:color="auto" w:fill="auto"/>
          </w:tcPr>
          <w:p w14:paraId="4EDF14BC" w14:textId="77777777" w:rsidR="004033D2" w:rsidRPr="004033D2" w:rsidRDefault="004033D2" w:rsidP="004033D2">
            <w:pPr>
              <w:jc w:val="center"/>
              <w:rPr>
                <w:rFonts w:ascii="Calibri" w:eastAsia="Calibri" w:hAnsi="Calibri"/>
                <w:sz w:val="22"/>
                <w:szCs w:val="22"/>
                <w:lang w:eastAsia="en-US"/>
              </w:rPr>
            </w:pPr>
            <w:r w:rsidRPr="004033D2">
              <w:rPr>
                <w:rFonts w:eastAsia="Calibri"/>
                <w:lang w:eastAsia="en-US"/>
              </w:rPr>
              <w:t>Ābeļu iela 2, Gulbene, Gulbenes nov., LV-4401</w:t>
            </w:r>
          </w:p>
        </w:tc>
      </w:tr>
      <w:tr w:rsidR="004033D2" w:rsidRPr="004033D2" w14:paraId="273CE2AF" w14:textId="77777777" w:rsidTr="002A6756">
        <w:tc>
          <w:tcPr>
            <w:tcW w:w="9458" w:type="dxa"/>
            <w:shd w:val="clear" w:color="auto" w:fill="auto"/>
          </w:tcPr>
          <w:p w14:paraId="1A075B0E" w14:textId="77777777" w:rsidR="004033D2" w:rsidRPr="004033D2" w:rsidRDefault="004033D2" w:rsidP="004033D2">
            <w:pPr>
              <w:jc w:val="center"/>
              <w:rPr>
                <w:rFonts w:ascii="Calibri" w:eastAsia="Calibri" w:hAnsi="Calibri"/>
                <w:sz w:val="22"/>
                <w:szCs w:val="22"/>
                <w:lang w:eastAsia="en-US"/>
              </w:rPr>
            </w:pPr>
            <w:r w:rsidRPr="004033D2">
              <w:rPr>
                <w:rFonts w:eastAsia="Calibri"/>
                <w:lang w:eastAsia="en-US"/>
              </w:rPr>
              <w:t>Tālrunis 64497710, mob.26595362, e-pasts; dome@gulbene.lv, www.gulbene.lv</w:t>
            </w:r>
          </w:p>
        </w:tc>
      </w:tr>
    </w:tbl>
    <w:p w14:paraId="65D108B2" w14:textId="77777777" w:rsidR="004033D2" w:rsidRPr="004033D2" w:rsidRDefault="004033D2" w:rsidP="004033D2">
      <w:pPr>
        <w:jc w:val="center"/>
        <w:rPr>
          <w:rFonts w:eastAsia="Calibri"/>
          <w:b/>
          <w:bCs/>
          <w:lang w:eastAsia="en-US"/>
        </w:rPr>
      </w:pPr>
      <w:r w:rsidRPr="004033D2">
        <w:rPr>
          <w:rFonts w:eastAsia="Calibri"/>
          <w:b/>
          <w:bCs/>
          <w:lang w:eastAsia="en-US"/>
        </w:rPr>
        <w:t>GULBENES NOVADA DOMES LĒMUMS</w:t>
      </w:r>
    </w:p>
    <w:p w14:paraId="1F478C8D" w14:textId="77777777" w:rsidR="004033D2" w:rsidRPr="004033D2" w:rsidRDefault="004033D2" w:rsidP="004033D2">
      <w:pPr>
        <w:jc w:val="center"/>
        <w:rPr>
          <w:rFonts w:eastAsia="Calibri"/>
          <w:lang w:eastAsia="en-US"/>
        </w:rPr>
      </w:pPr>
      <w:r w:rsidRPr="004033D2">
        <w:rPr>
          <w:rFonts w:eastAsia="Calibri"/>
          <w:lang w:eastAsia="en-US"/>
        </w:rPr>
        <w:t>Gulbenē</w:t>
      </w:r>
    </w:p>
    <w:p w14:paraId="16E7C8AE" w14:textId="77777777" w:rsidR="004033D2" w:rsidRPr="004033D2" w:rsidRDefault="004033D2" w:rsidP="004033D2">
      <w:pPr>
        <w:jc w:val="center"/>
        <w:rPr>
          <w:rFonts w:eastAsia="Calibri"/>
          <w:szCs w:val="20"/>
        </w:rPr>
      </w:pPr>
    </w:p>
    <w:tbl>
      <w:tblPr>
        <w:tblW w:w="0" w:type="auto"/>
        <w:tblInd w:w="-108" w:type="dxa"/>
        <w:tblLook w:val="04A0" w:firstRow="1" w:lastRow="0" w:firstColumn="1" w:lastColumn="0" w:noHBand="0" w:noVBand="1"/>
      </w:tblPr>
      <w:tblGrid>
        <w:gridCol w:w="108"/>
        <w:gridCol w:w="4621"/>
        <w:gridCol w:w="52"/>
        <w:gridCol w:w="4681"/>
      </w:tblGrid>
      <w:tr w:rsidR="004033D2" w:rsidRPr="004033D2" w14:paraId="71ACC7FB" w14:textId="77777777" w:rsidTr="002A6756">
        <w:tc>
          <w:tcPr>
            <w:tcW w:w="4729" w:type="dxa"/>
            <w:gridSpan w:val="2"/>
            <w:shd w:val="clear" w:color="auto" w:fill="auto"/>
          </w:tcPr>
          <w:p w14:paraId="550A6B50" w14:textId="77777777" w:rsidR="004033D2" w:rsidRPr="004033D2" w:rsidRDefault="004033D2" w:rsidP="004033D2">
            <w:pPr>
              <w:rPr>
                <w:rFonts w:eastAsia="Calibri"/>
                <w:b/>
                <w:bCs/>
                <w:lang w:eastAsia="en-US"/>
              </w:rPr>
            </w:pPr>
            <w:r w:rsidRPr="004033D2">
              <w:rPr>
                <w:rFonts w:eastAsia="Calibri"/>
                <w:b/>
                <w:bCs/>
                <w:lang w:eastAsia="en-US"/>
              </w:rPr>
              <w:t>2021.gada 25.novembrī</w:t>
            </w:r>
          </w:p>
        </w:tc>
        <w:tc>
          <w:tcPr>
            <w:tcW w:w="4733" w:type="dxa"/>
            <w:gridSpan w:val="2"/>
            <w:shd w:val="clear" w:color="auto" w:fill="auto"/>
          </w:tcPr>
          <w:p w14:paraId="0BC3CD6F" w14:textId="77777777" w:rsidR="004033D2" w:rsidRPr="004033D2" w:rsidRDefault="004033D2" w:rsidP="004033D2">
            <w:pPr>
              <w:jc w:val="center"/>
              <w:rPr>
                <w:rFonts w:eastAsia="Calibri"/>
                <w:b/>
                <w:bCs/>
                <w:lang w:eastAsia="en-US"/>
              </w:rPr>
            </w:pPr>
            <w:r w:rsidRPr="004033D2">
              <w:rPr>
                <w:rFonts w:eastAsia="Calibri"/>
                <w:b/>
                <w:bCs/>
                <w:lang w:eastAsia="en-US"/>
              </w:rPr>
              <w:t>Nr. GND/2021/1361</w:t>
            </w:r>
          </w:p>
        </w:tc>
      </w:tr>
      <w:tr w:rsidR="004033D2" w:rsidRPr="004033D2" w14:paraId="72F6CB05" w14:textId="77777777" w:rsidTr="002A6756">
        <w:trPr>
          <w:trHeight w:val="80"/>
        </w:trPr>
        <w:tc>
          <w:tcPr>
            <w:tcW w:w="4729" w:type="dxa"/>
            <w:gridSpan w:val="2"/>
            <w:shd w:val="clear" w:color="auto" w:fill="auto"/>
          </w:tcPr>
          <w:p w14:paraId="0C80CBEB" w14:textId="77777777" w:rsidR="004033D2" w:rsidRPr="004033D2" w:rsidRDefault="004033D2" w:rsidP="004033D2">
            <w:pPr>
              <w:rPr>
                <w:rFonts w:eastAsia="Calibri"/>
                <w:lang w:eastAsia="en-US"/>
              </w:rPr>
            </w:pPr>
          </w:p>
        </w:tc>
        <w:tc>
          <w:tcPr>
            <w:tcW w:w="4733" w:type="dxa"/>
            <w:gridSpan w:val="2"/>
            <w:shd w:val="clear" w:color="auto" w:fill="auto"/>
          </w:tcPr>
          <w:p w14:paraId="441BA0DB" w14:textId="77777777" w:rsidR="004033D2" w:rsidRPr="004033D2" w:rsidRDefault="004033D2" w:rsidP="004033D2">
            <w:pPr>
              <w:jc w:val="center"/>
              <w:rPr>
                <w:rFonts w:eastAsia="Calibri"/>
                <w:b/>
                <w:bCs/>
                <w:lang w:eastAsia="en-US"/>
              </w:rPr>
            </w:pPr>
            <w:r w:rsidRPr="004033D2">
              <w:rPr>
                <w:rFonts w:eastAsia="Calibri"/>
                <w:b/>
                <w:bCs/>
                <w:lang w:eastAsia="en-US"/>
              </w:rPr>
              <w:t xml:space="preserve">    (protokols Nr.21; 109.p)</w:t>
            </w:r>
          </w:p>
        </w:tc>
      </w:tr>
      <w:tr w:rsidR="004033D2" w:rsidRPr="004033D2" w14:paraId="407E3373" w14:textId="77777777" w:rsidTr="002A6756">
        <w:trPr>
          <w:gridBefore w:val="1"/>
          <w:wBefore w:w="108" w:type="dxa"/>
        </w:trPr>
        <w:tc>
          <w:tcPr>
            <w:tcW w:w="4673" w:type="dxa"/>
            <w:gridSpan w:val="2"/>
            <w:shd w:val="clear" w:color="auto" w:fill="auto"/>
          </w:tcPr>
          <w:p w14:paraId="00D77A61" w14:textId="77777777" w:rsidR="004033D2" w:rsidRPr="004033D2" w:rsidRDefault="004033D2" w:rsidP="004033D2">
            <w:pPr>
              <w:rPr>
                <w:rFonts w:eastAsia="Calibri"/>
                <w:b/>
                <w:bCs/>
                <w:lang w:eastAsia="en-US"/>
              </w:rPr>
            </w:pPr>
          </w:p>
        </w:tc>
        <w:tc>
          <w:tcPr>
            <w:tcW w:w="4681" w:type="dxa"/>
            <w:shd w:val="clear" w:color="auto" w:fill="auto"/>
          </w:tcPr>
          <w:p w14:paraId="657E7C94" w14:textId="77777777" w:rsidR="004033D2" w:rsidRPr="004033D2" w:rsidRDefault="004033D2" w:rsidP="004033D2">
            <w:pPr>
              <w:rPr>
                <w:rFonts w:eastAsia="Calibri"/>
                <w:b/>
                <w:bCs/>
                <w:lang w:eastAsia="en-US"/>
              </w:rPr>
            </w:pPr>
          </w:p>
        </w:tc>
      </w:tr>
    </w:tbl>
    <w:p w14:paraId="4488A77B" w14:textId="77777777" w:rsidR="004033D2" w:rsidRPr="004033D2" w:rsidRDefault="004033D2" w:rsidP="004033D2">
      <w:pPr>
        <w:spacing w:line="259" w:lineRule="auto"/>
        <w:rPr>
          <w:rFonts w:eastAsia="Calibri"/>
          <w:b/>
          <w:bCs/>
          <w:lang w:eastAsia="en-US"/>
        </w:rPr>
      </w:pPr>
      <w:r w:rsidRPr="004033D2">
        <w:rPr>
          <w:rFonts w:eastAsia="Calibri"/>
          <w:b/>
          <w:bCs/>
        </w:rPr>
        <w:t xml:space="preserve">Par grozījumiem </w:t>
      </w:r>
      <w:r w:rsidRPr="004033D2">
        <w:rPr>
          <w:rFonts w:eastAsia="Calibri"/>
          <w:b/>
        </w:rPr>
        <w:t>deleģēšanas līgumā ar SIA “Gulbenes autobuss”</w:t>
      </w:r>
    </w:p>
    <w:p w14:paraId="498DF851" w14:textId="77777777" w:rsidR="004033D2" w:rsidRPr="004033D2" w:rsidRDefault="004033D2" w:rsidP="004033D2">
      <w:pPr>
        <w:widowControl w:val="0"/>
        <w:suppressAutoHyphens/>
        <w:ind w:firstLine="567"/>
        <w:jc w:val="both"/>
        <w:rPr>
          <w:lang w:eastAsia="en-US"/>
        </w:rPr>
      </w:pPr>
    </w:p>
    <w:p w14:paraId="667C2513" w14:textId="77777777" w:rsidR="004033D2" w:rsidRPr="004033D2" w:rsidRDefault="004033D2" w:rsidP="004033D2">
      <w:pPr>
        <w:widowControl w:val="0"/>
        <w:suppressAutoHyphens/>
        <w:spacing w:line="360" w:lineRule="auto"/>
        <w:ind w:firstLine="567"/>
        <w:jc w:val="both"/>
        <w:rPr>
          <w:lang w:eastAsia="en-US"/>
        </w:rPr>
      </w:pPr>
      <w:r w:rsidRPr="004033D2">
        <w:rPr>
          <w:lang w:eastAsia="en-US"/>
        </w:rPr>
        <w:t xml:space="preserve">Gulbenes novada dome </w:t>
      </w:r>
      <w:r w:rsidRPr="004033D2">
        <w:t xml:space="preserve">2021.gada </w:t>
      </w:r>
      <w:r w:rsidRPr="004033D2">
        <w:rPr>
          <w:color w:val="000000"/>
        </w:rPr>
        <w:t xml:space="preserve">26.augustā pieņēmusi lēmumu </w:t>
      </w:r>
      <w:proofErr w:type="spellStart"/>
      <w:r w:rsidRPr="004033D2">
        <w:rPr>
          <w:color w:val="000000"/>
        </w:rPr>
        <w:t>Nr.GND</w:t>
      </w:r>
      <w:proofErr w:type="spellEnd"/>
      <w:r w:rsidRPr="004033D2">
        <w:rPr>
          <w:color w:val="000000"/>
        </w:rPr>
        <w:t>/2021/1022</w:t>
      </w:r>
      <w:r w:rsidRPr="004033D2">
        <w:rPr>
          <w:lang w:eastAsia="en-US"/>
        </w:rPr>
        <w:t xml:space="preserve"> “Par deleģēšanas līguma slēgšanu ar SIA “Gulbenes autobuss”” (protokols Nr.14; 97.p), ar kuru nolemts apstiprināt deleģēšanas līguma slēgšanu ar sabiedrību ar ierobežotu atbildību “Gulbenes autobuss”, reģistrācijas Nr.43203003672, par likuma “Par pašvaldībām” 15.panta pirmās daļas 4.punktā noteiktās pašvaldības autonomās funkcijas – gādāt par iedzīvotāju izglītību – izrietošo pārvaldes uzdevumu – izglītojamo pārvadājumu nodrošināšanu, to nokļūšanai izglītības iestādē un atpakaļ dzīvesvietā, ja nav iespējams izmantot sabiedrisko transportu. </w:t>
      </w:r>
    </w:p>
    <w:p w14:paraId="43A72816" w14:textId="77777777" w:rsidR="004033D2" w:rsidRPr="004033D2" w:rsidRDefault="004033D2" w:rsidP="004033D2">
      <w:pPr>
        <w:widowControl w:val="0"/>
        <w:suppressAutoHyphens/>
        <w:spacing w:line="360" w:lineRule="auto"/>
        <w:ind w:firstLine="567"/>
        <w:jc w:val="both"/>
        <w:rPr>
          <w:lang w:eastAsia="en-US"/>
        </w:rPr>
      </w:pPr>
      <w:r w:rsidRPr="004033D2">
        <w:rPr>
          <w:lang w:eastAsia="en-US"/>
        </w:rPr>
        <w:t>Saskaņā ar Valsts pārvaldes iekārtas likuma 45.panta otro daļu noslēgtais deleģēšanas līgums tika nosūtīts Vides aizsardzības un reģionālās attīstības ministrijai, kura savā atzinumā norāda uz nepieciešamajiem precizējumiem deleģēšanas līgumā.</w:t>
      </w:r>
    </w:p>
    <w:p w14:paraId="7EB9BA31" w14:textId="77777777" w:rsidR="004033D2" w:rsidRPr="004033D2" w:rsidRDefault="004033D2" w:rsidP="004033D2">
      <w:pPr>
        <w:widowControl w:val="0"/>
        <w:spacing w:line="360" w:lineRule="auto"/>
        <w:ind w:firstLine="567"/>
        <w:jc w:val="both"/>
        <w:rPr>
          <w:rFonts w:eastAsia="Calibri"/>
        </w:rPr>
      </w:pPr>
      <w:r w:rsidRPr="004033D2">
        <w:rPr>
          <w:rFonts w:eastAsia="Calibri"/>
        </w:rPr>
        <w:t xml:space="preserve">Ņemot vērā minēto un pamatojoties uz Valsts pārvaldes iekārtas likuma 45.panta otro daļu, likuma „Par pašvaldībām” 7.panta otro daļu, 15.panta pirmās daļas 4.punktu un trešo daļu, 21.panta pirmās daļas 23.punktu, </w:t>
      </w:r>
      <w:r w:rsidRPr="004033D2">
        <w:t xml:space="preserve">atklāti balsojot: </w:t>
      </w:r>
      <w:r w:rsidRPr="004033D2">
        <w:rPr>
          <w:noProof/>
        </w:rPr>
        <w:t xml:space="preserve">ar 14 balsīm "Par" (Ainārs Brezinskis, Aivars Circens, Anatolijs Savickis, Andis Caunītis, Guna Pūcīte, Guna Švika, Gunārs Ciglis, Intars Liepiņš, Ivars Kupčs, Lāsma Gabdulļina, Māris Jansons, Mudīte Motivāne, Normunds Audzišs, Normunds Mazūrs), "Pret" – nav, "Atturas" – nav, </w:t>
      </w:r>
      <w:r w:rsidRPr="004033D2">
        <w:t xml:space="preserve"> </w:t>
      </w:r>
      <w:r w:rsidRPr="004033D2">
        <w:rPr>
          <w:kern w:val="3"/>
          <w:lang w:bidi="hi-IN"/>
        </w:rPr>
        <w:t>Gulbenes novada domes NOLEMJ:</w:t>
      </w:r>
      <w:r w:rsidRPr="004033D2">
        <w:rPr>
          <w:rFonts w:eastAsia="Calibri"/>
          <w:lang w:eastAsia="en-US"/>
        </w:rPr>
        <w:t>:</w:t>
      </w:r>
    </w:p>
    <w:p w14:paraId="3628E0B7" w14:textId="77777777" w:rsidR="004033D2" w:rsidRPr="004033D2" w:rsidRDefault="004033D2" w:rsidP="003A0132">
      <w:pPr>
        <w:widowControl w:val="0"/>
        <w:numPr>
          <w:ilvl w:val="0"/>
          <w:numId w:val="54"/>
        </w:numPr>
        <w:spacing w:line="360" w:lineRule="auto"/>
        <w:ind w:left="0" w:firstLine="567"/>
        <w:jc w:val="both"/>
        <w:rPr>
          <w:rFonts w:eastAsia="Calibri"/>
        </w:rPr>
      </w:pPr>
      <w:r w:rsidRPr="004033D2">
        <w:rPr>
          <w:rFonts w:eastAsia="Calibri"/>
        </w:rPr>
        <w:t>VEIKT grozījumus 2021.gada 30.augusta noslēgtajā deleģēšanas līgumā ar sabiedrību ar ierobežotu atbildību “Gulbenes autobuss”, reģistrācijas Nr.43203003672, juridiskā adrese: Parka iela 4, Gulbene, Gulbenes novads, LV-4401, par likuma “Par pašvaldībām” 15.panta pirmās daļas 4.punktā noteiktās pašvaldības autonomās funkcijas – gādāt par iedzīvotāju izglītību – izrietošo pārvaldes uzdevumu – izglītojamo pārvadājumu nodrošināšanu, to nokļūšanai izglītības iestādē un atpakaļ dzīvesvietā, ja nav iespējams izmantot sabiedrisko transportu (pielikums).</w:t>
      </w:r>
    </w:p>
    <w:p w14:paraId="59418A25" w14:textId="77777777" w:rsidR="004033D2" w:rsidRPr="004033D2" w:rsidRDefault="004033D2" w:rsidP="003A0132">
      <w:pPr>
        <w:widowControl w:val="0"/>
        <w:numPr>
          <w:ilvl w:val="0"/>
          <w:numId w:val="54"/>
        </w:numPr>
        <w:spacing w:line="360" w:lineRule="auto"/>
        <w:ind w:left="0" w:firstLine="567"/>
        <w:jc w:val="both"/>
        <w:rPr>
          <w:rFonts w:eastAsia="Calibri"/>
        </w:rPr>
      </w:pPr>
      <w:r w:rsidRPr="004033D2">
        <w:rPr>
          <w:rFonts w:eastAsia="Calibri"/>
        </w:rPr>
        <w:t>PILNVAROT Gulbenes novada pašvaldības priekšsēdētāju Andi Caunīti  parakstīt deleģēšanas līguma grozījumus</w:t>
      </w:r>
      <w:r w:rsidRPr="004033D2">
        <w:rPr>
          <w:rFonts w:eastAsia="Calibri"/>
          <w:lang w:eastAsia="et-EE"/>
        </w:rPr>
        <w:t>.</w:t>
      </w:r>
    </w:p>
    <w:p w14:paraId="425D9A16" w14:textId="77777777" w:rsidR="004033D2" w:rsidRPr="004033D2" w:rsidRDefault="004033D2" w:rsidP="003A0132">
      <w:pPr>
        <w:widowControl w:val="0"/>
        <w:numPr>
          <w:ilvl w:val="0"/>
          <w:numId w:val="54"/>
        </w:numPr>
        <w:spacing w:line="360" w:lineRule="auto"/>
        <w:ind w:left="0" w:firstLine="567"/>
        <w:jc w:val="both"/>
        <w:rPr>
          <w:rFonts w:eastAsia="Calibri"/>
        </w:rPr>
      </w:pPr>
      <w:r w:rsidRPr="004033D2">
        <w:rPr>
          <w:rFonts w:eastAsia="Calibri"/>
        </w:rPr>
        <w:t xml:space="preserve">UZDOT Gulbenes novada pašvaldības vecākajai sabiedrisko attiecību speciālistei Guntai </w:t>
      </w:r>
      <w:proofErr w:type="spellStart"/>
      <w:r w:rsidRPr="004033D2">
        <w:rPr>
          <w:rFonts w:eastAsia="Calibri"/>
        </w:rPr>
        <w:t>Kalmanei</w:t>
      </w:r>
      <w:proofErr w:type="spellEnd"/>
      <w:r w:rsidRPr="004033D2">
        <w:rPr>
          <w:rFonts w:eastAsia="Calibri"/>
        </w:rPr>
        <w:t xml:space="preserve"> piecu darbdienu laikā no deleģēšanas līguma noslēgšanas dienas publicēt </w:t>
      </w:r>
      <w:r w:rsidRPr="004033D2">
        <w:rPr>
          <w:rFonts w:eastAsia="Calibri"/>
        </w:rPr>
        <w:lastRenderedPageBreak/>
        <w:t xml:space="preserve">deleģēšanas līguma grozījumus Gulbenes novada domes mājaslapā </w:t>
      </w:r>
      <w:hyperlink r:id="rId95" w:history="1">
        <w:r w:rsidRPr="004033D2">
          <w:rPr>
            <w:rFonts w:eastAsia="Calibri"/>
            <w:u w:val="single"/>
          </w:rPr>
          <w:t>www.gulbene.lv</w:t>
        </w:r>
      </w:hyperlink>
      <w:r w:rsidRPr="004033D2">
        <w:rPr>
          <w:rFonts w:eastAsia="Calibri"/>
        </w:rPr>
        <w:t xml:space="preserve"> internetā. </w:t>
      </w:r>
    </w:p>
    <w:p w14:paraId="1BED265F" w14:textId="77777777" w:rsidR="004033D2" w:rsidRPr="004033D2" w:rsidRDefault="004033D2" w:rsidP="004033D2">
      <w:pPr>
        <w:widowControl w:val="0"/>
        <w:ind w:left="927"/>
        <w:jc w:val="both"/>
        <w:rPr>
          <w:rFonts w:eastAsia="Calibri"/>
        </w:rPr>
      </w:pPr>
    </w:p>
    <w:p w14:paraId="73E5BEF5" w14:textId="77777777" w:rsidR="004033D2" w:rsidRPr="004033D2" w:rsidRDefault="004033D2" w:rsidP="004033D2">
      <w:r w:rsidRPr="004033D2">
        <w:t>Gulbenes novada domes priekšsēdētājs</w:t>
      </w:r>
      <w:r w:rsidRPr="004033D2">
        <w:tab/>
      </w:r>
      <w:r w:rsidRPr="004033D2">
        <w:tab/>
      </w:r>
      <w:r w:rsidRPr="004033D2">
        <w:tab/>
      </w:r>
      <w:r w:rsidRPr="004033D2">
        <w:tab/>
      </w:r>
      <w:proofErr w:type="spellStart"/>
      <w:r w:rsidRPr="004033D2">
        <w:t>A.Caunītis</w:t>
      </w:r>
      <w:proofErr w:type="spellEnd"/>
    </w:p>
    <w:p w14:paraId="4FDBC2E6" w14:textId="77777777" w:rsidR="004033D2" w:rsidRPr="004033D2" w:rsidRDefault="004033D2" w:rsidP="004033D2"/>
    <w:p w14:paraId="3CD0E22C" w14:textId="77777777" w:rsidR="004033D2" w:rsidRPr="004033D2" w:rsidRDefault="004033D2" w:rsidP="004033D2">
      <w:pPr>
        <w:rPr>
          <w:sz w:val="20"/>
          <w:szCs w:val="20"/>
        </w:rPr>
      </w:pPr>
      <w:r w:rsidRPr="004033D2">
        <w:rPr>
          <w:sz w:val="20"/>
          <w:szCs w:val="20"/>
        </w:rPr>
        <w:t xml:space="preserve">Sagatavoja: Sanita </w:t>
      </w:r>
      <w:proofErr w:type="spellStart"/>
      <w:r w:rsidRPr="004033D2">
        <w:rPr>
          <w:sz w:val="20"/>
          <w:szCs w:val="20"/>
        </w:rPr>
        <w:t>Mickeviča</w:t>
      </w:r>
      <w:proofErr w:type="spellEnd"/>
    </w:p>
    <w:p w14:paraId="34818C0D" w14:textId="77777777" w:rsidR="004033D2" w:rsidRPr="004033D2" w:rsidRDefault="004033D2" w:rsidP="004033D2">
      <w:pPr>
        <w:widowControl w:val="0"/>
        <w:ind w:left="927"/>
        <w:jc w:val="both"/>
        <w:rPr>
          <w:rFonts w:eastAsia="Calibri"/>
        </w:rPr>
      </w:pPr>
    </w:p>
    <w:p w14:paraId="68E68EEF" w14:textId="77777777" w:rsidR="004033D2" w:rsidRPr="004033D2" w:rsidRDefault="004033D2" w:rsidP="004033D2">
      <w:pPr>
        <w:rPr>
          <w:sz w:val="20"/>
          <w:szCs w:val="20"/>
        </w:rPr>
      </w:pPr>
    </w:p>
    <w:p w14:paraId="70065A36" w14:textId="77777777" w:rsidR="004033D2" w:rsidRPr="004033D2" w:rsidRDefault="004033D2" w:rsidP="004033D2">
      <w:pPr>
        <w:rPr>
          <w:sz w:val="20"/>
          <w:szCs w:val="20"/>
        </w:rPr>
      </w:pPr>
    </w:p>
    <w:p w14:paraId="3F80FA27" w14:textId="77777777" w:rsidR="000D064A" w:rsidRDefault="000D064A">
      <w:pPr>
        <w:spacing w:after="160" w:line="259" w:lineRule="auto"/>
        <w:rPr>
          <w:b/>
        </w:rPr>
      </w:pPr>
      <w:r>
        <w:rPr>
          <w:b/>
        </w:rPr>
        <w:br w:type="page"/>
      </w:r>
    </w:p>
    <w:p w14:paraId="75265FED" w14:textId="1DF44828" w:rsidR="004033D2" w:rsidRPr="004033D2" w:rsidRDefault="004033D2" w:rsidP="004033D2">
      <w:pPr>
        <w:spacing w:line="276" w:lineRule="auto"/>
        <w:contextualSpacing/>
        <w:jc w:val="center"/>
        <w:rPr>
          <w:b/>
        </w:rPr>
      </w:pPr>
      <w:r w:rsidRPr="004033D2">
        <w:rPr>
          <w:b/>
        </w:rPr>
        <w:lastRenderedPageBreak/>
        <w:t>Vienošanās Nr.1 par grozījumiem</w:t>
      </w:r>
    </w:p>
    <w:p w14:paraId="5C3B0F9E" w14:textId="77777777" w:rsidR="004033D2" w:rsidRPr="004033D2" w:rsidRDefault="004033D2" w:rsidP="004033D2">
      <w:pPr>
        <w:spacing w:line="276" w:lineRule="auto"/>
        <w:contextualSpacing/>
        <w:jc w:val="center"/>
        <w:rPr>
          <w:b/>
        </w:rPr>
      </w:pPr>
      <w:r w:rsidRPr="004033D2">
        <w:rPr>
          <w:b/>
        </w:rPr>
        <w:t>2021.gada 30.augusta noslēgtajā DELEĢĒŠANAS LĪGUMĀ</w:t>
      </w:r>
    </w:p>
    <w:p w14:paraId="60D2F870" w14:textId="77777777" w:rsidR="004033D2" w:rsidRPr="004033D2" w:rsidRDefault="004033D2" w:rsidP="004033D2">
      <w:pPr>
        <w:spacing w:line="276" w:lineRule="auto"/>
        <w:contextualSpacing/>
        <w:jc w:val="center"/>
        <w:rPr>
          <w:b/>
        </w:rPr>
      </w:pPr>
    </w:p>
    <w:tbl>
      <w:tblPr>
        <w:tblW w:w="0" w:type="auto"/>
        <w:tblLook w:val="04A0" w:firstRow="1" w:lastRow="0" w:firstColumn="1" w:lastColumn="0" w:noHBand="0" w:noVBand="1"/>
      </w:tblPr>
      <w:tblGrid>
        <w:gridCol w:w="4675"/>
        <w:gridCol w:w="4679"/>
      </w:tblGrid>
      <w:tr w:rsidR="004033D2" w:rsidRPr="004033D2" w14:paraId="5AEB41ED" w14:textId="77777777" w:rsidTr="002A6756">
        <w:tc>
          <w:tcPr>
            <w:tcW w:w="4694" w:type="dxa"/>
            <w:shd w:val="clear" w:color="auto" w:fill="auto"/>
          </w:tcPr>
          <w:p w14:paraId="1891CAF0" w14:textId="77777777" w:rsidR="004033D2" w:rsidRPr="004033D2" w:rsidRDefault="004033D2" w:rsidP="004033D2">
            <w:pPr>
              <w:spacing w:line="276" w:lineRule="auto"/>
              <w:contextualSpacing/>
            </w:pPr>
            <w:r w:rsidRPr="004033D2">
              <w:t>Gulbenē</w:t>
            </w:r>
          </w:p>
        </w:tc>
        <w:tc>
          <w:tcPr>
            <w:tcW w:w="4695" w:type="dxa"/>
            <w:shd w:val="clear" w:color="auto" w:fill="auto"/>
          </w:tcPr>
          <w:p w14:paraId="2C232265" w14:textId="77777777" w:rsidR="004033D2" w:rsidRPr="004033D2" w:rsidRDefault="004033D2" w:rsidP="004033D2">
            <w:pPr>
              <w:spacing w:line="276" w:lineRule="auto"/>
              <w:contextualSpacing/>
              <w:jc w:val="right"/>
            </w:pPr>
            <w:r w:rsidRPr="004033D2">
              <w:t>2021.gada __.__________</w:t>
            </w:r>
          </w:p>
        </w:tc>
      </w:tr>
    </w:tbl>
    <w:p w14:paraId="0E4CF4A5" w14:textId="77777777" w:rsidR="004033D2" w:rsidRPr="004033D2" w:rsidRDefault="004033D2" w:rsidP="004033D2">
      <w:pPr>
        <w:spacing w:line="276" w:lineRule="auto"/>
        <w:ind w:firstLine="720"/>
        <w:contextualSpacing/>
        <w:jc w:val="both"/>
        <w:rPr>
          <w:b/>
        </w:rPr>
      </w:pPr>
    </w:p>
    <w:p w14:paraId="395225B9" w14:textId="77777777" w:rsidR="004033D2" w:rsidRPr="004033D2" w:rsidRDefault="004033D2" w:rsidP="004033D2">
      <w:pPr>
        <w:spacing w:line="276" w:lineRule="auto"/>
        <w:ind w:firstLine="720"/>
        <w:contextualSpacing/>
        <w:jc w:val="both"/>
      </w:pPr>
      <w:r w:rsidRPr="004033D2">
        <w:rPr>
          <w:b/>
        </w:rPr>
        <w:t>Gulbenes novada pašvaldība</w:t>
      </w:r>
      <w:r w:rsidRPr="004033D2">
        <w:t xml:space="preserve">, </w:t>
      </w:r>
      <w:proofErr w:type="spellStart"/>
      <w:r w:rsidRPr="004033D2">
        <w:t>reģ</w:t>
      </w:r>
      <w:proofErr w:type="spellEnd"/>
      <w:r w:rsidRPr="004033D2">
        <w:t xml:space="preserve">. Nr.90009116327, juridiskā adrese: Ābeļu iela 2, Gulbene, Gulbenes novads, LV-4401, tās priekšsēdētāja Anda Caunīša personā, kurš rīkojas </w:t>
      </w:r>
      <w:r w:rsidRPr="004033D2">
        <w:rPr>
          <w:bCs/>
          <w:iCs/>
        </w:rPr>
        <w:t xml:space="preserve">saskaņā ar likumu “Par pašvaldībām” un </w:t>
      </w:r>
      <w:r w:rsidRPr="004033D2">
        <w:t>Gulbenes novada domes 2013.gada 31.oktobra saistošajiem noteikumiem Nr.25 “Gulbenes novada pašvaldības nolikums” (protokols Nr.17, 7.§), turpmāk – Pašvaldība, no vienas puses, un</w:t>
      </w:r>
    </w:p>
    <w:p w14:paraId="1F7E047F" w14:textId="77777777" w:rsidR="004033D2" w:rsidRPr="004033D2" w:rsidRDefault="004033D2" w:rsidP="004033D2">
      <w:pPr>
        <w:spacing w:line="276" w:lineRule="auto"/>
        <w:contextualSpacing/>
        <w:jc w:val="both"/>
      </w:pPr>
      <w:r w:rsidRPr="004033D2">
        <w:tab/>
      </w:r>
      <w:r w:rsidRPr="004033D2">
        <w:rPr>
          <w:b/>
        </w:rPr>
        <w:t>sabiedrība ar ierobežotu atbildību “Gulbenes autobuss”</w:t>
      </w:r>
      <w:r w:rsidRPr="004033D2">
        <w:t xml:space="preserve">, </w:t>
      </w:r>
      <w:proofErr w:type="spellStart"/>
      <w:r w:rsidRPr="004033D2">
        <w:t>reģ</w:t>
      </w:r>
      <w:proofErr w:type="spellEnd"/>
      <w:r w:rsidRPr="004033D2">
        <w:t xml:space="preserve">. Nr.43203003672, juridiskā adrese: Parka iela 4, Gulbene, Gulbenes novads, LV-4401, tās valdes locekļa Gundara </w:t>
      </w:r>
      <w:proofErr w:type="spellStart"/>
      <w:r w:rsidRPr="004033D2">
        <w:t>Kristapsona</w:t>
      </w:r>
      <w:proofErr w:type="spellEnd"/>
      <w:r w:rsidRPr="004033D2">
        <w:t xml:space="preserve"> personā, kurš darbojas pamatojoties uz Statūtiem, turpmāk – Pilnvarotā persona, no otras puses, katrs atsevišķi – saukti Puse, abi kopā – Puses, no brīvas gribas, bez viltus, maldiem un spaidiem, </w:t>
      </w:r>
    </w:p>
    <w:p w14:paraId="407F5141" w14:textId="77777777" w:rsidR="004033D2" w:rsidRPr="004033D2" w:rsidRDefault="004033D2" w:rsidP="004033D2">
      <w:pPr>
        <w:spacing w:line="276" w:lineRule="auto"/>
        <w:contextualSpacing/>
        <w:jc w:val="both"/>
      </w:pPr>
      <w:r w:rsidRPr="004033D2">
        <w:rPr>
          <w:b/>
          <w:bCs/>
        </w:rPr>
        <w:t>ņemot vērā to, ka:</w:t>
      </w:r>
    </w:p>
    <w:p w14:paraId="6F5D11A3" w14:textId="77777777" w:rsidR="004033D2" w:rsidRPr="004033D2" w:rsidRDefault="004033D2" w:rsidP="004033D2">
      <w:pPr>
        <w:spacing w:line="276" w:lineRule="auto"/>
        <w:contextualSpacing/>
        <w:jc w:val="both"/>
      </w:pPr>
      <w:r w:rsidRPr="004033D2">
        <w:rPr>
          <w:lang w:eastAsia="et-EE"/>
        </w:rPr>
        <w:t>1) likuma ”Par pašvaldībām” 15.panta pirmās daļas 4.punktu, kas nosaka, ka pašvaldības autonomā funkcija ir</w:t>
      </w:r>
      <w:r w:rsidRPr="004033D2">
        <w:t xml:space="preserve">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w:t>
      </w:r>
    </w:p>
    <w:p w14:paraId="607A910D" w14:textId="77777777" w:rsidR="004033D2" w:rsidRPr="004033D2" w:rsidRDefault="004033D2" w:rsidP="004033D2">
      <w:pPr>
        <w:spacing w:line="276" w:lineRule="auto"/>
        <w:contextualSpacing/>
        <w:jc w:val="both"/>
      </w:pPr>
      <w:r w:rsidRPr="004033D2">
        <w:t xml:space="preserve">2) Izglītības likuma 17.panta trešās daļas 14.punktu, </w:t>
      </w:r>
      <w:r w:rsidRPr="004033D2">
        <w:rPr>
          <w:lang w:eastAsia="et-EE"/>
        </w:rPr>
        <w:t>kas nosaka, ka</w:t>
      </w:r>
      <w:r w:rsidRPr="004033D2">
        <w:t xml:space="preserve"> novada pašvaldības kompetence izglītībā ir nodrošināt transportu izglītojamo nokļūšanai izglītības iestādē un atpakaļ dzīvesvietā, ja nav iespējams izmantot sabiedrisko transportu;</w:t>
      </w:r>
    </w:p>
    <w:p w14:paraId="591B7CDB" w14:textId="77777777" w:rsidR="004033D2" w:rsidRPr="004033D2" w:rsidRDefault="004033D2" w:rsidP="004033D2">
      <w:pPr>
        <w:spacing w:line="276" w:lineRule="auto"/>
        <w:contextualSpacing/>
        <w:jc w:val="both"/>
        <w:rPr>
          <w:lang w:eastAsia="et-EE"/>
        </w:rPr>
      </w:pPr>
      <w:r w:rsidRPr="004033D2">
        <w:t xml:space="preserve">3) </w:t>
      </w:r>
      <w:r w:rsidRPr="004033D2">
        <w:rPr>
          <w:lang w:eastAsia="et-EE"/>
        </w:rPr>
        <w:t>likuma „Par pašvaldībām” 15.panta ceturto daļu, kas nosaka, ka no katras autonomās funkcijas izrietošu pārvaldes uzdevumu pašvaldība var deleģēt privātpersonai vai citai publiskai personai;</w:t>
      </w:r>
    </w:p>
    <w:p w14:paraId="0E91D54C" w14:textId="77777777" w:rsidR="004033D2" w:rsidRPr="004033D2" w:rsidRDefault="004033D2" w:rsidP="004033D2">
      <w:pPr>
        <w:spacing w:line="276" w:lineRule="auto"/>
        <w:contextualSpacing/>
        <w:jc w:val="both"/>
        <w:rPr>
          <w:lang w:eastAsia="et-EE"/>
        </w:rPr>
      </w:pPr>
      <w:r w:rsidRPr="004033D2">
        <w:rPr>
          <w:lang w:eastAsia="et-EE"/>
        </w:rPr>
        <w:t xml:space="preserve">4) Valsts pārvaldes iekārtas likuma 40.panta pirmo daļu, kas nosaka, ka pārvaldes uzdevumu var deleģēt vienīgi tad, ja pilnvarotā persona attiecīgo uzdevumu var veikt efektīvāk; </w:t>
      </w:r>
    </w:p>
    <w:p w14:paraId="0BB08221" w14:textId="77777777" w:rsidR="004033D2" w:rsidRPr="004033D2" w:rsidRDefault="004033D2" w:rsidP="004033D2">
      <w:pPr>
        <w:spacing w:line="276" w:lineRule="auto"/>
        <w:contextualSpacing/>
        <w:jc w:val="both"/>
      </w:pPr>
      <w:r w:rsidRPr="004033D2">
        <w:rPr>
          <w:b/>
        </w:rPr>
        <w:t xml:space="preserve">ievērojot </w:t>
      </w:r>
      <w:r w:rsidRPr="004033D2">
        <w:t>Eiropas Komisijas 2011.gada 20.decembra lēmumu par Līguma par Eiropas Savienības darbību 106.panta 2.punkta piemērošanu valsts atbalstam attiecībā uz kompensāciju par sabiedriskajiem pakalpojumiem dažiem uzņēmumiem, kuriem uzticēts sniegt pakalpojumus ar vispārēju tautsaimniecisku nozīmi,</w:t>
      </w:r>
    </w:p>
    <w:p w14:paraId="0D7CE456" w14:textId="77777777" w:rsidR="004033D2" w:rsidRPr="004033D2" w:rsidRDefault="004033D2" w:rsidP="004033D2">
      <w:pPr>
        <w:spacing w:line="276" w:lineRule="auto"/>
        <w:contextualSpacing/>
        <w:jc w:val="both"/>
      </w:pPr>
      <w:r w:rsidRPr="004033D2">
        <w:rPr>
          <w:b/>
        </w:rPr>
        <w:t>nodrošinot</w:t>
      </w:r>
      <w:r w:rsidRPr="004033D2">
        <w:t xml:space="preserve"> pašvaldības autonomās funkcijas izpildi, sniedzot augsti kvalitatīvu un savlaicīgu pakalpojumu saņemšanu, sniegto pakalpojumu pastāvīgu pilnveidošanu un uzlabošanu, piesaistot Eiropas Savienības finanšu instrumentus un valsts finansējumu (atbalstu), izvērtējot nepieciešamību sabiedrībai ar ierobežotu atbildību „Gulbenes autobuss” piešķirt finanšu līdzekļus no Pašvaldības budžeta līdzekļiem un skaidri definējot deleģēto uzdevumu izpildē iesaistīto Pušu tiesības un pienākumus, </w:t>
      </w:r>
    </w:p>
    <w:p w14:paraId="0B508180" w14:textId="77777777" w:rsidR="004033D2" w:rsidRPr="004033D2" w:rsidRDefault="004033D2" w:rsidP="004033D2">
      <w:pPr>
        <w:spacing w:line="276" w:lineRule="auto"/>
        <w:contextualSpacing/>
        <w:jc w:val="both"/>
      </w:pPr>
      <w:r w:rsidRPr="004033D2">
        <w:rPr>
          <w:b/>
          <w:bCs/>
        </w:rPr>
        <w:t xml:space="preserve">un pamatojoties uz </w:t>
      </w:r>
      <w:r w:rsidRPr="004033D2">
        <w:rPr>
          <w:bCs/>
        </w:rPr>
        <w:t>Gulbenes novada domes</w:t>
      </w:r>
      <w:r w:rsidRPr="004033D2">
        <w:rPr>
          <w:b/>
          <w:bCs/>
        </w:rPr>
        <w:t xml:space="preserve"> </w:t>
      </w:r>
      <w:r w:rsidRPr="004033D2">
        <w:t xml:space="preserve">2021.gada 27.augusta lēmumu </w:t>
      </w:r>
      <w:proofErr w:type="spellStart"/>
      <w:r w:rsidRPr="004033D2">
        <w:t>Nr.GND</w:t>
      </w:r>
      <w:proofErr w:type="spellEnd"/>
      <w:r w:rsidRPr="004033D2">
        <w:t xml:space="preserve">/2021/1022 “Par deleģēšanas līguma slēgšanu ar SIA “Gulbenes autobuss”” (prot. Nr.14, 97.§.), starp Pusēm 2021.gada 30.augustā noslēgtā Deleģēšanas līguma (turpmāk – Līgums) 8.2.apakšpunktu, kas nosaka, ka </w:t>
      </w:r>
      <w:r w:rsidRPr="004033D2">
        <w:rPr>
          <w:i/>
          <w:iCs/>
        </w:rPr>
        <w:t>Līgums var tikt grozīts Pusēm vienojoties</w:t>
      </w:r>
      <w:r w:rsidRPr="004033D2">
        <w:t xml:space="preserve">; </w:t>
      </w:r>
      <w:r w:rsidRPr="004033D2">
        <w:rPr>
          <w:i/>
          <w:iCs/>
        </w:rPr>
        <w:t xml:space="preserve">Līguma papildinājumi, labojumi un grozījumi ir neatņemama šā līguma sastāvdaļa, tie tiek noformēti </w:t>
      </w:r>
      <w:proofErr w:type="spellStart"/>
      <w:r w:rsidRPr="004033D2">
        <w:rPr>
          <w:i/>
          <w:iCs/>
        </w:rPr>
        <w:t>rakstveidā</w:t>
      </w:r>
      <w:proofErr w:type="spellEnd"/>
      <w:r w:rsidRPr="004033D2">
        <w:rPr>
          <w:i/>
          <w:iCs/>
        </w:rPr>
        <w:t xml:space="preserve"> un ir abu Pušu parakstīti</w:t>
      </w:r>
      <w:r w:rsidRPr="004033D2">
        <w:t xml:space="preserve">, un </w:t>
      </w:r>
      <w:r w:rsidRPr="004033D2">
        <w:rPr>
          <w:bCs/>
        </w:rPr>
        <w:t>Gulbenes novada domes</w:t>
      </w:r>
      <w:r w:rsidRPr="004033D2">
        <w:rPr>
          <w:b/>
          <w:bCs/>
        </w:rPr>
        <w:t xml:space="preserve"> </w:t>
      </w:r>
      <w:r w:rsidRPr="004033D2">
        <w:t xml:space="preserve">2021.gada 25.novembra lēmumu </w:t>
      </w:r>
      <w:proofErr w:type="spellStart"/>
      <w:r w:rsidRPr="004033D2">
        <w:t>Nr.GND</w:t>
      </w:r>
      <w:proofErr w:type="spellEnd"/>
      <w:r w:rsidRPr="004033D2">
        <w:t>/2021/___ “Par grozījumiem deleģēšanas līgumā ar SIA “Gulbenes autobuss”” (prot. Nr.__, ___.§.) noslēdz šāda satura vienošanos par grozījumiem (turpmāk – Vienošanās) Līgumā:</w:t>
      </w:r>
    </w:p>
    <w:p w14:paraId="2A84BF34" w14:textId="77777777" w:rsidR="004033D2" w:rsidRPr="004033D2" w:rsidRDefault="004033D2" w:rsidP="004033D2">
      <w:pPr>
        <w:spacing w:line="276" w:lineRule="auto"/>
        <w:contextualSpacing/>
        <w:jc w:val="both"/>
      </w:pPr>
    </w:p>
    <w:p w14:paraId="41A7EE1B" w14:textId="77777777" w:rsidR="004033D2" w:rsidRPr="004033D2" w:rsidRDefault="004033D2" w:rsidP="003A0132">
      <w:pPr>
        <w:numPr>
          <w:ilvl w:val="0"/>
          <w:numId w:val="55"/>
        </w:numPr>
        <w:spacing w:line="276" w:lineRule="auto"/>
        <w:contextualSpacing/>
        <w:jc w:val="both"/>
      </w:pPr>
      <w:r w:rsidRPr="004033D2">
        <w:lastRenderedPageBreak/>
        <w:t>Svītrot 2.1.3.apakšpunktu.</w:t>
      </w:r>
    </w:p>
    <w:p w14:paraId="62664ED5" w14:textId="77777777" w:rsidR="004033D2" w:rsidRPr="004033D2" w:rsidRDefault="004033D2" w:rsidP="003A0132">
      <w:pPr>
        <w:numPr>
          <w:ilvl w:val="0"/>
          <w:numId w:val="55"/>
        </w:numPr>
        <w:spacing w:line="276" w:lineRule="auto"/>
        <w:contextualSpacing/>
        <w:jc w:val="both"/>
      </w:pPr>
      <w:r w:rsidRPr="004033D2">
        <w:t>Aizstāt 2.2.3.apakšpunktā vārdus “</w:t>
      </w:r>
      <w:r w:rsidRPr="004033D2">
        <w:rPr>
          <w:lang w:eastAsia="et-EE"/>
        </w:rPr>
        <w:t>kā krietns un gādīgs saimnieks” ar vārdiem “atbilstoši šā līguma nosacījumiem un normatīvo aktu prasībām”.</w:t>
      </w:r>
    </w:p>
    <w:p w14:paraId="09EB3718" w14:textId="77777777" w:rsidR="004033D2" w:rsidRPr="004033D2" w:rsidRDefault="004033D2" w:rsidP="003A0132">
      <w:pPr>
        <w:numPr>
          <w:ilvl w:val="0"/>
          <w:numId w:val="55"/>
        </w:numPr>
        <w:spacing w:line="276" w:lineRule="auto"/>
        <w:contextualSpacing/>
        <w:jc w:val="both"/>
      </w:pPr>
      <w:r w:rsidRPr="004033D2">
        <w:t>Svītrot 2.1.4.apakšpunktā vārdus “un attīsta infrastruktūru”.</w:t>
      </w:r>
    </w:p>
    <w:p w14:paraId="1FAD54E9" w14:textId="77777777" w:rsidR="004033D2" w:rsidRPr="004033D2" w:rsidRDefault="004033D2" w:rsidP="003A0132">
      <w:pPr>
        <w:numPr>
          <w:ilvl w:val="0"/>
          <w:numId w:val="55"/>
        </w:numPr>
        <w:spacing w:line="276" w:lineRule="auto"/>
        <w:contextualSpacing/>
        <w:jc w:val="both"/>
      </w:pPr>
      <w:r w:rsidRPr="004033D2">
        <w:t>Svītrot 2.2.7.apakšpunktu.</w:t>
      </w:r>
    </w:p>
    <w:p w14:paraId="579F232B" w14:textId="77777777" w:rsidR="004033D2" w:rsidRPr="004033D2" w:rsidRDefault="004033D2" w:rsidP="003A0132">
      <w:pPr>
        <w:numPr>
          <w:ilvl w:val="0"/>
          <w:numId w:val="55"/>
        </w:numPr>
        <w:spacing w:line="276" w:lineRule="auto"/>
        <w:contextualSpacing/>
        <w:jc w:val="both"/>
      </w:pPr>
      <w:r w:rsidRPr="004033D2">
        <w:t>Aizstāt 4.3.apakšpunktā skaitli “4.1.” ar skaitli “4.2.”.</w:t>
      </w:r>
    </w:p>
    <w:p w14:paraId="0F150F20" w14:textId="77777777" w:rsidR="004033D2" w:rsidRPr="004033D2" w:rsidRDefault="004033D2" w:rsidP="003A0132">
      <w:pPr>
        <w:numPr>
          <w:ilvl w:val="0"/>
          <w:numId w:val="55"/>
        </w:numPr>
        <w:spacing w:line="276" w:lineRule="auto"/>
        <w:contextualSpacing/>
        <w:jc w:val="both"/>
      </w:pPr>
      <w:r w:rsidRPr="004033D2">
        <w:t>Svītrot 4.4.1., 4.4.2. un 4.4.4. apakšpunktu.</w:t>
      </w:r>
    </w:p>
    <w:p w14:paraId="35F204AF" w14:textId="77777777" w:rsidR="004033D2" w:rsidRPr="004033D2" w:rsidRDefault="004033D2" w:rsidP="003A0132">
      <w:pPr>
        <w:numPr>
          <w:ilvl w:val="0"/>
          <w:numId w:val="55"/>
        </w:numPr>
        <w:spacing w:line="276" w:lineRule="auto"/>
        <w:contextualSpacing/>
        <w:jc w:val="both"/>
      </w:pPr>
      <w:r w:rsidRPr="004033D2">
        <w:t>Svītrot  6.2.punktā vārdus “vai kāds cits Pašvaldības izpilddirektora pilnvarots darbinieks”.</w:t>
      </w:r>
    </w:p>
    <w:p w14:paraId="20AA810C" w14:textId="77777777" w:rsidR="004033D2" w:rsidRPr="004033D2" w:rsidRDefault="004033D2" w:rsidP="003A0132">
      <w:pPr>
        <w:numPr>
          <w:ilvl w:val="0"/>
          <w:numId w:val="55"/>
        </w:numPr>
        <w:spacing w:line="276" w:lineRule="auto"/>
        <w:contextualSpacing/>
        <w:jc w:val="both"/>
      </w:pPr>
      <w:r w:rsidRPr="004033D2">
        <w:t>Svītrot 6.4.punktā otro teikumu.</w:t>
      </w:r>
    </w:p>
    <w:p w14:paraId="48256A2C" w14:textId="77777777" w:rsidR="004033D2" w:rsidRPr="004033D2" w:rsidRDefault="004033D2" w:rsidP="003A0132">
      <w:pPr>
        <w:numPr>
          <w:ilvl w:val="0"/>
          <w:numId w:val="55"/>
        </w:numPr>
        <w:spacing w:line="276" w:lineRule="auto"/>
        <w:contextualSpacing/>
        <w:jc w:val="both"/>
      </w:pPr>
      <w:r w:rsidRPr="004033D2">
        <w:t>Izteikt 7.1.punktu šādā redakcijā:</w:t>
      </w:r>
    </w:p>
    <w:p w14:paraId="5E66F864" w14:textId="77777777" w:rsidR="004033D2" w:rsidRPr="004033D2" w:rsidRDefault="004033D2" w:rsidP="004033D2">
      <w:pPr>
        <w:spacing w:line="276" w:lineRule="auto"/>
        <w:ind w:left="720"/>
        <w:contextualSpacing/>
        <w:jc w:val="both"/>
      </w:pPr>
      <w:r w:rsidRPr="004033D2">
        <w:t>“7.1. Neviena no Pusēm nav atbildīga par Līguma saistību neizpildi vai izpildes kavēšanu, ja minētā izpilde vai izpildes kavēšana saistīta ar nepārvaramas varas apstākļiem, kuri tieši ietekmēja Līguma izpildi.”.</w:t>
      </w:r>
    </w:p>
    <w:p w14:paraId="2F540F70" w14:textId="77777777" w:rsidR="004033D2" w:rsidRPr="004033D2" w:rsidRDefault="004033D2" w:rsidP="003A0132">
      <w:pPr>
        <w:numPr>
          <w:ilvl w:val="0"/>
          <w:numId w:val="55"/>
        </w:numPr>
        <w:spacing w:line="276" w:lineRule="auto"/>
        <w:contextualSpacing/>
        <w:jc w:val="both"/>
      </w:pPr>
      <w:r w:rsidRPr="004033D2">
        <w:t>Aizstāt 7. nodaļā punktu numerāciju “8.3.” ar “7.3”.</w:t>
      </w:r>
    </w:p>
    <w:p w14:paraId="46E0FFDF" w14:textId="77777777" w:rsidR="004033D2" w:rsidRPr="004033D2" w:rsidRDefault="004033D2" w:rsidP="003A0132">
      <w:pPr>
        <w:numPr>
          <w:ilvl w:val="0"/>
          <w:numId w:val="55"/>
        </w:numPr>
        <w:spacing w:line="276" w:lineRule="auto"/>
        <w:contextualSpacing/>
        <w:jc w:val="both"/>
      </w:pPr>
      <w:r w:rsidRPr="004033D2">
        <w:t>Svītrot 8.2. punktā vārdus “papildinājumi, labojumi un”.</w:t>
      </w:r>
    </w:p>
    <w:p w14:paraId="40C4F317" w14:textId="77777777" w:rsidR="004033D2" w:rsidRPr="004033D2" w:rsidRDefault="004033D2" w:rsidP="003A0132">
      <w:pPr>
        <w:numPr>
          <w:ilvl w:val="0"/>
          <w:numId w:val="55"/>
        </w:numPr>
        <w:spacing w:line="276" w:lineRule="auto"/>
        <w:contextualSpacing/>
        <w:jc w:val="both"/>
      </w:pPr>
      <w:r w:rsidRPr="004033D2">
        <w:t>Vienošanās stājas spēkā ar tās abpusējas parakstīšanas dienu un pēc to parakstīšanas kļūst par Līguma neatņemamu sastāvdaļu.</w:t>
      </w:r>
    </w:p>
    <w:p w14:paraId="5EAE9477" w14:textId="77777777" w:rsidR="004033D2" w:rsidRPr="004033D2" w:rsidRDefault="004033D2" w:rsidP="003A0132">
      <w:pPr>
        <w:numPr>
          <w:ilvl w:val="0"/>
          <w:numId w:val="55"/>
        </w:numPr>
        <w:spacing w:line="276" w:lineRule="auto"/>
        <w:jc w:val="both"/>
      </w:pPr>
      <w:r w:rsidRPr="004033D2">
        <w:t>Pārējie Līguma nosacījumi netiek grozīti.</w:t>
      </w:r>
    </w:p>
    <w:p w14:paraId="6A8294A3" w14:textId="77777777" w:rsidR="004033D2" w:rsidRPr="004033D2" w:rsidRDefault="004033D2" w:rsidP="003A0132">
      <w:pPr>
        <w:numPr>
          <w:ilvl w:val="0"/>
          <w:numId w:val="55"/>
        </w:numPr>
        <w:spacing w:line="276" w:lineRule="auto"/>
        <w:jc w:val="both"/>
      </w:pPr>
      <w:r w:rsidRPr="004033D2">
        <w:t xml:space="preserve">Vienošanās ir sagatavota un parakstīta divos eksemplāros uz 2 (divām) lapām. </w:t>
      </w:r>
      <w:r w:rsidRPr="004033D2">
        <w:rPr>
          <w:shd w:val="clear" w:color="auto" w:fill="FFFFFF"/>
        </w:rPr>
        <w:t>Abiem eksemplāriem ir vienāds juridisks spēks. Katra puse saņem vienu Vienošanās eksemplāru.</w:t>
      </w:r>
    </w:p>
    <w:tbl>
      <w:tblPr>
        <w:tblW w:w="12093" w:type="dxa"/>
        <w:tblLook w:val="01E0" w:firstRow="1" w:lastRow="1" w:firstColumn="1" w:lastColumn="1" w:noHBand="0" w:noVBand="0"/>
      </w:tblPr>
      <w:tblGrid>
        <w:gridCol w:w="10247"/>
        <w:gridCol w:w="1846"/>
      </w:tblGrid>
      <w:tr w:rsidR="004033D2" w:rsidRPr="004033D2" w14:paraId="524C31D7" w14:textId="77777777" w:rsidTr="002A6756">
        <w:tc>
          <w:tcPr>
            <w:tcW w:w="10247" w:type="dxa"/>
          </w:tcPr>
          <w:p w14:paraId="2E8D1146" w14:textId="77777777" w:rsidR="004033D2" w:rsidRPr="004033D2" w:rsidRDefault="004033D2" w:rsidP="004033D2">
            <w:pPr>
              <w:shd w:val="clear" w:color="auto" w:fill="FFFFFF"/>
              <w:tabs>
                <w:tab w:val="left" w:pos="1116"/>
              </w:tabs>
              <w:spacing w:line="276" w:lineRule="auto"/>
              <w:contextualSpacing/>
              <w:jc w:val="center"/>
              <w:rPr>
                <w:b/>
              </w:rPr>
            </w:pPr>
          </w:p>
          <w:tbl>
            <w:tblPr>
              <w:tblW w:w="10031" w:type="dxa"/>
              <w:tblLook w:val="0000" w:firstRow="0" w:lastRow="0" w:firstColumn="0" w:lastColumn="0" w:noHBand="0" w:noVBand="0"/>
            </w:tblPr>
            <w:tblGrid>
              <w:gridCol w:w="5070"/>
              <w:gridCol w:w="4961"/>
            </w:tblGrid>
            <w:tr w:rsidR="004033D2" w:rsidRPr="004033D2" w14:paraId="3EFEFFA3" w14:textId="77777777" w:rsidTr="002A6756">
              <w:tc>
                <w:tcPr>
                  <w:tcW w:w="5070" w:type="dxa"/>
                </w:tcPr>
                <w:p w14:paraId="74DC7F05" w14:textId="77777777" w:rsidR="004033D2" w:rsidRPr="004033D2" w:rsidRDefault="004033D2" w:rsidP="004033D2">
                  <w:pPr>
                    <w:snapToGrid w:val="0"/>
                    <w:spacing w:line="276" w:lineRule="auto"/>
                    <w:contextualSpacing/>
                    <w:rPr>
                      <w:b/>
                    </w:rPr>
                  </w:pPr>
                  <w:r w:rsidRPr="004033D2">
                    <w:rPr>
                      <w:b/>
                      <w:bCs/>
                    </w:rPr>
                    <w:t>PAŠVALDĪBA</w:t>
                  </w:r>
                  <w:r w:rsidRPr="004033D2">
                    <w:rPr>
                      <w:b/>
                    </w:rPr>
                    <w:t>:</w:t>
                  </w:r>
                </w:p>
                <w:p w14:paraId="4A01E5CA" w14:textId="77777777" w:rsidR="004033D2" w:rsidRPr="004033D2" w:rsidRDefault="004033D2" w:rsidP="004033D2">
                  <w:pPr>
                    <w:spacing w:line="276" w:lineRule="auto"/>
                    <w:contextualSpacing/>
                    <w:jc w:val="both"/>
                  </w:pPr>
                  <w:r w:rsidRPr="004033D2">
                    <w:t>Gulbenes novada pašvaldība</w:t>
                  </w:r>
                </w:p>
                <w:p w14:paraId="45D963B4" w14:textId="77777777" w:rsidR="004033D2" w:rsidRPr="004033D2" w:rsidRDefault="004033D2" w:rsidP="004033D2">
                  <w:pPr>
                    <w:spacing w:line="276" w:lineRule="auto"/>
                    <w:contextualSpacing/>
                    <w:jc w:val="both"/>
                  </w:pPr>
                  <w:r w:rsidRPr="004033D2">
                    <w:t xml:space="preserve">adrese: Ābeļu iela 2, Gulbene, </w:t>
                  </w:r>
                </w:p>
                <w:p w14:paraId="3FD2CAC1" w14:textId="77777777" w:rsidR="004033D2" w:rsidRPr="004033D2" w:rsidRDefault="004033D2" w:rsidP="004033D2">
                  <w:pPr>
                    <w:spacing w:line="276" w:lineRule="auto"/>
                    <w:contextualSpacing/>
                    <w:jc w:val="both"/>
                  </w:pPr>
                  <w:r w:rsidRPr="004033D2">
                    <w:t>Gulbenes novads, LV-4401</w:t>
                  </w:r>
                </w:p>
                <w:p w14:paraId="14B92A34" w14:textId="77777777" w:rsidR="004033D2" w:rsidRPr="004033D2" w:rsidRDefault="004033D2" w:rsidP="004033D2">
                  <w:pPr>
                    <w:spacing w:line="276" w:lineRule="auto"/>
                    <w:contextualSpacing/>
                    <w:jc w:val="both"/>
                  </w:pPr>
                  <w:proofErr w:type="spellStart"/>
                  <w:r w:rsidRPr="004033D2">
                    <w:t>reģ</w:t>
                  </w:r>
                  <w:proofErr w:type="spellEnd"/>
                  <w:r w:rsidRPr="004033D2">
                    <w:t>. Nr.90009116327</w:t>
                  </w:r>
                </w:p>
                <w:p w14:paraId="1E94C96F" w14:textId="77777777" w:rsidR="004033D2" w:rsidRPr="004033D2" w:rsidRDefault="004033D2" w:rsidP="004033D2">
                  <w:pPr>
                    <w:spacing w:line="276" w:lineRule="auto"/>
                    <w:contextualSpacing/>
                    <w:jc w:val="both"/>
                  </w:pPr>
                  <w:r w:rsidRPr="004033D2">
                    <w:t>banka: akciju sabiedrība „SEB banka”</w:t>
                  </w:r>
                </w:p>
                <w:p w14:paraId="4D00782C" w14:textId="77777777" w:rsidR="004033D2" w:rsidRPr="004033D2" w:rsidRDefault="004033D2" w:rsidP="004033D2">
                  <w:pPr>
                    <w:spacing w:line="276" w:lineRule="auto"/>
                    <w:contextualSpacing/>
                    <w:jc w:val="both"/>
                  </w:pPr>
                  <w:r w:rsidRPr="004033D2">
                    <w:t>SWIFT kods: UNLALV2X</w:t>
                  </w:r>
                </w:p>
                <w:p w14:paraId="260F0973" w14:textId="77777777" w:rsidR="004033D2" w:rsidRPr="004033D2" w:rsidRDefault="004033D2" w:rsidP="004033D2">
                  <w:pPr>
                    <w:spacing w:line="276" w:lineRule="auto"/>
                    <w:contextualSpacing/>
                    <w:jc w:val="both"/>
                  </w:pPr>
                  <w:r w:rsidRPr="004033D2">
                    <w:t>konta numurs: LV03UNLA0050014339919</w:t>
                  </w:r>
                  <w:r w:rsidRPr="004033D2">
                    <w:tab/>
                  </w:r>
                </w:p>
                <w:p w14:paraId="29EA55F9" w14:textId="77777777" w:rsidR="004033D2" w:rsidRPr="004033D2" w:rsidRDefault="004033D2" w:rsidP="004033D2">
                  <w:pPr>
                    <w:spacing w:line="276" w:lineRule="auto"/>
                    <w:contextualSpacing/>
                  </w:pPr>
                </w:p>
                <w:p w14:paraId="1DF0F917" w14:textId="77777777" w:rsidR="004033D2" w:rsidRPr="004033D2" w:rsidRDefault="004033D2" w:rsidP="004033D2">
                  <w:pPr>
                    <w:spacing w:line="276" w:lineRule="auto"/>
                    <w:contextualSpacing/>
                  </w:pPr>
                </w:p>
                <w:p w14:paraId="4090B3B5" w14:textId="77777777" w:rsidR="004033D2" w:rsidRPr="004033D2" w:rsidRDefault="004033D2" w:rsidP="004033D2">
                  <w:pPr>
                    <w:spacing w:line="276" w:lineRule="auto"/>
                    <w:contextualSpacing/>
                  </w:pPr>
                  <w:r w:rsidRPr="004033D2">
                    <w:t xml:space="preserve">__________________ </w:t>
                  </w:r>
                  <w:proofErr w:type="spellStart"/>
                  <w:r w:rsidRPr="004033D2">
                    <w:t>A.Caunītis</w:t>
                  </w:r>
                  <w:proofErr w:type="spellEnd"/>
                </w:p>
              </w:tc>
              <w:tc>
                <w:tcPr>
                  <w:tcW w:w="4961" w:type="dxa"/>
                </w:tcPr>
                <w:p w14:paraId="0A4B041E" w14:textId="77777777" w:rsidR="004033D2" w:rsidRPr="004033D2" w:rsidRDefault="004033D2" w:rsidP="004033D2">
                  <w:pPr>
                    <w:snapToGrid w:val="0"/>
                    <w:spacing w:line="276" w:lineRule="auto"/>
                    <w:contextualSpacing/>
                    <w:rPr>
                      <w:b/>
                    </w:rPr>
                  </w:pPr>
                  <w:r w:rsidRPr="004033D2">
                    <w:rPr>
                      <w:b/>
                    </w:rPr>
                    <w:t>PILNVAROTĀ PERSONA:</w:t>
                  </w:r>
                </w:p>
                <w:p w14:paraId="7AE9B2CF" w14:textId="77777777" w:rsidR="004033D2" w:rsidRPr="004033D2" w:rsidRDefault="004033D2" w:rsidP="004033D2">
                  <w:pPr>
                    <w:spacing w:line="276" w:lineRule="auto"/>
                    <w:contextualSpacing/>
                  </w:pPr>
                  <w:r w:rsidRPr="004033D2">
                    <w:t xml:space="preserve">SIA „Gulbenes autobuss”, </w:t>
                  </w:r>
                </w:p>
                <w:p w14:paraId="727DAD13" w14:textId="77777777" w:rsidR="004033D2" w:rsidRPr="004033D2" w:rsidRDefault="004033D2" w:rsidP="004033D2">
                  <w:pPr>
                    <w:spacing w:line="276" w:lineRule="auto"/>
                    <w:contextualSpacing/>
                  </w:pPr>
                  <w:r w:rsidRPr="004033D2">
                    <w:t xml:space="preserve">adrese: Parka iela 4, Gulbene, </w:t>
                  </w:r>
                </w:p>
                <w:p w14:paraId="5A65B819" w14:textId="77777777" w:rsidR="004033D2" w:rsidRPr="004033D2" w:rsidRDefault="004033D2" w:rsidP="004033D2">
                  <w:pPr>
                    <w:spacing w:line="276" w:lineRule="auto"/>
                    <w:contextualSpacing/>
                  </w:pPr>
                  <w:r w:rsidRPr="004033D2">
                    <w:t>Gulbenes novads, LV-4401</w:t>
                  </w:r>
                </w:p>
                <w:p w14:paraId="0B547D36" w14:textId="77777777" w:rsidR="004033D2" w:rsidRPr="004033D2" w:rsidRDefault="004033D2" w:rsidP="004033D2">
                  <w:pPr>
                    <w:spacing w:line="276" w:lineRule="auto"/>
                    <w:contextualSpacing/>
                  </w:pPr>
                  <w:proofErr w:type="spellStart"/>
                  <w:r w:rsidRPr="004033D2">
                    <w:t>reģ</w:t>
                  </w:r>
                  <w:proofErr w:type="spellEnd"/>
                  <w:r w:rsidRPr="004033D2">
                    <w:t>. Nr.43203003672</w:t>
                  </w:r>
                </w:p>
                <w:p w14:paraId="43544A32" w14:textId="77777777" w:rsidR="004033D2" w:rsidRPr="004033D2" w:rsidRDefault="004033D2" w:rsidP="004033D2">
                  <w:pPr>
                    <w:spacing w:line="276" w:lineRule="auto"/>
                    <w:contextualSpacing/>
                  </w:pPr>
                  <w:r w:rsidRPr="004033D2">
                    <w:t xml:space="preserve">banka: </w:t>
                  </w:r>
                  <w:r w:rsidRPr="004033D2">
                    <w:tab/>
                    <w:t>AS “Citadele banka”</w:t>
                  </w:r>
                </w:p>
                <w:p w14:paraId="13AF483E" w14:textId="77777777" w:rsidR="004033D2" w:rsidRPr="004033D2" w:rsidRDefault="004033D2" w:rsidP="004033D2">
                  <w:pPr>
                    <w:spacing w:line="276" w:lineRule="auto"/>
                    <w:contextualSpacing/>
                    <w:jc w:val="both"/>
                  </w:pPr>
                  <w:r w:rsidRPr="004033D2">
                    <w:t>SWIFT kods: PARXLV22</w:t>
                  </w:r>
                </w:p>
                <w:p w14:paraId="46733177" w14:textId="77777777" w:rsidR="004033D2" w:rsidRPr="004033D2" w:rsidRDefault="004033D2" w:rsidP="004033D2">
                  <w:pPr>
                    <w:spacing w:line="276" w:lineRule="auto"/>
                    <w:contextualSpacing/>
                    <w:jc w:val="both"/>
                  </w:pPr>
                  <w:r w:rsidRPr="004033D2">
                    <w:t xml:space="preserve">konta numurs: LV81PARX0007359270001 </w:t>
                  </w:r>
                </w:p>
                <w:p w14:paraId="4C3D6BE2" w14:textId="77777777" w:rsidR="004033D2" w:rsidRPr="004033D2" w:rsidRDefault="004033D2" w:rsidP="004033D2">
                  <w:pPr>
                    <w:spacing w:line="276" w:lineRule="auto"/>
                    <w:contextualSpacing/>
                    <w:jc w:val="both"/>
                  </w:pPr>
                </w:p>
                <w:p w14:paraId="6B60AC25" w14:textId="77777777" w:rsidR="004033D2" w:rsidRPr="004033D2" w:rsidRDefault="004033D2" w:rsidP="004033D2">
                  <w:pPr>
                    <w:spacing w:line="276" w:lineRule="auto"/>
                    <w:contextualSpacing/>
                    <w:jc w:val="both"/>
                  </w:pPr>
                </w:p>
                <w:p w14:paraId="76B8E89F" w14:textId="77777777" w:rsidR="004033D2" w:rsidRPr="004033D2" w:rsidRDefault="004033D2" w:rsidP="004033D2">
                  <w:pPr>
                    <w:spacing w:line="276" w:lineRule="auto"/>
                    <w:contextualSpacing/>
                  </w:pPr>
                  <w:r w:rsidRPr="004033D2">
                    <w:t xml:space="preserve">_________________ </w:t>
                  </w:r>
                  <w:proofErr w:type="spellStart"/>
                  <w:r w:rsidRPr="004033D2">
                    <w:t>G.Kristapsons</w:t>
                  </w:r>
                  <w:proofErr w:type="spellEnd"/>
                </w:p>
                <w:p w14:paraId="2EC10C3B" w14:textId="77777777" w:rsidR="004033D2" w:rsidRPr="004033D2" w:rsidRDefault="004033D2" w:rsidP="004033D2">
                  <w:pPr>
                    <w:spacing w:line="276" w:lineRule="auto"/>
                    <w:contextualSpacing/>
                  </w:pPr>
                </w:p>
              </w:tc>
            </w:tr>
          </w:tbl>
          <w:p w14:paraId="57A1DFA3" w14:textId="77777777" w:rsidR="004033D2" w:rsidRPr="004033D2" w:rsidRDefault="004033D2" w:rsidP="004033D2">
            <w:pPr>
              <w:spacing w:line="276" w:lineRule="auto"/>
              <w:contextualSpacing/>
              <w:jc w:val="both"/>
              <w:rPr>
                <w:b/>
              </w:rPr>
            </w:pPr>
          </w:p>
        </w:tc>
        <w:tc>
          <w:tcPr>
            <w:tcW w:w="1846" w:type="dxa"/>
          </w:tcPr>
          <w:p w14:paraId="780D5EBB" w14:textId="77777777" w:rsidR="004033D2" w:rsidRPr="004033D2" w:rsidRDefault="004033D2" w:rsidP="004033D2">
            <w:pPr>
              <w:spacing w:line="276" w:lineRule="auto"/>
              <w:contextualSpacing/>
              <w:jc w:val="both"/>
              <w:rPr>
                <w:b/>
                <w:bCs/>
              </w:rPr>
            </w:pPr>
          </w:p>
          <w:p w14:paraId="33F82911" w14:textId="77777777" w:rsidR="004033D2" w:rsidRPr="004033D2" w:rsidRDefault="004033D2" w:rsidP="004033D2">
            <w:pPr>
              <w:spacing w:line="276" w:lineRule="auto"/>
              <w:contextualSpacing/>
              <w:jc w:val="both"/>
              <w:rPr>
                <w:b/>
              </w:rPr>
            </w:pPr>
          </w:p>
        </w:tc>
      </w:tr>
    </w:tbl>
    <w:p w14:paraId="5020D594" w14:textId="77777777" w:rsidR="004033D2" w:rsidRPr="004033D2" w:rsidRDefault="004033D2" w:rsidP="004033D2">
      <w:pPr>
        <w:spacing w:line="276" w:lineRule="auto"/>
        <w:jc w:val="both"/>
      </w:pPr>
    </w:p>
    <w:p w14:paraId="16AE6BC1" w14:textId="77777777" w:rsidR="004033D2" w:rsidRPr="004033D2" w:rsidRDefault="004033D2" w:rsidP="004033D2">
      <w:pPr>
        <w:spacing w:line="276" w:lineRule="auto"/>
        <w:rPr>
          <w:sz w:val="20"/>
          <w:szCs w:val="20"/>
        </w:rPr>
      </w:pPr>
    </w:p>
    <w:p w14:paraId="3C688E8D" w14:textId="77777777" w:rsidR="004033D2" w:rsidRPr="004033D2" w:rsidRDefault="004033D2" w:rsidP="004033D2">
      <w:pPr>
        <w:rPr>
          <w:sz w:val="20"/>
          <w:szCs w:val="20"/>
        </w:rPr>
      </w:pPr>
    </w:p>
    <w:p w14:paraId="56FF3B28" w14:textId="77D37158" w:rsidR="008672E1" w:rsidRDefault="008672E1" w:rsidP="008672E1"/>
    <w:sectPr w:rsidR="008672E1" w:rsidSect="00DF4A75">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37E22" w14:textId="77777777" w:rsidR="004D5F24" w:rsidRDefault="004D5F24">
      <w:r>
        <w:separator/>
      </w:r>
    </w:p>
  </w:endnote>
  <w:endnote w:type="continuationSeparator" w:id="0">
    <w:p w14:paraId="4B510FE6" w14:textId="77777777" w:rsidR="004D5F24" w:rsidRDefault="004D5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ヒラギノ角ゴ Pro W3">
    <w:altName w:val="MS Gothic"/>
    <w:charset w:val="80"/>
    <w:family w:val="swiss"/>
    <w:pitch w:val="variable"/>
    <w:sig w:usb0="E00002FF" w:usb1="7AC7FFFF" w:usb2="00000012" w:usb3="00000000" w:csb0="0002000D" w:csb1="00000000"/>
  </w:font>
  <w:font w:name="Consolas">
    <w:panose1 w:val="020B0609020204030204"/>
    <w:charset w:val="BA"/>
    <w:family w:val="modern"/>
    <w:pitch w:val="fixed"/>
    <w:sig w:usb0="E00006FF" w:usb1="0000FCFF" w:usb2="0000000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Liberation Serif">
    <w:altName w:val="Times New Roman"/>
    <w:charset w:val="00"/>
    <w:family w:val="roman"/>
    <w:pitch w:val="variable"/>
  </w:font>
  <w:font w:name="DejaVu Sans">
    <w:altName w:val="Microsoft Sans Serif"/>
    <w:charset w:val="BA"/>
    <w:family w:val="swiss"/>
    <w:pitch w:val="variable"/>
    <w:sig w:usb0="00000000" w:usb1="D200FDFF" w:usb2="0A246029" w:usb3="00000000" w:csb0="000001FF" w:csb1="00000000"/>
  </w:font>
  <w:font w:name="Lohit Hindi">
    <w:altName w:val="Times New Roman"/>
    <w:charset w:val="01"/>
    <w:family w:val="auto"/>
    <w:pitch w:val="default"/>
    <w:sig w:usb0="00000000" w:usb1="00000000" w:usb2="00000000" w:usb3="00000000" w:csb0="0004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CIDFont+F1">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48D78" w14:textId="77777777" w:rsidR="00154DA0" w:rsidRPr="004A5153" w:rsidRDefault="00154DA0" w:rsidP="0036669F">
    <w:pPr>
      <w:pStyle w:val="Kjene"/>
      <w:framePr w:wrap="around" w:vAnchor="text" w:hAnchor="margin" w:xAlign="center" w:y="1"/>
      <w:rPr>
        <w:rStyle w:val="Lappusesnumurs"/>
        <w:sz w:val="23"/>
        <w:szCs w:val="23"/>
      </w:rPr>
    </w:pPr>
    <w:r w:rsidRPr="004A5153">
      <w:rPr>
        <w:rStyle w:val="Lappusesnumurs"/>
        <w:sz w:val="23"/>
        <w:szCs w:val="23"/>
      </w:rPr>
      <w:fldChar w:fldCharType="begin"/>
    </w:r>
    <w:r w:rsidRPr="004A5153">
      <w:rPr>
        <w:rStyle w:val="Lappusesnumurs"/>
        <w:sz w:val="23"/>
        <w:szCs w:val="23"/>
      </w:rPr>
      <w:instrText xml:space="preserve">PAGE  </w:instrText>
    </w:r>
    <w:r w:rsidRPr="004A5153">
      <w:rPr>
        <w:rStyle w:val="Lappusesnumurs"/>
        <w:sz w:val="23"/>
        <w:szCs w:val="23"/>
      </w:rPr>
      <w:fldChar w:fldCharType="end"/>
    </w:r>
  </w:p>
  <w:p w14:paraId="46242091" w14:textId="77777777" w:rsidR="00154DA0" w:rsidRPr="004A5153" w:rsidRDefault="00154DA0">
    <w:pPr>
      <w:pStyle w:val="Kjene"/>
      <w:rPr>
        <w:sz w:val="23"/>
        <w:szCs w:val="2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90CEA" w14:textId="77777777" w:rsidR="00154DA0" w:rsidRPr="004A5153" w:rsidRDefault="00154DA0">
    <w:pPr>
      <w:pStyle w:val="Kjene"/>
      <w:rPr>
        <w:sz w:val="23"/>
        <w:szCs w:val="2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A7F05" w14:textId="77777777" w:rsidR="00154DA0" w:rsidRDefault="00154DA0">
    <w:pPr>
      <w:pStyle w:val="Kjene"/>
      <w:jc w:val="right"/>
    </w:pPr>
    <w:r>
      <w:fldChar w:fldCharType="begin"/>
    </w:r>
    <w:r>
      <w:instrText>PAGE   \* MERGEFORMAT</w:instrText>
    </w:r>
    <w:r>
      <w:fldChar w:fldCharType="separate"/>
    </w:r>
    <w:r>
      <w:t>2</w:t>
    </w:r>
    <w:r>
      <w:fldChar w:fldCharType="end"/>
    </w:r>
  </w:p>
  <w:p w14:paraId="21A796AB" w14:textId="77777777" w:rsidR="00154DA0" w:rsidRDefault="00154DA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F12A7" w14:textId="77777777" w:rsidR="004D5F24" w:rsidRDefault="004D5F24">
      <w:r>
        <w:separator/>
      </w:r>
    </w:p>
  </w:footnote>
  <w:footnote w:type="continuationSeparator" w:id="0">
    <w:p w14:paraId="050825FB" w14:textId="77777777" w:rsidR="004D5F24" w:rsidRDefault="004D5F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5607215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8" type="#_x0000_t75" style="width:119.8pt;height:119.8pt" o:bullet="t">
        <v:imagedata r:id="rId1" o:title="120px-Map_symbol_historical_02"/>
      </v:shape>
    </w:pict>
  </w:numPicBullet>
  <w:abstractNum w:abstractNumId="0" w15:restartNumberingAfterBreak="0">
    <w:nsid w:val="0000634F"/>
    <w:multiLevelType w:val="hybridMultilevel"/>
    <w:tmpl w:val="00006F68"/>
    <w:lvl w:ilvl="0" w:tplc="00001AF6">
      <w:start w:val="1"/>
      <w:numFmt w:val="bullet"/>
      <w:lvlText w:val=""/>
      <w:lvlJc w:val="left"/>
      <w:pPr>
        <w:tabs>
          <w:tab w:val="num" w:pos="720"/>
        </w:tabs>
        <w:ind w:left="720" w:hanging="360"/>
      </w:pPr>
    </w:lvl>
    <w:lvl w:ilvl="1" w:tplc="00003A72">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76984"/>
    <w:multiLevelType w:val="hybridMultilevel"/>
    <w:tmpl w:val="94B095E0"/>
    <w:lvl w:ilvl="0" w:tplc="B78CE2FC">
      <w:numFmt w:val="bullet"/>
      <w:lvlText w:val=""/>
      <w:lvlPicBulletId w:val="0"/>
      <w:lvlJc w:val="left"/>
      <w:pPr>
        <w:ind w:left="720" w:hanging="360"/>
      </w:pPr>
      <w:rPr>
        <w:rFonts w:ascii="Symbol" w:eastAsia="Calibri" w:hAnsi="Symbol" w:cs="Times New Roman"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153870"/>
    <w:multiLevelType w:val="hybridMultilevel"/>
    <w:tmpl w:val="F72E35E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1D1631E"/>
    <w:multiLevelType w:val="hybridMultilevel"/>
    <w:tmpl w:val="809C6B44"/>
    <w:lvl w:ilvl="0" w:tplc="B78CE2FC">
      <w:numFmt w:val="bullet"/>
      <w:lvlText w:val=""/>
      <w:lvlPicBulletId w:val="0"/>
      <w:lvlJc w:val="left"/>
      <w:pPr>
        <w:ind w:left="720" w:hanging="360"/>
      </w:pPr>
      <w:rPr>
        <w:rFonts w:ascii="Symbol" w:eastAsia="Calibr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6692AE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6" w15:restartNumberingAfterBreak="0">
    <w:nsid w:val="09123993"/>
    <w:multiLevelType w:val="hybridMultilevel"/>
    <w:tmpl w:val="1338C840"/>
    <w:lvl w:ilvl="0" w:tplc="0426000B">
      <w:start w:val="1"/>
      <w:numFmt w:val="bullet"/>
      <w:lvlText w:val=""/>
      <w:lvlJc w:val="left"/>
      <w:pPr>
        <w:ind w:left="1321" w:hanging="360"/>
      </w:pPr>
      <w:rPr>
        <w:rFonts w:ascii="Wingdings" w:hAnsi="Wingdings" w:hint="default"/>
      </w:rPr>
    </w:lvl>
    <w:lvl w:ilvl="1" w:tplc="FFFFFFFF" w:tentative="1">
      <w:start w:val="1"/>
      <w:numFmt w:val="bullet"/>
      <w:lvlText w:val="o"/>
      <w:lvlJc w:val="left"/>
      <w:pPr>
        <w:ind w:left="2041" w:hanging="360"/>
      </w:pPr>
      <w:rPr>
        <w:rFonts w:ascii="Courier New" w:hAnsi="Courier New" w:cs="Courier New" w:hint="default"/>
      </w:rPr>
    </w:lvl>
    <w:lvl w:ilvl="2" w:tplc="FFFFFFFF" w:tentative="1">
      <w:start w:val="1"/>
      <w:numFmt w:val="bullet"/>
      <w:lvlText w:val=""/>
      <w:lvlJc w:val="left"/>
      <w:pPr>
        <w:ind w:left="2761" w:hanging="360"/>
      </w:pPr>
      <w:rPr>
        <w:rFonts w:ascii="Wingdings" w:hAnsi="Wingdings" w:hint="default"/>
      </w:rPr>
    </w:lvl>
    <w:lvl w:ilvl="3" w:tplc="FFFFFFFF" w:tentative="1">
      <w:start w:val="1"/>
      <w:numFmt w:val="bullet"/>
      <w:lvlText w:val=""/>
      <w:lvlJc w:val="left"/>
      <w:pPr>
        <w:ind w:left="3481" w:hanging="360"/>
      </w:pPr>
      <w:rPr>
        <w:rFonts w:ascii="Symbol" w:hAnsi="Symbol" w:hint="default"/>
      </w:rPr>
    </w:lvl>
    <w:lvl w:ilvl="4" w:tplc="FFFFFFFF" w:tentative="1">
      <w:start w:val="1"/>
      <w:numFmt w:val="bullet"/>
      <w:lvlText w:val="o"/>
      <w:lvlJc w:val="left"/>
      <w:pPr>
        <w:ind w:left="4201" w:hanging="360"/>
      </w:pPr>
      <w:rPr>
        <w:rFonts w:ascii="Courier New" w:hAnsi="Courier New" w:cs="Courier New" w:hint="default"/>
      </w:rPr>
    </w:lvl>
    <w:lvl w:ilvl="5" w:tplc="FFFFFFFF" w:tentative="1">
      <w:start w:val="1"/>
      <w:numFmt w:val="bullet"/>
      <w:lvlText w:val=""/>
      <w:lvlJc w:val="left"/>
      <w:pPr>
        <w:ind w:left="4921" w:hanging="360"/>
      </w:pPr>
      <w:rPr>
        <w:rFonts w:ascii="Wingdings" w:hAnsi="Wingdings" w:hint="default"/>
      </w:rPr>
    </w:lvl>
    <w:lvl w:ilvl="6" w:tplc="FFFFFFFF" w:tentative="1">
      <w:start w:val="1"/>
      <w:numFmt w:val="bullet"/>
      <w:lvlText w:val=""/>
      <w:lvlJc w:val="left"/>
      <w:pPr>
        <w:ind w:left="5641" w:hanging="360"/>
      </w:pPr>
      <w:rPr>
        <w:rFonts w:ascii="Symbol" w:hAnsi="Symbol" w:hint="default"/>
      </w:rPr>
    </w:lvl>
    <w:lvl w:ilvl="7" w:tplc="FFFFFFFF" w:tentative="1">
      <w:start w:val="1"/>
      <w:numFmt w:val="bullet"/>
      <w:lvlText w:val="o"/>
      <w:lvlJc w:val="left"/>
      <w:pPr>
        <w:ind w:left="6361" w:hanging="360"/>
      </w:pPr>
      <w:rPr>
        <w:rFonts w:ascii="Courier New" w:hAnsi="Courier New" w:cs="Courier New" w:hint="default"/>
      </w:rPr>
    </w:lvl>
    <w:lvl w:ilvl="8" w:tplc="FFFFFFFF" w:tentative="1">
      <w:start w:val="1"/>
      <w:numFmt w:val="bullet"/>
      <w:lvlText w:val=""/>
      <w:lvlJc w:val="left"/>
      <w:pPr>
        <w:ind w:left="7081" w:hanging="360"/>
      </w:pPr>
      <w:rPr>
        <w:rFonts w:ascii="Wingdings" w:hAnsi="Wingdings" w:hint="default"/>
      </w:rPr>
    </w:lvl>
  </w:abstractNum>
  <w:abstractNum w:abstractNumId="7" w15:restartNumberingAfterBreak="0">
    <w:nsid w:val="09262DD1"/>
    <w:multiLevelType w:val="hybridMultilevel"/>
    <w:tmpl w:val="B232C424"/>
    <w:lvl w:ilvl="0" w:tplc="B78CE2FC">
      <w:numFmt w:val="bullet"/>
      <w:lvlText w:val=""/>
      <w:lvlPicBulletId w:val="0"/>
      <w:lvlJc w:val="left"/>
      <w:pPr>
        <w:ind w:left="720" w:hanging="360"/>
      </w:pPr>
      <w:rPr>
        <w:rFonts w:ascii="Symbol" w:eastAsia="Calibr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C6770DC"/>
    <w:multiLevelType w:val="hybridMultilevel"/>
    <w:tmpl w:val="D95412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DD7178C"/>
    <w:multiLevelType w:val="hybridMultilevel"/>
    <w:tmpl w:val="2912115A"/>
    <w:lvl w:ilvl="0" w:tplc="B78CE2FC">
      <w:numFmt w:val="bullet"/>
      <w:lvlText w:val=""/>
      <w:lvlPicBulletId w:val="0"/>
      <w:lvlJc w:val="left"/>
      <w:pPr>
        <w:ind w:left="720" w:hanging="360"/>
      </w:pPr>
      <w:rPr>
        <w:rFonts w:ascii="Symbol" w:eastAsia="Calibr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F06117F"/>
    <w:multiLevelType w:val="hybridMultilevel"/>
    <w:tmpl w:val="652CD9A2"/>
    <w:lvl w:ilvl="0" w:tplc="1FE2730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0FAF6726"/>
    <w:multiLevelType w:val="hybridMultilevel"/>
    <w:tmpl w:val="F118C8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FFA16D3"/>
    <w:multiLevelType w:val="hybridMultilevel"/>
    <w:tmpl w:val="6F521920"/>
    <w:lvl w:ilvl="0" w:tplc="B78CE2FC">
      <w:numFmt w:val="bullet"/>
      <w:lvlText w:val=""/>
      <w:lvlPicBulletId w:val="0"/>
      <w:lvlJc w:val="left"/>
      <w:pPr>
        <w:ind w:left="720" w:hanging="360"/>
      </w:pPr>
      <w:rPr>
        <w:rFonts w:ascii="Symbol" w:eastAsia="Calibr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BB76F97"/>
    <w:multiLevelType w:val="hybridMultilevel"/>
    <w:tmpl w:val="CF0CB6C4"/>
    <w:lvl w:ilvl="0" w:tplc="D4C4DBE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1BE66A1C"/>
    <w:multiLevelType w:val="multilevel"/>
    <w:tmpl w:val="090438E4"/>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1C220059"/>
    <w:multiLevelType w:val="hybridMultilevel"/>
    <w:tmpl w:val="E30A9EAC"/>
    <w:lvl w:ilvl="0" w:tplc="3050C778">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FA41E4A"/>
    <w:multiLevelType w:val="hybridMultilevel"/>
    <w:tmpl w:val="6CA210D0"/>
    <w:lvl w:ilvl="0" w:tplc="13C6E388">
      <w:start w:val="1"/>
      <w:numFmt w:val="decimal"/>
      <w:lvlText w:val="%1."/>
      <w:lvlJc w:val="left"/>
      <w:pPr>
        <w:ind w:left="720" w:hanging="360"/>
      </w:pPr>
      <w:rPr>
        <w:rFonts w:ascii="Bookman Old Style" w:eastAsiaTheme="minorHAnsi" w:hAnsi="Bookman Old Style"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6F0650"/>
    <w:multiLevelType w:val="hybridMultilevel"/>
    <w:tmpl w:val="B5CA75C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255C7F1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61A5F08"/>
    <w:multiLevelType w:val="multilevel"/>
    <w:tmpl w:val="01A8C59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C33646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D9571DC"/>
    <w:multiLevelType w:val="hybridMultilevel"/>
    <w:tmpl w:val="D480E9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E896F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163569E"/>
    <w:multiLevelType w:val="multilevel"/>
    <w:tmpl w:val="A7061D10"/>
    <w:lvl w:ilvl="0">
      <w:start w:val="1"/>
      <w:numFmt w:val="decimal"/>
      <w:lvlText w:val="%1."/>
      <w:lvlJc w:val="left"/>
      <w:pPr>
        <w:ind w:left="360" w:hanging="360"/>
      </w:pPr>
      <w:rPr>
        <w:rFonts w:hint="default"/>
        <w:color w:val="auto"/>
      </w:rPr>
    </w:lvl>
    <w:lvl w:ilvl="1">
      <w:start w:val="1"/>
      <w:numFmt w:val="decimal"/>
      <w:lvlText w:val="%2."/>
      <w:lvlJc w:val="left"/>
      <w:pPr>
        <w:ind w:left="927" w:hanging="360"/>
      </w:pPr>
      <w:rPr>
        <w:rFonts w:ascii="Times New Roman" w:eastAsia="Calibri" w:hAnsi="Times New Roman" w:cs="Times New Roman"/>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5" w15:restartNumberingAfterBreak="0">
    <w:nsid w:val="33B3166C"/>
    <w:multiLevelType w:val="hybridMultilevel"/>
    <w:tmpl w:val="BE52D672"/>
    <w:lvl w:ilvl="0" w:tplc="B78CE2FC">
      <w:numFmt w:val="bullet"/>
      <w:lvlText w:val=""/>
      <w:lvlPicBulletId w:val="0"/>
      <w:lvlJc w:val="left"/>
      <w:pPr>
        <w:ind w:left="720" w:hanging="360"/>
      </w:pPr>
      <w:rPr>
        <w:rFonts w:ascii="Symbol" w:eastAsia="Calibr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5C05445"/>
    <w:multiLevelType w:val="hybridMultilevel"/>
    <w:tmpl w:val="53507B80"/>
    <w:lvl w:ilvl="0" w:tplc="B78CE2FC">
      <w:numFmt w:val="bullet"/>
      <w:lvlText w:val=""/>
      <w:lvlPicBulletId w:val="0"/>
      <w:lvlJc w:val="left"/>
      <w:pPr>
        <w:ind w:left="720" w:hanging="360"/>
      </w:pPr>
      <w:rPr>
        <w:rFonts w:ascii="Symbol" w:eastAsia="Calibr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9FD4B79"/>
    <w:multiLevelType w:val="hybridMultilevel"/>
    <w:tmpl w:val="63F8812E"/>
    <w:lvl w:ilvl="0" w:tplc="B78CE2FC">
      <w:numFmt w:val="bullet"/>
      <w:lvlText w:val=""/>
      <w:lvlPicBulletId w:val="0"/>
      <w:lvlJc w:val="left"/>
      <w:pPr>
        <w:ind w:left="720" w:hanging="360"/>
      </w:pPr>
      <w:rPr>
        <w:rFonts w:ascii="Symbol" w:eastAsia="Calibr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FC7077B"/>
    <w:multiLevelType w:val="multilevel"/>
    <w:tmpl w:val="57DACA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FEB59E9"/>
    <w:multiLevelType w:val="hybridMultilevel"/>
    <w:tmpl w:val="06925858"/>
    <w:lvl w:ilvl="0" w:tplc="A32C5956">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40816E5"/>
    <w:multiLevelType w:val="hybridMultilevel"/>
    <w:tmpl w:val="26A6F2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77A56D0"/>
    <w:multiLevelType w:val="hybridMultilevel"/>
    <w:tmpl w:val="E730B7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B4D1E66"/>
    <w:multiLevelType w:val="hybridMultilevel"/>
    <w:tmpl w:val="2F06763E"/>
    <w:lvl w:ilvl="0" w:tplc="8EC6A3D8">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34" w15:restartNumberingAfterBreak="0">
    <w:nsid w:val="4B5A0263"/>
    <w:multiLevelType w:val="hybridMultilevel"/>
    <w:tmpl w:val="68E0F882"/>
    <w:lvl w:ilvl="0" w:tplc="B78CE2FC">
      <w:numFmt w:val="bullet"/>
      <w:lvlText w:val=""/>
      <w:lvlPicBulletId w:val="0"/>
      <w:lvlJc w:val="left"/>
      <w:pPr>
        <w:ind w:left="720" w:hanging="360"/>
      </w:pPr>
      <w:rPr>
        <w:rFonts w:ascii="Symbol" w:eastAsia="Calibr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BAA763E"/>
    <w:multiLevelType w:val="hybridMultilevel"/>
    <w:tmpl w:val="37426A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F704A80"/>
    <w:multiLevelType w:val="multilevel"/>
    <w:tmpl w:val="CBA61CE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7" w15:restartNumberingAfterBreak="0">
    <w:nsid w:val="585F0BDA"/>
    <w:multiLevelType w:val="hybridMultilevel"/>
    <w:tmpl w:val="7AD0E3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B4E021D"/>
    <w:multiLevelType w:val="hybridMultilevel"/>
    <w:tmpl w:val="7BDC2AD0"/>
    <w:lvl w:ilvl="0" w:tplc="8AD69E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9"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40" w15:restartNumberingAfterBreak="0">
    <w:nsid w:val="65A77A64"/>
    <w:multiLevelType w:val="hybridMultilevel"/>
    <w:tmpl w:val="BEE255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BE872C2"/>
    <w:multiLevelType w:val="hybridMultilevel"/>
    <w:tmpl w:val="C1A0D1EC"/>
    <w:lvl w:ilvl="0" w:tplc="C08EBC2E">
      <w:start w:val="1"/>
      <w:numFmt w:val="decimal"/>
      <w:lvlText w:val="%1."/>
      <w:lvlJc w:val="left"/>
      <w:pPr>
        <w:ind w:left="1011" w:hanging="444"/>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2"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7E5516"/>
    <w:multiLevelType w:val="multilevel"/>
    <w:tmpl w:val="0426001F"/>
    <w:lvl w:ilvl="0">
      <w:start w:val="1"/>
      <w:numFmt w:val="decimal"/>
      <w:lvlText w:val="%1."/>
      <w:lvlJc w:val="left"/>
      <w:pPr>
        <w:ind w:left="927" w:hanging="360"/>
      </w:pPr>
      <w:rPr>
        <w:rFonts w:hint="default"/>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44" w15:restartNumberingAfterBreak="0">
    <w:nsid w:val="70AD7AE2"/>
    <w:multiLevelType w:val="multilevel"/>
    <w:tmpl w:val="EAD47346"/>
    <w:lvl w:ilvl="0">
      <w:start w:val="1"/>
      <w:numFmt w:val="decimal"/>
      <w:lvlText w:val="%1."/>
      <w:lvlJc w:val="left"/>
      <w:pPr>
        <w:ind w:left="360" w:hanging="360"/>
      </w:pPr>
      <w:rPr>
        <w:rFonts w:hint="default"/>
        <w:color w:val="auto"/>
      </w:rPr>
    </w:lvl>
    <w:lvl w:ilvl="1">
      <w:start w:val="1"/>
      <w:numFmt w:val="decimal"/>
      <w:lvlText w:val="%1.%2."/>
      <w:lvlJc w:val="left"/>
      <w:pPr>
        <w:ind w:left="3905" w:hanging="360"/>
      </w:pPr>
      <w:rPr>
        <w:rFonts w:hint="default"/>
        <w:b w:val="0"/>
        <w:bCs w:val="0"/>
        <w:color w:val="auto"/>
      </w:rPr>
    </w:lvl>
    <w:lvl w:ilvl="2">
      <w:start w:val="1"/>
      <w:numFmt w:val="decimal"/>
      <w:lvlText w:val="%1.%2.%3."/>
      <w:lvlJc w:val="left"/>
      <w:rPr>
        <w:rFonts w:hint="default"/>
        <w:b/>
        <w:bCs/>
        <w:color w:val="auto"/>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5" w15:restartNumberingAfterBreak="0">
    <w:nsid w:val="7224271C"/>
    <w:multiLevelType w:val="hybridMultilevel"/>
    <w:tmpl w:val="0C2AED12"/>
    <w:lvl w:ilvl="0" w:tplc="49DE6174">
      <w:start w:val="1"/>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6" w15:restartNumberingAfterBreak="0">
    <w:nsid w:val="72BC5A3A"/>
    <w:multiLevelType w:val="hybridMultilevel"/>
    <w:tmpl w:val="5336C0B2"/>
    <w:lvl w:ilvl="0" w:tplc="B78CE2FC">
      <w:numFmt w:val="bullet"/>
      <w:lvlText w:val=""/>
      <w:lvlPicBulletId w:val="0"/>
      <w:lvlJc w:val="left"/>
      <w:pPr>
        <w:ind w:left="720" w:hanging="360"/>
      </w:pPr>
      <w:rPr>
        <w:rFonts w:ascii="Symbol" w:eastAsia="Calibr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4442726"/>
    <w:multiLevelType w:val="multilevel"/>
    <w:tmpl w:val="209AF7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6643B4D"/>
    <w:multiLevelType w:val="hybridMultilevel"/>
    <w:tmpl w:val="5798C680"/>
    <w:lvl w:ilvl="0" w:tplc="B78CE2FC">
      <w:numFmt w:val="bullet"/>
      <w:lvlText w:val=""/>
      <w:lvlPicBulletId w:val="0"/>
      <w:lvlJc w:val="left"/>
      <w:pPr>
        <w:ind w:left="720" w:hanging="360"/>
      </w:pPr>
      <w:rPr>
        <w:rFonts w:ascii="Symbol" w:eastAsia="Calibr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6E16575"/>
    <w:multiLevelType w:val="hybridMultilevel"/>
    <w:tmpl w:val="05D6306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0"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1" w15:restartNumberingAfterBreak="0">
    <w:nsid w:val="78A650FA"/>
    <w:multiLevelType w:val="hybridMultilevel"/>
    <w:tmpl w:val="A33A626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2" w15:restartNumberingAfterBreak="0">
    <w:nsid w:val="78CF776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F5419DC"/>
    <w:multiLevelType w:val="hybridMultilevel"/>
    <w:tmpl w:val="F664F8B6"/>
    <w:lvl w:ilvl="0" w:tplc="2966A52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4" w15:restartNumberingAfterBreak="0">
    <w:nsid w:val="7FD731EE"/>
    <w:multiLevelType w:val="hybridMultilevel"/>
    <w:tmpl w:val="1D76B9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19"/>
  </w:num>
  <w:num w:numId="5">
    <w:abstractNumId w:val="3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1"/>
  </w:num>
  <w:num w:numId="8">
    <w:abstractNumId w:val="43"/>
  </w:num>
  <w:num w:numId="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3"/>
  </w:num>
  <w:num w:numId="12">
    <w:abstractNumId w:val="25"/>
  </w:num>
  <w:num w:numId="13">
    <w:abstractNumId w:val="46"/>
  </w:num>
  <w:num w:numId="14">
    <w:abstractNumId w:val="11"/>
  </w:num>
  <w:num w:numId="15">
    <w:abstractNumId w:val="31"/>
  </w:num>
  <w:num w:numId="16">
    <w:abstractNumId w:val="1"/>
  </w:num>
  <w:num w:numId="17">
    <w:abstractNumId w:val="34"/>
  </w:num>
  <w:num w:numId="18">
    <w:abstractNumId w:val="26"/>
  </w:num>
  <w:num w:numId="19">
    <w:abstractNumId w:val="6"/>
  </w:num>
  <w:num w:numId="20">
    <w:abstractNumId w:val="48"/>
  </w:num>
  <w:num w:numId="21">
    <w:abstractNumId w:val="9"/>
  </w:num>
  <w:num w:numId="22">
    <w:abstractNumId w:val="20"/>
  </w:num>
  <w:num w:numId="23">
    <w:abstractNumId w:val="7"/>
  </w:num>
  <w:num w:numId="24">
    <w:abstractNumId w:val="27"/>
  </w:num>
  <w:num w:numId="25">
    <w:abstractNumId w:val="51"/>
  </w:num>
  <w:num w:numId="26">
    <w:abstractNumId w:val="37"/>
  </w:num>
  <w:num w:numId="27">
    <w:abstractNumId w:val="17"/>
  </w:num>
  <w:num w:numId="28">
    <w:abstractNumId w:val="0"/>
  </w:num>
  <w:num w:numId="29">
    <w:abstractNumId w:val="49"/>
  </w:num>
  <w:num w:numId="30">
    <w:abstractNumId w:val="24"/>
  </w:num>
  <w:num w:numId="31">
    <w:abstractNumId w:val="2"/>
  </w:num>
  <w:num w:numId="32">
    <w:abstractNumId w:val="52"/>
  </w:num>
  <w:num w:numId="33">
    <w:abstractNumId w:val="8"/>
  </w:num>
  <w:num w:numId="34">
    <w:abstractNumId w:val="33"/>
  </w:num>
  <w:num w:numId="35">
    <w:abstractNumId w:val="18"/>
  </w:num>
  <w:num w:numId="36">
    <w:abstractNumId w:val="35"/>
  </w:num>
  <w:num w:numId="37">
    <w:abstractNumId w:val="53"/>
  </w:num>
  <w:num w:numId="38">
    <w:abstractNumId w:val="36"/>
  </w:num>
  <w:num w:numId="39">
    <w:abstractNumId w:val="39"/>
  </w:num>
  <w:num w:numId="40">
    <w:abstractNumId w:val="23"/>
  </w:num>
  <w:num w:numId="41">
    <w:abstractNumId w:val="38"/>
  </w:num>
  <w:num w:numId="42">
    <w:abstractNumId w:val="15"/>
  </w:num>
  <w:num w:numId="43">
    <w:abstractNumId w:val="5"/>
  </w:num>
  <w:num w:numId="44">
    <w:abstractNumId w:val="13"/>
  </w:num>
  <w:num w:numId="45">
    <w:abstractNumId w:val="50"/>
  </w:num>
  <w:num w:numId="46">
    <w:abstractNumId w:val="14"/>
  </w:num>
  <w:num w:numId="47">
    <w:abstractNumId w:val="16"/>
  </w:num>
  <w:num w:numId="48">
    <w:abstractNumId w:val="47"/>
  </w:num>
  <w:num w:numId="49">
    <w:abstractNumId w:val="29"/>
  </w:num>
  <w:num w:numId="50">
    <w:abstractNumId w:val="22"/>
  </w:num>
  <w:num w:numId="51">
    <w:abstractNumId w:val="32"/>
  </w:num>
  <w:num w:numId="52">
    <w:abstractNumId w:val="40"/>
  </w:num>
  <w:num w:numId="53">
    <w:abstractNumId w:val="42"/>
  </w:num>
  <w:num w:numId="54">
    <w:abstractNumId w:val="10"/>
  </w:num>
  <w:num w:numId="55">
    <w:abstractNumId w:val="54"/>
  </w:num>
  <w:num w:numId="56">
    <w:abstractNumId w:val="4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17E"/>
    <w:rsid w:val="00043B2D"/>
    <w:rsid w:val="000C0A38"/>
    <w:rsid w:val="000D064A"/>
    <w:rsid w:val="00154DA0"/>
    <w:rsid w:val="002F134A"/>
    <w:rsid w:val="00336E21"/>
    <w:rsid w:val="003A0132"/>
    <w:rsid w:val="003B10C0"/>
    <w:rsid w:val="004033D2"/>
    <w:rsid w:val="00414266"/>
    <w:rsid w:val="004D5F24"/>
    <w:rsid w:val="00657FBC"/>
    <w:rsid w:val="00677651"/>
    <w:rsid w:val="00737FB4"/>
    <w:rsid w:val="008672E1"/>
    <w:rsid w:val="008A4558"/>
    <w:rsid w:val="00925F6F"/>
    <w:rsid w:val="0093617E"/>
    <w:rsid w:val="00A42F0F"/>
    <w:rsid w:val="00A6234F"/>
    <w:rsid w:val="00AD7CB7"/>
    <w:rsid w:val="00B20442"/>
    <w:rsid w:val="00B33503"/>
    <w:rsid w:val="00C17324"/>
    <w:rsid w:val="00C93C27"/>
    <w:rsid w:val="00CA0783"/>
    <w:rsid w:val="00DF4A75"/>
    <w:rsid w:val="00E40C3E"/>
    <w:rsid w:val="00E81075"/>
    <w:rsid w:val="00EE37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361B94D2"/>
  <w15:chartTrackingRefBased/>
  <w15:docId w15:val="{599E2FE6-4E7B-4147-94E4-CC44C814D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3617E"/>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3B10C0"/>
    <w:pPr>
      <w:keepNext/>
      <w:spacing w:before="240" w:after="60"/>
      <w:outlineLvl w:val="0"/>
    </w:pPr>
    <w:rPr>
      <w:rFonts w:ascii="Calibri Light" w:hAnsi="Calibri Light"/>
      <w:b/>
      <w:bCs/>
      <w:kern w:val="32"/>
      <w:sz w:val="32"/>
      <w:szCs w:val="32"/>
    </w:rPr>
  </w:style>
  <w:style w:type="paragraph" w:styleId="Virsraksts2">
    <w:name w:val="heading 2"/>
    <w:basedOn w:val="Parasts"/>
    <w:next w:val="Parasts"/>
    <w:link w:val="Virsraksts2Rakstz"/>
    <w:qFormat/>
    <w:rsid w:val="003B10C0"/>
    <w:pPr>
      <w:keepNext/>
      <w:keepLines/>
      <w:spacing w:before="40"/>
      <w:outlineLvl w:val="1"/>
    </w:pPr>
    <w:rPr>
      <w:rFonts w:ascii="Calibri Light" w:eastAsia="SimSun" w:hAnsi="Calibri Light"/>
      <w:color w:val="2E74B5"/>
      <w:sz w:val="32"/>
      <w:szCs w:val="32"/>
    </w:rPr>
  </w:style>
  <w:style w:type="paragraph" w:styleId="Virsraksts3">
    <w:name w:val="heading 3"/>
    <w:basedOn w:val="Parasts"/>
    <w:next w:val="Parasts"/>
    <w:link w:val="Virsraksts3Rakstz"/>
    <w:unhideWhenUsed/>
    <w:qFormat/>
    <w:rsid w:val="003B10C0"/>
    <w:pPr>
      <w:keepNext/>
      <w:keepLines/>
      <w:spacing w:before="200" w:after="240"/>
      <w:jc w:val="both"/>
      <w:outlineLvl w:val="2"/>
    </w:pPr>
    <w:rPr>
      <w:rFonts w:ascii="Times New Roman Bold" w:hAnsi="Times New Roman Bold"/>
      <w:b/>
      <w:bCs/>
      <w:color w:val="1F3B15"/>
      <w:sz w:val="28"/>
      <w:szCs w:val="22"/>
      <w:lang w:val="x-none" w:eastAsia="en-US"/>
    </w:rPr>
  </w:style>
  <w:style w:type="paragraph" w:styleId="Virsraksts4">
    <w:name w:val="heading 4"/>
    <w:basedOn w:val="Parasts"/>
    <w:next w:val="Parasts"/>
    <w:link w:val="Virsraksts4Rakstz"/>
    <w:uiPriority w:val="9"/>
    <w:unhideWhenUsed/>
    <w:qFormat/>
    <w:rsid w:val="003B10C0"/>
    <w:pPr>
      <w:keepNext/>
      <w:keepLines/>
      <w:spacing w:before="200"/>
      <w:jc w:val="both"/>
      <w:outlineLvl w:val="3"/>
    </w:pPr>
    <w:rPr>
      <w:b/>
      <w:bCs/>
      <w:i/>
      <w:iCs/>
      <w:color w:val="5F0000"/>
      <w:sz w:val="28"/>
      <w:szCs w:val="22"/>
      <w:lang w:val="x-none" w:eastAsia="en-US"/>
    </w:rPr>
  </w:style>
  <w:style w:type="paragraph" w:styleId="Virsraksts5">
    <w:name w:val="heading 5"/>
    <w:basedOn w:val="Parasts"/>
    <w:next w:val="Parasts"/>
    <w:link w:val="Virsraksts5Rakstz"/>
    <w:uiPriority w:val="9"/>
    <w:unhideWhenUsed/>
    <w:qFormat/>
    <w:rsid w:val="003B10C0"/>
    <w:pPr>
      <w:keepNext/>
      <w:keepLines/>
      <w:spacing w:before="200"/>
      <w:jc w:val="both"/>
      <w:outlineLvl w:val="4"/>
    </w:pPr>
    <w:rPr>
      <w:rFonts w:ascii="Cambria" w:hAnsi="Cambria"/>
      <w:color w:val="1C4853"/>
      <w:sz w:val="20"/>
      <w:szCs w:val="20"/>
      <w:lang w:val="x-none" w:eastAsia="x-none"/>
    </w:rPr>
  </w:style>
  <w:style w:type="paragraph" w:styleId="Virsraksts6">
    <w:name w:val="heading 6"/>
    <w:basedOn w:val="Parasts"/>
    <w:next w:val="Parasts"/>
    <w:link w:val="Virsraksts6Rakstz"/>
    <w:uiPriority w:val="9"/>
    <w:semiHidden/>
    <w:unhideWhenUsed/>
    <w:qFormat/>
    <w:rsid w:val="003B10C0"/>
    <w:pPr>
      <w:keepNext/>
      <w:keepLines/>
      <w:spacing w:before="40"/>
      <w:jc w:val="both"/>
      <w:outlineLvl w:val="5"/>
    </w:pPr>
    <w:rPr>
      <w:rFonts w:ascii="Cambria" w:hAnsi="Cambria"/>
      <w:color w:val="294E1C"/>
      <w:sz w:val="22"/>
      <w:szCs w:val="22"/>
      <w:lang w:val="x-none"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36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936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936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936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936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936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936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936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936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936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936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93617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93617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93617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93617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93617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93617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3B1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3B1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3B10C0"/>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3B10C0"/>
    <w:pPr>
      <w:spacing w:after="120"/>
    </w:pPr>
    <w:rPr>
      <w:rFonts w:ascii="Arial" w:hAnsi="Arial" w:cs="Arial"/>
      <w:sz w:val="22"/>
      <w:szCs w:val="22"/>
    </w:rPr>
  </w:style>
  <w:style w:type="character" w:customStyle="1" w:styleId="PamattekstsRakstz">
    <w:name w:val="Pamatteksts Rakstz."/>
    <w:basedOn w:val="Noklusjumarindkopasfonts"/>
    <w:link w:val="Pamatteksts"/>
    <w:rsid w:val="003B10C0"/>
    <w:rPr>
      <w:rFonts w:ascii="Arial" w:eastAsia="Times New Roman" w:hAnsi="Arial" w:cs="Arial"/>
      <w:lang w:eastAsia="lv-LV"/>
    </w:rPr>
  </w:style>
  <w:style w:type="paragraph" w:styleId="Bezatstarpm">
    <w:name w:val="No Spacing"/>
    <w:uiPriority w:val="1"/>
    <w:qFormat/>
    <w:rsid w:val="003B10C0"/>
    <w:pPr>
      <w:spacing w:after="0" w:line="240" w:lineRule="auto"/>
    </w:pPr>
  </w:style>
  <w:style w:type="paragraph" w:styleId="Sarakstarindkopa">
    <w:name w:val="List Paragraph"/>
    <w:aliases w:val="2,Saraksta rindkopa1,Normal bullet 2,Bullet list,H&amp;P List Paragraph,Strip,1List Paragraph,Numbered Para 1,Dot pt,List Paragraph Char Char Char,Indicator Text,Bullet 1,Bullet Points,MAIN CONTENT,IFCL - List Paragraph,List Paragraph12"/>
    <w:basedOn w:val="Parasts"/>
    <w:link w:val="SarakstarindkopaRakstz"/>
    <w:uiPriority w:val="34"/>
    <w:qFormat/>
    <w:rsid w:val="003B10C0"/>
    <w:pPr>
      <w:ind w:left="720"/>
      <w:contextualSpacing/>
    </w:pPr>
    <w:rPr>
      <w:rFonts w:ascii="Arial" w:hAnsi="Arial" w:cs="Arial"/>
      <w:sz w:val="22"/>
      <w:szCs w:val="22"/>
    </w:rPr>
  </w:style>
  <w:style w:type="table" w:customStyle="1" w:styleId="Reatabula19">
    <w:name w:val="Režģa tabula19"/>
    <w:basedOn w:val="Parastatabula"/>
    <w:next w:val="Reatabula"/>
    <w:uiPriority w:val="39"/>
    <w:rsid w:val="003B1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3B1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3B1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3B1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3B1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3B1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3B1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3B1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3B10C0"/>
    <w:rPr>
      <w:rFonts w:ascii="Calibri Light" w:eastAsia="Times New Roman" w:hAnsi="Calibri Light" w:cs="Times New Roman"/>
      <w:b/>
      <w:bCs/>
      <w:kern w:val="32"/>
      <w:sz w:val="32"/>
      <w:szCs w:val="32"/>
      <w:lang w:eastAsia="lv-LV"/>
    </w:rPr>
  </w:style>
  <w:style w:type="character" w:customStyle="1" w:styleId="Virsraksts2Rakstz">
    <w:name w:val="Virsraksts 2 Rakstz."/>
    <w:basedOn w:val="Noklusjumarindkopasfonts"/>
    <w:link w:val="Virsraksts2"/>
    <w:rsid w:val="003B10C0"/>
    <w:rPr>
      <w:rFonts w:ascii="Calibri Light" w:eastAsia="SimSun" w:hAnsi="Calibri Light" w:cs="Times New Roman"/>
      <w:color w:val="2E74B5"/>
      <w:sz w:val="32"/>
      <w:szCs w:val="32"/>
      <w:lang w:eastAsia="lv-LV"/>
    </w:rPr>
  </w:style>
  <w:style w:type="character" w:customStyle="1" w:styleId="Virsraksts3Rakstz">
    <w:name w:val="Virsraksts 3 Rakstz."/>
    <w:basedOn w:val="Noklusjumarindkopasfonts"/>
    <w:link w:val="Virsraksts3"/>
    <w:rsid w:val="003B10C0"/>
    <w:rPr>
      <w:rFonts w:ascii="Times New Roman Bold" w:eastAsia="Times New Roman" w:hAnsi="Times New Roman Bold" w:cs="Times New Roman"/>
      <w:b/>
      <w:bCs/>
      <w:color w:val="1F3B15"/>
      <w:sz w:val="28"/>
      <w:lang w:val="x-none"/>
    </w:rPr>
  </w:style>
  <w:style w:type="character" w:customStyle="1" w:styleId="Virsraksts4Rakstz">
    <w:name w:val="Virsraksts 4 Rakstz."/>
    <w:basedOn w:val="Noklusjumarindkopasfonts"/>
    <w:link w:val="Virsraksts4"/>
    <w:uiPriority w:val="9"/>
    <w:rsid w:val="003B10C0"/>
    <w:rPr>
      <w:rFonts w:ascii="Times New Roman" w:eastAsia="Times New Roman" w:hAnsi="Times New Roman" w:cs="Times New Roman"/>
      <w:b/>
      <w:bCs/>
      <w:i/>
      <w:iCs/>
      <w:color w:val="5F0000"/>
      <w:sz w:val="28"/>
      <w:lang w:val="x-none"/>
    </w:rPr>
  </w:style>
  <w:style w:type="character" w:customStyle="1" w:styleId="Virsraksts5Rakstz">
    <w:name w:val="Virsraksts 5 Rakstz."/>
    <w:basedOn w:val="Noklusjumarindkopasfonts"/>
    <w:link w:val="Virsraksts5"/>
    <w:uiPriority w:val="9"/>
    <w:rsid w:val="003B10C0"/>
    <w:rPr>
      <w:rFonts w:ascii="Cambria" w:eastAsia="Times New Roman" w:hAnsi="Cambria" w:cs="Times New Roman"/>
      <w:color w:val="1C4853"/>
      <w:sz w:val="20"/>
      <w:szCs w:val="20"/>
      <w:lang w:val="x-none" w:eastAsia="x-none"/>
    </w:rPr>
  </w:style>
  <w:style w:type="character" w:customStyle="1" w:styleId="Virsraksts6Rakstz">
    <w:name w:val="Virsraksts 6 Rakstz."/>
    <w:basedOn w:val="Noklusjumarindkopasfonts"/>
    <w:link w:val="Virsraksts6"/>
    <w:uiPriority w:val="9"/>
    <w:semiHidden/>
    <w:rsid w:val="003B10C0"/>
    <w:rPr>
      <w:rFonts w:ascii="Cambria" w:eastAsia="Times New Roman" w:hAnsi="Cambria" w:cs="Times New Roman"/>
      <w:color w:val="294E1C"/>
      <w:lang w:val="x-none"/>
    </w:rPr>
  </w:style>
  <w:style w:type="numbering" w:customStyle="1" w:styleId="Bezsaraksta1">
    <w:name w:val="Bez saraksta1"/>
    <w:next w:val="Bezsaraksta"/>
    <w:uiPriority w:val="99"/>
    <w:semiHidden/>
    <w:unhideWhenUsed/>
    <w:rsid w:val="003B10C0"/>
  </w:style>
  <w:style w:type="paragraph" w:styleId="Balonteksts">
    <w:name w:val="Balloon Text"/>
    <w:basedOn w:val="Parasts"/>
    <w:link w:val="BalontekstsRakstz"/>
    <w:semiHidden/>
    <w:unhideWhenUsed/>
    <w:rsid w:val="003B10C0"/>
    <w:rPr>
      <w:rFonts w:ascii="Tahoma" w:hAnsi="Tahoma" w:cs="Tahoma"/>
      <w:sz w:val="16"/>
      <w:szCs w:val="16"/>
    </w:rPr>
  </w:style>
  <w:style w:type="character" w:customStyle="1" w:styleId="BalontekstsRakstz">
    <w:name w:val="Balonteksts Rakstz."/>
    <w:basedOn w:val="Noklusjumarindkopasfonts"/>
    <w:link w:val="Balonteksts"/>
    <w:semiHidden/>
    <w:rsid w:val="003B10C0"/>
    <w:rPr>
      <w:rFonts w:ascii="Tahoma" w:eastAsia="Times New Roman" w:hAnsi="Tahoma" w:cs="Tahoma"/>
      <w:sz w:val="16"/>
      <w:szCs w:val="16"/>
      <w:lang w:eastAsia="lv-LV"/>
    </w:rPr>
  </w:style>
  <w:style w:type="paragraph" w:styleId="Paraststmeklis">
    <w:name w:val="Normal (Web)"/>
    <w:basedOn w:val="Parasts"/>
    <w:uiPriority w:val="99"/>
    <w:unhideWhenUsed/>
    <w:rsid w:val="003B10C0"/>
    <w:pPr>
      <w:spacing w:before="100" w:beforeAutospacing="1" w:after="100" w:afterAutospacing="1"/>
    </w:pPr>
  </w:style>
  <w:style w:type="character" w:styleId="Izteiksmgs">
    <w:name w:val="Strong"/>
    <w:qFormat/>
    <w:rsid w:val="003B10C0"/>
    <w:rPr>
      <w:b/>
      <w:bCs/>
    </w:rPr>
  </w:style>
  <w:style w:type="paragraph" w:customStyle="1" w:styleId="tv213">
    <w:name w:val="tv213"/>
    <w:basedOn w:val="Parasts"/>
    <w:rsid w:val="003B10C0"/>
    <w:pPr>
      <w:spacing w:before="100" w:beforeAutospacing="1" w:after="100" w:afterAutospacing="1"/>
    </w:pPr>
  </w:style>
  <w:style w:type="character" w:customStyle="1" w:styleId="st">
    <w:name w:val="st"/>
    <w:rsid w:val="003B10C0"/>
  </w:style>
  <w:style w:type="character" w:styleId="Komentraatsauce">
    <w:name w:val="annotation reference"/>
    <w:unhideWhenUsed/>
    <w:rsid w:val="003B10C0"/>
    <w:rPr>
      <w:sz w:val="16"/>
      <w:szCs w:val="16"/>
    </w:rPr>
  </w:style>
  <w:style w:type="paragraph" w:styleId="Komentrateksts">
    <w:name w:val="annotation text"/>
    <w:basedOn w:val="Parasts"/>
    <w:link w:val="KomentratekstsRakstz"/>
    <w:unhideWhenUsed/>
    <w:rsid w:val="003B10C0"/>
    <w:rPr>
      <w:sz w:val="20"/>
      <w:szCs w:val="20"/>
    </w:rPr>
  </w:style>
  <w:style w:type="character" w:customStyle="1" w:styleId="KomentratekstsRakstz">
    <w:name w:val="Komentāra teksts Rakstz."/>
    <w:basedOn w:val="Noklusjumarindkopasfonts"/>
    <w:link w:val="Komentrateksts"/>
    <w:rsid w:val="003B10C0"/>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nhideWhenUsed/>
    <w:rsid w:val="003B10C0"/>
    <w:rPr>
      <w:b/>
      <w:bCs/>
    </w:rPr>
  </w:style>
  <w:style w:type="character" w:customStyle="1" w:styleId="KomentratmaRakstz">
    <w:name w:val="Komentāra tēma Rakstz."/>
    <w:basedOn w:val="KomentratekstsRakstz"/>
    <w:link w:val="Komentratma"/>
    <w:rsid w:val="003B10C0"/>
    <w:rPr>
      <w:rFonts w:ascii="Times New Roman" w:eastAsia="Times New Roman" w:hAnsi="Times New Roman" w:cs="Times New Roman"/>
      <w:b/>
      <w:bCs/>
      <w:sz w:val="20"/>
      <w:szCs w:val="20"/>
      <w:lang w:eastAsia="lv-LV"/>
    </w:rPr>
  </w:style>
  <w:style w:type="paragraph" w:styleId="Prskatjums">
    <w:name w:val="Revision"/>
    <w:hidden/>
    <w:uiPriority w:val="99"/>
    <w:semiHidden/>
    <w:rsid w:val="003B10C0"/>
    <w:pPr>
      <w:spacing w:after="0" w:line="240" w:lineRule="auto"/>
    </w:pPr>
    <w:rPr>
      <w:rFonts w:ascii="Times New Roman" w:eastAsia="Times New Roman" w:hAnsi="Times New Roman" w:cs="Times New Roman"/>
      <w:sz w:val="20"/>
      <w:szCs w:val="20"/>
      <w:lang w:eastAsia="lv-LV"/>
    </w:rPr>
  </w:style>
  <w:style w:type="character" w:customStyle="1" w:styleId="txtspecial">
    <w:name w:val="txt_special"/>
    <w:rsid w:val="003B10C0"/>
  </w:style>
  <w:style w:type="character" w:styleId="Hipersaite">
    <w:name w:val="Hyperlink"/>
    <w:unhideWhenUsed/>
    <w:rsid w:val="003B10C0"/>
    <w:rPr>
      <w:color w:val="0000FF"/>
      <w:u w:val="single"/>
    </w:rPr>
  </w:style>
  <w:style w:type="paragraph" w:styleId="Saturs1">
    <w:name w:val="toc 1"/>
    <w:basedOn w:val="Parasts"/>
    <w:next w:val="Parasts"/>
    <w:autoRedefine/>
    <w:uiPriority w:val="39"/>
    <w:unhideWhenUsed/>
    <w:rsid w:val="003B10C0"/>
    <w:pPr>
      <w:spacing w:after="100"/>
      <w:jc w:val="both"/>
    </w:pPr>
    <w:rPr>
      <w:rFonts w:eastAsia="Calibri"/>
      <w:color w:val="000000"/>
      <w:szCs w:val="22"/>
      <w:lang w:eastAsia="en-US"/>
    </w:rPr>
  </w:style>
  <w:style w:type="paragraph" w:styleId="Saturs2">
    <w:name w:val="toc 2"/>
    <w:basedOn w:val="Parasts"/>
    <w:next w:val="Parasts"/>
    <w:autoRedefine/>
    <w:uiPriority w:val="39"/>
    <w:unhideWhenUsed/>
    <w:rsid w:val="003B10C0"/>
    <w:pPr>
      <w:spacing w:after="100"/>
      <w:ind w:left="220"/>
      <w:jc w:val="both"/>
    </w:pPr>
    <w:rPr>
      <w:rFonts w:eastAsia="Calibri"/>
      <w:color w:val="000000"/>
      <w:szCs w:val="22"/>
      <w:lang w:eastAsia="en-US"/>
    </w:rPr>
  </w:style>
  <w:style w:type="character" w:styleId="Izclums">
    <w:name w:val="Emphasis"/>
    <w:qFormat/>
    <w:rsid w:val="003B10C0"/>
    <w:rPr>
      <w:i/>
      <w:iCs/>
    </w:rPr>
  </w:style>
  <w:style w:type="paragraph" w:customStyle="1" w:styleId="bullets">
    <w:name w:val="bullets"/>
    <w:basedOn w:val="Parasts"/>
    <w:link w:val="bulletsChar"/>
    <w:qFormat/>
    <w:rsid w:val="003B10C0"/>
    <w:pPr>
      <w:spacing w:before="120" w:after="120"/>
      <w:jc w:val="both"/>
    </w:pPr>
    <w:rPr>
      <w:rFonts w:ascii="Calibri" w:eastAsia="Calibri" w:hAnsi="Calibri"/>
      <w:color w:val="000000"/>
      <w:sz w:val="22"/>
      <w:szCs w:val="22"/>
      <w:lang w:val="x-none" w:eastAsia="x-none"/>
    </w:rPr>
  </w:style>
  <w:style w:type="character" w:customStyle="1" w:styleId="bulletsChar">
    <w:name w:val="bullets Char"/>
    <w:link w:val="bullets"/>
    <w:rsid w:val="003B10C0"/>
    <w:rPr>
      <w:rFonts w:ascii="Calibri" w:eastAsia="Calibri" w:hAnsi="Calibri" w:cs="Times New Roman"/>
      <w:color w:val="000000"/>
      <w:lang w:val="x-none" w:eastAsia="x-none"/>
    </w:rPr>
  </w:style>
  <w:style w:type="character" w:customStyle="1" w:styleId="apple-converted-space">
    <w:name w:val="apple-converted-space"/>
    <w:basedOn w:val="Noklusjumarindkopasfonts"/>
    <w:rsid w:val="003B10C0"/>
  </w:style>
  <w:style w:type="character" w:customStyle="1" w:styleId="SarakstarindkopaRakstz">
    <w:name w:val="Saraksta rindkopa Rakstz."/>
    <w:aliases w:val="2 Rakstz.,Saraksta rindkopa1 Rakstz.,Normal bullet 2 Rakstz.,Bullet list Rakstz.,H&amp;P List Paragraph Rakstz.,Strip Rakstz.,1List Paragraph Rakstz.,Numbered Para 1 Rakstz.,Dot pt Rakstz.,List Paragraph Char Char Char Rakstz."/>
    <w:link w:val="Sarakstarindkopa"/>
    <w:uiPriority w:val="34"/>
    <w:qFormat/>
    <w:locked/>
    <w:rsid w:val="003B10C0"/>
    <w:rPr>
      <w:rFonts w:ascii="Arial" w:eastAsia="Times New Roman" w:hAnsi="Arial" w:cs="Arial"/>
      <w:lang w:eastAsia="lv-LV"/>
    </w:rPr>
  </w:style>
  <w:style w:type="table" w:customStyle="1" w:styleId="MediumShading2-Accent11">
    <w:name w:val="Medium Shading 2 - Accent 11"/>
    <w:basedOn w:val="Parastatabula"/>
    <w:uiPriority w:val="64"/>
    <w:rsid w:val="003B10C0"/>
    <w:pPr>
      <w:spacing w:after="0" w:line="240" w:lineRule="auto"/>
    </w:pPr>
    <w:rPr>
      <w:rFonts w:ascii="Calibri" w:eastAsia="Calibri" w:hAnsi="Calibri" w:cs="Times New Roman"/>
      <w:sz w:val="20"/>
      <w:szCs w:val="20"/>
      <w:lang w:eastAsia="lv-LV"/>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11">
    <w:name w:val="Light List - Accent 11"/>
    <w:basedOn w:val="Parastatabula"/>
    <w:uiPriority w:val="61"/>
    <w:rsid w:val="003B10C0"/>
    <w:pPr>
      <w:spacing w:after="0" w:line="240" w:lineRule="auto"/>
    </w:pPr>
    <w:rPr>
      <w:rFonts w:ascii="Calibri" w:eastAsia="Calibri" w:hAnsi="Calibri" w:cs="Times New Roman"/>
      <w:sz w:val="20"/>
      <w:szCs w:val="20"/>
      <w:lang w:eastAsia="lv-LV"/>
    </w:rPr>
    <w:tblPr>
      <w:tblStyleRowBandSize w:val="1"/>
      <w:tblStyleColBandSize w:val="1"/>
      <w:tblBorders>
        <w:top w:val="single" w:sz="8" w:space="0" w:color="3891A7"/>
        <w:left w:val="single" w:sz="8" w:space="0" w:color="3891A7"/>
        <w:bottom w:val="single" w:sz="8" w:space="0" w:color="3891A7"/>
        <w:right w:val="single" w:sz="8" w:space="0" w:color="3891A7"/>
      </w:tblBorders>
    </w:tblPr>
    <w:tblStylePr w:type="firstRow">
      <w:pPr>
        <w:spacing w:before="0" w:after="0" w:line="240" w:lineRule="auto"/>
      </w:pPr>
      <w:rPr>
        <w:b/>
        <w:bCs/>
        <w:color w:val="FFFFFF"/>
      </w:rPr>
      <w:tblPr/>
      <w:tcPr>
        <w:shd w:val="clear" w:color="auto" w:fill="3891A7"/>
      </w:tcPr>
    </w:tblStylePr>
    <w:tblStylePr w:type="lastRow">
      <w:pPr>
        <w:spacing w:before="0" w:after="0" w:line="240" w:lineRule="auto"/>
      </w:pPr>
      <w:rPr>
        <w:b/>
        <w:bCs/>
      </w:rPr>
      <w:tblPr/>
      <w:tcPr>
        <w:tcBorders>
          <w:top w:val="double" w:sz="6" w:space="0" w:color="3891A7"/>
          <w:left w:val="single" w:sz="8" w:space="0" w:color="3891A7"/>
          <w:bottom w:val="single" w:sz="8" w:space="0" w:color="3891A7"/>
          <w:right w:val="single" w:sz="8" w:space="0" w:color="3891A7"/>
        </w:tcBorders>
      </w:tcPr>
    </w:tblStylePr>
    <w:tblStylePr w:type="firstCol">
      <w:rPr>
        <w:b/>
        <w:bCs/>
      </w:rPr>
    </w:tblStylePr>
    <w:tblStylePr w:type="lastCol">
      <w:rPr>
        <w:b/>
        <w:bCs/>
      </w:rPr>
    </w:tblStylePr>
    <w:tblStylePr w:type="band1Vert">
      <w:tblPr/>
      <w:tcPr>
        <w:tcBorders>
          <w:top w:val="single" w:sz="8" w:space="0" w:color="3891A7"/>
          <w:left w:val="single" w:sz="8" w:space="0" w:color="3891A7"/>
          <w:bottom w:val="single" w:sz="8" w:space="0" w:color="3891A7"/>
          <w:right w:val="single" w:sz="8" w:space="0" w:color="3891A7"/>
        </w:tcBorders>
      </w:tcPr>
    </w:tblStylePr>
    <w:tblStylePr w:type="band1Horz">
      <w:tblPr/>
      <w:tcPr>
        <w:tcBorders>
          <w:top w:val="single" w:sz="8" w:space="0" w:color="3891A7"/>
          <w:left w:val="single" w:sz="8" w:space="0" w:color="3891A7"/>
          <w:bottom w:val="single" w:sz="8" w:space="0" w:color="3891A7"/>
          <w:right w:val="single" w:sz="8" w:space="0" w:color="3891A7"/>
        </w:tcBorders>
      </w:tcPr>
    </w:tblStylePr>
  </w:style>
  <w:style w:type="table" w:styleId="Gaissarakstsizclums4">
    <w:name w:val="Light List Accent 4"/>
    <w:basedOn w:val="Parastatabula"/>
    <w:uiPriority w:val="61"/>
    <w:rsid w:val="003B10C0"/>
    <w:pPr>
      <w:spacing w:after="0" w:line="240" w:lineRule="auto"/>
    </w:pPr>
    <w:rPr>
      <w:rFonts w:ascii="Calibri" w:eastAsia="Calibri" w:hAnsi="Calibri" w:cs="Times New Roman"/>
      <w:sz w:val="20"/>
      <w:szCs w:val="20"/>
      <w:lang w:eastAsia="lv-LV"/>
    </w:rPr>
    <w:tblPr>
      <w:tblStyleRowBandSize w:val="1"/>
      <w:tblStyleColBandSize w:val="1"/>
      <w:tblBorders>
        <w:top w:val="single" w:sz="8" w:space="0" w:color="84AA33"/>
        <w:left w:val="single" w:sz="8" w:space="0" w:color="84AA33"/>
        <w:bottom w:val="single" w:sz="8" w:space="0" w:color="84AA33"/>
        <w:right w:val="single" w:sz="8" w:space="0" w:color="84AA33"/>
      </w:tblBorders>
    </w:tblPr>
    <w:tblStylePr w:type="firstRow">
      <w:pPr>
        <w:spacing w:before="0" w:after="0" w:line="240" w:lineRule="auto"/>
      </w:pPr>
      <w:rPr>
        <w:b/>
        <w:bCs/>
        <w:color w:val="FFFFFF"/>
      </w:rPr>
      <w:tblPr/>
      <w:tcPr>
        <w:shd w:val="clear" w:color="auto" w:fill="84AA33"/>
      </w:tcPr>
    </w:tblStylePr>
    <w:tblStylePr w:type="lastRow">
      <w:pPr>
        <w:spacing w:before="0" w:after="0" w:line="240" w:lineRule="auto"/>
      </w:pPr>
      <w:rPr>
        <w:b/>
        <w:bCs/>
      </w:rPr>
      <w:tblPr/>
      <w:tcPr>
        <w:tcBorders>
          <w:top w:val="double" w:sz="6" w:space="0" w:color="84AA33"/>
          <w:left w:val="single" w:sz="8" w:space="0" w:color="84AA33"/>
          <w:bottom w:val="single" w:sz="8" w:space="0" w:color="84AA33"/>
          <w:right w:val="single" w:sz="8" w:space="0" w:color="84AA33"/>
        </w:tcBorders>
      </w:tcPr>
    </w:tblStylePr>
    <w:tblStylePr w:type="firstCol">
      <w:rPr>
        <w:b/>
        <w:bCs/>
      </w:rPr>
    </w:tblStylePr>
    <w:tblStylePr w:type="lastCol">
      <w:rPr>
        <w:b/>
        <w:bCs/>
      </w:rPr>
    </w:tblStylePr>
    <w:tblStylePr w:type="band1Vert">
      <w:tblPr/>
      <w:tcPr>
        <w:tcBorders>
          <w:top w:val="single" w:sz="8" w:space="0" w:color="84AA33"/>
          <w:left w:val="single" w:sz="8" w:space="0" w:color="84AA33"/>
          <w:bottom w:val="single" w:sz="8" w:space="0" w:color="84AA33"/>
          <w:right w:val="single" w:sz="8" w:space="0" w:color="84AA33"/>
        </w:tcBorders>
      </w:tcPr>
    </w:tblStylePr>
    <w:tblStylePr w:type="band1Horz">
      <w:tblPr/>
      <w:tcPr>
        <w:tcBorders>
          <w:top w:val="single" w:sz="8" w:space="0" w:color="84AA33"/>
          <w:left w:val="single" w:sz="8" w:space="0" w:color="84AA33"/>
          <w:bottom w:val="single" w:sz="8" w:space="0" w:color="84AA33"/>
          <w:right w:val="single" w:sz="8" w:space="0" w:color="84AA33"/>
        </w:tcBorders>
      </w:tcPr>
    </w:tblStylePr>
  </w:style>
  <w:style w:type="table" w:customStyle="1" w:styleId="MediumGrid3-Accent61">
    <w:name w:val="Medium Grid 3 - Accent 61"/>
    <w:basedOn w:val="Parastatabula"/>
    <w:next w:val="Vidjsreis3izclums6"/>
    <w:uiPriority w:val="69"/>
    <w:rsid w:val="003B10C0"/>
    <w:pPr>
      <w:spacing w:after="0" w:line="240" w:lineRule="auto"/>
      <w:jc w:val="both"/>
    </w:pPr>
    <w:rPr>
      <w:rFonts w:ascii="Calibri" w:eastAsia="Calibri" w:hAnsi="Calibri" w:cs="Times New Roman"/>
      <w:sz w:val="20"/>
      <w:szCs w:val="20"/>
      <w:lang w:val="en-US" w:eastAsia="lv-LV"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styleId="Vidjsreis3izclums6">
    <w:name w:val="Medium Grid 3 Accent 6"/>
    <w:basedOn w:val="Parastatabula"/>
    <w:uiPriority w:val="69"/>
    <w:rsid w:val="003B10C0"/>
    <w:pPr>
      <w:spacing w:after="0" w:line="240" w:lineRule="auto"/>
    </w:pPr>
    <w:rPr>
      <w:rFonts w:ascii="Calibri" w:eastAsia="Calibri" w:hAnsi="Calibri" w:cs="Times New Roman"/>
      <w:sz w:val="20"/>
      <w:szCs w:val="20"/>
      <w:lang w:eastAsia="lv-LV"/>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paragraph" w:styleId="Parakstszemobjekta">
    <w:name w:val="caption"/>
    <w:basedOn w:val="Parasts"/>
    <w:next w:val="Parasts"/>
    <w:uiPriority w:val="35"/>
    <w:unhideWhenUsed/>
    <w:qFormat/>
    <w:rsid w:val="003B10C0"/>
    <w:pPr>
      <w:spacing w:after="120"/>
      <w:jc w:val="both"/>
    </w:pPr>
    <w:rPr>
      <w:rFonts w:eastAsia="Calibri"/>
      <w:b/>
      <w:bCs/>
      <w:color w:val="006600"/>
      <w:sz w:val="20"/>
      <w:szCs w:val="18"/>
      <w:lang w:eastAsia="en-US"/>
    </w:rPr>
  </w:style>
  <w:style w:type="table" w:customStyle="1" w:styleId="MediumGrid3-Accent62">
    <w:name w:val="Medium Grid 3 - Accent 62"/>
    <w:basedOn w:val="Parastatabula"/>
    <w:next w:val="Vidjsreis3izclums6"/>
    <w:uiPriority w:val="69"/>
    <w:rsid w:val="003B10C0"/>
    <w:pPr>
      <w:spacing w:after="0" w:line="240" w:lineRule="auto"/>
      <w:jc w:val="both"/>
    </w:pPr>
    <w:rPr>
      <w:rFonts w:ascii="Calibri" w:eastAsia="Calibri" w:hAnsi="Calibri" w:cs="Times New Roman"/>
      <w:sz w:val="20"/>
      <w:szCs w:val="20"/>
      <w:lang w:val="en-US" w:eastAsia="lv-LV"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paragraph" w:styleId="Saturs3">
    <w:name w:val="toc 3"/>
    <w:basedOn w:val="Parasts"/>
    <w:next w:val="Parasts"/>
    <w:autoRedefine/>
    <w:uiPriority w:val="39"/>
    <w:unhideWhenUsed/>
    <w:rsid w:val="003B10C0"/>
    <w:pPr>
      <w:spacing w:after="100"/>
      <w:ind w:left="440"/>
      <w:jc w:val="both"/>
    </w:pPr>
    <w:rPr>
      <w:rFonts w:eastAsia="Calibri"/>
      <w:color w:val="000000"/>
      <w:szCs w:val="22"/>
      <w:lang w:eastAsia="en-US"/>
    </w:rPr>
  </w:style>
  <w:style w:type="table" w:customStyle="1" w:styleId="LightGrid-Accent11">
    <w:name w:val="Light Grid - Accent 11"/>
    <w:basedOn w:val="Parastatabula"/>
    <w:uiPriority w:val="62"/>
    <w:rsid w:val="003B10C0"/>
    <w:pPr>
      <w:spacing w:after="0" w:line="240" w:lineRule="auto"/>
    </w:pPr>
    <w:rPr>
      <w:rFonts w:ascii="Calibri" w:eastAsia="Calibri" w:hAnsi="Calibri" w:cs="Times New Roman"/>
      <w:sz w:val="20"/>
      <w:szCs w:val="20"/>
      <w:lang w:eastAsia="lv-LV"/>
    </w:rPr>
    <w:tblPr>
      <w:tblStyleRowBandSize w:val="1"/>
      <w:tblStyleColBandSize w:val="1"/>
      <w:tblBorders>
        <w:top w:val="single" w:sz="8" w:space="0" w:color="3891A7"/>
        <w:left w:val="single" w:sz="8" w:space="0" w:color="3891A7"/>
        <w:bottom w:val="single" w:sz="8" w:space="0" w:color="3891A7"/>
        <w:right w:val="single" w:sz="8" w:space="0" w:color="3891A7"/>
        <w:insideH w:val="single" w:sz="8" w:space="0" w:color="3891A7"/>
        <w:insideV w:val="single" w:sz="8" w:space="0" w:color="3891A7"/>
      </w:tblBorders>
    </w:tblPr>
    <w:tblStylePr w:type="firstRow">
      <w:pPr>
        <w:spacing w:before="0" w:after="0" w:line="240" w:lineRule="auto"/>
      </w:pPr>
      <w:rPr>
        <w:rFonts w:ascii="Verdana" w:eastAsia="Times New Roman" w:hAnsi="Verdana" w:cs="Times New Roman"/>
        <w:b/>
        <w:bCs/>
      </w:rPr>
      <w:tblPr/>
      <w:tcPr>
        <w:tcBorders>
          <w:top w:val="single" w:sz="8" w:space="0" w:color="3891A7"/>
          <w:left w:val="single" w:sz="8" w:space="0" w:color="3891A7"/>
          <w:bottom w:val="single" w:sz="18" w:space="0" w:color="3891A7"/>
          <w:right w:val="single" w:sz="8" w:space="0" w:color="3891A7"/>
          <w:insideH w:val="nil"/>
          <w:insideV w:val="single" w:sz="8" w:space="0" w:color="3891A7"/>
        </w:tcBorders>
      </w:tcPr>
    </w:tblStylePr>
    <w:tblStylePr w:type="lastRow">
      <w:pPr>
        <w:spacing w:before="0" w:after="0" w:line="240" w:lineRule="auto"/>
      </w:pPr>
      <w:rPr>
        <w:rFonts w:ascii="Verdana" w:eastAsia="Times New Roman" w:hAnsi="Verdana" w:cs="Times New Roman"/>
        <w:b/>
        <w:bCs/>
      </w:rPr>
      <w:tblPr/>
      <w:tcPr>
        <w:tcBorders>
          <w:top w:val="double" w:sz="6" w:space="0" w:color="3891A7"/>
          <w:left w:val="single" w:sz="8" w:space="0" w:color="3891A7"/>
          <w:bottom w:val="single" w:sz="8" w:space="0" w:color="3891A7"/>
          <w:right w:val="single" w:sz="8" w:space="0" w:color="3891A7"/>
          <w:insideH w:val="nil"/>
          <w:insideV w:val="single" w:sz="8" w:space="0" w:color="3891A7"/>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3891A7"/>
          <w:left w:val="single" w:sz="8" w:space="0" w:color="3891A7"/>
          <w:bottom w:val="single" w:sz="8" w:space="0" w:color="3891A7"/>
          <w:right w:val="single" w:sz="8" w:space="0" w:color="3891A7"/>
        </w:tcBorders>
      </w:tcPr>
    </w:tblStylePr>
    <w:tblStylePr w:type="band1Vert">
      <w:tblPr/>
      <w:tcPr>
        <w:tcBorders>
          <w:top w:val="single" w:sz="8" w:space="0" w:color="3891A7"/>
          <w:left w:val="single" w:sz="8" w:space="0" w:color="3891A7"/>
          <w:bottom w:val="single" w:sz="8" w:space="0" w:color="3891A7"/>
          <w:right w:val="single" w:sz="8" w:space="0" w:color="3891A7"/>
        </w:tcBorders>
        <w:shd w:val="clear" w:color="auto" w:fill="C9E6ED"/>
      </w:tcPr>
    </w:tblStylePr>
    <w:tblStylePr w:type="band1Horz">
      <w:tblPr/>
      <w:tcPr>
        <w:tcBorders>
          <w:top w:val="single" w:sz="8" w:space="0" w:color="3891A7"/>
          <w:left w:val="single" w:sz="8" w:space="0" w:color="3891A7"/>
          <w:bottom w:val="single" w:sz="8" w:space="0" w:color="3891A7"/>
          <w:right w:val="single" w:sz="8" w:space="0" w:color="3891A7"/>
          <w:insideV w:val="single" w:sz="8" w:space="0" w:color="3891A7"/>
        </w:tcBorders>
        <w:shd w:val="clear" w:color="auto" w:fill="C9E6ED"/>
      </w:tcPr>
    </w:tblStylePr>
    <w:tblStylePr w:type="band2Horz">
      <w:tblPr/>
      <w:tcPr>
        <w:tcBorders>
          <w:top w:val="single" w:sz="8" w:space="0" w:color="3891A7"/>
          <w:left w:val="single" w:sz="8" w:space="0" w:color="3891A7"/>
          <w:bottom w:val="single" w:sz="8" w:space="0" w:color="3891A7"/>
          <w:right w:val="single" w:sz="8" w:space="0" w:color="3891A7"/>
          <w:insideV w:val="single" w:sz="8" w:space="0" w:color="3891A7"/>
        </w:tcBorders>
      </w:tcPr>
    </w:tblStylePr>
  </w:style>
  <w:style w:type="paragraph" w:styleId="Nosaukums">
    <w:name w:val="Title"/>
    <w:basedOn w:val="Parasts"/>
    <w:next w:val="Parasts"/>
    <w:link w:val="NosaukumsRakstz"/>
    <w:qFormat/>
    <w:rsid w:val="003B10C0"/>
    <w:pPr>
      <w:pBdr>
        <w:bottom w:val="single" w:sz="8" w:space="4" w:color="4F81BD"/>
      </w:pBdr>
      <w:spacing w:after="300"/>
      <w:contextualSpacing/>
      <w:jc w:val="center"/>
    </w:pPr>
    <w:rPr>
      <w:spacing w:val="5"/>
      <w:kern w:val="28"/>
      <w:sz w:val="52"/>
      <w:szCs w:val="52"/>
      <w:lang w:val="x-none" w:eastAsia="x-none"/>
    </w:rPr>
  </w:style>
  <w:style w:type="character" w:customStyle="1" w:styleId="NosaukumsRakstz">
    <w:name w:val="Nosaukums Rakstz."/>
    <w:basedOn w:val="Noklusjumarindkopasfonts"/>
    <w:link w:val="Nosaukums"/>
    <w:rsid w:val="003B10C0"/>
    <w:rPr>
      <w:rFonts w:ascii="Times New Roman" w:eastAsia="Times New Roman" w:hAnsi="Times New Roman" w:cs="Times New Roman"/>
      <w:spacing w:val="5"/>
      <w:kern w:val="28"/>
      <w:sz w:val="52"/>
      <w:szCs w:val="52"/>
      <w:lang w:val="x-none" w:eastAsia="x-none"/>
    </w:rPr>
  </w:style>
  <w:style w:type="paragraph" w:styleId="Galvene">
    <w:name w:val="header"/>
    <w:basedOn w:val="Parasts"/>
    <w:link w:val="GalveneRakstz"/>
    <w:unhideWhenUsed/>
    <w:rsid w:val="003B10C0"/>
    <w:pPr>
      <w:tabs>
        <w:tab w:val="center" w:pos="4153"/>
        <w:tab w:val="right" w:pos="8306"/>
      </w:tabs>
      <w:jc w:val="both"/>
    </w:pPr>
    <w:rPr>
      <w:rFonts w:ascii="Calibri" w:eastAsia="Calibri" w:hAnsi="Calibri"/>
      <w:sz w:val="22"/>
      <w:szCs w:val="22"/>
      <w:lang w:val="x-none" w:eastAsia="en-US"/>
    </w:rPr>
  </w:style>
  <w:style w:type="character" w:customStyle="1" w:styleId="GalveneRakstz">
    <w:name w:val="Galvene Rakstz."/>
    <w:basedOn w:val="Noklusjumarindkopasfonts"/>
    <w:link w:val="Galvene"/>
    <w:rsid w:val="003B10C0"/>
    <w:rPr>
      <w:rFonts w:ascii="Calibri" w:eastAsia="Calibri" w:hAnsi="Calibri" w:cs="Times New Roman"/>
      <w:lang w:val="x-none"/>
    </w:rPr>
  </w:style>
  <w:style w:type="paragraph" w:styleId="Kjene">
    <w:name w:val="footer"/>
    <w:basedOn w:val="Parasts"/>
    <w:link w:val="KjeneRakstz"/>
    <w:uiPriority w:val="99"/>
    <w:unhideWhenUsed/>
    <w:rsid w:val="003B10C0"/>
    <w:pPr>
      <w:tabs>
        <w:tab w:val="center" w:pos="4153"/>
        <w:tab w:val="right" w:pos="8306"/>
      </w:tabs>
      <w:jc w:val="both"/>
    </w:pPr>
    <w:rPr>
      <w:rFonts w:ascii="Calibri" w:eastAsia="Calibri" w:hAnsi="Calibri"/>
      <w:sz w:val="22"/>
      <w:szCs w:val="22"/>
      <w:lang w:val="x-none" w:eastAsia="en-US"/>
    </w:rPr>
  </w:style>
  <w:style w:type="character" w:customStyle="1" w:styleId="KjeneRakstz">
    <w:name w:val="Kājene Rakstz."/>
    <w:basedOn w:val="Noklusjumarindkopasfonts"/>
    <w:link w:val="Kjene"/>
    <w:uiPriority w:val="99"/>
    <w:rsid w:val="003B10C0"/>
    <w:rPr>
      <w:rFonts w:ascii="Calibri" w:eastAsia="Calibri" w:hAnsi="Calibri" w:cs="Times New Roman"/>
      <w:lang w:val="x-none"/>
    </w:rPr>
  </w:style>
  <w:style w:type="table" w:customStyle="1" w:styleId="Reatabula27">
    <w:name w:val="Režģa tabula27"/>
    <w:basedOn w:val="Parastatabula"/>
    <w:next w:val="Reatabula"/>
    <w:uiPriority w:val="59"/>
    <w:rsid w:val="003B10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Parastatabula"/>
    <w:uiPriority w:val="40"/>
    <w:rsid w:val="003B10C0"/>
    <w:pPr>
      <w:spacing w:after="0" w:line="240" w:lineRule="auto"/>
    </w:pPr>
    <w:rPr>
      <w:rFonts w:ascii="Calibri" w:eastAsia="Calibri" w:hAnsi="Calibri" w:cs="Times New Roman"/>
      <w:sz w:val="20"/>
      <w:szCs w:val="20"/>
      <w:lang w:eastAsia="lv-LV"/>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Vresteksts">
    <w:name w:val="footnote text"/>
    <w:basedOn w:val="Parasts"/>
    <w:link w:val="VrestekstsRakstz"/>
    <w:semiHidden/>
    <w:rsid w:val="003B10C0"/>
    <w:pPr>
      <w:jc w:val="both"/>
    </w:pPr>
    <w:rPr>
      <w:sz w:val="20"/>
      <w:szCs w:val="20"/>
      <w:lang w:val="en-US" w:eastAsia="en-US"/>
    </w:rPr>
  </w:style>
  <w:style w:type="character" w:customStyle="1" w:styleId="VrestekstsRakstz">
    <w:name w:val="Vēres teksts Rakstz."/>
    <w:basedOn w:val="Noklusjumarindkopasfonts"/>
    <w:link w:val="Vresteksts"/>
    <w:semiHidden/>
    <w:rsid w:val="003B10C0"/>
    <w:rPr>
      <w:rFonts w:ascii="Times New Roman" w:eastAsia="Times New Roman" w:hAnsi="Times New Roman" w:cs="Times New Roman"/>
      <w:sz w:val="20"/>
      <w:szCs w:val="20"/>
      <w:lang w:val="en-US"/>
    </w:rPr>
  </w:style>
  <w:style w:type="character" w:styleId="Vresatsauce">
    <w:name w:val="footnote reference"/>
    <w:semiHidden/>
    <w:rsid w:val="003B10C0"/>
    <w:rPr>
      <w:vertAlign w:val="superscript"/>
    </w:rPr>
  </w:style>
  <w:style w:type="table" w:customStyle="1" w:styleId="ListTable3-Accent11">
    <w:name w:val="List Table 3 - Accent 11"/>
    <w:basedOn w:val="Parastatabula"/>
    <w:uiPriority w:val="48"/>
    <w:rsid w:val="003B10C0"/>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549E39"/>
        <w:left w:val="single" w:sz="4" w:space="0" w:color="549E39"/>
        <w:bottom w:val="single" w:sz="4" w:space="0" w:color="549E39"/>
        <w:right w:val="single" w:sz="4" w:space="0" w:color="549E39"/>
      </w:tblBorders>
    </w:tblPr>
    <w:tblStylePr w:type="firstRow">
      <w:rPr>
        <w:b/>
        <w:bCs/>
        <w:color w:val="FFFFFF"/>
      </w:rPr>
      <w:tblPr/>
      <w:tcPr>
        <w:shd w:val="clear" w:color="auto" w:fill="549E39"/>
      </w:tcPr>
    </w:tblStylePr>
    <w:tblStylePr w:type="lastRow">
      <w:rPr>
        <w:b/>
        <w:bCs/>
      </w:rPr>
      <w:tblPr/>
      <w:tcPr>
        <w:tcBorders>
          <w:top w:val="double" w:sz="4" w:space="0" w:color="549E3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49E39"/>
          <w:right w:val="single" w:sz="4" w:space="0" w:color="549E39"/>
        </w:tcBorders>
      </w:tcPr>
    </w:tblStylePr>
    <w:tblStylePr w:type="band1Horz">
      <w:tblPr/>
      <w:tcPr>
        <w:tcBorders>
          <w:top w:val="single" w:sz="4" w:space="0" w:color="549E39"/>
          <w:bottom w:val="single" w:sz="4" w:space="0" w:color="549E3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49E39"/>
          <w:left w:val="nil"/>
        </w:tcBorders>
      </w:tcPr>
    </w:tblStylePr>
    <w:tblStylePr w:type="swCell">
      <w:tblPr/>
      <w:tcPr>
        <w:tcBorders>
          <w:top w:val="double" w:sz="4" w:space="0" w:color="549E39"/>
          <w:right w:val="nil"/>
        </w:tcBorders>
      </w:tcPr>
    </w:tblStylePr>
  </w:style>
  <w:style w:type="paragraph" w:styleId="Saturardtjavirsraksts">
    <w:name w:val="TOC Heading"/>
    <w:basedOn w:val="Virsraksts1"/>
    <w:next w:val="Parasts"/>
    <w:uiPriority w:val="39"/>
    <w:unhideWhenUsed/>
    <w:qFormat/>
    <w:rsid w:val="003B10C0"/>
    <w:pPr>
      <w:keepLines/>
      <w:spacing w:after="0" w:line="259" w:lineRule="auto"/>
      <w:outlineLvl w:val="9"/>
    </w:pPr>
    <w:rPr>
      <w:rFonts w:ascii="Cambria" w:hAnsi="Cambria"/>
      <w:b w:val="0"/>
      <w:bCs w:val="0"/>
      <w:color w:val="3E762A"/>
      <w:kern w:val="0"/>
      <w:lang w:val="en-US" w:eastAsia="en-US"/>
    </w:rPr>
  </w:style>
  <w:style w:type="character" w:styleId="Beiguvresatsauce">
    <w:name w:val="endnote reference"/>
    <w:uiPriority w:val="99"/>
    <w:semiHidden/>
    <w:unhideWhenUsed/>
    <w:rsid w:val="003B10C0"/>
    <w:rPr>
      <w:vertAlign w:val="superscript"/>
    </w:rPr>
  </w:style>
  <w:style w:type="paragraph" w:styleId="Beiguvresteksts">
    <w:name w:val="endnote text"/>
    <w:basedOn w:val="Parasts"/>
    <w:link w:val="BeiguvrestekstsRakstz"/>
    <w:uiPriority w:val="99"/>
    <w:semiHidden/>
    <w:unhideWhenUsed/>
    <w:rsid w:val="003B10C0"/>
    <w:pPr>
      <w:jc w:val="both"/>
    </w:pPr>
    <w:rPr>
      <w:rFonts w:ascii="Calibri" w:eastAsia="Calibri" w:hAnsi="Calibri"/>
      <w:color w:val="000000"/>
      <w:sz w:val="20"/>
      <w:szCs w:val="20"/>
      <w:lang w:val="x-none" w:eastAsia="en-US"/>
    </w:rPr>
  </w:style>
  <w:style w:type="character" w:customStyle="1" w:styleId="BeiguvrestekstsRakstz">
    <w:name w:val="Beigu vēres teksts Rakstz."/>
    <w:basedOn w:val="Noklusjumarindkopasfonts"/>
    <w:link w:val="Beiguvresteksts"/>
    <w:uiPriority w:val="99"/>
    <w:semiHidden/>
    <w:rsid w:val="003B10C0"/>
    <w:rPr>
      <w:rFonts w:ascii="Calibri" w:eastAsia="Calibri" w:hAnsi="Calibri" w:cs="Times New Roman"/>
      <w:color w:val="000000"/>
      <w:sz w:val="20"/>
      <w:szCs w:val="20"/>
      <w:lang w:val="x-none"/>
    </w:rPr>
  </w:style>
  <w:style w:type="paragraph" w:styleId="Dokumentakarte">
    <w:name w:val="Document Map"/>
    <w:basedOn w:val="Parasts"/>
    <w:link w:val="DokumentakarteRakstz"/>
    <w:uiPriority w:val="99"/>
    <w:semiHidden/>
    <w:unhideWhenUsed/>
    <w:rsid w:val="003B10C0"/>
    <w:pPr>
      <w:spacing w:after="120"/>
      <w:jc w:val="both"/>
    </w:pPr>
    <w:rPr>
      <w:rFonts w:ascii="Tahoma" w:eastAsia="Calibri" w:hAnsi="Tahoma"/>
      <w:color w:val="000000"/>
      <w:sz w:val="16"/>
      <w:szCs w:val="16"/>
      <w:lang w:val="x-none" w:eastAsia="en-US"/>
    </w:rPr>
  </w:style>
  <w:style w:type="character" w:customStyle="1" w:styleId="DokumentakarteRakstz">
    <w:name w:val="Dokumenta karte Rakstz."/>
    <w:basedOn w:val="Noklusjumarindkopasfonts"/>
    <w:link w:val="Dokumentakarte"/>
    <w:uiPriority w:val="99"/>
    <w:semiHidden/>
    <w:rsid w:val="003B10C0"/>
    <w:rPr>
      <w:rFonts w:ascii="Tahoma" w:eastAsia="Calibri" w:hAnsi="Tahoma" w:cs="Times New Roman"/>
      <w:color w:val="000000"/>
      <w:sz w:val="16"/>
      <w:szCs w:val="16"/>
      <w:lang w:val="x-none"/>
    </w:rPr>
  </w:style>
  <w:style w:type="table" w:customStyle="1" w:styleId="GridTable5Dark-Accent61">
    <w:name w:val="Grid Table 5 Dark - Accent 61"/>
    <w:basedOn w:val="Parastatabula"/>
    <w:uiPriority w:val="50"/>
    <w:rsid w:val="003B10C0"/>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1Light-Accent61">
    <w:name w:val="Grid Table 1 Light - Accent 61"/>
    <w:basedOn w:val="Parastatabula"/>
    <w:uiPriority w:val="46"/>
    <w:rsid w:val="003B10C0"/>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4-Accent21">
    <w:name w:val="Grid Table 4 - Accent 21"/>
    <w:basedOn w:val="Parastatabula"/>
    <w:uiPriority w:val="49"/>
    <w:rsid w:val="003B10C0"/>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aissarakstsizclums2">
    <w:name w:val="Light List Accent 2"/>
    <w:basedOn w:val="Parastatabula"/>
    <w:uiPriority w:val="61"/>
    <w:rsid w:val="003B10C0"/>
    <w:pPr>
      <w:spacing w:after="0" w:line="240" w:lineRule="auto"/>
    </w:pPr>
    <w:rPr>
      <w:rFonts w:ascii="Calibri" w:eastAsia="Calibri" w:hAnsi="Calibri" w:cs="Times New Roman"/>
      <w:sz w:val="20"/>
      <w:szCs w:val="20"/>
      <w:lang w:eastAsia="lv-LV"/>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Bezsaraksta11">
    <w:name w:val="Bez saraksta11"/>
    <w:next w:val="Bezsaraksta"/>
    <w:uiPriority w:val="99"/>
    <w:semiHidden/>
    <w:unhideWhenUsed/>
    <w:rsid w:val="003B10C0"/>
  </w:style>
  <w:style w:type="table" w:customStyle="1" w:styleId="MediumShading2-Accent111">
    <w:name w:val="Medium Shading 2 - Accent 111"/>
    <w:basedOn w:val="Parastatabula"/>
    <w:uiPriority w:val="64"/>
    <w:rsid w:val="003B10C0"/>
    <w:pPr>
      <w:spacing w:after="0" w:line="240" w:lineRule="auto"/>
    </w:pPr>
    <w:rPr>
      <w:rFonts w:ascii="Calibri" w:eastAsia="Calibri" w:hAnsi="Calibri" w:cs="Times New Roman"/>
      <w:sz w:val="20"/>
      <w:szCs w:val="20"/>
      <w:lang w:eastAsia="lv-LV"/>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111">
    <w:name w:val="Light List - Accent 111"/>
    <w:basedOn w:val="Parastatabula"/>
    <w:uiPriority w:val="61"/>
    <w:rsid w:val="003B10C0"/>
    <w:pPr>
      <w:spacing w:after="0" w:line="240" w:lineRule="auto"/>
    </w:pPr>
    <w:rPr>
      <w:rFonts w:ascii="Calibri" w:eastAsia="Calibri" w:hAnsi="Calibri" w:cs="Times New Roman"/>
      <w:sz w:val="20"/>
      <w:szCs w:val="20"/>
      <w:lang w:eastAsia="lv-LV"/>
    </w:rPr>
    <w:tblPr>
      <w:tblStyleRowBandSize w:val="1"/>
      <w:tblStyleColBandSize w:val="1"/>
      <w:tblBorders>
        <w:top w:val="single" w:sz="8" w:space="0" w:color="3891A7"/>
        <w:left w:val="single" w:sz="8" w:space="0" w:color="3891A7"/>
        <w:bottom w:val="single" w:sz="8" w:space="0" w:color="3891A7"/>
        <w:right w:val="single" w:sz="8" w:space="0" w:color="3891A7"/>
      </w:tblBorders>
    </w:tblPr>
    <w:tblStylePr w:type="firstRow">
      <w:pPr>
        <w:spacing w:before="0" w:after="0" w:line="240" w:lineRule="auto"/>
      </w:pPr>
      <w:rPr>
        <w:b/>
        <w:bCs/>
        <w:color w:val="FFFFFF"/>
      </w:rPr>
      <w:tblPr/>
      <w:tcPr>
        <w:shd w:val="clear" w:color="auto" w:fill="3891A7"/>
      </w:tcPr>
    </w:tblStylePr>
    <w:tblStylePr w:type="lastRow">
      <w:pPr>
        <w:spacing w:before="0" w:after="0" w:line="240" w:lineRule="auto"/>
      </w:pPr>
      <w:rPr>
        <w:b/>
        <w:bCs/>
      </w:rPr>
      <w:tblPr/>
      <w:tcPr>
        <w:tcBorders>
          <w:top w:val="double" w:sz="6" w:space="0" w:color="3891A7"/>
          <w:left w:val="single" w:sz="8" w:space="0" w:color="3891A7"/>
          <w:bottom w:val="single" w:sz="8" w:space="0" w:color="3891A7"/>
          <w:right w:val="single" w:sz="8" w:space="0" w:color="3891A7"/>
        </w:tcBorders>
      </w:tcPr>
    </w:tblStylePr>
    <w:tblStylePr w:type="firstCol">
      <w:rPr>
        <w:b/>
        <w:bCs/>
      </w:rPr>
    </w:tblStylePr>
    <w:tblStylePr w:type="lastCol">
      <w:rPr>
        <w:b/>
        <w:bCs/>
      </w:rPr>
    </w:tblStylePr>
    <w:tblStylePr w:type="band1Vert">
      <w:tblPr/>
      <w:tcPr>
        <w:tcBorders>
          <w:top w:val="single" w:sz="8" w:space="0" w:color="3891A7"/>
          <w:left w:val="single" w:sz="8" w:space="0" w:color="3891A7"/>
          <w:bottom w:val="single" w:sz="8" w:space="0" w:color="3891A7"/>
          <w:right w:val="single" w:sz="8" w:space="0" w:color="3891A7"/>
        </w:tcBorders>
      </w:tcPr>
    </w:tblStylePr>
    <w:tblStylePr w:type="band1Horz">
      <w:tblPr/>
      <w:tcPr>
        <w:tcBorders>
          <w:top w:val="single" w:sz="8" w:space="0" w:color="3891A7"/>
          <w:left w:val="single" w:sz="8" w:space="0" w:color="3891A7"/>
          <w:bottom w:val="single" w:sz="8" w:space="0" w:color="3891A7"/>
          <w:right w:val="single" w:sz="8" w:space="0" w:color="3891A7"/>
        </w:tcBorders>
      </w:tcPr>
    </w:tblStylePr>
  </w:style>
  <w:style w:type="table" w:customStyle="1" w:styleId="Gaissarakstsizclums41">
    <w:name w:val="Gaišs saraksts — izcēlums 41"/>
    <w:basedOn w:val="Parastatabula"/>
    <w:next w:val="Gaissarakstsizclums4"/>
    <w:uiPriority w:val="61"/>
    <w:rsid w:val="003B10C0"/>
    <w:pPr>
      <w:spacing w:after="0" w:line="240" w:lineRule="auto"/>
    </w:pPr>
    <w:rPr>
      <w:rFonts w:ascii="Calibri" w:eastAsia="Calibri" w:hAnsi="Calibri" w:cs="Times New Roman"/>
      <w:sz w:val="20"/>
      <w:szCs w:val="20"/>
      <w:lang w:eastAsia="lv-LV"/>
    </w:rPr>
    <w:tblPr>
      <w:tblStyleRowBandSize w:val="1"/>
      <w:tblStyleColBandSize w:val="1"/>
      <w:tblBorders>
        <w:top w:val="single" w:sz="8" w:space="0" w:color="84AA33"/>
        <w:left w:val="single" w:sz="8" w:space="0" w:color="84AA33"/>
        <w:bottom w:val="single" w:sz="8" w:space="0" w:color="84AA33"/>
        <w:right w:val="single" w:sz="8" w:space="0" w:color="84AA33"/>
      </w:tblBorders>
    </w:tblPr>
    <w:tblStylePr w:type="firstRow">
      <w:pPr>
        <w:spacing w:before="0" w:after="0" w:line="240" w:lineRule="auto"/>
      </w:pPr>
      <w:rPr>
        <w:b/>
        <w:bCs/>
        <w:color w:val="FFFFFF"/>
      </w:rPr>
      <w:tblPr/>
      <w:tcPr>
        <w:shd w:val="clear" w:color="auto" w:fill="84AA33"/>
      </w:tcPr>
    </w:tblStylePr>
    <w:tblStylePr w:type="lastRow">
      <w:pPr>
        <w:spacing w:before="0" w:after="0" w:line="240" w:lineRule="auto"/>
      </w:pPr>
      <w:rPr>
        <w:b/>
        <w:bCs/>
      </w:rPr>
      <w:tblPr/>
      <w:tcPr>
        <w:tcBorders>
          <w:top w:val="double" w:sz="6" w:space="0" w:color="84AA33"/>
          <w:left w:val="single" w:sz="8" w:space="0" w:color="84AA33"/>
          <w:bottom w:val="single" w:sz="8" w:space="0" w:color="84AA33"/>
          <w:right w:val="single" w:sz="8" w:space="0" w:color="84AA33"/>
        </w:tcBorders>
      </w:tcPr>
    </w:tblStylePr>
    <w:tblStylePr w:type="firstCol">
      <w:rPr>
        <w:b/>
        <w:bCs/>
      </w:rPr>
    </w:tblStylePr>
    <w:tblStylePr w:type="lastCol">
      <w:rPr>
        <w:b/>
        <w:bCs/>
      </w:rPr>
    </w:tblStylePr>
    <w:tblStylePr w:type="band1Vert">
      <w:tblPr/>
      <w:tcPr>
        <w:tcBorders>
          <w:top w:val="single" w:sz="8" w:space="0" w:color="84AA33"/>
          <w:left w:val="single" w:sz="8" w:space="0" w:color="84AA33"/>
          <w:bottom w:val="single" w:sz="8" w:space="0" w:color="84AA33"/>
          <w:right w:val="single" w:sz="8" w:space="0" w:color="84AA33"/>
        </w:tcBorders>
      </w:tcPr>
    </w:tblStylePr>
    <w:tblStylePr w:type="band1Horz">
      <w:tblPr/>
      <w:tcPr>
        <w:tcBorders>
          <w:top w:val="single" w:sz="8" w:space="0" w:color="84AA33"/>
          <w:left w:val="single" w:sz="8" w:space="0" w:color="84AA33"/>
          <w:bottom w:val="single" w:sz="8" w:space="0" w:color="84AA33"/>
          <w:right w:val="single" w:sz="8" w:space="0" w:color="84AA33"/>
        </w:tcBorders>
      </w:tcPr>
    </w:tblStylePr>
  </w:style>
  <w:style w:type="table" w:customStyle="1" w:styleId="MediumGrid3-Accent611">
    <w:name w:val="Medium Grid 3 - Accent 611"/>
    <w:basedOn w:val="Parastatabula"/>
    <w:next w:val="Vidjsreis3izclums6"/>
    <w:uiPriority w:val="69"/>
    <w:rsid w:val="003B10C0"/>
    <w:pPr>
      <w:spacing w:after="0" w:line="240" w:lineRule="auto"/>
      <w:jc w:val="both"/>
    </w:pPr>
    <w:rPr>
      <w:rFonts w:ascii="Calibri" w:eastAsia="Calibri" w:hAnsi="Calibri" w:cs="Times New Roman"/>
      <w:sz w:val="20"/>
      <w:szCs w:val="20"/>
      <w:lang w:val="en-US" w:eastAsia="lv-LV"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Vidjsreis3izclums61">
    <w:name w:val="Vidējs režģis 3 — izcēlums 61"/>
    <w:basedOn w:val="Parastatabula"/>
    <w:next w:val="Vidjsreis3izclums6"/>
    <w:uiPriority w:val="69"/>
    <w:rsid w:val="003B10C0"/>
    <w:pPr>
      <w:spacing w:after="0" w:line="240" w:lineRule="auto"/>
    </w:pPr>
    <w:rPr>
      <w:rFonts w:ascii="Calibri" w:eastAsia="Calibri" w:hAnsi="Calibri" w:cs="Times New Roman"/>
      <w:sz w:val="20"/>
      <w:szCs w:val="20"/>
      <w:lang w:eastAsia="lv-LV"/>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MediumGrid3-Accent621">
    <w:name w:val="Medium Grid 3 - Accent 621"/>
    <w:basedOn w:val="Parastatabula"/>
    <w:next w:val="Vidjsreis3izclums6"/>
    <w:uiPriority w:val="69"/>
    <w:rsid w:val="003B10C0"/>
    <w:pPr>
      <w:spacing w:after="0" w:line="240" w:lineRule="auto"/>
      <w:jc w:val="both"/>
    </w:pPr>
    <w:rPr>
      <w:rFonts w:ascii="Calibri" w:eastAsia="Calibri" w:hAnsi="Calibri" w:cs="Times New Roman"/>
      <w:sz w:val="20"/>
      <w:szCs w:val="20"/>
      <w:lang w:val="en-US" w:eastAsia="lv-LV"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LightGrid-Accent111">
    <w:name w:val="Light Grid - Accent 111"/>
    <w:basedOn w:val="Parastatabula"/>
    <w:uiPriority w:val="62"/>
    <w:rsid w:val="003B10C0"/>
    <w:pPr>
      <w:spacing w:after="0" w:line="240" w:lineRule="auto"/>
    </w:pPr>
    <w:rPr>
      <w:rFonts w:ascii="Calibri" w:eastAsia="Calibri" w:hAnsi="Calibri" w:cs="Times New Roman"/>
      <w:sz w:val="20"/>
      <w:szCs w:val="20"/>
      <w:lang w:eastAsia="lv-LV"/>
    </w:rPr>
    <w:tblPr>
      <w:tblStyleRowBandSize w:val="1"/>
      <w:tblStyleColBandSize w:val="1"/>
      <w:tblBorders>
        <w:top w:val="single" w:sz="8" w:space="0" w:color="3891A7"/>
        <w:left w:val="single" w:sz="8" w:space="0" w:color="3891A7"/>
        <w:bottom w:val="single" w:sz="8" w:space="0" w:color="3891A7"/>
        <w:right w:val="single" w:sz="8" w:space="0" w:color="3891A7"/>
        <w:insideH w:val="single" w:sz="8" w:space="0" w:color="3891A7"/>
        <w:insideV w:val="single" w:sz="8" w:space="0" w:color="3891A7"/>
      </w:tblBorders>
    </w:tblPr>
    <w:tblStylePr w:type="firstRow">
      <w:pPr>
        <w:spacing w:before="0" w:after="0" w:line="240" w:lineRule="auto"/>
      </w:pPr>
      <w:rPr>
        <w:rFonts w:ascii="Verdana" w:eastAsia="Times New Roman" w:hAnsi="Verdana" w:cs="Times New Roman"/>
        <w:b/>
        <w:bCs/>
      </w:rPr>
      <w:tblPr/>
      <w:tcPr>
        <w:tcBorders>
          <w:top w:val="single" w:sz="8" w:space="0" w:color="3891A7"/>
          <w:left w:val="single" w:sz="8" w:space="0" w:color="3891A7"/>
          <w:bottom w:val="single" w:sz="18" w:space="0" w:color="3891A7"/>
          <w:right w:val="single" w:sz="8" w:space="0" w:color="3891A7"/>
          <w:insideH w:val="nil"/>
          <w:insideV w:val="single" w:sz="8" w:space="0" w:color="3891A7"/>
        </w:tcBorders>
      </w:tcPr>
    </w:tblStylePr>
    <w:tblStylePr w:type="lastRow">
      <w:pPr>
        <w:spacing w:before="0" w:after="0" w:line="240" w:lineRule="auto"/>
      </w:pPr>
      <w:rPr>
        <w:rFonts w:ascii="Verdana" w:eastAsia="Times New Roman" w:hAnsi="Verdana" w:cs="Times New Roman"/>
        <w:b/>
        <w:bCs/>
      </w:rPr>
      <w:tblPr/>
      <w:tcPr>
        <w:tcBorders>
          <w:top w:val="double" w:sz="6" w:space="0" w:color="3891A7"/>
          <w:left w:val="single" w:sz="8" w:space="0" w:color="3891A7"/>
          <w:bottom w:val="single" w:sz="8" w:space="0" w:color="3891A7"/>
          <w:right w:val="single" w:sz="8" w:space="0" w:color="3891A7"/>
          <w:insideH w:val="nil"/>
          <w:insideV w:val="single" w:sz="8" w:space="0" w:color="3891A7"/>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3891A7"/>
          <w:left w:val="single" w:sz="8" w:space="0" w:color="3891A7"/>
          <w:bottom w:val="single" w:sz="8" w:space="0" w:color="3891A7"/>
          <w:right w:val="single" w:sz="8" w:space="0" w:color="3891A7"/>
        </w:tcBorders>
      </w:tcPr>
    </w:tblStylePr>
    <w:tblStylePr w:type="band1Vert">
      <w:tblPr/>
      <w:tcPr>
        <w:tcBorders>
          <w:top w:val="single" w:sz="8" w:space="0" w:color="3891A7"/>
          <w:left w:val="single" w:sz="8" w:space="0" w:color="3891A7"/>
          <w:bottom w:val="single" w:sz="8" w:space="0" w:color="3891A7"/>
          <w:right w:val="single" w:sz="8" w:space="0" w:color="3891A7"/>
        </w:tcBorders>
        <w:shd w:val="clear" w:color="auto" w:fill="C9E6ED"/>
      </w:tcPr>
    </w:tblStylePr>
    <w:tblStylePr w:type="band1Horz">
      <w:tblPr/>
      <w:tcPr>
        <w:tcBorders>
          <w:top w:val="single" w:sz="8" w:space="0" w:color="3891A7"/>
          <w:left w:val="single" w:sz="8" w:space="0" w:color="3891A7"/>
          <w:bottom w:val="single" w:sz="8" w:space="0" w:color="3891A7"/>
          <w:right w:val="single" w:sz="8" w:space="0" w:color="3891A7"/>
          <w:insideV w:val="single" w:sz="8" w:space="0" w:color="3891A7"/>
        </w:tcBorders>
        <w:shd w:val="clear" w:color="auto" w:fill="C9E6ED"/>
      </w:tcPr>
    </w:tblStylePr>
    <w:tblStylePr w:type="band2Horz">
      <w:tblPr/>
      <w:tcPr>
        <w:tcBorders>
          <w:top w:val="single" w:sz="8" w:space="0" w:color="3891A7"/>
          <w:left w:val="single" w:sz="8" w:space="0" w:color="3891A7"/>
          <w:bottom w:val="single" w:sz="8" w:space="0" w:color="3891A7"/>
          <w:right w:val="single" w:sz="8" w:space="0" w:color="3891A7"/>
          <w:insideV w:val="single" w:sz="8" w:space="0" w:color="3891A7"/>
        </w:tcBorders>
      </w:tcPr>
    </w:tblStylePr>
  </w:style>
  <w:style w:type="table" w:customStyle="1" w:styleId="Reatabula110">
    <w:name w:val="Režģa tabula110"/>
    <w:basedOn w:val="Parastatabula"/>
    <w:next w:val="Reatabula"/>
    <w:uiPriority w:val="59"/>
    <w:rsid w:val="003B10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
    <w:name w:val="Table Grid Light11"/>
    <w:basedOn w:val="Parastatabula"/>
    <w:uiPriority w:val="40"/>
    <w:rsid w:val="003B10C0"/>
    <w:pPr>
      <w:spacing w:after="0" w:line="240" w:lineRule="auto"/>
    </w:pPr>
    <w:rPr>
      <w:rFonts w:ascii="Calibri" w:eastAsia="Calibri" w:hAnsi="Calibri" w:cs="Times New Roman"/>
      <w:sz w:val="20"/>
      <w:szCs w:val="20"/>
      <w:lang w:eastAsia="lv-LV"/>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3-Accent111">
    <w:name w:val="List Table 3 - Accent 111"/>
    <w:basedOn w:val="Parastatabula"/>
    <w:uiPriority w:val="48"/>
    <w:rsid w:val="003B10C0"/>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549E39"/>
        <w:left w:val="single" w:sz="4" w:space="0" w:color="549E39"/>
        <w:bottom w:val="single" w:sz="4" w:space="0" w:color="549E39"/>
        <w:right w:val="single" w:sz="4" w:space="0" w:color="549E39"/>
      </w:tblBorders>
    </w:tblPr>
    <w:tblStylePr w:type="firstRow">
      <w:rPr>
        <w:b/>
        <w:bCs/>
        <w:color w:val="FFFFFF"/>
      </w:rPr>
      <w:tblPr/>
      <w:tcPr>
        <w:shd w:val="clear" w:color="auto" w:fill="549E39"/>
      </w:tcPr>
    </w:tblStylePr>
    <w:tblStylePr w:type="lastRow">
      <w:rPr>
        <w:b/>
        <w:bCs/>
      </w:rPr>
      <w:tblPr/>
      <w:tcPr>
        <w:tcBorders>
          <w:top w:val="double" w:sz="4" w:space="0" w:color="549E3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49E39"/>
          <w:right w:val="single" w:sz="4" w:space="0" w:color="549E39"/>
        </w:tcBorders>
      </w:tcPr>
    </w:tblStylePr>
    <w:tblStylePr w:type="band1Horz">
      <w:tblPr/>
      <w:tcPr>
        <w:tcBorders>
          <w:top w:val="single" w:sz="4" w:space="0" w:color="549E39"/>
          <w:bottom w:val="single" w:sz="4" w:space="0" w:color="549E3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49E39"/>
          <w:left w:val="nil"/>
        </w:tcBorders>
      </w:tcPr>
    </w:tblStylePr>
    <w:tblStylePr w:type="swCell">
      <w:tblPr/>
      <w:tcPr>
        <w:tcBorders>
          <w:top w:val="double" w:sz="4" w:space="0" w:color="549E39"/>
          <w:right w:val="nil"/>
        </w:tcBorders>
      </w:tcPr>
    </w:tblStylePr>
  </w:style>
  <w:style w:type="table" w:customStyle="1" w:styleId="GridTable5Dark-Accent611">
    <w:name w:val="Grid Table 5 Dark - Accent 611"/>
    <w:basedOn w:val="Parastatabula"/>
    <w:uiPriority w:val="50"/>
    <w:rsid w:val="003B10C0"/>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1Light-Accent611">
    <w:name w:val="Grid Table 1 Light - Accent 611"/>
    <w:basedOn w:val="Parastatabula"/>
    <w:uiPriority w:val="46"/>
    <w:rsid w:val="003B10C0"/>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4-Accent211">
    <w:name w:val="Grid Table 4 - Accent 211"/>
    <w:basedOn w:val="Parastatabula"/>
    <w:uiPriority w:val="49"/>
    <w:rsid w:val="003B10C0"/>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aissarakstsizclums21">
    <w:name w:val="Gaišs saraksts — izcēlums 21"/>
    <w:basedOn w:val="Parastatabula"/>
    <w:next w:val="Gaissarakstsizclums2"/>
    <w:uiPriority w:val="61"/>
    <w:rsid w:val="003B10C0"/>
    <w:pPr>
      <w:spacing w:after="0" w:line="240" w:lineRule="auto"/>
    </w:pPr>
    <w:rPr>
      <w:rFonts w:ascii="Calibri" w:eastAsia="Calibri" w:hAnsi="Calibri" w:cs="Times New Roman"/>
      <w:sz w:val="20"/>
      <w:szCs w:val="20"/>
      <w:lang w:eastAsia="lv-LV"/>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character" w:styleId="Neatrisintapieminana">
    <w:name w:val="Unresolved Mention"/>
    <w:uiPriority w:val="99"/>
    <w:semiHidden/>
    <w:unhideWhenUsed/>
    <w:rsid w:val="003B10C0"/>
    <w:rPr>
      <w:color w:val="605E5C"/>
      <w:shd w:val="clear" w:color="auto" w:fill="E1DFDD"/>
    </w:rPr>
  </w:style>
  <w:style w:type="character" w:styleId="Lappusesnumurs">
    <w:name w:val="page number"/>
    <w:basedOn w:val="Noklusjumarindkopasfonts"/>
    <w:rsid w:val="00154DA0"/>
  </w:style>
  <w:style w:type="table" w:customStyle="1" w:styleId="Reatabula28">
    <w:name w:val="Režģa tabula28"/>
    <w:basedOn w:val="Parastatabula"/>
    <w:next w:val="Reatabula"/>
    <w:uiPriority w:val="39"/>
    <w:rsid w:val="00154DA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link w:val="ApakvirsrakstsRakstz"/>
    <w:qFormat/>
    <w:rsid w:val="00154DA0"/>
    <w:pPr>
      <w:spacing w:after="60"/>
      <w:jc w:val="center"/>
      <w:outlineLvl w:val="1"/>
    </w:pPr>
    <w:rPr>
      <w:rFonts w:ascii="Calibri Light" w:hAnsi="Calibri Light"/>
    </w:rPr>
  </w:style>
  <w:style w:type="character" w:customStyle="1" w:styleId="ApakvirsrakstsRakstz">
    <w:name w:val="Apakšvirsraksts Rakstz."/>
    <w:basedOn w:val="Noklusjumarindkopasfonts"/>
    <w:link w:val="Apakvirsraksts"/>
    <w:rsid w:val="00154DA0"/>
    <w:rPr>
      <w:rFonts w:ascii="Calibri Light" w:eastAsia="Times New Roman" w:hAnsi="Calibri Light" w:cs="Times New Roman"/>
      <w:sz w:val="24"/>
      <w:szCs w:val="24"/>
      <w:lang w:eastAsia="lv-LV"/>
    </w:rPr>
  </w:style>
  <w:style w:type="paragraph" w:customStyle="1" w:styleId="MediumGrid1-Accent21">
    <w:name w:val="Medium Grid 1 - Accent 21"/>
    <w:basedOn w:val="Parasts"/>
    <w:uiPriority w:val="34"/>
    <w:qFormat/>
    <w:rsid w:val="00154DA0"/>
    <w:pPr>
      <w:spacing w:before="120" w:after="120"/>
      <w:ind w:left="720" w:firstLine="720"/>
      <w:contextualSpacing/>
      <w:jc w:val="both"/>
    </w:pPr>
    <w:rPr>
      <w:rFonts w:ascii="Calibri" w:hAnsi="Calibri"/>
      <w:lang w:eastAsia="en-GB"/>
    </w:rPr>
  </w:style>
  <w:style w:type="character" w:styleId="Intensvsizclums">
    <w:name w:val="Intense Emphasis"/>
    <w:basedOn w:val="Noklusjumarindkopasfonts"/>
    <w:uiPriority w:val="21"/>
    <w:qFormat/>
    <w:rsid w:val="00154DA0"/>
    <w:rPr>
      <w:i/>
      <w:iCs/>
      <w:color w:val="4472C4" w:themeColor="accent1"/>
    </w:rPr>
  </w:style>
  <w:style w:type="paragraph" w:styleId="Intensvscitts">
    <w:name w:val="Intense Quote"/>
    <w:basedOn w:val="Parasts"/>
    <w:next w:val="Parasts"/>
    <w:link w:val="IntensvscittsRakstz"/>
    <w:uiPriority w:val="30"/>
    <w:qFormat/>
    <w:rsid w:val="00154DA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vscittsRakstz">
    <w:name w:val="Intensīvs citāts Rakstz."/>
    <w:basedOn w:val="Noklusjumarindkopasfonts"/>
    <w:link w:val="Intensvscitts"/>
    <w:uiPriority w:val="30"/>
    <w:rsid w:val="00154DA0"/>
    <w:rPr>
      <w:rFonts w:ascii="Times New Roman" w:eastAsia="Times New Roman" w:hAnsi="Times New Roman" w:cs="Times New Roman"/>
      <w:i/>
      <w:iCs/>
      <w:color w:val="4472C4" w:themeColor="accent1"/>
      <w:sz w:val="24"/>
      <w:szCs w:val="24"/>
      <w:lang w:eastAsia="lv-LV"/>
    </w:rPr>
  </w:style>
  <w:style w:type="paragraph" w:styleId="Saturs4">
    <w:name w:val="toc 4"/>
    <w:basedOn w:val="Parasts"/>
    <w:next w:val="Parasts"/>
    <w:autoRedefine/>
    <w:uiPriority w:val="39"/>
    <w:unhideWhenUsed/>
    <w:rsid w:val="00154DA0"/>
    <w:pPr>
      <w:spacing w:after="100" w:line="259" w:lineRule="auto"/>
      <w:ind w:left="660"/>
    </w:pPr>
    <w:rPr>
      <w:rFonts w:asciiTheme="minorHAnsi" w:eastAsiaTheme="minorEastAsia" w:hAnsiTheme="minorHAnsi" w:cstheme="minorBidi"/>
      <w:sz w:val="22"/>
      <w:szCs w:val="22"/>
    </w:rPr>
  </w:style>
  <w:style w:type="paragraph" w:styleId="Saturs5">
    <w:name w:val="toc 5"/>
    <w:basedOn w:val="Parasts"/>
    <w:next w:val="Parasts"/>
    <w:autoRedefine/>
    <w:uiPriority w:val="39"/>
    <w:unhideWhenUsed/>
    <w:rsid w:val="00154DA0"/>
    <w:pPr>
      <w:spacing w:after="100" w:line="259" w:lineRule="auto"/>
      <w:ind w:left="880"/>
    </w:pPr>
    <w:rPr>
      <w:rFonts w:asciiTheme="minorHAnsi" w:eastAsiaTheme="minorEastAsia" w:hAnsiTheme="minorHAnsi" w:cstheme="minorBidi"/>
      <w:sz w:val="22"/>
      <w:szCs w:val="22"/>
    </w:rPr>
  </w:style>
  <w:style w:type="paragraph" w:styleId="Saturs6">
    <w:name w:val="toc 6"/>
    <w:basedOn w:val="Parasts"/>
    <w:next w:val="Parasts"/>
    <w:autoRedefine/>
    <w:uiPriority w:val="39"/>
    <w:unhideWhenUsed/>
    <w:rsid w:val="00154DA0"/>
    <w:pPr>
      <w:spacing w:after="100" w:line="259" w:lineRule="auto"/>
      <w:ind w:left="1100"/>
    </w:pPr>
    <w:rPr>
      <w:rFonts w:asciiTheme="minorHAnsi" w:eastAsiaTheme="minorEastAsia" w:hAnsiTheme="minorHAnsi" w:cstheme="minorBidi"/>
      <w:sz w:val="22"/>
      <w:szCs w:val="22"/>
    </w:rPr>
  </w:style>
  <w:style w:type="paragraph" w:styleId="Saturs7">
    <w:name w:val="toc 7"/>
    <w:basedOn w:val="Parasts"/>
    <w:next w:val="Parasts"/>
    <w:autoRedefine/>
    <w:uiPriority w:val="39"/>
    <w:unhideWhenUsed/>
    <w:rsid w:val="00154DA0"/>
    <w:pPr>
      <w:spacing w:after="100" w:line="259" w:lineRule="auto"/>
      <w:ind w:left="1320"/>
    </w:pPr>
    <w:rPr>
      <w:rFonts w:asciiTheme="minorHAnsi" w:eastAsiaTheme="minorEastAsia" w:hAnsiTheme="minorHAnsi" w:cstheme="minorBidi"/>
      <w:sz w:val="22"/>
      <w:szCs w:val="22"/>
    </w:rPr>
  </w:style>
  <w:style w:type="paragraph" w:styleId="Saturs8">
    <w:name w:val="toc 8"/>
    <w:basedOn w:val="Parasts"/>
    <w:next w:val="Parasts"/>
    <w:autoRedefine/>
    <w:uiPriority w:val="39"/>
    <w:unhideWhenUsed/>
    <w:rsid w:val="00154DA0"/>
    <w:pPr>
      <w:spacing w:after="100" w:line="259" w:lineRule="auto"/>
      <w:ind w:left="1540"/>
    </w:pPr>
    <w:rPr>
      <w:rFonts w:asciiTheme="minorHAnsi" w:eastAsiaTheme="minorEastAsia" w:hAnsiTheme="minorHAnsi" w:cstheme="minorBidi"/>
      <w:sz w:val="22"/>
      <w:szCs w:val="22"/>
    </w:rPr>
  </w:style>
  <w:style w:type="paragraph" w:styleId="Saturs9">
    <w:name w:val="toc 9"/>
    <w:basedOn w:val="Parasts"/>
    <w:next w:val="Parasts"/>
    <w:autoRedefine/>
    <w:uiPriority w:val="39"/>
    <w:unhideWhenUsed/>
    <w:rsid w:val="00154DA0"/>
    <w:pPr>
      <w:spacing w:after="100" w:line="259" w:lineRule="auto"/>
      <w:ind w:left="1760"/>
    </w:pPr>
    <w:rPr>
      <w:rFonts w:asciiTheme="minorHAnsi" w:eastAsiaTheme="minorEastAsia" w:hAnsiTheme="minorHAnsi" w:cstheme="minorBidi"/>
      <w:sz w:val="22"/>
      <w:szCs w:val="22"/>
    </w:rPr>
  </w:style>
  <w:style w:type="paragraph" w:customStyle="1" w:styleId="Header1">
    <w:name w:val="Header1"/>
    <w:rsid w:val="00154DA0"/>
    <w:pPr>
      <w:tabs>
        <w:tab w:val="center" w:pos="4153"/>
        <w:tab w:val="right" w:pos="8306"/>
      </w:tabs>
      <w:spacing w:after="0" w:line="240" w:lineRule="auto"/>
      <w:ind w:firstLine="709"/>
      <w:jc w:val="both"/>
    </w:pPr>
    <w:rPr>
      <w:rFonts w:ascii="Times New Roman" w:eastAsia="ヒラギノ角ゴ Pro W3" w:hAnsi="Times New Roman" w:cs="Times New Roman"/>
      <w:color w:val="000000"/>
      <w:sz w:val="24"/>
      <w:szCs w:val="20"/>
      <w:lang w:val="en-GB" w:eastAsia="lv-LV"/>
    </w:rPr>
  </w:style>
  <w:style w:type="table" w:customStyle="1" w:styleId="Reatabula29">
    <w:name w:val="Režģa tabula29"/>
    <w:basedOn w:val="Parastatabula"/>
    <w:next w:val="Reatabula"/>
    <w:uiPriority w:val="39"/>
    <w:rsid w:val="00154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154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154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154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154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154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154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154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AD7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AD7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AD7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AD7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AD7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AD7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AD7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AD7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AD7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39"/>
    <w:rsid w:val="00AD7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39"/>
    <w:rsid w:val="00AD7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A62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A62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A62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A62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A62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A62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A62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A6234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39"/>
    <w:rsid w:val="00867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867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867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39"/>
    <w:rsid w:val="00867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
    <w:name w:val="Režģa tabula60"/>
    <w:basedOn w:val="Parastatabula"/>
    <w:next w:val="Reatabula"/>
    <w:uiPriority w:val="39"/>
    <w:rsid w:val="00867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epriekformattais">
    <w:name w:val="HTML Preformatted"/>
    <w:basedOn w:val="Parasts"/>
    <w:link w:val="HTMLiepriekformattaisRakstz"/>
    <w:uiPriority w:val="99"/>
    <w:semiHidden/>
    <w:unhideWhenUsed/>
    <w:rsid w:val="008672E1"/>
    <w:rPr>
      <w:rFonts w:ascii="Consolas" w:eastAsiaTheme="minorHAnsi" w:hAnsi="Consolas" w:cstheme="minorBidi"/>
      <w:sz w:val="20"/>
      <w:szCs w:val="20"/>
      <w:lang w:eastAsia="en-US"/>
    </w:rPr>
  </w:style>
  <w:style w:type="character" w:customStyle="1" w:styleId="HTMLiepriekformattaisRakstz">
    <w:name w:val="HTML iepriekšformatētais Rakstz."/>
    <w:basedOn w:val="Noklusjumarindkopasfonts"/>
    <w:link w:val="HTMLiepriekformattais"/>
    <w:uiPriority w:val="99"/>
    <w:semiHidden/>
    <w:rsid w:val="008672E1"/>
    <w:rPr>
      <w:rFonts w:ascii="Consolas" w:hAnsi="Consolas"/>
      <w:sz w:val="20"/>
      <w:szCs w:val="20"/>
    </w:rPr>
  </w:style>
  <w:style w:type="table" w:customStyle="1" w:styleId="Reatabula61">
    <w:name w:val="Režģa tabula61"/>
    <w:basedOn w:val="Parastatabula"/>
    <w:next w:val="Reatabula"/>
    <w:uiPriority w:val="39"/>
    <w:rsid w:val="00867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867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867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39"/>
    <w:rsid w:val="004033D2"/>
    <w:pPr>
      <w:spacing w:after="0" w:line="240" w:lineRule="auto"/>
    </w:pPr>
    <w:rPr>
      <w:rFonts w:ascii="Bookman Old Style" w:hAnsi="Bookman Old Styl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39"/>
    <w:rsid w:val="00403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403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147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hyperlink" Target="mailto:gulbene@metrum.lv" TargetMode="External"/><Relationship Id="rId42" Type="http://schemas.openxmlformats.org/officeDocument/2006/relationships/hyperlink" Target="https://likumi.lv/doc.php?id=56812" TargetMode="External"/><Relationship Id="rId47" Type="http://schemas.openxmlformats.org/officeDocument/2006/relationships/hyperlink" Target="https://likumi.lv/ta/id/322216" TargetMode="External"/><Relationship Id="rId63" Type="http://schemas.openxmlformats.org/officeDocument/2006/relationships/hyperlink" Target="mailto:peteris.drozdovs@ziemelaustrumi.vmd.gov.lv" TargetMode="External"/><Relationship Id="rId68" Type="http://schemas.openxmlformats.org/officeDocument/2006/relationships/hyperlink" Target="mailto:natalia.umarova@gmail.com" TargetMode="External"/><Relationship Id="rId84" Type="http://schemas.openxmlformats.org/officeDocument/2006/relationships/hyperlink" Target="https://izsoles.ta.gov.lv" TargetMode="External"/><Relationship Id="rId89" Type="http://schemas.openxmlformats.org/officeDocument/2006/relationships/hyperlink" Target="https://izsoles.ta.gov.lv" TargetMode="External"/><Relationship Id="rId16" Type="http://schemas.openxmlformats.org/officeDocument/2006/relationships/image" Target="media/image9.png"/><Relationship Id="rId11" Type="http://schemas.openxmlformats.org/officeDocument/2006/relationships/hyperlink" Target="https://likumi.lv/ta/id/68490" TargetMode="External"/><Relationship Id="rId32" Type="http://schemas.openxmlformats.org/officeDocument/2006/relationships/image" Target="media/image20.png"/><Relationship Id="rId37" Type="http://schemas.openxmlformats.org/officeDocument/2006/relationships/image" Target="media/image21.png"/><Relationship Id="rId53" Type="http://schemas.openxmlformats.org/officeDocument/2006/relationships/hyperlink" Target="http://www.gulbene.lv" TargetMode="External"/><Relationship Id="rId58" Type="http://schemas.openxmlformats.org/officeDocument/2006/relationships/hyperlink" Target="mailto:inese.sedleniece@madona.vvd.gov.lv" TargetMode="External"/><Relationship Id="rId74" Type="http://schemas.openxmlformats.org/officeDocument/2006/relationships/hyperlink" Target="https://izsoles.ta.gov.lv" TargetMode="External"/><Relationship Id="rId79" Type="http://schemas.openxmlformats.org/officeDocument/2006/relationships/hyperlink" Target="https://izsoles.ta.gov.lv" TargetMode="External"/><Relationship Id="rId5" Type="http://schemas.openxmlformats.org/officeDocument/2006/relationships/footnotes" Target="footnotes.xml"/><Relationship Id="rId90" Type="http://schemas.openxmlformats.org/officeDocument/2006/relationships/hyperlink" Target="http://www.latvija.lv" TargetMode="External"/><Relationship Id="rId95" Type="http://schemas.openxmlformats.org/officeDocument/2006/relationships/hyperlink" Target="http://www.gulbene.lv/" TargetMode="External"/><Relationship Id="rId22" Type="http://schemas.openxmlformats.org/officeDocument/2006/relationships/image" Target="media/image12.jpeg"/><Relationship Id="rId27" Type="http://schemas.openxmlformats.org/officeDocument/2006/relationships/image" Target="media/image15.jpeg"/><Relationship Id="rId43" Type="http://schemas.openxmlformats.org/officeDocument/2006/relationships/hyperlink" Target="https://likumi.lv/doc.php?id=56812" TargetMode="External"/><Relationship Id="rId48" Type="http://schemas.openxmlformats.org/officeDocument/2006/relationships/hyperlink" Target="mailto:pienenite@jaungulbene.lv" TargetMode="External"/><Relationship Id="rId64" Type="http://schemas.openxmlformats.org/officeDocument/2006/relationships/hyperlink" Target="http://likumi.lv/doc.php?id=68490" TargetMode="External"/><Relationship Id="rId69" Type="http://schemas.openxmlformats.org/officeDocument/2006/relationships/hyperlink" Target="http://www.gulbene.lv/lv/doks/pld/366-att17" TargetMode="External"/><Relationship Id="rId80" Type="http://schemas.openxmlformats.org/officeDocument/2006/relationships/hyperlink" Target="https://izsoles.ta.gov.lv" TargetMode="External"/><Relationship Id="rId85" Type="http://schemas.openxmlformats.org/officeDocument/2006/relationships/hyperlink" Target="http://www.gulbene.lv" TargetMode="Externa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3.png"/><Relationship Id="rId33" Type="http://schemas.openxmlformats.org/officeDocument/2006/relationships/hyperlink" Target="http://www.gulbene.lv" TargetMode="External"/><Relationship Id="rId38" Type="http://schemas.openxmlformats.org/officeDocument/2006/relationships/hyperlink" Target="https://likumi.lv/doc.php?id=56812" TargetMode="External"/><Relationship Id="rId46" Type="http://schemas.openxmlformats.org/officeDocument/2006/relationships/image" Target="media/image22.png"/><Relationship Id="rId59" Type="http://schemas.openxmlformats.org/officeDocument/2006/relationships/hyperlink" Target="mailto:inese.sedleniece@madona.vvd.gov.lv" TargetMode="External"/><Relationship Id="rId67" Type="http://schemas.openxmlformats.org/officeDocument/2006/relationships/hyperlink" Target="mailto:andis.caunitis@gulbene.lv" TargetMode="External"/><Relationship Id="rId20" Type="http://schemas.openxmlformats.org/officeDocument/2006/relationships/hyperlink" Target="https://likumi.lv/ta/id/243225" TargetMode="External"/><Relationship Id="rId41" Type="http://schemas.openxmlformats.org/officeDocument/2006/relationships/hyperlink" Target="https://likumi.lv/doc.php?id=56812" TargetMode="External"/><Relationship Id="rId54" Type="http://schemas.openxmlformats.org/officeDocument/2006/relationships/hyperlink" Target="http://www.gulbene.lv/" TargetMode="External"/><Relationship Id="rId62" Type="http://schemas.openxmlformats.org/officeDocument/2006/relationships/hyperlink" Target="mailto:peteris.drozdovs@ziemelaustrumi.vmd.gov.lv" TargetMode="External"/><Relationship Id="rId70" Type="http://schemas.openxmlformats.org/officeDocument/2006/relationships/hyperlink" Target="http://www.gulbene.lv" TargetMode="External"/><Relationship Id="rId75" Type="http://schemas.openxmlformats.org/officeDocument/2006/relationships/hyperlink" Target="mailto:anita.deksne@gulbene.lv" TargetMode="External"/><Relationship Id="rId83" Type="http://schemas.openxmlformats.org/officeDocument/2006/relationships/hyperlink" Target="http://www.gulbene.lv" TargetMode="External"/><Relationship Id="rId88" Type="http://schemas.openxmlformats.org/officeDocument/2006/relationships/hyperlink" Target="https://izsoles.ta.gov.lv" TargetMode="External"/><Relationship Id="rId91" Type="http://schemas.openxmlformats.org/officeDocument/2006/relationships/hyperlink" Target="https://izsoles.ta.gov.lv" TargetMode="Externa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emf"/><Relationship Id="rId23" Type="http://schemas.openxmlformats.org/officeDocument/2006/relationships/hyperlink" Target="mailto:irena.maca@ziemelaustrumi.vmd.gov.lv" TargetMode="External"/><Relationship Id="rId28" Type="http://schemas.openxmlformats.org/officeDocument/2006/relationships/image" Target="media/image16.png"/><Relationship Id="rId36" Type="http://schemas.openxmlformats.org/officeDocument/2006/relationships/footer" Target="footer3.xml"/><Relationship Id="rId49" Type="http://schemas.openxmlformats.org/officeDocument/2006/relationships/image" Target="media/image23.png"/><Relationship Id="rId57" Type="http://schemas.openxmlformats.org/officeDocument/2006/relationships/hyperlink" Target="mailto:vita.baskere@gulbene.lv" TargetMode="External"/><Relationship Id="rId10" Type="http://schemas.openxmlformats.org/officeDocument/2006/relationships/hyperlink" Target="https://likumi.lv/ta/id/68490" TargetMode="External"/><Relationship Id="rId31" Type="http://schemas.openxmlformats.org/officeDocument/2006/relationships/image" Target="media/image19.jpeg"/><Relationship Id="rId44" Type="http://schemas.openxmlformats.org/officeDocument/2006/relationships/hyperlink" Target="https://likumi.lv/doc.php?id=56812" TargetMode="External"/><Relationship Id="rId52" Type="http://schemas.openxmlformats.org/officeDocument/2006/relationships/hyperlink" Target="mailto:dome@gulbene.lv" TargetMode="External"/><Relationship Id="rId60" Type="http://schemas.openxmlformats.org/officeDocument/2006/relationships/hyperlink" Target="mailto:aivars.melecis@lau.lv" TargetMode="External"/><Relationship Id="rId65" Type="http://schemas.openxmlformats.org/officeDocument/2006/relationships/hyperlink" Target="http://likumi.lv/doc.php?id=68490" TargetMode="External"/><Relationship Id="rId73" Type="http://schemas.openxmlformats.org/officeDocument/2006/relationships/hyperlink" Target="http://www.gulbene.lv" TargetMode="External"/><Relationship Id="rId78" Type="http://schemas.openxmlformats.org/officeDocument/2006/relationships/hyperlink" Target="http://www.latvija.lv" TargetMode="External"/><Relationship Id="rId81" Type="http://schemas.openxmlformats.org/officeDocument/2006/relationships/hyperlink" Target="https://izsoles.ta.gov.lv" TargetMode="External"/><Relationship Id="rId86" Type="http://schemas.openxmlformats.org/officeDocument/2006/relationships/hyperlink" Target="https://izsoles.ta.gov.lv" TargetMode="External"/><Relationship Id="rId94" Type="http://schemas.openxmlformats.org/officeDocument/2006/relationships/hyperlink" Target="mailto:anita.deksne@gulbene.lv" TargetMode="External"/><Relationship Id="rId4" Type="http://schemas.openxmlformats.org/officeDocument/2006/relationships/webSettings" Target="webSettings.xml"/><Relationship Id="rId9" Type="http://schemas.openxmlformats.org/officeDocument/2006/relationships/image" Target="media/image4.emf"/><Relationship Id="rId13" Type="http://schemas.openxmlformats.org/officeDocument/2006/relationships/image" Target="media/image6.emf"/><Relationship Id="rId18" Type="http://schemas.openxmlformats.org/officeDocument/2006/relationships/image" Target="media/image11.png"/><Relationship Id="rId39" Type="http://schemas.openxmlformats.org/officeDocument/2006/relationships/hyperlink" Target="https://likumi.lv/doc.php?id=56812" TargetMode="External"/><Relationship Id="rId34" Type="http://schemas.openxmlformats.org/officeDocument/2006/relationships/footer" Target="footer1.xml"/><Relationship Id="rId50" Type="http://schemas.openxmlformats.org/officeDocument/2006/relationships/hyperlink" Target="mailto:dome@gulbene.lv" TargetMode="External"/><Relationship Id="rId55" Type="http://schemas.openxmlformats.org/officeDocument/2006/relationships/hyperlink" Target="http://likumi.lv/doc.php?id=68490" TargetMode="External"/><Relationship Id="rId76" Type="http://schemas.openxmlformats.org/officeDocument/2006/relationships/hyperlink" Target="https://izsoles.ta.gov.lv" TargetMode="External"/><Relationship Id="rId97" Type="http://schemas.openxmlformats.org/officeDocument/2006/relationships/theme" Target="theme/theme1.xml"/><Relationship Id="rId7" Type="http://schemas.openxmlformats.org/officeDocument/2006/relationships/image" Target="media/image2.png"/><Relationship Id="rId71" Type="http://schemas.openxmlformats.org/officeDocument/2006/relationships/hyperlink" Target="http://www.gulbene.lv" TargetMode="External"/><Relationship Id="rId92" Type="http://schemas.openxmlformats.org/officeDocument/2006/relationships/hyperlink" Target="https://izsoles.ta.gov.lv" TargetMode="External"/><Relationship Id="rId2" Type="http://schemas.openxmlformats.org/officeDocument/2006/relationships/styles" Target="styles.xml"/><Relationship Id="rId29" Type="http://schemas.openxmlformats.org/officeDocument/2006/relationships/image" Target="media/image17.png"/><Relationship Id="rId24" Type="http://schemas.openxmlformats.org/officeDocument/2006/relationships/hyperlink" Target="http://www.gulbene.lv" TargetMode="External"/><Relationship Id="rId40" Type="http://schemas.openxmlformats.org/officeDocument/2006/relationships/hyperlink" Target="https://likumi.lv/doc.php?id=56812" TargetMode="External"/><Relationship Id="rId45" Type="http://schemas.openxmlformats.org/officeDocument/2006/relationships/hyperlink" Target="https://likumi.lv/doc.php?id=56812" TargetMode="External"/><Relationship Id="rId66" Type="http://schemas.openxmlformats.org/officeDocument/2006/relationships/hyperlink" Target="mailto:natalia.umarova@gmail.com" TargetMode="External"/><Relationship Id="rId87" Type="http://schemas.openxmlformats.org/officeDocument/2006/relationships/hyperlink" Target="mailto:anita.deksne@gulbene.lv" TargetMode="External"/><Relationship Id="rId61" Type="http://schemas.openxmlformats.org/officeDocument/2006/relationships/hyperlink" Target="mailto:aivars.melecis@lau.lv" TargetMode="External"/><Relationship Id="rId82" Type="http://schemas.openxmlformats.org/officeDocument/2006/relationships/hyperlink" Target="mailto:anita.deksne@gulbene.lv" TargetMode="External"/><Relationship Id="rId19" Type="http://schemas.openxmlformats.org/officeDocument/2006/relationships/hyperlink" Target="http://likumi.lv/doc.php?id=68490" TargetMode="External"/><Relationship Id="rId14" Type="http://schemas.openxmlformats.org/officeDocument/2006/relationships/image" Target="media/image7.png"/><Relationship Id="rId30" Type="http://schemas.openxmlformats.org/officeDocument/2006/relationships/image" Target="media/image18.jpeg"/><Relationship Id="rId35" Type="http://schemas.openxmlformats.org/officeDocument/2006/relationships/footer" Target="footer2.xml"/><Relationship Id="rId56" Type="http://schemas.openxmlformats.org/officeDocument/2006/relationships/hyperlink" Target="mailto:vita.baskere@gulbene.lv" TargetMode="External"/><Relationship Id="rId77" Type="http://schemas.openxmlformats.org/officeDocument/2006/relationships/hyperlink" Target="https://izsoles.ta.gov.lv" TargetMode="External"/><Relationship Id="rId8" Type="http://schemas.openxmlformats.org/officeDocument/2006/relationships/image" Target="media/image3.emf"/><Relationship Id="rId51" Type="http://schemas.openxmlformats.org/officeDocument/2006/relationships/hyperlink" Target="http://www.gulbene.lv" TargetMode="External"/><Relationship Id="rId72" Type="http://schemas.openxmlformats.org/officeDocument/2006/relationships/hyperlink" Target="https://izsoles.ta.gov.lv" TargetMode="External"/><Relationship Id="rId93" Type="http://schemas.openxmlformats.org/officeDocument/2006/relationships/hyperlink" Target="https://izsoles.ta.gov.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1</Pages>
  <Words>434798</Words>
  <Characters>247835</Characters>
  <Application>Microsoft Office Word</Application>
  <DocSecurity>0</DocSecurity>
  <Lines>2065</Lines>
  <Paragraphs>1362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10</cp:revision>
  <dcterms:created xsi:type="dcterms:W3CDTF">2021-12-01T14:34:00Z</dcterms:created>
  <dcterms:modified xsi:type="dcterms:W3CDTF">2021-12-02T14:14:00Z</dcterms:modified>
</cp:coreProperties>
</file>